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80" w:lineRule="exact"/>
        <w:ind w:firstLine="0" w:firstLineChars="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w:t>
      </w:r>
    </w:p>
    <w:p>
      <w:pPr>
        <w:rPr>
          <w:rFonts w:ascii="方正黑体_GBK" w:eastAsia="方正黑体_GBK"/>
          <w:sz w:val="32"/>
          <w:szCs w:val="32"/>
        </w:rPr>
      </w:pPr>
    </w:p>
    <w:p>
      <w:pPr>
        <w:rPr>
          <w:rFonts w:ascii="方正黑体_GBK" w:eastAsia="方正黑体_GBK"/>
          <w:sz w:val="32"/>
          <w:szCs w:val="32"/>
        </w:rPr>
      </w:pPr>
    </w:p>
    <w:p>
      <w:pPr>
        <w:spacing w:line="720" w:lineRule="exact"/>
        <w:jc w:val="center"/>
        <w:rPr>
          <w:rFonts w:ascii="方正小标宋简体" w:eastAsia="方正小标宋简体" w:cs="Times New Roman (正文 CS 字体)"/>
          <w:sz w:val="52"/>
          <w:szCs w:val="52"/>
        </w:rPr>
      </w:pPr>
      <w:bookmarkStart w:id="1" w:name="_GoBack"/>
      <w:r>
        <w:rPr>
          <w:rFonts w:hint="eastAsia" w:ascii="方正小标宋简体" w:eastAsia="方正小标宋简体" w:cs="Times New Roman (正文 CS 字体)"/>
          <w:sz w:val="52"/>
          <w:szCs w:val="52"/>
        </w:rPr>
        <w:t>山东省科技成果转化</w:t>
      </w:r>
    </w:p>
    <w:p>
      <w:pPr>
        <w:spacing w:line="720" w:lineRule="exact"/>
        <w:jc w:val="center"/>
        <w:rPr>
          <w:rFonts w:ascii="方正小标宋简体" w:eastAsia="方正小标宋简体" w:cs="Times New Roman (正文 CS 字体)"/>
          <w:sz w:val="52"/>
          <w:szCs w:val="52"/>
        </w:rPr>
      </w:pPr>
      <w:r>
        <w:rPr>
          <w:rFonts w:hint="eastAsia" w:ascii="方正小标宋简体" w:eastAsia="方正小标宋简体" w:cs="Times New Roman (正文 CS 字体)"/>
          <w:sz w:val="52"/>
          <w:szCs w:val="52"/>
        </w:rPr>
        <w:t>中试示范基地申报书</w:t>
      </w:r>
    </w:p>
    <w:bookmarkEnd w:id="1"/>
    <w:p>
      <w:pPr>
        <w:spacing w:line="560" w:lineRule="exact"/>
        <w:rPr>
          <w:rFonts w:ascii="方正小标宋简体" w:hAnsi="方正小标宋简体" w:eastAsia="方正小标宋简体"/>
          <w:sz w:val="44"/>
        </w:rPr>
      </w:pPr>
    </w:p>
    <w:p>
      <w:pPr>
        <w:spacing w:line="560" w:lineRule="exact"/>
        <w:rPr>
          <w:rFonts w:ascii="方正小标宋简体" w:hAnsi="方正小标宋简体" w:eastAsia="方正小标宋简体"/>
          <w:sz w:val="44"/>
        </w:rPr>
      </w:pPr>
    </w:p>
    <w:p>
      <w:pPr>
        <w:spacing w:line="560" w:lineRule="exact"/>
        <w:rPr>
          <w:rFonts w:ascii="方正小标宋简体" w:hAnsi="方正小标宋简体" w:eastAsia="方正小标宋简体"/>
          <w:sz w:val="44"/>
        </w:rPr>
      </w:pPr>
    </w:p>
    <w:p>
      <w:pPr>
        <w:tabs>
          <w:tab w:val="left" w:pos="6804"/>
        </w:tabs>
        <w:spacing w:line="70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基 地 名 称：</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p>
    <w:p>
      <w:pPr>
        <w:tabs>
          <w:tab w:val="left" w:pos="6804"/>
        </w:tabs>
        <w:spacing w:line="7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依 托</w:t>
      </w:r>
      <w:r>
        <w:rPr>
          <w:rFonts w:hint="eastAsia" w:ascii="仿宋_GB2312" w:hAnsi="仿宋_GB2312" w:eastAsia="仿宋_GB2312" w:cs="仿宋_GB2312"/>
          <w:bCs/>
          <w:sz w:val="32"/>
          <w:szCs w:val="32"/>
        </w:rPr>
        <w:t xml:space="preserve"> 单 位（盖章）：</w:t>
      </w:r>
      <w:bookmarkStart w:id="0" w:name="_Hlk97540319"/>
      <w:bookmarkEnd w:id="0"/>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single"/>
        </w:rPr>
        <w:t xml:space="preserve"> </w:t>
      </w:r>
    </w:p>
    <w:p>
      <w:pPr>
        <w:tabs>
          <w:tab w:val="left" w:pos="6804"/>
        </w:tabs>
        <w:spacing w:line="7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合 作 单 位（盖章）</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single"/>
        </w:rPr>
        <w:t xml:space="preserve"> </w:t>
      </w:r>
    </w:p>
    <w:p>
      <w:pPr>
        <w:tabs>
          <w:tab w:val="left" w:pos="6804"/>
        </w:tabs>
        <w:spacing w:line="700" w:lineRule="exact"/>
        <w:ind w:firstLine="640" w:firstLineChars="200"/>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联系人及电话：</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single"/>
        </w:rPr>
        <w:t xml:space="preserve"> </w:t>
      </w:r>
    </w:p>
    <w:p>
      <w:pPr>
        <w:tabs>
          <w:tab w:val="left" w:pos="6804"/>
        </w:tabs>
        <w:spacing w:line="70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推 荐 单 位（盖章）</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p>
    <w:p>
      <w:pPr>
        <w:tabs>
          <w:tab w:val="left" w:pos="6804"/>
        </w:tabs>
        <w:spacing w:line="7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填 报 日 期：</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single"/>
        </w:rPr>
        <w:t xml:space="preserve"> </w:t>
      </w:r>
    </w:p>
    <w:p>
      <w:pPr>
        <w:spacing w:line="700" w:lineRule="exact"/>
        <w:ind w:left="-17" w:leftChars="-8" w:firstLine="640" w:firstLineChars="200"/>
        <w:rPr>
          <w:rFonts w:hint="eastAsia" w:asciiTheme="majorEastAsia" w:hAnsiTheme="majorEastAsia" w:eastAsiaTheme="majorEastAsia" w:cstheme="majorEastAsia"/>
          <w:sz w:val="32"/>
          <w:szCs w:val="32"/>
          <w:u w:val="single"/>
        </w:rPr>
      </w:pPr>
    </w:p>
    <w:p/>
    <w:p/>
    <w:p>
      <w:pPr>
        <w:rPr>
          <w:b/>
          <w:bCs/>
          <w:sz w:val="36"/>
        </w:rPr>
      </w:pPr>
    </w:p>
    <w:p>
      <w:pPr>
        <w:spacing w:line="580" w:lineRule="exact"/>
        <w:jc w:val="center"/>
        <w:rPr>
          <w:rFonts w:ascii="楷体" w:hAnsi="楷体" w:eastAsia="楷体" w:cs="Times New Roman (正文 CS 字体)"/>
          <w:sz w:val="36"/>
          <w:szCs w:val="36"/>
        </w:rPr>
      </w:pPr>
      <w:r>
        <w:rPr>
          <w:rFonts w:hint="eastAsia" w:ascii="楷体" w:hAnsi="楷体" w:eastAsia="楷体" w:cs="Times New Roman (正文 CS 字体)"/>
          <w:sz w:val="36"/>
          <w:szCs w:val="36"/>
        </w:rPr>
        <w:t>山东省科学技术厅</w:t>
      </w:r>
    </w:p>
    <w:p>
      <w:pPr>
        <w:jc w:val="center"/>
        <w:rPr>
          <w:rFonts w:hint="eastAsia" w:ascii="楷体" w:hAnsi="楷体" w:eastAsia="楷体" w:cs="Times New Roman (正文 CS 字体)"/>
          <w:sz w:val="36"/>
          <w:szCs w:val="36"/>
        </w:rPr>
      </w:pPr>
      <w:r>
        <w:rPr>
          <w:rFonts w:hint="eastAsia" w:ascii="楷体" w:hAnsi="楷体" w:eastAsia="楷体" w:cs="Times New Roman (正文 CS 字体)"/>
          <w:sz w:val="36"/>
          <w:szCs w:val="36"/>
        </w:rPr>
        <w:t>二〇二</w:t>
      </w:r>
      <w:r>
        <w:rPr>
          <w:rFonts w:hint="eastAsia" w:ascii="楷体" w:hAnsi="楷体" w:eastAsia="楷体" w:cs="Times New Roman (正文 CS 字体)"/>
          <w:sz w:val="36"/>
          <w:szCs w:val="36"/>
          <w:lang w:val="en-US" w:eastAsia="zh-CN"/>
        </w:rPr>
        <w:t>五</w:t>
      </w:r>
      <w:r>
        <w:rPr>
          <w:rFonts w:hint="eastAsia" w:ascii="楷体" w:hAnsi="楷体" w:eastAsia="楷体" w:cs="Times New Roman (正文 CS 字体)"/>
          <w:sz w:val="36"/>
          <w:szCs w:val="36"/>
        </w:rPr>
        <w:t>年制</w:t>
      </w:r>
    </w:p>
    <w:p>
      <w:pPr>
        <w:jc w:val="center"/>
        <w:rPr>
          <w:rFonts w:hint="eastAsia" w:ascii="楷体" w:hAnsi="楷体" w:eastAsia="楷体" w:cs="Times New Roman (正文 CS 字体)"/>
          <w:sz w:val="36"/>
          <w:szCs w:val="36"/>
        </w:rPr>
      </w:pPr>
    </w:p>
    <w:p>
      <w:pPr>
        <w:jc w:val="both"/>
        <w:rPr>
          <w:rFonts w:hint="eastAsia" w:ascii="楷体" w:hAnsi="楷体" w:eastAsia="楷体" w:cs="Times New Roman (正文 CS 字体)"/>
          <w:sz w:val="36"/>
          <w:szCs w:val="36"/>
          <w:lang w:val="en-US" w:eastAsia="zh-CN"/>
        </w:rPr>
      </w:pPr>
    </w:p>
    <w:tbl>
      <w:tblPr>
        <w:tblStyle w:val="4"/>
        <w:tblW w:w="51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314"/>
        <w:gridCol w:w="379"/>
        <w:gridCol w:w="332"/>
        <w:gridCol w:w="496"/>
        <w:gridCol w:w="2"/>
        <w:gridCol w:w="53"/>
        <w:gridCol w:w="341"/>
        <w:gridCol w:w="134"/>
        <w:gridCol w:w="159"/>
        <w:gridCol w:w="302"/>
        <w:gridCol w:w="186"/>
        <w:gridCol w:w="130"/>
        <w:gridCol w:w="316"/>
        <w:gridCol w:w="615"/>
        <w:gridCol w:w="7"/>
        <w:gridCol w:w="387"/>
        <w:gridCol w:w="361"/>
        <w:gridCol w:w="172"/>
        <w:gridCol w:w="599"/>
        <w:gridCol w:w="182"/>
        <w:gridCol w:w="529"/>
        <w:gridCol w:w="772"/>
        <w:gridCol w:w="13"/>
        <w:gridCol w:w="33"/>
        <w:gridCol w:w="387"/>
        <w:gridCol w:w="395"/>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spacing w:line="580" w:lineRule="exact"/>
              <w:jc w:val="both"/>
              <w:rPr>
                <w:rFonts w:ascii="黑体" w:hAnsi="黑体" w:eastAsia="黑体" w:cs="Times New Roman"/>
                <w:spacing w:val="-4"/>
                <w:sz w:val="28"/>
                <w:szCs w:val="28"/>
              </w:rPr>
            </w:pPr>
            <w:r>
              <w:rPr>
                <w:rFonts w:hint="eastAsia" w:ascii="黑体" w:hAnsi="黑体" w:eastAsia="黑体" w:cs="黑体"/>
                <w:sz w:val="32"/>
                <w:szCs w:val="32"/>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方正小标宋简体" w:hAnsi="方正小标宋简体" w:eastAsia="黑体" w:cs="Times New Roman"/>
                <w:spacing w:val="-4"/>
                <w:szCs w:val="20"/>
              </w:rPr>
            </w:pPr>
            <w:r>
              <w:rPr>
                <w:rFonts w:hint="eastAsia" w:ascii="黑体" w:hAnsi="黑体" w:eastAsia="黑体" w:cs="Times New Roman"/>
                <w:spacing w:val="-4"/>
                <w:sz w:val="28"/>
                <w:szCs w:val="28"/>
              </w:rPr>
              <w:t>1.基本信息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中试示范基地</w:t>
            </w:r>
          </w:p>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名称</w:t>
            </w:r>
          </w:p>
        </w:tc>
        <w:tc>
          <w:tcPr>
            <w:tcW w:w="4066" w:type="pct"/>
            <w:gridSpan w:val="2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（格式要求：山东省+技术方向+中试示范基地）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33"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依托单位名称</w:t>
            </w:r>
          </w:p>
        </w:tc>
        <w:tc>
          <w:tcPr>
            <w:tcW w:w="4066" w:type="pct"/>
            <w:gridSpan w:val="2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3"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合作单位名称</w:t>
            </w:r>
          </w:p>
        </w:tc>
        <w:tc>
          <w:tcPr>
            <w:tcW w:w="4066" w:type="pct"/>
            <w:gridSpan w:val="2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933"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所属产业</w:t>
            </w:r>
            <w:r>
              <w:rPr>
                <w:rFonts w:hint="eastAsia" w:ascii="仿宋_GB2312" w:hAnsi="仿宋_GB2312" w:eastAsia="仿宋_GB2312" w:cs="Times New Roman"/>
                <w:spacing w:val="-4"/>
                <w:sz w:val="24"/>
                <w:szCs w:val="24"/>
                <w:lang w:val="en-US" w:eastAsia="zh-CN"/>
              </w:rPr>
              <w:t>链</w:t>
            </w:r>
          </w:p>
        </w:tc>
        <w:tc>
          <w:tcPr>
            <w:tcW w:w="2807" w:type="pct"/>
            <w:gridSpan w:val="18"/>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rPr>
              <w:t>□</w:t>
            </w:r>
            <w:r>
              <w:rPr>
                <w:rFonts w:hint="default" w:ascii="仿宋_GB2312" w:hAnsi="仿宋_GB2312" w:eastAsia="仿宋_GB2312" w:cs="Times New Roman"/>
                <w:spacing w:val="-4"/>
                <w:sz w:val="24"/>
                <w:szCs w:val="24"/>
                <w:lang w:val="en-US" w:eastAsia="zh-CN"/>
              </w:rPr>
              <w:t>人工智能</w:t>
            </w:r>
            <w:r>
              <w:rPr>
                <w:rFonts w:hint="eastAsia" w:ascii="仿宋_GB2312" w:hAnsi="仿宋_GB2312" w:eastAsia="仿宋_GB2312" w:cs="Times New Roman"/>
                <w:spacing w:val="-4"/>
                <w:sz w:val="24"/>
                <w:szCs w:val="24"/>
              </w:rPr>
              <w:t xml:space="preserve"> </w:t>
            </w:r>
            <w:r>
              <w:rPr>
                <w:rFonts w:hint="eastAsia" w:ascii="仿宋_GB2312" w:hAnsi="仿宋_GB2312" w:eastAsia="仿宋_GB2312" w:cs="Times New Roman"/>
                <w:spacing w:val="-4"/>
                <w:sz w:val="24"/>
                <w:szCs w:val="24"/>
                <w:lang w:val="en-US" w:eastAsia="zh-CN"/>
              </w:rPr>
              <w:t xml:space="preserve"> </w:t>
            </w: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 xml:space="preserve">集成电路    </w:t>
            </w: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电子信息</w:t>
            </w:r>
            <w:r>
              <w:rPr>
                <w:rFonts w:hint="eastAsia" w:ascii="仿宋_GB2312" w:hAnsi="仿宋_GB2312" w:eastAsia="仿宋_GB2312" w:cs="Times New Roman"/>
                <w:spacing w:val="-4"/>
                <w:sz w:val="24"/>
                <w:szCs w:val="24"/>
              </w:rPr>
              <w:t xml:space="preserve"> </w:t>
            </w:r>
            <w:r>
              <w:rPr>
                <w:rFonts w:hint="eastAsia" w:ascii="仿宋_GB2312" w:hAnsi="仿宋_GB2312" w:eastAsia="仿宋_GB2312" w:cs="Times New Roman"/>
                <w:spacing w:val="-4"/>
                <w:sz w:val="24"/>
                <w:szCs w:val="24"/>
                <w:lang w:val="en-US" w:eastAsia="zh-CN"/>
              </w:rPr>
              <w:t xml:space="preserve"> </w:t>
            </w:r>
          </w:p>
          <w:p>
            <w:pPr>
              <w:rPr>
                <w:rFonts w:hint="default"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高端软件</w:t>
            </w:r>
            <w:r>
              <w:rPr>
                <w:rFonts w:hint="eastAsia" w:ascii="仿宋_GB2312" w:hAnsi="仿宋_GB2312" w:eastAsia="仿宋_GB2312" w:cs="Times New Roman"/>
                <w:spacing w:val="-4"/>
                <w:sz w:val="24"/>
                <w:szCs w:val="24"/>
              </w:rPr>
              <w:t xml:space="preserve"> </w:t>
            </w:r>
            <w:r>
              <w:rPr>
                <w:rFonts w:hint="eastAsia" w:ascii="仿宋_GB2312" w:hAnsi="仿宋_GB2312" w:eastAsia="仿宋_GB2312" w:cs="Times New Roman"/>
                <w:spacing w:val="-4"/>
                <w:sz w:val="24"/>
                <w:szCs w:val="24"/>
                <w:lang w:val="en-US" w:eastAsia="zh-CN"/>
              </w:rPr>
              <w:t xml:space="preserve"> </w:t>
            </w: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 xml:space="preserve">新能源电池  </w:t>
            </w: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新能源装备</w:t>
            </w:r>
          </w:p>
          <w:p>
            <w:pP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 xml:space="preserve">汽车     </w:t>
            </w:r>
            <w:r>
              <w:rPr>
                <w:rFonts w:hint="eastAsia" w:ascii="仿宋_GB2312" w:hAnsi="仿宋_GB2312" w:eastAsia="仿宋_GB2312" w:cs="Times New Roman"/>
                <w:spacing w:val="-4"/>
                <w:sz w:val="24"/>
                <w:szCs w:val="24"/>
              </w:rPr>
              <w:t xml:space="preserve"> □</w:t>
            </w:r>
            <w:r>
              <w:rPr>
                <w:rFonts w:hint="eastAsia" w:ascii="仿宋_GB2312" w:hAnsi="仿宋_GB2312" w:eastAsia="仿宋_GB2312" w:cs="Times New Roman"/>
                <w:spacing w:val="-4"/>
                <w:sz w:val="24"/>
                <w:szCs w:val="24"/>
                <w:lang w:val="en-US" w:eastAsia="zh-CN"/>
              </w:rPr>
              <w:t xml:space="preserve">轻工        </w:t>
            </w: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食品与生物制造</w:t>
            </w:r>
            <w:r>
              <w:rPr>
                <w:rFonts w:hint="eastAsia" w:ascii="仿宋_GB2312" w:hAnsi="仿宋_GB2312" w:eastAsia="仿宋_GB2312" w:cs="Times New Roman"/>
                <w:spacing w:val="-4"/>
                <w:sz w:val="24"/>
                <w:szCs w:val="24"/>
              </w:rPr>
              <w:t xml:space="preserve"> </w:t>
            </w:r>
          </w:p>
          <w:p>
            <w:pP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 xml:space="preserve">建筑材料  </w:t>
            </w:r>
            <w:r>
              <w:rPr>
                <w:rFonts w:hint="eastAsia" w:ascii="仿宋_GB2312" w:hAnsi="仿宋_GB2312" w:eastAsia="仿宋_GB2312" w:cs="Times New Roman"/>
                <w:spacing w:val="-4"/>
                <w:sz w:val="24"/>
                <w:szCs w:val="24"/>
                <w:lang w:eastAsia="zh-CN"/>
              </w:rPr>
              <w:t>□</w:t>
            </w:r>
            <w:r>
              <w:rPr>
                <w:rFonts w:hint="eastAsia" w:ascii="仿宋_GB2312" w:hAnsi="仿宋_GB2312" w:eastAsia="仿宋_GB2312" w:cs="Times New Roman"/>
                <w:spacing w:val="-4"/>
                <w:sz w:val="24"/>
                <w:szCs w:val="24"/>
                <w:lang w:val="en-US" w:eastAsia="zh-CN"/>
              </w:rPr>
              <w:t xml:space="preserve">深海空天    </w:t>
            </w: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专用装备</w:t>
            </w:r>
          </w:p>
          <w:p>
            <w:pPr>
              <w:rPr>
                <w:rFonts w:hint="default"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 xml:space="preserve">现代医药  </w:t>
            </w: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功能复合材料</w:t>
            </w:r>
            <w:r>
              <w:rPr>
                <w:rFonts w:hint="eastAsia" w:ascii="仿宋_GB2312" w:hAnsi="仿宋_GB2312" w:eastAsia="仿宋_GB2312" w:cs="Times New Roman"/>
                <w:spacing w:val="-4"/>
                <w:sz w:val="24"/>
                <w:szCs w:val="24"/>
                <w:lang w:eastAsia="zh-CN"/>
              </w:rPr>
              <w:t>□</w:t>
            </w:r>
            <w:r>
              <w:rPr>
                <w:rFonts w:hint="eastAsia" w:ascii="仿宋_GB2312" w:hAnsi="仿宋_GB2312" w:eastAsia="仿宋_GB2312" w:cs="Times New Roman"/>
                <w:spacing w:val="-4"/>
                <w:sz w:val="24"/>
                <w:szCs w:val="24"/>
                <w:lang w:val="en-US" w:eastAsia="zh-CN"/>
              </w:rPr>
              <w:t>石油化工</w:t>
            </w:r>
          </w:p>
          <w:p>
            <w:pP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lang w:eastAsia="zh-CN"/>
              </w:rPr>
              <w:t>□</w:t>
            </w:r>
            <w:r>
              <w:rPr>
                <w:rFonts w:hint="eastAsia" w:ascii="仿宋_GB2312" w:hAnsi="仿宋_GB2312" w:eastAsia="仿宋_GB2312" w:cs="Times New Roman"/>
                <w:spacing w:val="-4"/>
                <w:sz w:val="24"/>
                <w:szCs w:val="24"/>
                <w:lang w:val="en-US" w:eastAsia="zh-CN"/>
              </w:rPr>
              <w:t xml:space="preserve">精细化工  </w:t>
            </w:r>
            <w:r>
              <w:rPr>
                <w:rFonts w:hint="eastAsia" w:ascii="仿宋_GB2312" w:hAnsi="仿宋_GB2312" w:eastAsia="仿宋_GB2312" w:cs="Times New Roman"/>
                <w:spacing w:val="-4"/>
                <w:sz w:val="24"/>
                <w:szCs w:val="24"/>
                <w:lang w:eastAsia="zh-CN"/>
              </w:rPr>
              <w:t>□</w:t>
            </w:r>
            <w:r>
              <w:rPr>
                <w:rFonts w:hint="eastAsia" w:ascii="仿宋_GB2312" w:hAnsi="仿宋_GB2312" w:eastAsia="仿宋_GB2312" w:cs="Times New Roman"/>
                <w:spacing w:val="-4"/>
                <w:sz w:val="24"/>
                <w:szCs w:val="24"/>
                <w:lang w:val="en-US" w:eastAsia="zh-CN"/>
              </w:rPr>
              <w:t xml:space="preserve">纺织服装    </w:t>
            </w:r>
            <w:r>
              <w:rPr>
                <w:rFonts w:hint="eastAsia" w:ascii="仿宋_GB2312" w:hAnsi="仿宋_GB2312" w:eastAsia="仿宋_GB2312" w:cs="Times New Roman"/>
                <w:spacing w:val="-4"/>
                <w:sz w:val="24"/>
                <w:szCs w:val="24"/>
                <w:lang w:eastAsia="zh-CN"/>
              </w:rPr>
              <w:t>□</w:t>
            </w:r>
            <w:r>
              <w:rPr>
                <w:rFonts w:hint="eastAsia" w:ascii="仿宋_GB2312" w:hAnsi="仿宋_GB2312" w:eastAsia="仿宋_GB2312" w:cs="Times New Roman"/>
                <w:spacing w:val="-4"/>
                <w:sz w:val="24"/>
                <w:szCs w:val="24"/>
                <w:lang w:val="en-US" w:eastAsia="zh-CN"/>
              </w:rPr>
              <w:t>现代冶金</w:t>
            </w:r>
          </w:p>
          <w:p>
            <w:pPr>
              <w:adjustRightInd/>
              <w:snapToGrid/>
              <w:spacing w:before="0"/>
              <w:jc w:val="left"/>
              <w:rPr>
                <w:rFonts w:hint="default" w:ascii="仿宋_GB2312" w:hAnsi="仿宋_GB2312" w:eastAsia="仿宋_GB2312" w:cs="Times New Roman"/>
                <w:spacing w:val="-4"/>
                <w:sz w:val="24"/>
                <w:szCs w:val="24"/>
                <w:u w:val="single"/>
                <w:lang w:val="en-US"/>
              </w:rPr>
            </w:pPr>
            <w:r>
              <w:rPr>
                <w:rFonts w:hint="eastAsia" w:ascii="仿宋_GB2312" w:hAnsi="仿宋_GB2312" w:eastAsia="仿宋_GB2312" w:cs="Times New Roman"/>
                <w:spacing w:val="-4"/>
                <w:sz w:val="24"/>
                <w:szCs w:val="24"/>
                <w:lang w:eastAsia="zh-CN"/>
              </w:rPr>
              <w:t>□</w:t>
            </w:r>
            <w:r>
              <w:rPr>
                <w:rFonts w:hint="eastAsia" w:ascii="仿宋_GB2312" w:hAnsi="仿宋_GB2312" w:eastAsia="仿宋_GB2312" w:cs="Times New Roman"/>
                <w:spacing w:val="-4"/>
                <w:sz w:val="24"/>
                <w:szCs w:val="24"/>
                <w:lang w:val="en-US" w:eastAsia="zh-CN"/>
              </w:rPr>
              <w:t xml:space="preserve">工业母机和智能制造装备  </w:t>
            </w:r>
            <w:r>
              <w:rPr>
                <w:rFonts w:hint="eastAsia" w:ascii="仿宋_GB2312" w:hAnsi="仿宋_GB2312" w:eastAsia="仿宋_GB2312" w:cs="Times New Roman"/>
                <w:spacing w:val="-4"/>
                <w:sz w:val="24"/>
                <w:szCs w:val="24"/>
                <w:lang w:eastAsia="zh-CN"/>
              </w:rPr>
              <w:t>□</w:t>
            </w:r>
            <w:r>
              <w:rPr>
                <w:rFonts w:hint="eastAsia" w:ascii="仿宋_GB2312" w:hAnsi="仿宋_GB2312" w:eastAsia="仿宋_GB2312" w:cs="Times New Roman"/>
                <w:spacing w:val="-4"/>
                <w:sz w:val="24"/>
                <w:szCs w:val="24"/>
                <w:lang w:val="en-US" w:eastAsia="zh-CN"/>
              </w:rPr>
              <w:t>其他</w:t>
            </w:r>
          </w:p>
        </w:tc>
        <w:tc>
          <w:tcPr>
            <w:tcW w:w="462"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rPr>
              <w:t>始建</w:t>
            </w:r>
            <w:r>
              <w:rPr>
                <w:rFonts w:hint="eastAsia" w:ascii="仿宋_GB2312" w:hAnsi="仿宋_GB2312" w:eastAsia="仿宋_GB2312" w:cs="Times New Roman"/>
                <w:spacing w:val="-4"/>
                <w:sz w:val="24"/>
                <w:szCs w:val="24"/>
                <w:lang w:val="en-US" w:eastAsia="zh-CN"/>
              </w:rPr>
              <w:t>时间</w:t>
            </w: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lang w:val="en-US" w:eastAsia="zh-CN"/>
              </w:rPr>
              <w:t xml:space="preserve">   </w:t>
            </w:r>
            <w:r>
              <w:rPr>
                <w:rFonts w:hint="eastAsia" w:ascii="仿宋_GB2312" w:hAnsi="仿宋_GB2312" w:eastAsia="仿宋_GB2312" w:cs="Times New Roman"/>
                <w:spacing w:val="-4"/>
                <w:sz w:val="24"/>
                <w:szCs w:val="24"/>
              </w:rPr>
              <w:t xml:space="preserve">年 </w:t>
            </w:r>
            <w:r>
              <w:rPr>
                <w:rFonts w:hint="eastAsia" w:ascii="仿宋_GB2312" w:hAnsi="仿宋_GB2312" w:eastAsia="仿宋_GB2312" w:cs="Times New Roman"/>
                <w:spacing w:val="-4"/>
                <w:sz w:val="24"/>
                <w:szCs w:val="24"/>
                <w:lang w:val="en-US" w:eastAsia="zh-CN"/>
              </w:rPr>
              <w:t xml:space="preserve">  </w:t>
            </w:r>
            <w:r>
              <w:rPr>
                <w:rFonts w:hint="eastAsia" w:ascii="仿宋_GB2312" w:hAnsi="仿宋_GB2312" w:eastAsia="仿宋_GB2312" w:cs="Times New Roman"/>
                <w:spacing w:val="-4"/>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restart"/>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依托单位情况</w:t>
            </w:r>
          </w:p>
        </w:tc>
        <w:tc>
          <w:tcPr>
            <w:tcW w:w="1544" w:type="pct"/>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统一社会信用代码</w:t>
            </w:r>
          </w:p>
        </w:tc>
        <w:tc>
          <w:tcPr>
            <w:tcW w:w="2521" w:type="pct"/>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40"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highlight w:val="none"/>
              </w:rPr>
            </w:pPr>
            <w:r>
              <w:rPr>
                <w:rFonts w:hint="eastAsia" w:ascii="仿宋_GB2312" w:hAnsi="仿宋_GB2312" w:eastAsia="仿宋_GB2312" w:cs="Times New Roman"/>
                <w:spacing w:val="-4"/>
                <w:sz w:val="24"/>
                <w:szCs w:val="24"/>
                <w:highlight w:val="none"/>
              </w:rPr>
              <w:t>依托单位类型</w:t>
            </w:r>
          </w:p>
        </w:tc>
        <w:tc>
          <w:tcPr>
            <w:tcW w:w="3226" w:type="pct"/>
            <w:gridSpan w:val="1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highlight w:val="none"/>
              </w:rPr>
            </w:pPr>
            <w:r>
              <w:rPr>
                <w:rFonts w:hint="eastAsia" w:ascii="仿宋_GB2312" w:hAnsi="仿宋_GB2312" w:eastAsia="仿宋_GB2312" w:cs="Times New Roman"/>
                <w:spacing w:val="-4"/>
                <w:sz w:val="24"/>
                <w:szCs w:val="24"/>
                <w:highlight w:val="none"/>
              </w:rPr>
              <w:t>□企业</w:t>
            </w:r>
            <w:r>
              <w:rPr>
                <w:rFonts w:hint="eastAsia" w:ascii="仿宋_GB2312" w:hAnsi="仿宋_GB2312" w:eastAsia="仿宋_GB2312" w:cs="Times New Roman"/>
                <w:spacing w:val="-4"/>
                <w:sz w:val="24"/>
                <w:szCs w:val="24"/>
                <w:highlight w:val="none"/>
                <w:lang w:val="en-US" w:eastAsia="zh-CN"/>
              </w:rPr>
              <w:t xml:space="preserve">               </w:t>
            </w:r>
            <w:r>
              <w:rPr>
                <w:rFonts w:hint="eastAsia" w:ascii="仿宋_GB2312" w:hAnsi="仿宋_GB2312" w:eastAsia="仿宋_GB2312" w:cs="Times New Roman"/>
                <w:spacing w:val="-4"/>
                <w:sz w:val="24"/>
                <w:szCs w:val="24"/>
                <w:highlight w:val="none"/>
              </w:rPr>
              <w:t>□</w:t>
            </w:r>
            <w:r>
              <w:rPr>
                <w:rFonts w:hint="eastAsia" w:ascii="仿宋_GB2312" w:hAnsi="仿宋_GB2312" w:eastAsia="仿宋_GB2312" w:cs="Times New Roman"/>
                <w:color w:val="auto"/>
                <w:spacing w:val="-4"/>
                <w:sz w:val="24"/>
                <w:szCs w:val="24"/>
                <w:highlight w:val="none"/>
                <w:lang w:val="en-US" w:eastAsia="zh-CN"/>
              </w:rPr>
              <w:t>公共创新服务平台</w:t>
            </w:r>
          </w:p>
          <w:p>
            <w:pPr>
              <w:adjustRightInd w:val="0"/>
              <w:snapToGrid w:val="0"/>
              <w:spacing w:before="20"/>
              <w:rPr>
                <w:rFonts w:ascii="仿宋_GB2312" w:hAnsi="仿宋_GB2312" w:eastAsia="仿宋_GB2312" w:cs="Times New Roman"/>
                <w:spacing w:val="-4"/>
                <w:sz w:val="24"/>
                <w:szCs w:val="24"/>
                <w:highlight w:val="none"/>
              </w:rPr>
            </w:pPr>
            <w:r>
              <w:rPr>
                <w:rFonts w:hint="eastAsia" w:ascii="仿宋_GB2312" w:hAnsi="仿宋_GB2312" w:eastAsia="仿宋_GB2312" w:cs="Times New Roman"/>
                <w:spacing w:val="-4"/>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40"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法人姓名</w:t>
            </w:r>
          </w:p>
        </w:tc>
        <w:tc>
          <w:tcPr>
            <w:tcW w:w="704"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263"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法人身份证号</w:t>
            </w:r>
          </w:p>
        </w:tc>
        <w:tc>
          <w:tcPr>
            <w:tcW w:w="1258"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40"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注册地</w:t>
            </w:r>
          </w:p>
        </w:tc>
        <w:tc>
          <w:tcPr>
            <w:tcW w:w="704"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263"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成立时间</w:t>
            </w:r>
          </w:p>
        </w:tc>
        <w:tc>
          <w:tcPr>
            <w:tcW w:w="1258"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continue"/>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2509" w:type="pct"/>
            <w:gridSpan w:val="1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中试示范基地财务收支是否独立核算</w:t>
            </w:r>
          </w:p>
        </w:tc>
        <w:tc>
          <w:tcPr>
            <w:tcW w:w="1557"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□是</w:t>
            </w:r>
            <w:r>
              <w:rPr>
                <w:rFonts w:ascii="仿宋_GB2312" w:hAnsi="仿宋_GB2312" w:eastAsia="仿宋_GB2312" w:cs="Times New Roman"/>
                <w:spacing w:val="-4"/>
                <w:sz w:val="24"/>
                <w:szCs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restart"/>
            <w:tcBorders>
              <w:top w:val="single" w:color="auto" w:sz="4" w:space="0"/>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中试示范基地</w:t>
            </w:r>
          </w:p>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负责人</w:t>
            </w:r>
          </w:p>
        </w:tc>
        <w:tc>
          <w:tcPr>
            <w:tcW w:w="101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姓 名</w:t>
            </w:r>
          </w:p>
        </w:tc>
        <w:tc>
          <w:tcPr>
            <w:tcW w:w="1388"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63"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性 别</w:t>
            </w: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01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身份证号</w:t>
            </w:r>
          </w:p>
        </w:tc>
        <w:tc>
          <w:tcPr>
            <w:tcW w:w="1388"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63"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职务/职称</w:t>
            </w: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01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学历/学位</w:t>
            </w:r>
          </w:p>
        </w:tc>
        <w:tc>
          <w:tcPr>
            <w:tcW w:w="1388"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63"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专业</w:t>
            </w: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01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联系电话</w:t>
            </w:r>
          </w:p>
        </w:tc>
        <w:tc>
          <w:tcPr>
            <w:tcW w:w="1388"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63"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电子邮箱</w:t>
            </w: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3" w:type="pct"/>
            <w:gridSpan w:val="4"/>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01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与依托单位</w:t>
            </w:r>
          </w:p>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关系</w:t>
            </w:r>
          </w:p>
        </w:tc>
        <w:tc>
          <w:tcPr>
            <w:tcW w:w="3047" w:type="pct"/>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□全职人员 □签订工作协议的相关人员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3" w:type="pct"/>
            <w:gridSpan w:val="4"/>
            <w:tcBorders>
              <w:left w:val="single" w:color="auto" w:sz="4" w:space="0"/>
              <w:right w:val="single" w:color="auto" w:sz="4" w:space="0"/>
            </w:tcBorders>
            <w:vAlign w:val="center"/>
          </w:tcPr>
          <w:p>
            <w:pPr>
              <w:adjustRightInd w:val="0"/>
              <w:snapToGrid w:val="0"/>
              <w:spacing w:before="20"/>
              <w:jc w:val="both"/>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近</w:t>
            </w:r>
            <w:r>
              <w:rPr>
                <w:rFonts w:hint="eastAsia" w:ascii="仿宋_GB2312" w:hAnsi="仿宋_GB2312" w:eastAsia="仿宋_GB2312" w:cs="Times New Roman"/>
                <w:spacing w:val="-4"/>
                <w:sz w:val="24"/>
                <w:szCs w:val="24"/>
                <w:lang w:val="en-US" w:eastAsia="zh-CN"/>
              </w:rPr>
              <w:t>五</w:t>
            </w:r>
            <w:r>
              <w:rPr>
                <w:rFonts w:hint="eastAsia" w:ascii="仿宋_GB2312" w:hAnsi="仿宋_GB2312" w:eastAsia="仿宋_GB2312" w:cs="Times New Roman"/>
                <w:spacing w:val="-4"/>
                <w:sz w:val="24"/>
                <w:szCs w:val="24"/>
              </w:rPr>
              <w:t>年是否有环保处罚记录</w:t>
            </w:r>
          </w:p>
        </w:tc>
        <w:tc>
          <w:tcPr>
            <w:tcW w:w="4066" w:type="pct"/>
            <w:gridSpan w:val="2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both"/>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□无</w:t>
            </w:r>
          </w:p>
          <w:p>
            <w:pPr>
              <w:adjustRightInd w:val="0"/>
              <w:snapToGrid w:val="0"/>
              <w:spacing w:before="20"/>
              <w:jc w:val="both"/>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□有（何时由何机关作出何种处罚决定）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3" w:type="pct"/>
            <w:gridSpan w:val="4"/>
            <w:tcBorders>
              <w:left w:val="single" w:color="auto" w:sz="4" w:space="0"/>
              <w:right w:val="single" w:color="auto" w:sz="4" w:space="0"/>
            </w:tcBorders>
            <w:vAlign w:val="center"/>
          </w:tcPr>
          <w:p>
            <w:pPr>
              <w:adjustRightInd w:val="0"/>
              <w:snapToGrid w:val="0"/>
              <w:spacing w:before="20"/>
              <w:jc w:val="both"/>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近</w:t>
            </w:r>
            <w:r>
              <w:rPr>
                <w:rFonts w:hint="eastAsia" w:ascii="仿宋_GB2312" w:hAnsi="仿宋_GB2312" w:eastAsia="仿宋_GB2312" w:cs="Times New Roman"/>
                <w:spacing w:val="-4"/>
                <w:sz w:val="24"/>
                <w:szCs w:val="24"/>
                <w:lang w:val="en-US" w:eastAsia="zh-CN"/>
              </w:rPr>
              <w:t>五</w:t>
            </w:r>
            <w:r>
              <w:rPr>
                <w:rFonts w:hint="eastAsia" w:ascii="仿宋_GB2312" w:hAnsi="仿宋_GB2312" w:eastAsia="仿宋_GB2312" w:cs="Times New Roman"/>
                <w:spacing w:val="-4"/>
                <w:sz w:val="24"/>
                <w:szCs w:val="24"/>
              </w:rPr>
              <w:t>年是否有生产安全责任事故</w:t>
            </w:r>
          </w:p>
        </w:tc>
        <w:tc>
          <w:tcPr>
            <w:tcW w:w="4066" w:type="pct"/>
            <w:gridSpan w:val="2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both"/>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□无</w:t>
            </w:r>
          </w:p>
          <w:p>
            <w:pPr>
              <w:adjustRightInd w:val="0"/>
              <w:snapToGrid w:val="0"/>
              <w:spacing w:before="20"/>
              <w:jc w:val="both"/>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□有（何时发生何事故，损失情况如何）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pct"/>
            <w:gridSpan w:val="3"/>
            <w:vMerge w:val="restart"/>
            <w:tcBorders>
              <w:top w:val="single" w:color="auto" w:sz="4" w:space="0"/>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科技创新平台情况</w:t>
            </w:r>
          </w:p>
        </w:tc>
        <w:tc>
          <w:tcPr>
            <w:tcW w:w="691" w:type="pct"/>
            <w:gridSpan w:val="5"/>
            <w:vMerge w:val="restart"/>
            <w:tcBorders>
              <w:top w:val="single" w:color="auto" w:sz="4" w:space="0"/>
              <w:left w:val="single" w:color="auto" w:sz="4" w:space="0"/>
              <w:right w:val="single" w:color="auto" w:sz="4" w:space="0"/>
            </w:tcBorders>
            <w:vAlign w:val="center"/>
          </w:tcPr>
          <w:p>
            <w:pPr>
              <w:adjustRightInd w:val="0"/>
              <w:snapToGrid w:val="0"/>
              <w:spacing w:before="20"/>
              <w:jc w:val="center"/>
              <w:rPr>
                <w:rFonts w:hint="default"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lang w:val="en-US" w:eastAsia="zh-CN"/>
              </w:rPr>
              <w:t>市级以上</w:t>
            </w:r>
          </w:p>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创新平台</w:t>
            </w:r>
          </w:p>
        </w:tc>
        <w:tc>
          <w:tcPr>
            <w:tcW w:w="1263"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平台名称</w:t>
            </w:r>
          </w:p>
        </w:tc>
        <w:tc>
          <w:tcPr>
            <w:tcW w:w="742"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认定时间</w:t>
            </w:r>
          </w:p>
        </w:tc>
        <w:tc>
          <w:tcPr>
            <w:tcW w:w="1557"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上年度绩效评价等次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6" w:type="pct"/>
            <w:gridSpan w:val="3"/>
            <w:vMerge w:val="continue"/>
            <w:tcBorders>
              <w:left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691" w:type="pct"/>
            <w:gridSpan w:val="5"/>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263"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742"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557"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6" w:type="pct"/>
            <w:gridSpan w:val="3"/>
            <w:vMerge w:val="continue"/>
            <w:tcBorders>
              <w:left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691" w:type="pct"/>
            <w:gridSpan w:val="5"/>
            <w:vMerge w:val="continue"/>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263"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742"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557"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3" w:type="pct"/>
            <w:gridSpan w:val="4"/>
            <w:vMerge w:val="restart"/>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行业资质</w:t>
            </w:r>
          </w:p>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（与中试服务相关工程设计、试验检测等）</w:t>
            </w:r>
          </w:p>
        </w:tc>
        <w:tc>
          <w:tcPr>
            <w:tcW w:w="503" w:type="pct"/>
            <w:gridSpan w:val="4"/>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ascii="仿宋_GB2312" w:hAnsi="仿宋_GB2312" w:eastAsia="仿宋_GB2312" w:cs="Times New Roman"/>
                <w:spacing w:val="-4"/>
                <w:sz w:val="24"/>
                <w:szCs w:val="24"/>
              </w:rPr>
              <w:t>1</w:t>
            </w:r>
          </w:p>
        </w:tc>
        <w:tc>
          <w:tcPr>
            <w:tcW w:w="3562" w:type="pct"/>
            <w:gridSpan w:val="20"/>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（资质名称）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3" w:type="pct"/>
            <w:gridSpan w:val="4"/>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503" w:type="pct"/>
            <w:gridSpan w:val="4"/>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2</w:t>
            </w:r>
          </w:p>
        </w:tc>
        <w:tc>
          <w:tcPr>
            <w:tcW w:w="3562" w:type="pct"/>
            <w:gridSpan w:val="20"/>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3" w:type="pct"/>
            <w:gridSpan w:val="4"/>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503" w:type="pct"/>
            <w:gridSpan w:val="4"/>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3</w:t>
            </w:r>
          </w:p>
        </w:tc>
        <w:tc>
          <w:tcPr>
            <w:tcW w:w="3562" w:type="pct"/>
            <w:gridSpan w:val="20"/>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3" w:type="pct"/>
            <w:gridSpan w:val="4"/>
            <w:vMerge w:val="continue"/>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503" w:type="pct"/>
            <w:gridSpan w:val="4"/>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3562" w:type="pct"/>
            <w:gridSpan w:val="20"/>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933"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hint="eastAsia"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中试示范基地</w:t>
            </w:r>
          </w:p>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场地性质</w:t>
            </w:r>
          </w:p>
        </w:tc>
        <w:tc>
          <w:tcPr>
            <w:tcW w:w="1544" w:type="pct"/>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□租用    □自有</w:t>
            </w:r>
          </w:p>
        </w:tc>
        <w:tc>
          <w:tcPr>
            <w:tcW w:w="1725" w:type="pct"/>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中试示范基地</w:t>
            </w:r>
          </w:p>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场地面积（平方米）</w:t>
            </w: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28"/>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8"/>
                <w:szCs w:val="28"/>
              </w:rPr>
            </w:pPr>
            <w:r>
              <w:rPr>
                <w:rFonts w:hint="eastAsia" w:ascii="黑体" w:hAnsi="黑体" w:eastAsia="黑体" w:cs="Times New Roman"/>
                <w:spacing w:val="-4"/>
                <w:sz w:val="28"/>
                <w:szCs w:val="28"/>
              </w:rPr>
              <w:t>2.现有中试专用设备情况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序号</w:t>
            </w:r>
          </w:p>
        </w:tc>
        <w:tc>
          <w:tcPr>
            <w:tcW w:w="681"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设备名称</w:t>
            </w:r>
          </w:p>
        </w:tc>
        <w:tc>
          <w:tcPr>
            <w:tcW w:w="389" w:type="pct"/>
            <w:gridSpan w:val="5"/>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设备型号</w:t>
            </w:r>
          </w:p>
        </w:tc>
        <w:tc>
          <w:tcPr>
            <w:tcW w:w="527" w:type="pct"/>
            <w:gridSpan w:val="4"/>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生产厂家</w:t>
            </w:r>
          </w:p>
        </w:tc>
        <w:tc>
          <w:tcPr>
            <w:tcW w:w="569"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采购时间</w:t>
            </w:r>
          </w:p>
        </w:tc>
        <w:tc>
          <w:tcPr>
            <w:tcW w:w="742" w:type="pct"/>
            <w:gridSpan w:val="4"/>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单价</w:t>
            </w:r>
            <w:r>
              <w:rPr>
                <w:rFonts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rPr>
              <w:t>原值</w:t>
            </w:r>
          </w:p>
        </w:tc>
        <w:tc>
          <w:tcPr>
            <w:tcW w:w="298" w:type="pct"/>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数量</w:t>
            </w:r>
          </w:p>
        </w:tc>
        <w:tc>
          <w:tcPr>
            <w:tcW w:w="680" w:type="pct"/>
            <w:gridSpan w:val="4"/>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金额</w:t>
            </w:r>
          </w:p>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（万元）</w:t>
            </w:r>
          </w:p>
        </w:tc>
        <w:tc>
          <w:tcPr>
            <w:tcW w:w="577" w:type="pct"/>
            <w:gridSpan w:val="2"/>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1</w:t>
            </w:r>
          </w:p>
        </w:tc>
        <w:tc>
          <w:tcPr>
            <w:tcW w:w="681"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389" w:type="pct"/>
            <w:gridSpan w:val="5"/>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527"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69" w:type="pct"/>
            <w:gridSpan w:val="3"/>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298" w:type="pct"/>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2</w:t>
            </w:r>
          </w:p>
        </w:tc>
        <w:tc>
          <w:tcPr>
            <w:tcW w:w="681"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389" w:type="pct"/>
            <w:gridSpan w:val="5"/>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527"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69" w:type="pct"/>
            <w:gridSpan w:val="3"/>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298" w:type="pct"/>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3</w:t>
            </w:r>
          </w:p>
        </w:tc>
        <w:tc>
          <w:tcPr>
            <w:tcW w:w="681"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389" w:type="pct"/>
            <w:gridSpan w:val="5"/>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527"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69" w:type="pct"/>
            <w:gridSpan w:val="3"/>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298" w:type="pct"/>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pPr>
              <w:adjustRightInd w:val="0"/>
              <w:snapToGrid w:val="0"/>
              <w:spacing w:beforeLines="20"/>
              <w:jc w:val="cente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lang w:val="en-US" w:eastAsia="zh-CN"/>
              </w:rPr>
              <w:t>4</w:t>
            </w:r>
          </w:p>
        </w:tc>
        <w:tc>
          <w:tcPr>
            <w:tcW w:w="681"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389" w:type="pct"/>
            <w:gridSpan w:val="5"/>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527"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69" w:type="pct"/>
            <w:gridSpan w:val="3"/>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298" w:type="pct"/>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pPr>
              <w:adjustRightInd w:val="0"/>
              <w:snapToGrid w:val="0"/>
              <w:spacing w:beforeLines="20"/>
              <w:jc w:val="cente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lang w:val="en-US" w:eastAsia="zh-CN"/>
              </w:rPr>
              <w:t>5</w:t>
            </w:r>
          </w:p>
        </w:tc>
        <w:tc>
          <w:tcPr>
            <w:tcW w:w="681"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389" w:type="pct"/>
            <w:gridSpan w:val="5"/>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527"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69" w:type="pct"/>
            <w:gridSpan w:val="3"/>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298" w:type="pct"/>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pPr>
              <w:adjustRightInd w:val="0"/>
              <w:snapToGrid w:val="0"/>
              <w:spacing w:beforeLines="20"/>
              <w:jc w:val="cente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lang w:val="en-US" w:eastAsia="zh-CN"/>
              </w:rPr>
              <w:t>6</w:t>
            </w:r>
          </w:p>
        </w:tc>
        <w:tc>
          <w:tcPr>
            <w:tcW w:w="681"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389" w:type="pct"/>
            <w:gridSpan w:val="5"/>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527"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69" w:type="pct"/>
            <w:gridSpan w:val="3"/>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298" w:type="pct"/>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w:t>
            </w:r>
          </w:p>
        </w:tc>
        <w:tc>
          <w:tcPr>
            <w:tcW w:w="681"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389" w:type="pct"/>
            <w:gridSpan w:val="5"/>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527"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69" w:type="pct"/>
            <w:gridSpan w:val="3"/>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742"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29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442" w:type="pct"/>
            <w:gridSpan w:val="21"/>
            <w:tcBorders>
              <w:top w:val="single" w:color="auto" w:sz="4" w:space="0"/>
              <w:left w:val="single" w:color="auto" w:sz="4" w:space="0"/>
              <w:right w:val="single" w:color="auto" w:sz="4" w:space="0"/>
            </w:tcBorders>
            <w:vAlign w:val="center"/>
          </w:tcPr>
          <w:p>
            <w:pPr>
              <w:adjustRightInd w:val="0"/>
              <w:snapToGrid w:val="0"/>
              <w:spacing w:beforeLines="20"/>
              <w:jc w:val="center"/>
              <w:rPr>
                <w:rFonts w:ascii="方正小标宋简体" w:hAnsi="方正小标宋简体" w:eastAsia="方正小标宋简体" w:cs="Times New Roman"/>
                <w:spacing w:val="-4"/>
                <w:sz w:val="24"/>
                <w:szCs w:val="24"/>
              </w:rPr>
            </w:pPr>
            <w:r>
              <w:rPr>
                <w:rFonts w:hint="eastAsia" w:ascii="仿宋_GB2312" w:hAnsi="仿宋_GB2312" w:eastAsia="仿宋_GB2312" w:cs="Times New Roman"/>
                <w:spacing w:val="-4"/>
                <w:sz w:val="24"/>
                <w:szCs w:val="24"/>
              </w:rPr>
              <w:t>小计</w:t>
            </w:r>
          </w:p>
        </w:tc>
        <w:tc>
          <w:tcPr>
            <w:tcW w:w="298" w:type="pct"/>
            <w:tcBorders>
              <w:top w:val="single" w:color="auto" w:sz="4" w:space="0"/>
              <w:left w:val="single" w:color="auto" w:sz="4" w:space="0"/>
              <w:right w:val="single" w:color="auto" w:sz="4" w:space="0"/>
            </w:tcBorders>
            <w:vAlign w:val="center"/>
          </w:tcPr>
          <w:p>
            <w:pPr>
              <w:adjustRightInd w:val="0"/>
              <w:snapToGrid w:val="0"/>
              <w:spacing w:beforeLines="20"/>
              <w:jc w:val="center"/>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right w:val="single" w:color="auto" w:sz="4" w:space="0"/>
              <w:tl2br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28"/>
            <w:tcBorders>
              <w:top w:val="single" w:color="auto" w:sz="4" w:space="0"/>
              <w:left w:val="single" w:color="auto" w:sz="4" w:space="0"/>
              <w:right w:val="single" w:color="auto" w:sz="4" w:space="0"/>
            </w:tcBorders>
          </w:tcPr>
          <w:p>
            <w:pPr>
              <w:adjustRightInd w:val="0"/>
              <w:snapToGrid w:val="0"/>
              <w:spacing w:beforeLines="20"/>
              <w:rPr>
                <w:rFonts w:ascii="黑体" w:hAnsi="黑体" w:eastAsia="黑体" w:cs="Times New Roman"/>
                <w:spacing w:val="-4"/>
                <w:sz w:val="28"/>
                <w:szCs w:val="28"/>
              </w:rPr>
            </w:pPr>
            <w:r>
              <w:rPr>
                <w:rFonts w:hint="eastAsia" w:ascii="黑体" w:hAnsi="黑体" w:eastAsia="黑体" w:cs="Times New Roman"/>
                <w:spacing w:val="-4"/>
                <w:sz w:val="28"/>
                <w:szCs w:val="28"/>
              </w:rPr>
              <w:t>3.人才队伍情况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restart"/>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技术带头人</w:t>
            </w:r>
          </w:p>
        </w:tc>
        <w:tc>
          <w:tcPr>
            <w:tcW w:w="579"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方正小标宋简体" w:hAnsi="方正小标宋简体" w:eastAsia="方正小标宋简体" w:cs="Times New Roman"/>
                <w:spacing w:val="-4"/>
                <w:sz w:val="24"/>
                <w:szCs w:val="24"/>
              </w:rPr>
            </w:pPr>
            <w:r>
              <w:rPr>
                <w:rFonts w:hint="eastAsia" w:ascii="仿宋_GB2312" w:hAnsi="仿宋_GB2312" w:eastAsia="仿宋_GB2312" w:cs="Times New Roman"/>
                <w:spacing w:val="-4"/>
                <w:sz w:val="24"/>
                <w:szCs w:val="24"/>
              </w:rPr>
              <w:t>姓 名</w:t>
            </w:r>
          </w:p>
        </w:tc>
        <w:tc>
          <w:tcPr>
            <w:tcW w:w="945" w:type="pct"/>
            <w:gridSpan w:val="8"/>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99" w:type="pct"/>
            <w:gridSpan w:val="3"/>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r>
              <w:rPr>
                <w:rFonts w:hint="eastAsia" w:ascii="仿宋_GB2312" w:hAnsi="仿宋_GB2312" w:eastAsia="仿宋_GB2312" w:cs="Times New Roman"/>
                <w:spacing w:val="-4"/>
                <w:sz w:val="24"/>
                <w:szCs w:val="24"/>
              </w:rPr>
              <w:t>性 别</w:t>
            </w:r>
          </w:p>
        </w:tc>
        <w:tc>
          <w:tcPr>
            <w:tcW w:w="523"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739" w:type="pct"/>
            <w:gridSpan w:val="3"/>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r>
              <w:rPr>
                <w:rFonts w:hint="eastAsia" w:ascii="仿宋_GB2312" w:hAnsi="仿宋_GB2312" w:eastAsia="仿宋_GB2312" w:cs="Times New Roman"/>
                <w:spacing w:val="-4"/>
                <w:sz w:val="24"/>
                <w:szCs w:val="24"/>
              </w:rPr>
              <w:t>职务/职称</w:t>
            </w:r>
          </w:p>
        </w:tc>
        <w:tc>
          <w:tcPr>
            <w:tcW w:w="1258" w:type="pct"/>
            <w:gridSpan w:val="6"/>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continue"/>
            <w:tcBorders>
              <w:left w:val="single" w:color="auto" w:sz="4" w:space="0"/>
              <w:right w:val="single" w:color="auto" w:sz="4" w:space="0"/>
            </w:tcBorders>
          </w:tcPr>
          <w:p>
            <w:pPr>
              <w:adjustRightInd w:val="0"/>
              <w:snapToGrid w:val="0"/>
              <w:spacing w:beforeLines="20"/>
              <w:rPr>
                <w:rFonts w:ascii="仿宋_GB2312" w:hAnsi="仿宋_GB2312" w:eastAsia="仿宋_GB2312" w:cs="Times New Roman"/>
                <w:spacing w:val="-4"/>
                <w:sz w:val="24"/>
                <w:szCs w:val="24"/>
              </w:rPr>
            </w:pPr>
          </w:p>
        </w:tc>
        <w:tc>
          <w:tcPr>
            <w:tcW w:w="890" w:type="pct"/>
            <w:gridSpan w:val="6"/>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r>
              <w:rPr>
                <w:rFonts w:hint="eastAsia" w:ascii="仿宋_GB2312" w:hAnsi="仿宋_GB2312" w:eastAsia="仿宋_GB2312" w:cs="Times New Roman"/>
                <w:spacing w:val="-4"/>
                <w:sz w:val="24"/>
                <w:szCs w:val="24"/>
              </w:rPr>
              <w:t>身份证号</w:t>
            </w:r>
          </w:p>
        </w:tc>
        <w:tc>
          <w:tcPr>
            <w:tcW w:w="1233" w:type="pct"/>
            <w:gridSpan w:val="8"/>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964" w:type="pct"/>
            <w:gridSpan w:val="6"/>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r>
              <w:rPr>
                <w:rFonts w:hint="eastAsia" w:ascii="仿宋_GB2312" w:hAnsi="仿宋_GB2312" w:eastAsia="仿宋_GB2312" w:cs="Times New Roman"/>
                <w:spacing w:val="-4"/>
                <w:sz w:val="24"/>
                <w:szCs w:val="24"/>
              </w:rPr>
              <w:t>学历/学位</w:t>
            </w:r>
          </w:p>
        </w:tc>
        <w:tc>
          <w:tcPr>
            <w:tcW w:w="1557" w:type="pct"/>
            <w:gridSpan w:val="7"/>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354" w:type="pct"/>
            <w:vMerge w:val="continue"/>
            <w:tcBorders>
              <w:left w:val="single" w:color="auto" w:sz="4" w:space="0"/>
              <w:right w:val="single" w:color="auto" w:sz="4" w:space="0"/>
            </w:tcBorders>
          </w:tcPr>
          <w:p>
            <w:pPr>
              <w:adjustRightInd w:val="0"/>
              <w:snapToGrid w:val="0"/>
              <w:spacing w:beforeLines="20"/>
              <w:rPr>
                <w:rFonts w:ascii="仿宋_GB2312" w:hAnsi="仿宋_GB2312" w:eastAsia="仿宋_GB2312" w:cs="Times New Roman"/>
                <w:spacing w:val="-4"/>
                <w:sz w:val="24"/>
                <w:szCs w:val="24"/>
              </w:rPr>
            </w:pPr>
          </w:p>
        </w:tc>
        <w:tc>
          <w:tcPr>
            <w:tcW w:w="890" w:type="pct"/>
            <w:gridSpan w:val="6"/>
            <w:tcBorders>
              <w:top w:val="single" w:color="auto" w:sz="4" w:space="0"/>
              <w:left w:val="single" w:color="auto" w:sz="4" w:space="0"/>
              <w:right w:val="single" w:color="auto" w:sz="4" w:space="0"/>
            </w:tcBorders>
            <w:vAlign w:val="center"/>
          </w:tcPr>
          <w:p>
            <w:pPr>
              <w:adjustRightInd w:val="0"/>
              <w:snapToGrid w:val="0"/>
              <w:spacing w:beforeLines="20"/>
              <w:rPr>
                <w:rFonts w:hint="eastAsia"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专业</w:t>
            </w:r>
          </w:p>
        </w:tc>
        <w:tc>
          <w:tcPr>
            <w:tcW w:w="1233" w:type="pct"/>
            <w:gridSpan w:val="8"/>
            <w:tcBorders>
              <w:top w:val="single" w:color="auto" w:sz="4" w:space="0"/>
              <w:left w:val="single" w:color="auto" w:sz="4" w:space="0"/>
              <w:right w:val="single" w:color="auto" w:sz="4" w:space="0"/>
            </w:tcBorders>
            <w:vAlign w:val="center"/>
          </w:tcPr>
          <w:p>
            <w:pPr>
              <w:adjustRightInd w:val="0"/>
              <w:snapToGrid w:val="0"/>
              <w:spacing w:beforeLines="20"/>
              <w:rPr>
                <w:rFonts w:hint="eastAsia" w:ascii="仿宋_GB2312" w:hAnsi="仿宋_GB2312" w:eastAsia="仿宋_GB2312" w:cs="Times New Roman"/>
                <w:spacing w:val="-4"/>
                <w:sz w:val="24"/>
                <w:szCs w:val="24"/>
              </w:rPr>
            </w:pPr>
          </w:p>
        </w:tc>
        <w:tc>
          <w:tcPr>
            <w:tcW w:w="964" w:type="pct"/>
            <w:gridSpan w:val="6"/>
            <w:tcBorders>
              <w:top w:val="single" w:color="auto" w:sz="4" w:space="0"/>
              <w:left w:val="single" w:color="auto" w:sz="4" w:space="0"/>
              <w:right w:val="single" w:color="auto" w:sz="4" w:space="0"/>
            </w:tcBorders>
            <w:vAlign w:val="center"/>
          </w:tcPr>
          <w:p>
            <w:pPr>
              <w:adjustRightInd w:val="0"/>
              <w:snapToGrid w:val="0"/>
              <w:spacing w:beforeLines="20"/>
              <w:rPr>
                <w:rFonts w:hint="eastAsia"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联系电话</w:t>
            </w:r>
          </w:p>
        </w:tc>
        <w:tc>
          <w:tcPr>
            <w:tcW w:w="1557" w:type="pct"/>
            <w:gridSpan w:val="7"/>
            <w:tcBorders>
              <w:top w:val="single" w:color="auto" w:sz="4" w:space="0"/>
              <w:left w:val="single" w:color="auto" w:sz="4" w:space="0"/>
              <w:right w:val="single" w:color="auto" w:sz="4" w:space="0"/>
            </w:tcBorders>
            <w:vAlign w:val="center"/>
          </w:tcPr>
          <w:p>
            <w:pPr>
              <w:adjustRightInd w:val="0"/>
              <w:snapToGrid w:val="0"/>
              <w:spacing w:beforeLines="20"/>
              <w:rPr>
                <w:rFonts w:hint="eastAsia"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354" w:type="pct"/>
            <w:vMerge w:val="continue"/>
            <w:tcBorders>
              <w:left w:val="single" w:color="auto" w:sz="4" w:space="0"/>
              <w:right w:val="single" w:color="auto" w:sz="4" w:space="0"/>
            </w:tcBorders>
          </w:tcPr>
          <w:p>
            <w:pPr>
              <w:adjustRightInd w:val="0"/>
              <w:snapToGrid w:val="0"/>
              <w:spacing w:beforeLines="20"/>
              <w:rPr>
                <w:rFonts w:ascii="仿宋_GB2312" w:hAnsi="仿宋_GB2312" w:eastAsia="仿宋_GB2312" w:cs="Times New Roman"/>
                <w:spacing w:val="-4"/>
                <w:sz w:val="24"/>
                <w:szCs w:val="24"/>
              </w:rPr>
            </w:pPr>
          </w:p>
        </w:tc>
        <w:tc>
          <w:tcPr>
            <w:tcW w:w="579" w:type="pct"/>
            <w:gridSpan w:val="3"/>
            <w:vMerge w:val="restart"/>
            <w:tcBorders>
              <w:top w:val="single" w:color="auto" w:sz="4" w:space="0"/>
              <w:left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完成的主要中试项目</w:t>
            </w:r>
          </w:p>
        </w:tc>
        <w:tc>
          <w:tcPr>
            <w:tcW w:w="579"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起止时间</w:t>
            </w:r>
          </w:p>
        </w:tc>
        <w:tc>
          <w:tcPr>
            <w:tcW w:w="965"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项目来源/委托方</w:t>
            </w:r>
          </w:p>
        </w:tc>
        <w:tc>
          <w:tcPr>
            <w:tcW w:w="964"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项目名称</w:t>
            </w:r>
          </w:p>
        </w:tc>
        <w:tc>
          <w:tcPr>
            <w:tcW w:w="76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起何作用（主持、参与）</w:t>
            </w: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项目经费/万元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354" w:type="pct"/>
            <w:vMerge w:val="continue"/>
            <w:tcBorders>
              <w:left w:val="single" w:color="auto" w:sz="4" w:space="0"/>
              <w:right w:val="single" w:color="auto" w:sz="4" w:space="0"/>
            </w:tcBorders>
          </w:tcPr>
          <w:p>
            <w:pPr>
              <w:adjustRightInd w:val="0"/>
              <w:snapToGrid w:val="0"/>
              <w:spacing w:beforeLines="20"/>
              <w:rPr>
                <w:rFonts w:ascii="仿宋_GB2312" w:hAnsi="仿宋_GB2312" w:eastAsia="仿宋_GB2312" w:cs="Times New Roman"/>
                <w:spacing w:val="-4"/>
                <w:sz w:val="24"/>
                <w:szCs w:val="24"/>
              </w:rPr>
            </w:pPr>
          </w:p>
        </w:tc>
        <w:tc>
          <w:tcPr>
            <w:tcW w:w="579" w:type="pct"/>
            <w:gridSpan w:val="3"/>
            <w:vMerge w:val="continue"/>
            <w:tcBorders>
              <w:left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579"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965"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964"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354" w:type="pct"/>
            <w:vMerge w:val="continue"/>
            <w:tcBorders>
              <w:left w:val="single" w:color="auto" w:sz="4" w:space="0"/>
              <w:right w:val="single" w:color="auto" w:sz="4" w:space="0"/>
            </w:tcBorders>
          </w:tcPr>
          <w:p>
            <w:pPr>
              <w:adjustRightInd w:val="0"/>
              <w:snapToGrid w:val="0"/>
              <w:spacing w:beforeLines="20"/>
              <w:rPr>
                <w:rFonts w:ascii="仿宋_GB2312" w:hAnsi="仿宋_GB2312" w:eastAsia="仿宋_GB2312" w:cs="Times New Roman"/>
                <w:spacing w:val="-4"/>
                <w:sz w:val="24"/>
                <w:szCs w:val="24"/>
              </w:rPr>
            </w:pPr>
          </w:p>
        </w:tc>
        <w:tc>
          <w:tcPr>
            <w:tcW w:w="579" w:type="pct"/>
            <w:gridSpan w:val="3"/>
            <w:vMerge w:val="continue"/>
            <w:tcBorders>
              <w:left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579"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965"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964"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354" w:type="pct"/>
            <w:vMerge w:val="continue"/>
            <w:tcBorders>
              <w:left w:val="single" w:color="auto" w:sz="4" w:space="0"/>
              <w:right w:val="single" w:color="auto" w:sz="4" w:space="0"/>
            </w:tcBorders>
          </w:tcPr>
          <w:p>
            <w:pPr>
              <w:adjustRightInd w:val="0"/>
              <w:snapToGrid w:val="0"/>
              <w:spacing w:beforeLines="20"/>
              <w:rPr>
                <w:rFonts w:ascii="仿宋_GB2312" w:hAnsi="仿宋_GB2312" w:eastAsia="仿宋_GB2312" w:cs="Times New Roman"/>
                <w:spacing w:val="-4"/>
                <w:sz w:val="24"/>
                <w:szCs w:val="24"/>
              </w:rPr>
            </w:pPr>
          </w:p>
        </w:tc>
        <w:tc>
          <w:tcPr>
            <w:tcW w:w="579" w:type="pct"/>
            <w:gridSpan w:val="3"/>
            <w:vMerge w:val="continue"/>
            <w:tcBorders>
              <w:left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579"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965"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964"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restart"/>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固定研发团队成员</w:t>
            </w:r>
          </w:p>
        </w:tc>
        <w:tc>
          <w:tcPr>
            <w:tcW w:w="579"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序号</w:t>
            </w:r>
          </w:p>
        </w:tc>
        <w:tc>
          <w:tcPr>
            <w:tcW w:w="579" w:type="pct"/>
            <w:gridSpan w:val="5"/>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姓名</w:t>
            </w:r>
          </w:p>
        </w:tc>
        <w:tc>
          <w:tcPr>
            <w:tcW w:w="438" w:type="pct"/>
            <w:gridSpan w:val="4"/>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性别</w:t>
            </w:r>
          </w:p>
        </w:tc>
        <w:tc>
          <w:tcPr>
            <w:tcW w:w="748" w:type="pct"/>
            <w:gridSpan w:val="4"/>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身份证号</w:t>
            </w:r>
          </w:p>
        </w:tc>
        <w:tc>
          <w:tcPr>
            <w:tcW w:w="742" w:type="pct"/>
            <w:gridSpan w:val="4"/>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学位学历</w:t>
            </w:r>
          </w:p>
        </w:tc>
        <w:tc>
          <w:tcPr>
            <w:tcW w:w="760" w:type="pct"/>
            <w:gridSpan w:val="4"/>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职称/职务</w:t>
            </w:r>
          </w:p>
        </w:tc>
        <w:tc>
          <w:tcPr>
            <w:tcW w:w="796"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continue"/>
            <w:tcBorders>
              <w:left w:val="single" w:color="auto" w:sz="4" w:space="0"/>
              <w:right w:val="single" w:color="auto" w:sz="4" w:space="0"/>
            </w:tcBorders>
          </w:tcPr>
          <w:p>
            <w:pPr>
              <w:adjustRightInd w:val="0"/>
              <w:snapToGrid w:val="0"/>
              <w:spacing w:beforeLines="20"/>
              <w:jc w:val="center"/>
              <w:rPr>
                <w:rFonts w:ascii="仿宋_GB2312" w:hAnsi="仿宋_GB2312" w:eastAsia="仿宋_GB2312" w:cs="Times New Roman"/>
                <w:spacing w:val="-4"/>
                <w:sz w:val="24"/>
                <w:szCs w:val="24"/>
              </w:rPr>
            </w:pPr>
          </w:p>
        </w:tc>
        <w:tc>
          <w:tcPr>
            <w:tcW w:w="579"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1</w:t>
            </w:r>
          </w:p>
        </w:tc>
        <w:tc>
          <w:tcPr>
            <w:tcW w:w="579" w:type="pct"/>
            <w:gridSpan w:val="5"/>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438" w:type="pct"/>
            <w:gridSpan w:val="4"/>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48" w:type="pct"/>
            <w:gridSpan w:val="4"/>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continue"/>
            <w:tcBorders>
              <w:left w:val="single" w:color="auto" w:sz="4" w:space="0"/>
              <w:right w:val="single" w:color="auto" w:sz="4" w:space="0"/>
            </w:tcBorders>
          </w:tcPr>
          <w:p>
            <w:pPr>
              <w:adjustRightInd w:val="0"/>
              <w:snapToGrid w:val="0"/>
              <w:spacing w:beforeLines="20"/>
              <w:jc w:val="center"/>
              <w:rPr>
                <w:rFonts w:ascii="仿宋_GB2312" w:hAnsi="仿宋_GB2312" w:eastAsia="仿宋_GB2312" w:cs="Times New Roman"/>
                <w:spacing w:val="-4"/>
                <w:sz w:val="24"/>
                <w:szCs w:val="24"/>
              </w:rPr>
            </w:pPr>
          </w:p>
        </w:tc>
        <w:tc>
          <w:tcPr>
            <w:tcW w:w="579"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2</w:t>
            </w:r>
          </w:p>
        </w:tc>
        <w:tc>
          <w:tcPr>
            <w:tcW w:w="579" w:type="pct"/>
            <w:gridSpan w:val="5"/>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438" w:type="pct"/>
            <w:gridSpan w:val="4"/>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48" w:type="pct"/>
            <w:gridSpan w:val="4"/>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continue"/>
            <w:tcBorders>
              <w:left w:val="single" w:color="auto" w:sz="4" w:space="0"/>
              <w:right w:val="single" w:color="auto" w:sz="4" w:space="0"/>
            </w:tcBorders>
          </w:tcPr>
          <w:p>
            <w:pPr>
              <w:adjustRightInd w:val="0"/>
              <w:snapToGrid w:val="0"/>
              <w:spacing w:beforeLines="20"/>
              <w:jc w:val="center"/>
              <w:rPr>
                <w:rFonts w:ascii="仿宋_GB2312" w:hAnsi="仿宋_GB2312" w:eastAsia="仿宋_GB2312" w:cs="Times New Roman"/>
                <w:spacing w:val="-4"/>
                <w:sz w:val="24"/>
                <w:szCs w:val="24"/>
              </w:rPr>
            </w:pPr>
          </w:p>
        </w:tc>
        <w:tc>
          <w:tcPr>
            <w:tcW w:w="579"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3</w:t>
            </w:r>
          </w:p>
        </w:tc>
        <w:tc>
          <w:tcPr>
            <w:tcW w:w="579"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43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4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42"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continue"/>
            <w:tcBorders>
              <w:left w:val="single" w:color="auto" w:sz="4" w:space="0"/>
              <w:right w:val="single" w:color="auto" w:sz="4" w:space="0"/>
            </w:tcBorders>
          </w:tcPr>
          <w:p>
            <w:pPr>
              <w:adjustRightInd w:val="0"/>
              <w:snapToGrid w:val="0"/>
              <w:spacing w:beforeLines="20"/>
              <w:jc w:val="center"/>
              <w:rPr>
                <w:rFonts w:ascii="仿宋_GB2312" w:hAnsi="仿宋_GB2312" w:eastAsia="仿宋_GB2312" w:cs="Times New Roman"/>
                <w:spacing w:val="-4"/>
                <w:sz w:val="24"/>
                <w:szCs w:val="24"/>
              </w:rPr>
            </w:pPr>
          </w:p>
        </w:tc>
        <w:tc>
          <w:tcPr>
            <w:tcW w:w="579"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4</w:t>
            </w:r>
          </w:p>
        </w:tc>
        <w:tc>
          <w:tcPr>
            <w:tcW w:w="579"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43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4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42"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continue"/>
            <w:tcBorders>
              <w:left w:val="single" w:color="auto" w:sz="4" w:space="0"/>
              <w:right w:val="single" w:color="auto" w:sz="4" w:space="0"/>
            </w:tcBorders>
          </w:tcPr>
          <w:p>
            <w:pPr>
              <w:adjustRightInd w:val="0"/>
              <w:snapToGrid w:val="0"/>
              <w:spacing w:beforeLines="20"/>
              <w:jc w:val="center"/>
              <w:rPr>
                <w:rFonts w:ascii="仿宋_GB2312" w:hAnsi="仿宋_GB2312" w:eastAsia="仿宋_GB2312" w:cs="Times New Roman"/>
                <w:spacing w:val="-4"/>
                <w:sz w:val="24"/>
                <w:szCs w:val="24"/>
              </w:rPr>
            </w:pPr>
          </w:p>
        </w:tc>
        <w:tc>
          <w:tcPr>
            <w:tcW w:w="579"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w:t>
            </w:r>
          </w:p>
        </w:tc>
        <w:tc>
          <w:tcPr>
            <w:tcW w:w="579"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43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4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42"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214"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w:t>
            </w:r>
            <w:r>
              <w:rPr>
                <w:rFonts w:hint="eastAsia" w:ascii="仿宋_GB2312" w:hAnsi="仿宋_GB2312" w:eastAsia="仿宋_GB2312" w:cs="Times New Roman"/>
                <w:spacing w:val="-4"/>
                <w:sz w:val="24"/>
                <w:szCs w:val="24"/>
                <w:lang w:val="en-US" w:eastAsia="zh-CN"/>
              </w:rPr>
              <w:t>示范</w:t>
            </w:r>
            <w:r>
              <w:rPr>
                <w:rFonts w:hint="eastAsia" w:ascii="仿宋_GB2312" w:hAnsi="仿宋_GB2312" w:eastAsia="仿宋_GB2312" w:cs="Times New Roman"/>
                <w:spacing w:val="-4"/>
                <w:sz w:val="24"/>
                <w:szCs w:val="24"/>
              </w:rPr>
              <w:t>基地技术团队人员数（人）</w:t>
            </w:r>
          </w:p>
        </w:tc>
        <w:tc>
          <w:tcPr>
            <w:tcW w:w="1689" w:type="pct"/>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299"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其中</w:t>
            </w:r>
            <w:r>
              <w:rPr>
                <w:rFonts w:hint="eastAsia" w:ascii="仿宋_GB2312" w:hAnsi="仿宋_GB2312" w:eastAsia="仿宋_GB2312" w:cs="Times New Roman"/>
                <w:spacing w:val="-4"/>
                <w:sz w:val="24"/>
                <w:szCs w:val="24"/>
                <w:lang w:val="en-US" w:eastAsia="zh-CN"/>
              </w:rPr>
              <w:t>硕士</w:t>
            </w:r>
            <w:r>
              <w:rPr>
                <w:rFonts w:hint="eastAsia" w:ascii="仿宋_GB2312" w:hAnsi="仿宋_GB2312" w:eastAsia="仿宋_GB2312" w:cs="Times New Roman"/>
                <w:spacing w:val="-4"/>
                <w:sz w:val="24"/>
                <w:szCs w:val="24"/>
              </w:rPr>
              <w:t>以上学历占比（%）</w:t>
            </w: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214"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中试示范基地管理人员数（人）</w:t>
            </w:r>
          </w:p>
        </w:tc>
        <w:tc>
          <w:tcPr>
            <w:tcW w:w="1689" w:type="pct"/>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299"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lang w:val="en-US" w:eastAsia="zh-CN"/>
              </w:rPr>
              <w:t>其中硕士</w:t>
            </w:r>
            <w:r>
              <w:rPr>
                <w:rFonts w:hint="eastAsia" w:ascii="仿宋_GB2312" w:hAnsi="仿宋_GB2312" w:eastAsia="仿宋_GB2312" w:cs="Times New Roman"/>
                <w:spacing w:val="-4"/>
                <w:sz w:val="24"/>
                <w:szCs w:val="24"/>
              </w:rPr>
              <w:t>以上</w:t>
            </w:r>
            <w:r>
              <w:rPr>
                <w:rFonts w:hint="eastAsia" w:ascii="仿宋_GB2312" w:hAnsi="仿宋_GB2312" w:eastAsia="仿宋_GB2312" w:cs="Times New Roman"/>
                <w:spacing w:val="-4"/>
                <w:sz w:val="24"/>
                <w:szCs w:val="24"/>
                <w:lang w:val="en-US" w:eastAsia="zh-CN"/>
              </w:rPr>
              <w:t>学历占比</w:t>
            </w:r>
            <w:r>
              <w:rPr>
                <w:rFonts w:hint="eastAsia" w:ascii="仿宋_GB2312" w:hAnsi="仿宋_GB2312" w:eastAsia="仿宋_GB2312" w:cs="Times New Roman"/>
                <w:spacing w:val="-4"/>
                <w:sz w:val="24"/>
                <w:szCs w:val="24"/>
              </w:rPr>
              <w:t>（%）</w:t>
            </w: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Cs w:val="20"/>
              </w:rPr>
            </w:pPr>
            <w:r>
              <w:rPr>
                <w:rFonts w:hint="eastAsia" w:ascii="黑体" w:hAnsi="黑体" w:eastAsia="黑体" w:cs="Times New Roman"/>
                <w:spacing w:val="-4"/>
                <w:sz w:val="28"/>
                <w:szCs w:val="28"/>
              </w:rPr>
              <w:t>4.近两年中试服务开展情况</w:t>
            </w:r>
            <w:r>
              <w:rPr>
                <w:rFonts w:hint="eastAsia" w:ascii="黑体" w:hAnsi="黑体" w:eastAsia="黑体" w:cs="Times New Roman"/>
                <w:kern w:val="2"/>
              </w:rPr>
              <w:t>（</w:t>
            </w:r>
            <w:r>
              <w:rPr>
                <w:rFonts w:hint="eastAsia" w:ascii="仿宋_GB2312" w:hAnsi="Times New Roman" w:eastAsia="仿宋_GB2312" w:cs="Times New Roman"/>
                <w:kern w:val="2"/>
              </w:rPr>
              <w:t>统计范围为经费到账在</w:t>
            </w:r>
            <w:r>
              <w:rPr>
                <w:rFonts w:ascii="Times New Roman" w:hAnsi="Times New Roman" w:eastAsia="仿宋_GB2312" w:cs="Times New Roman"/>
                <w:kern w:val="2"/>
              </w:rPr>
              <w:t>202</w:t>
            </w:r>
            <w:r>
              <w:rPr>
                <w:rFonts w:hint="default" w:ascii="Times New Roman" w:hAnsi="Times New Roman" w:eastAsia="仿宋_GB2312" w:cs="Times New Roman"/>
                <w:kern w:val="2"/>
                <w:lang w:val="en-US" w:eastAsia="zh-CN"/>
              </w:rPr>
              <w:t>4</w:t>
            </w:r>
            <w:r>
              <w:rPr>
                <w:rFonts w:hint="default" w:ascii="Times New Roman" w:hAnsi="Times New Roman" w:eastAsia="仿宋_GB2312" w:cs="Times New Roman"/>
                <w:kern w:val="2"/>
              </w:rPr>
              <w:t>年</w:t>
            </w:r>
            <w:r>
              <w:rPr>
                <w:rFonts w:hint="default" w:ascii="Times New Roman" w:hAnsi="Times New Roman" w:eastAsia="仿宋_GB2312" w:cs="Times New Roman"/>
                <w:kern w:val="2"/>
                <w:lang w:val="en-US" w:eastAsia="zh-CN"/>
              </w:rPr>
              <w:t>1</w:t>
            </w:r>
            <w:r>
              <w:rPr>
                <w:rFonts w:hint="default" w:ascii="Times New Roman" w:hAnsi="Times New Roman" w:eastAsia="仿宋_GB2312" w:cs="Times New Roman"/>
                <w:kern w:val="2"/>
              </w:rPr>
              <w:t>月1日</w:t>
            </w:r>
            <w:r>
              <w:rPr>
                <w:rFonts w:hint="eastAsia" w:ascii="宋体" w:hAnsi="宋体" w:eastAsia="宋体" w:cs="宋体"/>
                <w:kern w:val="2"/>
              </w:rPr>
              <w:t>－</w:t>
            </w:r>
            <w:r>
              <w:rPr>
                <w:rFonts w:hint="eastAsia" w:ascii="仿宋_GB2312" w:hAnsi="Times New Roman" w:eastAsia="仿宋_GB2312" w:cs="Times New Roman"/>
                <w:kern w:val="2"/>
                <w:lang w:val="en-US" w:eastAsia="zh-CN"/>
              </w:rPr>
              <w:t>现在</w:t>
            </w:r>
            <w:r>
              <w:rPr>
                <w:rFonts w:hint="eastAsia" w:ascii="仿宋_GB2312" w:hAnsi="Times New Roman" w:eastAsia="仿宋_GB2312" w:cs="Times New Roman"/>
                <w:kern w:val="2"/>
              </w:rPr>
              <w:t>的</w:t>
            </w:r>
            <w:r>
              <w:rPr>
                <w:rFonts w:ascii="仿宋_GB2312" w:hAnsi="Times New Roman" w:eastAsia="仿宋_GB2312" w:cs="Times New Roman"/>
                <w:kern w:val="2"/>
              </w:rPr>
              <w:t>项目</w:t>
            </w:r>
            <w:r>
              <w:rPr>
                <w:rFonts w:hint="eastAsia" w:ascii="仿宋_GB2312" w:hAnsi="Times New Roman" w:eastAsia="仿宋_GB2312" w:cs="Times New Roman"/>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序号</w:t>
            </w:r>
          </w:p>
        </w:tc>
        <w:tc>
          <w:tcPr>
            <w:tcW w:w="124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中试服务项目名称</w:t>
            </w:r>
          </w:p>
        </w:tc>
        <w:tc>
          <w:tcPr>
            <w:tcW w:w="878"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委托单位</w:t>
            </w:r>
          </w:p>
        </w:tc>
        <w:tc>
          <w:tcPr>
            <w:tcW w:w="85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项目合同金额/万元</w:t>
            </w:r>
          </w:p>
        </w:tc>
        <w:tc>
          <w:tcPr>
            <w:tcW w:w="844"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项目实际到账金额/万元</w:t>
            </w:r>
          </w:p>
        </w:tc>
        <w:tc>
          <w:tcPr>
            <w:tcW w:w="46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到账时间</w:t>
            </w:r>
          </w:p>
        </w:tc>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1</w:t>
            </w:r>
          </w:p>
        </w:tc>
        <w:tc>
          <w:tcPr>
            <w:tcW w:w="124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78"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5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844"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46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2</w:t>
            </w:r>
          </w:p>
        </w:tc>
        <w:tc>
          <w:tcPr>
            <w:tcW w:w="124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78"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5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844"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46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3</w:t>
            </w:r>
          </w:p>
        </w:tc>
        <w:tc>
          <w:tcPr>
            <w:tcW w:w="124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78"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5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844"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46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lang w:val="en-US" w:eastAsia="zh-CN"/>
              </w:rPr>
              <w:t>4</w:t>
            </w:r>
          </w:p>
        </w:tc>
        <w:tc>
          <w:tcPr>
            <w:tcW w:w="124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78"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5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844"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46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lang w:val="en-US" w:eastAsia="zh-CN"/>
              </w:rPr>
              <w:t>5</w:t>
            </w:r>
          </w:p>
        </w:tc>
        <w:tc>
          <w:tcPr>
            <w:tcW w:w="124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78"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5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844"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46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lang w:val="en-US" w:eastAsia="zh-CN"/>
              </w:rPr>
              <w:t>6</w:t>
            </w:r>
          </w:p>
        </w:tc>
        <w:tc>
          <w:tcPr>
            <w:tcW w:w="124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78"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5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844"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46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w:t>
            </w:r>
          </w:p>
        </w:tc>
        <w:tc>
          <w:tcPr>
            <w:tcW w:w="124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78"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5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844"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46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340" w:type="pct"/>
            <w:gridSpan w:val="20"/>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合计</w:t>
            </w:r>
          </w:p>
        </w:tc>
        <w:tc>
          <w:tcPr>
            <w:tcW w:w="837"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hint="eastAsia" w:ascii="仿宋_GB2312" w:hAnsi="仿宋_GB2312" w:eastAsia="仿宋_GB2312" w:cs="Times New Roman"/>
                <w:spacing w:val="-4"/>
                <w:sz w:val="24"/>
                <w:szCs w:val="24"/>
              </w:rPr>
            </w:pPr>
          </w:p>
        </w:tc>
        <w:tc>
          <w:tcPr>
            <w:tcW w:w="822" w:type="pct"/>
            <w:gridSpan w:val="5"/>
            <w:tcBorders>
              <w:top w:val="single" w:color="auto" w:sz="4" w:space="0"/>
              <w:left w:val="single" w:color="auto" w:sz="4" w:space="0"/>
              <w:bottom w:val="single" w:color="auto" w:sz="4" w:space="0"/>
              <w:right w:val="single" w:color="auto" w:sz="4" w:space="0"/>
              <w:tl2br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5000" w:type="pct"/>
            <w:gridSpan w:val="28"/>
            <w:tcBorders>
              <w:top w:val="single" w:color="auto" w:sz="4" w:space="0"/>
              <w:left w:val="single" w:color="auto" w:sz="4" w:space="0"/>
              <w:right w:val="single" w:color="auto" w:sz="4" w:space="0"/>
            </w:tcBorders>
            <w:vAlign w:val="top"/>
          </w:tcPr>
          <w:p>
            <w:pPr>
              <w:adjustRightInd w:val="0"/>
              <w:snapToGrid w:val="0"/>
              <w:spacing w:beforeLines="20"/>
              <w:jc w:val="both"/>
              <w:rPr>
                <w:rFonts w:ascii="仿宋_GB2312" w:eastAsia="仿宋_GB2312"/>
                <w:sz w:val="24"/>
                <w:szCs w:val="24"/>
              </w:rPr>
            </w:pPr>
            <w:r>
              <w:rPr>
                <w:rFonts w:hint="eastAsia" w:ascii="黑体" w:hAnsi="黑体" w:eastAsia="黑体" w:cs="Times New Roman"/>
                <w:spacing w:val="-4"/>
                <w:sz w:val="28"/>
                <w:szCs w:val="28"/>
              </w:rPr>
              <w:t>5.符合安全、环保等要求情况说明。</w:t>
            </w:r>
            <w:r>
              <w:rPr>
                <w:rFonts w:hint="eastAsia" w:ascii="仿宋_GB2312" w:eastAsia="仿宋_GB2312"/>
                <w:sz w:val="24"/>
                <w:szCs w:val="24"/>
              </w:rPr>
              <w:t>（中试相关环节的环境条件、工艺流程等软硬件</w:t>
            </w:r>
            <w:r>
              <w:rPr>
                <w:rFonts w:hint="eastAsia" w:ascii="仿宋_GB2312" w:eastAsia="仿宋_GB2312"/>
                <w:sz w:val="24"/>
                <w:szCs w:val="24"/>
                <w:lang w:val="en-US" w:eastAsia="zh-CN"/>
              </w:rPr>
              <w:t>是否</w:t>
            </w:r>
            <w:r>
              <w:rPr>
                <w:rFonts w:hint="eastAsia" w:ascii="仿宋_GB2312" w:eastAsia="仿宋_GB2312"/>
                <w:sz w:val="24"/>
                <w:szCs w:val="24"/>
              </w:rPr>
              <w:t>符合国家和省相关标准要求。近五年</w:t>
            </w:r>
            <w:r>
              <w:rPr>
                <w:rFonts w:hint="eastAsia" w:ascii="仿宋_GB2312" w:eastAsia="仿宋_GB2312"/>
                <w:sz w:val="24"/>
                <w:szCs w:val="24"/>
                <w:lang w:val="en-US" w:eastAsia="zh-CN"/>
              </w:rPr>
              <w:t>是否</w:t>
            </w:r>
            <w:r>
              <w:rPr>
                <w:rFonts w:hint="eastAsia" w:ascii="仿宋_GB2312" w:eastAsia="仿宋_GB2312"/>
                <w:sz w:val="24"/>
                <w:szCs w:val="24"/>
              </w:rPr>
              <w:t>发生重大安全、质量事故或环境违法行为</w:t>
            </w:r>
            <w:r>
              <w:rPr>
                <w:rFonts w:hint="eastAsia" w:ascii="仿宋_GB2312" w:eastAsia="仿宋_GB2312"/>
                <w:sz w:val="24"/>
                <w:szCs w:val="24"/>
                <w:lang w:eastAsia="zh-CN"/>
              </w:rPr>
              <w:t>。</w:t>
            </w:r>
            <w:r>
              <w:rPr>
                <w:rFonts w:hint="eastAsia" w:ascii="仿宋_GB2312" w:eastAsia="仿宋_GB2312"/>
                <w:sz w:val="24"/>
                <w:szCs w:val="24"/>
              </w:rPr>
              <w:t>300字以内。）</w:t>
            </w:r>
          </w:p>
          <w:p>
            <w:pPr>
              <w:adjustRightInd w:val="0"/>
              <w:snapToGrid w:val="0"/>
              <w:spacing w:beforeLines="20"/>
              <w:rPr>
                <w:rFonts w:ascii="方正小标宋简体" w:hAnsi="方正小标宋简体" w:eastAsia="方正小标宋简体" w:cs="Times New Roman"/>
                <w:spacing w:val="-4"/>
                <w:sz w:val="24"/>
                <w:szCs w:val="24"/>
              </w:rPr>
            </w:pPr>
          </w:p>
          <w:p>
            <w:pPr>
              <w:adjustRightInd w:val="0"/>
              <w:snapToGrid w:val="0"/>
              <w:spacing w:beforeLines="20"/>
              <w:rPr>
                <w:rFonts w:ascii="方正小标宋简体" w:hAnsi="方正小标宋简体" w:eastAsia="方正小标宋简体" w:cs="Times New Roman"/>
                <w:spacing w:val="-4"/>
                <w:sz w:val="24"/>
                <w:szCs w:val="24"/>
              </w:rPr>
            </w:pPr>
          </w:p>
          <w:p>
            <w:pPr>
              <w:adjustRightInd w:val="0"/>
              <w:snapToGrid w:val="0"/>
              <w:spacing w:beforeLines="20"/>
              <w:rPr>
                <w:rFonts w:ascii="方正小标宋简体" w:hAnsi="方正小标宋简体" w:eastAsia="方正小标宋简体" w:cs="Times New Roman"/>
                <w:spacing w:val="-4"/>
                <w:sz w:val="24"/>
                <w:szCs w:val="24"/>
              </w:rPr>
            </w:pPr>
          </w:p>
          <w:p>
            <w:pPr>
              <w:adjustRightInd w:val="0"/>
              <w:snapToGrid w:val="0"/>
              <w:spacing w:beforeLines="20"/>
              <w:rPr>
                <w:rFonts w:ascii="方正小标宋简体" w:hAnsi="方正小标宋简体" w:eastAsia="方正小标宋简体" w:cs="Times New Roman"/>
                <w:spacing w:val="-4"/>
                <w:sz w:val="24"/>
                <w:szCs w:val="24"/>
              </w:rPr>
            </w:pPr>
          </w:p>
          <w:p>
            <w:pPr>
              <w:adjustRightInd w:val="0"/>
              <w:snapToGrid w:val="0"/>
              <w:spacing w:beforeLines="20"/>
              <w:rPr>
                <w:rFonts w:ascii="方正小标宋简体" w:hAnsi="方正小标宋简体" w:eastAsia="方正小标宋简体" w:cs="Times New Roman"/>
                <w:spacing w:val="-4"/>
                <w:sz w:val="24"/>
                <w:szCs w:val="24"/>
              </w:rPr>
            </w:pPr>
          </w:p>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3" w:hRule="atLeast"/>
          <w:jc w:val="center"/>
        </w:trPr>
        <w:tc>
          <w:tcPr>
            <w:tcW w:w="5000" w:type="pct"/>
            <w:gridSpan w:val="28"/>
            <w:tcBorders>
              <w:top w:val="single" w:color="auto" w:sz="4" w:space="0"/>
              <w:left w:val="single" w:color="auto" w:sz="4" w:space="0"/>
              <w:right w:val="single" w:color="auto" w:sz="4" w:space="0"/>
            </w:tcBorders>
            <w:vAlign w:val="center"/>
          </w:tcPr>
          <w:p>
            <w:pPr>
              <w:widowControl w:val="0"/>
              <w:numPr>
                <w:ilvl w:val="-1"/>
                <w:numId w:val="0"/>
              </w:numPr>
              <w:jc w:val="both"/>
              <w:rPr>
                <w:rFonts w:ascii="仿宋_GB2312" w:hAnsi="Times New Roman" w:eastAsia="仿宋_GB2312" w:cs="Times New Roman"/>
                <w:kern w:val="2"/>
                <w:sz w:val="24"/>
                <w:szCs w:val="24"/>
              </w:rPr>
            </w:pPr>
            <w:r>
              <w:rPr>
                <w:rFonts w:hint="eastAsia" w:ascii="黑体" w:hAnsi="黑体" w:eastAsia="黑体" w:cs="Times New Roman"/>
                <w:spacing w:val="-4"/>
                <w:sz w:val="28"/>
                <w:szCs w:val="28"/>
                <w:lang w:val="en-US" w:eastAsia="zh-CN"/>
              </w:rPr>
              <w:t>6.</w:t>
            </w:r>
            <w:r>
              <w:rPr>
                <w:rFonts w:hint="eastAsia" w:ascii="黑体" w:hAnsi="黑体" w:eastAsia="黑体" w:cs="Times New Roman"/>
                <w:spacing w:val="-4"/>
                <w:sz w:val="28"/>
                <w:szCs w:val="28"/>
              </w:rPr>
              <w:t>对外服务</w:t>
            </w:r>
            <w:r>
              <w:rPr>
                <w:rFonts w:hint="eastAsia" w:ascii="黑体" w:hAnsi="黑体" w:eastAsia="黑体" w:cs="Times New Roman"/>
                <w:spacing w:val="-4"/>
                <w:sz w:val="28"/>
                <w:szCs w:val="28"/>
                <w:lang w:eastAsia="zh-CN"/>
              </w:rPr>
              <w:t>、</w:t>
            </w:r>
            <w:r>
              <w:rPr>
                <w:rFonts w:hint="eastAsia" w:ascii="黑体" w:hAnsi="黑体" w:eastAsia="黑体" w:cs="Times New Roman"/>
                <w:spacing w:val="-4"/>
                <w:sz w:val="28"/>
                <w:szCs w:val="28"/>
              </w:rPr>
              <w:t>内部管理、运营机制情况说明。</w:t>
            </w:r>
            <w:r>
              <w:rPr>
                <w:rFonts w:hint="eastAsia" w:ascii="仿宋_GB2312" w:hAnsi="Times New Roman" w:eastAsia="仿宋_GB2312" w:cs="Times New Roman"/>
                <w:kern w:val="2"/>
                <w:sz w:val="24"/>
                <w:szCs w:val="24"/>
              </w:rPr>
              <w:t>（</w:t>
            </w:r>
            <w:r>
              <w:rPr>
                <w:rFonts w:hint="eastAsia" w:ascii="仿宋_GB2312" w:eastAsia="仿宋_GB2312" w:hAnsiTheme="minorHAnsi" w:cstheme="minorBidi"/>
                <w:kern w:val="2"/>
                <w:sz w:val="24"/>
                <w:szCs w:val="24"/>
              </w:rPr>
              <w:t>重点阐述基地</w:t>
            </w:r>
            <w:r>
              <w:rPr>
                <w:rFonts w:hint="eastAsia" w:ascii="仿宋_GB2312" w:eastAsia="仿宋_GB2312" w:hAnsiTheme="minorHAnsi" w:cstheme="minorBidi"/>
                <w:kern w:val="2"/>
                <w:sz w:val="24"/>
                <w:szCs w:val="24"/>
                <w:lang w:val="en-US" w:eastAsia="zh-CN"/>
              </w:rPr>
              <w:t>如何</w:t>
            </w:r>
            <w:r>
              <w:rPr>
                <w:rFonts w:hint="eastAsia" w:ascii="仿宋_GB2312" w:eastAsia="仿宋_GB2312" w:hAnsiTheme="minorHAnsi" w:cstheme="minorBidi"/>
                <w:sz w:val="24"/>
                <w:szCs w:val="24"/>
              </w:rPr>
              <w:t>充分发挥现有中试装置作用，面向全行业提供开放共享的中试服务</w:t>
            </w:r>
            <w:r>
              <w:rPr>
                <w:rFonts w:hint="eastAsia" w:ascii="仿宋_GB2312" w:eastAsia="仿宋_GB2312" w:hAnsiTheme="minorHAnsi" w:cstheme="minorBidi"/>
                <w:sz w:val="24"/>
                <w:szCs w:val="24"/>
                <w:lang w:eastAsia="zh-CN"/>
              </w:rPr>
              <w:t>；</w:t>
            </w:r>
            <w:r>
              <w:rPr>
                <w:rFonts w:hint="eastAsia" w:ascii="仿宋_GB2312" w:eastAsia="仿宋_GB2312" w:hAnsiTheme="minorHAnsi" w:cstheme="minorBidi"/>
                <w:kern w:val="2"/>
                <w:sz w:val="24"/>
                <w:szCs w:val="24"/>
                <w:lang w:val="en-US" w:eastAsia="zh-CN"/>
              </w:rPr>
              <w:t>是否</w:t>
            </w:r>
            <w:r>
              <w:rPr>
                <w:rFonts w:hint="eastAsia" w:ascii="仿宋_GB2312" w:eastAsia="仿宋_GB2312" w:hAnsiTheme="minorHAnsi" w:cstheme="minorBidi"/>
                <w:sz w:val="24"/>
                <w:szCs w:val="24"/>
              </w:rPr>
              <w:t>有明</w:t>
            </w:r>
            <w:r>
              <w:rPr>
                <w:rFonts w:hint="eastAsia" w:ascii="仿宋_GB2312" w:hAnsi="Times New Roman" w:eastAsia="仿宋_GB2312" w:cs="Times New Roman"/>
                <w:sz w:val="24"/>
                <w:szCs w:val="24"/>
              </w:rPr>
              <w:t>晰的对外服务承接程序及收费标准；</w:t>
            </w:r>
            <w:r>
              <w:rPr>
                <w:rFonts w:hint="eastAsia" w:ascii="仿宋_GB2312" w:hAnsi="Times New Roman" w:eastAsia="仿宋_GB2312" w:cs="Times New Roman"/>
                <w:sz w:val="24"/>
                <w:szCs w:val="24"/>
                <w:lang w:val="en-US" w:eastAsia="zh-CN"/>
              </w:rPr>
              <w:t>是否</w:t>
            </w:r>
            <w:r>
              <w:rPr>
                <w:rFonts w:hint="eastAsia" w:ascii="仿宋_GB2312" w:hAnsi="Times New Roman" w:eastAsia="仿宋_GB2312" w:cs="Times New Roman"/>
                <w:sz w:val="24"/>
                <w:szCs w:val="24"/>
              </w:rPr>
              <w:t>有保护入驻中试基地小试产品知识产权和商业秘密的相关措施及制度</w:t>
            </w:r>
            <w:r>
              <w:rPr>
                <w:rFonts w:hint="eastAsia" w:ascii="仿宋_GB2312" w:hAnsi="Times New Roman" w:eastAsia="仿宋_GB2312" w:cs="Times New Roman"/>
                <w:sz w:val="24"/>
                <w:szCs w:val="24"/>
                <w:lang w:eastAsia="zh-CN"/>
              </w:rPr>
              <w:t>。</w:t>
            </w:r>
            <w:r>
              <w:rPr>
                <w:rFonts w:hint="eastAsia" w:ascii="仿宋_GB2312" w:hAnsi="Times New Roman" w:eastAsia="仿宋_GB2312" w:cs="Times New Roman"/>
                <w:kern w:val="2"/>
                <w:sz w:val="24"/>
                <w:szCs w:val="24"/>
                <w:lang w:val="en-US" w:eastAsia="zh-CN"/>
              </w:rPr>
              <w:t>1000</w:t>
            </w:r>
            <w:r>
              <w:rPr>
                <w:rFonts w:hint="eastAsia" w:ascii="仿宋_GB2312" w:hAnsi="Times New Roman" w:eastAsia="仿宋_GB2312" w:cs="Times New Roman"/>
                <w:kern w:val="2"/>
                <w:sz w:val="24"/>
                <w:szCs w:val="24"/>
              </w:rPr>
              <w:t>字以内。）</w:t>
            </w:r>
          </w:p>
          <w:p>
            <w:pPr>
              <w:adjustRightInd w:val="0"/>
              <w:snapToGrid w:val="0"/>
              <w:spacing w:beforeLines="20"/>
              <w:rPr>
                <w:rFonts w:ascii="方正小标宋简体" w:hAnsi="方正小标宋简体" w:eastAsia="方正小标宋简体" w:cs="Times New Roman"/>
                <w:spacing w:val="-4"/>
                <w:sz w:val="24"/>
                <w:szCs w:val="24"/>
              </w:rPr>
            </w:pPr>
          </w:p>
          <w:p>
            <w:pPr>
              <w:adjustRightInd w:val="0"/>
              <w:snapToGrid w:val="0"/>
              <w:spacing w:beforeLines="20"/>
              <w:rPr>
                <w:rFonts w:ascii="方正小标宋简体" w:hAnsi="方正小标宋简体" w:eastAsia="方正小标宋简体" w:cs="Times New Roman"/>
                <w:spacing w:val="-4"/>
                <w:sz w:val="24"/>
                <w:szCs w:val="24"/>
              </w:rPr>
            </w:pPr>
          </w:p>
          <w:p>
            <w:pPr>
              <w:adjustRightInd w:val="0"/>
              <w:snapToGrid w:val="0"/>
              <w:spacing w:beforeLines="20"/>
              <w:rPr>
                <w:rFonts w:ascii="方正小标宋简体" w:hAnsi="方正小标宋简体" w:eastAsia="方正小标宋简体" w:cs="Times New Roman"/>
                <w:spacing w:val="-4"/>
                <w:sz w:val="24"/>
                <w:szCs w:val="24"/>
              </w:rPr>
            </w:pPr>
          </w:p>
          <w:p>
            <w:pPr>
              <w:pStyle w:val="3"/>
              <w:rPr>
                <w:rFonts w:ascii="方正小标宋简体" w:hAnsi="方正小标宋简体" w:eastAsia="方正小标宋简体" w:cs="Times New Roman"/>
                <w:spacing w:val="-4"/>
                <w:sz w:val="24"/>
                <w:szCs w:val="24"/>
              </w:rPr>
            </w:pPr>
          </w:p>
          <w:p>
            <w:pPr>
              <w:pStyle w:val="3"/>
              <w:ind w:firstLine="0" w:firstLineChars="0"/>
              <w:rPr>
                <w:rFonts w:ascii="方正小标宋简体" w:hAnsi="方正小标宋简体" w:eastAsia="方正小标宋简体" w:cs="Times New Roman"/>
                <w:spacing w:val="-4"/>
                <w:sz w:val="24"/>
                <w:szCs w:val="24"/>
              </w:rPr>
            </w:pPr>
          </w:p>
          <w:p>
            <w:pPr>
              <w:pStyle w:val="3"/>
              <w:ind w:firstLine="0" w:firstLineChars="0"/>
              <w:rPr>
                <w:rFonts w:ascii="方正小标宋简体" w:hAnsi="方正小标宋简体" w:eastAsia="方正小标宋简体" w:cs="Times New Roman"/>
                <w:spacing w:val="-4"/>
                <w:sz w:val="24"/>
                <w:szCs w:val="24"/>
              </w:rPr>
            </w:pPr>
          </w:p>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28"/>
            <w:tcBorders>
              <w:top w:val="single" w:color="auto" w:sz="4" w:space="0"/>
              <w:left w:val="single" w:color="auto" w:sz="4" w:space="0"/>
              <w:right w:val="single" w:color="auto" w:sz="4" w:space="0"/>
            </w:tcBorders>
            <w:vAlign w:val="center"/>
          </w:tcPr>
          <w:p>
            <w:pPr>
              <w:widowControl w:val="0"/>
              <w:jc w:val="both"/>
              <w:rPr>
                <w:rFonts w:ascii="仿宋_GB2312" w:hAnsi="Times New Roman" w:eastAsia="仿宋_GB2312" w:cs="Times New Roman"/>
                <w:kern w:val="2"/>
                <w:sz w:val="24"/>
                <w:szCs w:val="24"/>
              </w:rPr>
            </w:pPr>
            <w:r>
              <w:rPr>
                <w:rFonts w:hint="eastAsia" w:ascii="黑体" w:hAnsi="黑体" w:eastAsia="黑体" w:cs="黑体"/>
                <w:sz w:val="32"/>
                <w:szCs w:val="32"/>
              </w:rPr>
              <w:t>二、建设意义及必要性（1000字左右）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1" w:hRule="atLeast"/>
          <w:jc w:val="center"/>
        </w:trPr>
        <w:tc>
          <w:tcPr>
            <w:tcW w:w="5000" w:type="pct"/>
            <w:gridSpan w:val="28"/>
            <w:tcBorders>
              <w:top w:val="single" w:color="auto" w:sz="4" w:space="0"/>
              <w:left w:val="single" w:color="auto" w:sz="4" w:space="0"/>
              <w:right w:val="single" w:color="auto" w:sz="4" w:space="0"/>
            </w:tcBorders>
            <w:vAlign w:val="center"/>
          </w:tcPr>
          <w:p>
            <w:pPr>
              <w:adjustRightInd w:val="0"/>
              <w:snapToGrid w:val="0"/>
              <w:spacing w:beforeLines="20"/>
              <w:rPr>
                <w:rFonts w:ascii="仿宋_GB2312" w:hAnsi="Times New Roman"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5000" w:type="pct"/>
            <w:gridSpan w:val="28"/>
            <w:tcBorders>
              <w:top w:val="single" w:color="auto" w:sz="4" w:space="0"/>
              <w:left w:val="single" w:color="auto" w:sz="4" w:space="0"/>
              <w:right w:val="single" w:color="auto" w:sz="4" w:space="0"/>
            </w:tcBorders>
            <w:vAlign w:val="center"/>
          </w:tcPr>
          <w:p>
            <w:pPr>
              <w:adjustRightInd w:val="0"/>
              <w:snapToGrid w:val="0"/>
              <w:spacing w:beforeLines="20"/>
              <w:rPr>
                <w:rFonts w:ascii="仿宋_GB2312" w:hAnsi="Times New Roman" w:eastAsia="仿宋_GB2312" w:cs="Times New Roman"/>
                <w:kern w:val="2"/>
                <w:sz w:val="24"/>
                <w:szCs w:val="24"/>
              </w:rPr>
            </w:pPr>
            <w:r>
              <w:rPr>
                <w:rFonts w:hint="eastAsia" w:ascii="黑体" w:hAnsi="黑体" w:eastAsia="黑体" w:cs="黑体"/>
                <w:sz w:val="32"/>
                <w:szCs w:val="32"/>
              </w:rPr>
              <w:t>三、建设基础及优势（1000字左右）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5"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wordWrap w:val="0"/>
              <w:jc w:val="both"/>
              <w:rPr>
                <w:rFonts w:ascii="仿宋_GB2312" w:hAnsi="仿宋_GB2312" w:eastAsia="仿宋_GB2312"/>
                <w:sz w:val="24"/>
                <w:szCs w:val="24"/>
              </w:rPr>
            </w:pPr>
            <w:r>
              <w:rPr>
                <w:rFonts w:hint="eastAsia" w:ascii="黑体" w:hAnsi="黑体" w:eastAsia="黑体" w:cs="黑体"/>
                <w:sz w:val="32"/>
                <w:szCs w:val="32"/>
              </w:rPr>
              <w:t>四、建设思路（800字左右）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ind w:firstLine="480" w:firstLineChars="200"/>
              <w:jc w:val="both"/>
              <w:rPr>
                <w:rFonts w:ascii="仿宋_GB2312" w:hAnsi="仿宋_GB2312" w:eastAsia="仿宋_GB2312"/>
                <w:sz w:val="24"/>
                <w:szCs w:val="24"/>
              </w:rPr>
            </w:pPr>
          </w:p>
          <w:p>
            <w:pPr>
              <w:wordWrap w:val="0"/>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0" w:firstLineChars="0"/>
              <w:jc w:val="both"/>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jc w:val="both"/>
              <w:rPr>
                <w:rFonts w:ascii="仿宋_GB2312" w:eastAsia="仿宋_GB2312"/>
                <w:sz w:val="24"/>
                <w:szCs w:val="24"/>
              </w:rPr>
            </w:pPr>
          </w:p>
          <w:p>
            <w:pPr>
              <w:ind w:firstLine="480" w:firstLineChars="200"/>
              <w:jc w:val="righ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jc w:val="both"/>
              <w:rPr>
                <w:rFonts w:ascii="仿宋_GB2312" w:eastAsia="仿宋_GB2312"/>
                <w:sz w:val="24"/>
                <w:szCs w:val="24"/>
              </w:rPr>
            </w:pPr>
            <w:r>
              <w:rPr>
                <w:rFonts w:hint="eastAsia" w:ascii="黑体" w:hAnsi="黑体" w:eastAsia="黑体" w:cs="黑体"/>
                <w:sz w:val="32"/>
                <w:szCs w:val="32"/>
              </w:rPr>
              <w:t>五、预期目标（500字左右）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wordWrap w:val="0"/>
              <w:jc w:val="both"/>
              <w:rPr>
                <w:rFonts w:ascii="仿宋_GB2312" w:eastAsia="仿宋_GB2312"/>
                <w:sz w:val="24"/>
                <w:szCs w:val="24"/>
              </w:rPr>
            </w:pPr>
            <w:r>
              <w:rPr>
                <w:rFonts w:hint="eastAsia" w:ascii="黑体" w:hAnsi="黑体" w:eastAsia="黑体" w:cs="黑体"/>
                <w:sz w:val="32"/>
                <w:szCs w:val="32"/>
              </w:rPr>
              <w:t>六、重点任务（800字左右）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6"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wordWrap w:val="0"/>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wordWrap w:val="0"/>
              <w:jc w:val="both"/>
              <w:rPr>
                <w:rFonts w:ascii="黑体" w:hAnsi="黑体" w:eastAsia="黑体" w:cs="黑体"/>
                <w:sz w:val="24"/>
                <w:szCs w:val="24"/>
              </w:rPr>
            </w:pPr>
          </w:p>
          <w:p>
            <w:pPr>
              <w:wordWrap w:val="0"/>
              <w:jc w:val="both"/>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wordWrap w:val="0"/>
              <w:jc w:val="both"/>
              <w:rPr>
                <w:rFonts w:ascii="黑体" w:hAnsi="黑体" w:eastAsia="黑体" w:cs="黑体"/>
                <w:sz w:val="24"/>
                <w:szCs w:val="24"/>
              </w:rPr>
            </w:pPr>
            <w:r>
              <w:rPr>
                <w:rFonts w:hint="eastAsia" w:ascii="黑体" w:hAnsi="黑体" w:eastAsia="黑体" w:cs="黑体"/>
                <w:sz w:val="32"/>
                <w:szCs w:val="32"/>
              </w:rPr>
              <w:t>七、组织架构及运行机制（500字左右）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jc w:val="both"/>
              <w:rPr>
                <w:rFonts w:ascii="仿宋_GB2312"/>
                <w:sz w:val="24"/>
                <w:szCs w:val="24"/>
              </w:rPr>
            </w:pPr>
            <w:r>
              <w:rPr>
                <w:rFonts w:hint="eastAsia" w:ascii="黑体" w:hAnsi="黑体" w:eastAsia="黑体" w:cs="黑体"/>
                <w:sz w:val="32"/>
                <w:szCs w:val="32"/>
                <w:lang w:val="en-US" w:eastAsia="zh-CN"/>
              </w:rPr>
              <w:t>八</w:t>
            </w:r>
            <w:r>
              <w:rPr>
                <w:rFonts w:hint="eastAsia" w:ascii="黑体" w:hAnsi="黑体" w:eastAsia="黑体" w:cs="黑体"/>
                <w:sz w:val="32"/>
                <w:szCs w:val="32"/>
              </w:rPr>
              <w:t>、保障措施（500字左右）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2" w:hRule="atLeast"/>
          <w:jc w:val="center"/>
        </w:trPr>
        <w:tc>
          <w:tcPr>
            <w:tcW w:w="5000" w:type="pct"/>
            <w:gridSpan w:val="28"/>
            <w:tcBorders>
              <w:top w:val="single" w:color="auto" w:sz="4" w:space="0"/>
              <w:left w:val="single" w:color="auto" w:sz="4" w:space="0"/>
              <w:bottom w:val="single" w:color="auto" w:sz="4" w:space="0"/>
              <w:right w:val="single" w:color="auto" w:sz="4" w:space="0"/>
            </w:tcBorders>
          </w:tcPr>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5000" w:type="pct"/>
            <w:gridSpan w:val="28"/>
            <w:tcBorders>
              <w:top w:val="single" w:color="auto" w:sz="4" w:space="0"/>
              <w:left w:val="single" w:color="auto" w:sz="4" w:space="0"/>
              <w:bottom w:val="single" w:color="auto" w:sz="4" w:space="0"/>
              <w:right w:val="single" w:color="auto" w:sz="4" w:space="0"/>
            </w:tcBorders>
          </w:tcPr>
          <w:p>
            <w:pPr>
              <w:widowControl w:val="0"/>
              <w:rPr>
                <w:rFonts w:ascii="仿宋_GB2312"/>
                <w:sz w:val="24"/>
                <w:szCs w:val="24"/>
              </w:rPr>
            </w:pPr>
            <w:r>
              <w:rPr>
                <w:rFonts w:hint="eastAsia" w:ascii="黑体" w:hAnsi="黑体" w:eastAsia="黑体" w:cs="黑体"/>
                <w:sz w:val="32"/>
                <w:szCs w:val="32"/>
                <w:lang w:val="en-US" w:eastAsia="zh-CN"/>
              </w:rPr>
              <w:t>九</w:t>
            </w:r>
            <w:r>
              <w:rPr>
                <w:rFonts w:hint="eastAsia" w:ascii="黑体" w:hAnsi="黑体" w:eastAsia="黑体" w:cs="黑体"/>
                <w:sz w:val="32"/>
                <w:szCs w:val="32"/>
              </w:rPr>
              <w:t>、下步建设发展规划（500字左右）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wordWrap w:val="0"/>
              <w:ind w:firstLine="480" w:firstLineChars="200"/>
              <w:jc w:val="right"/>
              <w:rPr>
                <w:rFonts w:ascii="仿宋_GB2312"/>
                <w:sz w:val="24"/>
                <w:szCs w:val="24"/>
              </w:rPr>
            </w:pPr>
          </w:p>
          <w:p>
            <w:pPr>
              <w:ind w:firstLine="480" w:firstLineChars="200"/>
              <w:jc w:val="right"/>
              <w:rPr>
                <w:rFonts w:ascii="仿宋_GB2312"/>
                <w:sz w:val="24"/>
                <w:szCs w:val="24"/>
              </w:rPr>
            </w:pPr>
          </w:p>
          <w:p>
            <w:pPr>
              <w:ind w:firstLine="480" w:firstLineChars="200"/>
              <w:jc w:val="right"/>
              <w:rPr>
                <w:rFonts w:ascii="仿宋_GB2312"/>
                <w:sz w:val="24"/>
                <w:szCs w:val="24"/>
              </w:rPr>
            </w:pPr>
          </w:p>
          <w:p>
            <w:pPr>
              <w:ind w:firstLine="480" w:firstLineChars="200"/>
              <w:jc w:val="right"/>
              <w:rPr>
                <w:rFonts w:ascii="仿宋_GB2312"/>
                <w:sz w:val="24"/>
                <w:szCs w:val="24"/>
              </w:rPr>
            </w:pPr>
          </w:p>
          <w:p>
            <w:pPr>
              <w:ind w:firstLine="480" w:firstLineChars="200"/>
              <w:jc w:val="right"/>
              <w:rPr>
                <w:rFonts w:ascii="仿宋_GB2312"/>
                <w:sz w:val="24"/>
                <w:szCs w:val="24"/>
              </w:rPr>
            </w:pPr>
          </w:p>
          <w:p>
            <w:pPr>
              <w:ind w:firstLine="480" w:firstLineChars="200"/>
              <w:jc w:val="right"/>
              <w:rPr>
                <w:rFonts w:ascii="仿宋_GB2312"/>
                <w:sz w:val="24"/>
                <w:szCs w:val="24"/>
              </w:rPr>
            </w:pPr>
          </w:p>
          <w:p>
            <w:pPr>
              <w:jc w:val="both"/>
              <w:rPr>
                <w:rFonts w:ascii="仿宋_GB2312"/>
                <w:sz w:val="24"/>
                <w:szCs w:val="24"/>
              </w:rPr>
            </w:pPr>
          </w:p>
          <w:p>
            <w:pPr>
              <w:jc w:val="both"/>
              <w:rPr>
                <w:rFonts w:ascii="仿宋_GB2312"/>
                <w:sz w:val="24"/>
                <w:szCs w:val="24"/>
              </w:rPr>
            </w:pPr>
          </w:p>
          <w:p>
            <w:pPr>
              <w:jc w:val="both"/>
              <w:rPr>
                <w:rFonts w:ascii="仿宋_GB2312"/>
                <w:sz w:val="24"/>
                <w:szCs w:val="24"/>
              </w:rPr>
            </w:pPr>
          </w:p>
          <w:p>
            <w:pPr>
              <w:jc w:val="both"/>
              <w:rPr>
                <w:rFonts w:ascii="仿宋_GB2312"/>
                <w:sz w:val="24"/>
                <w:szCs w:val="24"/>
              </w:rPr>
            </w:pPr>
          </w:p>
          <w:p>
            <w:pPr>
              <w:jc w:val="both"/>
              <w:rPr>
                <w:rFonts w:ascii="仿宋_GB2312"/>
                <w:sz w:val="24"/>
                <w:szCs w:val="24"/>
              </w:rPr>
            </w:pPr>
          </w:p>
          <w:p>
            <w:pPr>
              <w:jc w:val="both"/>
              <w:rPr>
                <w:rFonts w:ascii="仿宋_GB2312"/>
                <w:sz w:val="24"/>
                <w:szCs w:val="24"/>
              </w:rPr>
            </w:pPr>
          </w:p>
          <w:p>
            <w:pPr>
              <w:jc w:val="both"/>
              <w:rPr>
                <w:rFonts w:ascii="仿宋_GB2312"/>
                <w:sz w:val="24"/>
                <w:szCs w:val="24"/>
              </w:rPr>
            </w:pPr>
          </w:p>
          <w:p>
            <w:pPr>
              <w:ind w:firstLine="480" w:firstLineChars="200"/>
              <w:jc w:val="right"/>
              <w:rPr>
                <w:rFonts w:ascii="仿宋_GB2312"/>
                <w:sz w:val="24"/>
                <w:szCs w:val="24"/>
              </w:rPr>
            </w:pPr>
          </w:p>
          <w:p>
            <w:pPr>
              <w:ind w:firstLine="480" w:firstLineChars="200"/>
              <w:jc w:val="right"/>
              <w:rPr>
                <w:rFonts w:ascii="仿宋_GB2312"/>
                <w:sz w:val="24"/>
                <w:szCs w:val="24"/>
              </w:rPr>
            </w:pPr>
          </w:p>
          <w:p>
            <w:pPr>
              <w:ind w:firstLine="480" w:firstLineChars="200"/>
              <w:jc w:val="right"/>
              <w:rPr>
                <w:rFonts w:ascii="仿宋_GB2312"/>
                <w:sz w:val="24"/>
                <w:szCs w:val="24"/>
              </w:rPr>
            </w:pPr>
          </w:p>
          <w:p>
            <w:pPr>
              <w:ind w:firstLine="480" w:firstLineChars="200"/>
              <w:jc w:val="right"/>
              <w:rPr>
                <w:rFonts w:ascii="仿宋_GB2312"/>
                <w:sz w:val="24"/>
                <w:szCs w:val="24"/>
              </w:rPr>
            </w:pPr>
          </w:p>
          <w:p>
            <w:pPr>
              <w:ind w:firstLine="480" w:firstLineChars="200"/>
              <w:jc w:val="right"/>
              <w:rPr>
                <w:rFonts w:ascii="仿宋_GB2312"/>
                <w:sz w:val="24"/>
                <w:szCs w:val="24"/>
              </w:rPr>
            </w:pPr>
          </w:p>
          <w:p>
            <w:pPr>
              <w:ind w:firstLine="480" w:firstLineChars="200"/>
              <w:jc w:val="righ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wordWrap w:val="0"/>
              <w:jc w:val="both"/>
              <w:rPr>
                <w:rFonts w:hint="default" w:ascii="仿宋_GB2312" w:eastAsia="宋体"/>
                <w:sz w:val="24"/>
                <w:szCs w:val="24"/>
                <w:lang w:val="en-US" w:eastAsia="zh-CN"/>
              </w:rPr>
            </w:pPr>
            <w:r>
              <w:rPr>
                <w:rFonts w:hint="eastAsia" w:ascii="黑体" w:hAnsi="黑体" w:eastAsia="黑体" w:cs="黑体"/>
                <w:sz w:val="32"/>
                <w:szCs w:val="32"/>
                <w:lang w:val="en-US" w:eastAsia="zh-CN"/>
              </w:rPr>
              <w:t>十、填报主体承诺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2"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sz w:val="24"/>
                <w:szCs w:val="24"/>
              </w:rPr>
            </w:pP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ascii="仿宋_GB2312" w:hAnsi="仿宋_GB2312" w:eastAsia="仿宋_GB2312"/>
                <w:sz w:val="24"/>
                <w:szCs w:val="24"/>
              </w:rPr>
            </w:pPr>
            <w:r>
              <w:rPr>
                <w:rFonts w:hint="eastAsia" w:ascii="仿宋_GB2312" w:hAnsi="仿宋_GB2312" w:eastAsia="仿宋_GB2312"/>
                <w:sz w:val="24"/>
                <w:szCs w:val="24"/>
              </w:rPr>
              <w:t>本申报表中所填写的内容和资料真实、有效，如存在弄虚作假或与事实相违背的内容，由</w:t>
            </w:r>
            <w:r>
              <w:rPr>
                <w:rFonts w:hint="eastAsia" w:ascii="仿宋_GB2312" w:hAnsi="仿宋_GB2312" w:eastAsia="仿宋_GB2312"/>
                <w:sz w:val="24"/>
                <w:szCs w:val="24"/>
                <w:lang w:val="en-US" w:eastAsia="zh-CN"/>
              </w:rPr>
              <w:t>申报单位及负责人各自</w:t>
            </w:r>
            <w:r>
              <w:rPr>
                <w:rFonts w:hint="eastAsia" w:ascii="仿宋_GB2312" w:hAnsi="仿宋_GB2312" w:eastAsia="仿宋_GB2312"/>
                <w:sz w:val="24"/>
                <w:szCs w:val="24"/>
              </w:rPr>
              <w:t>承担</w:t>
            </w:r>
            <w:r>
              <w:rPr>
                <w:rFonts w:hint="eastAsia" w:ascii="仿宋_GB2312" w:hAnsi="仿宋_GB2312" w:eastAsia="仿宋_GB2312"/>
                <w:sz w:val="24"/>
                <w:szCs w:val="24"/>
                <w:lang w:val="en-US" w:eastAsia="zh-CN"/>
              </w:rPr>
              <w:t>相应</w:t>
            </w:r>
            <w:r>
              <w:rPr>
                <w:rFonts w:hint="eastAsia" w:ascii="仿宋_GB2312" w:hAnsi="仿宋_GB2312" w:eastAsia="仿宋_GB2312"/>
                <w:sz w:val="24"/>
                <w:szCs w:val="24"/>
              </w:rPr>
              <w:t>责任。</w:t>
            </w:r>
          </w:p>
          <w:p>
            <w:pPr>
              <w:ind w:firstLine="480" w:firstLineChars="200"/>
              <w:jc w:val="both"/>
              <w:rPr>
                <w:rFonts w:ascii="仿宋_GB2312" w:hAnsi="仿宋_GB2312" w:eastAsia="仿宋_GB2312"/>
                <w:sz w:val="24"/>
                <w:szCs w:val="24"/>
              </w:rPr>
            </w:pPr>
          </w:p>
          <w:p>
            <w:pPr>
              <w:ind w:firstLine="480" w:firstLineChars="200"/>
              <w:jc w:val="both"/>
              <w:rPr>
                <w:rFonts w:ascii="仿宋_GB2312" w:hAnsi="仿宋_GB2312" w:eastAsia="仿宋_GB2312"/>
                <w:sz w:val="24"/>
                <w:szCs w:val="24"/>
              </w:rPr>
            </w:pPr>
          </w:p>
          <w:p>
            <w:pPr>
              <w:jc w:val="both"/>
              <w:rPr>
                <w:rFonts w:ascii="仿宋_GB2312" w:hAnsi="仿宋_GB2312" w:eastAsia="仿宋_GB2312"/>
                <w:sz w:val="24"/>
                <w:szCs w:val="24"/>
              </w:rPr>
            </w:pPr>
          </w:p>
          <w:p>
            <w:pPr>
              <w:ind w:firstLine="480" w:firstLineChars="200"/>
              <w:jc w:val="both"/>
              <w:rPr>
                <w:rFonts w:ascii="仿宋_GB2312" w:hAnsi="仿宋_GB2312" w:eastAsia="仿宋_GB2312"/>
                <w:sz w:val="24"/>
                <w:szCs w:val="24"/>
              </w:rPr>
            </w:pPr>
          </w:p>
          <w:p>
            <w:pPr>
              <w:wordWrap w:val="0"/>
              <w:ind w:firstLine="480" w:firstLineChars="200"/>
              <w:jc w:val="both"/>
              <w:rPr>
                <w:rFonts w:ascii="仿宋_GB2312" w:hAnsi="仿宋_GB2312" w:eastAsia="仿宋_GB2312"/>
                <w:sz w:val="24"/>
                <w:szCs w:val="24"/>
              </w:rPr>
            </w:pPr>
            <w:r>
              <w:rPr>
                <w:rFonts w:hint="eastAsia" w:ascii="仿宋_GB2312" w:hAnsi="仿宋_GB2312" w:eastAsia="仿宋_GB2312"/>
                <w:sz w:val="24"/>
                <w:szCs w:val="24"/>
              </w:rPr>
              <w:t>负责人（</w:t>
            </w:r>
            <w:r>
              <w:rPr>
                <w:rFonts w:hint="eastAsia" w:ascii="仿宋_GB2312" w:hAnsi="仿宋_GB2312" w:eastAsia="仿宋_GB2312"/>
                <w:sz w:val="24"/>
                <w:szCs w:val="24"/>
                <w:lang w:val="en-US" w:eastAsia="zh-CN"/>
              </w:rPr>
              <w:t>签字</w:t>
            </w:r>
            <w:r>
              <w:rPr>
                <w:rFonts w:hint="eastAsia" w:ascii="仿宋_GB2312" w:hAnsi="仿宋_GB2312" w:eastAsia="仿宋_GB2312"/>
                <w:sz w:val="24"/>
                <w:szCs w:val="24"/>
              </w:rPr>
              <w:t>）：</w:t>
            </w:r>
            <w:r>
              <w:rPr>
                <w:rFonts w:hint="eastAsia" w:ascii="仿宋_GB2312" w:hAnsi="仿宋_GB2312" w:eastAsia="仿宋_GB2312"/>
                <w:sz w:val="24"/>
                <w:szCs w:val="24"/>
                <w:lang w:val="en-US" w:eastAsia="zh-CN"/>
              </w:rPr>
              <w:t xml:space="preserve">          申报单位（盖章）：</w:t>
            </w:r>
            <w:r>
              <w:rPr>
                <w:rFonts w:hint="eastAsia" w:ascii="仿宋_GB2312" w:hAnsi="仿宋_GB2312" w:eastAsia="仿宋_GB2312"/>
                <w:sz w:val="24"/>
                <w:szCs w:val="24"/>
              </w:rPr>
              <w:t xml:space="preserve"> </w:t>
            </w:r>
          </w:p>
          <w:p>
            <w:pPr>
              <w:ind w:firstLine="480" w:firstLineChars="200"/>
              <w:jc w:val="right"/>
              <w:rPr>
                <w:rFonts w:ascii="仿宋_GB2312" w:hAnsi="仿宋_GB2312" w:eastAsia="仿宋_GB2312"/>
                <w:sz w:val="24"/>
                <w:szCs w:val="24"/>
              </w:rPr>
            </w:pPr>
          </w:p>
          <w:p>
            <w:pPr>
              <w:wordWrap w:val="0"/>
              <w:ind w:firstLine="3840" w:firstLineChars="1600"/>
              <w:jc w:val="both"/>
              <w:rPr>
                <w:rFonts w:hint="eastAsia" w:ascii="仿宋_GB2312" w:eastAsia="仿宋_GB2312"/>
                <w:sz w:val="24"/>
                <w:szCs w:val="24"/>
              </w:rPr>
            </w:pPr>
            <w:r>
              <w:rPr>
                <w:rFonts w:hint="eastAsia" w:ascii="仿宋_GB2312" w:eastAsia="仿宋_GB2312"/>
                <w:sz w:val="24"/>
                <w:szCs w:val="24"/>
              </w:rPr>
              <w:t xml:space="preserve">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wordWrap w:val="0"/>
              <w:jc w:val="both"/>
              <w:rPr>
                <w:rFonts w:hint="default" w:ascii="仿宋_GB2312" w:eastAsia="仿宋_GB2312"/>
                <w:sz w:val="24"/>
                <w:szCs w:val="24"/>
                <w:lang w:val="en-US" w:eastAsia="zh-CN"/>
              </w:rPr>
            </w:pPr>
            <w:r>
              <w:rPr>
                <w:rFonts w:hint="eastAsia" w:ascii="黑体" w:hAnsi="黑体" w:eastAsia="黑体" w:cs="黑体"/>
                <w:sz w:val="32"/>
                <w:szCs w:val="32"/>
                <w:lang w:val="en-US" w:eastAsia="zh-CN"/>
              </w:rPr>
              <w:t>十一、主管部门意见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1" w:hRule="atLeast"/>
          <w:jc w:val="center"/>
        </w:trPr>
        <w:tc>
          <w:tcPr>
            <w:tcW w:w="5000" w:type="pct"/>
            <w:gridSpan w:val="28"/>
            <w:tcBorders>
              <w:top w:val="single" w:color="auto" w:sz="4" w:space="0"/>
              <w:left w:val="single" w:color="auto" w:sz="4" w:space="0"/>
              <w:bottom w:val="single" w:color="auto" w:sz="4" w:space="0"/>
              <w:right w:val="single" w:color="auto" w:sz="4" w:space="0"/>
            </w:tcBorders>
          </w:tcPr>
          <w:p>
            <w:pPr>
              <w:jc w:val="both"/>
              <w:rPr>
                <w:rFonts w:ascii="仿宋_GB2312" w:hAnsi="仿宋_GB2312" w:eastAsia="仿宋_GB2312"/>
                <w:sz w:val="24"/>
                <w:szCs w:val="24"/>
              </w:rPr>
            </w:pPr>
          </w:p>
          <w:p>
            <w:pPr>
              <w:ind w:firstLine="480" w:firstLineChars="200"/>
              <w:jc w:val="both"/>
              <w:rPr>
                <w:rFonts w:hint="eastAsia" w:ascii="仿宋_GB2312" w:hAnsi="仿宋_GB2312" w:eastAsia="仿宋_GB2312"/>
                <w:sz w:val="24"/>
                <w:szCs w:val="24"/>
              </w:rPr>
            </w:pPr>
          </w:p>
          <w:p>
            <w:pPr>
              <w:ind w:firstLine="480" w:firstLineChars="200"/>
              <w:jc w:val="both"/>
              <w:rPr>
                <w:rFonts w:hint="eastAsia" w:ascii="仿宋_GB2312" w:hAnsi="仿宋_GB2312" w:eastAsia="仿宋_GB2312"/>
                <w:sz w:val="24"/>
                <w:szCs w:val="24"/>
              </w:rPr>
            </w:pPr>
          </w:p>
          <w:p>
            <w:pPr>
              <w:ind w:firstLine="480" w:firstLineChars="200"/>
              <w:jc w:val="both"/>
              <w:rPr>
                <w:rFonts w:ascii="仿宋_GB2312" w:hAnsi="仿宋_GB2312" w:eastAsia="仿宋_GB2312"/>
                <w:sz w:val="24"/>
                <w:szCs w:val="24"/>
              </w:rPr>
            </w:pPr>
            <w:r>
              <w:rPr>
                <w:rFonts w:hint="eastAsia" w:ascii="仿宋_GB2312" w:hAnsi="仿宋_GB2312" w:eastAsia="仿宋_GB2312"/>
                <w:sz w:val="24"/>
                <w:szCs w:val="24"/>
              </w:rPr>
              <w:t>所在设区市科技局推荐</w:t>
            </w:r>
            <w:r>
              <w:rPr>
                <w:rFonts w:ascii="仿宋_GB2312" w:hAnsi="仿宋_GB2312" w:eastAsia="仿宋_GB2312"/>
                <w:sz w:val="24"/>
                <w:szCs w:val="24"/>
              </w:rPr>
              <w:t>意见</w:t>
            </w:r>
          </w:p>
          <w:p>
            <w:pPr>
              <w:rPr>
                <w:rFonts w:ascii="仿宋_GB2312"/>
                <w:sz w:val="24"/>
                <w:szCs w:val="24"/>
              </w:rPr>
            </w:pPr>
          </w:p>
          <w:p>
            <w:pPr>
              <w:widowControl w:val="0"/>
              <w:jc w:val="both"/>
              <w:rPr>
                <w:rFonts w:hint="eastAsia" w:eastAsiaTheme="minorEastAsia"/>
                <w:sz w:val="24"/>
                <w:szCs w:val="24"/>
                <w:lang w:eastAsia="zh-CN"/>
              </w:rPr>
            </w:pPr>
          </w:p>
          <w:p>
            <w:pPr>
              <w:widowControl w:val="0"/>
              <w:ind w:firstLine="840"/>
              <w:jc w:val="center"/>
              <w:rPr>
                <w:rFonts w:ascii="仿宋_GB2312" w:eastAsia="仿宋_GB2312"/>
                <w:sz w:val="24"/>
                <w:szCs w:val="24"/>
              </w:rPr>
            </w:pPr>
          </w:p>
          <w:p>
            <w:pPr>
              <w:widowControl w:val="0"/>
              <w:jc w:val="both"/>
              <w:rPr>
                <w:rFonts w:ascii="仿宋_GB2312" w:eastAsia="仿宋_GB2312"/>
                <w:sz w:val="24"/>
                <w:szCs w:val="24"/>
              </w:rPr>
            </w:pPr>
          </w:p>
          <w:p>
            <w:pPr>
              <w:widowControl w:val="0"/>
              <w:ind w:firstLine="840"/>
              <w:jc w:val="center"/>
              <w:rPr>
                <w:rFonts w:ascii="仿宋_GB2312" w:eastAsia="仿宋_GB2312"/>
                <w:sz w:val="24"/>
                <w:szCs w:val="24"/>
              </w:rPr>
            </w:pPr>
          </w:p>
          <w:p>
            <w:pPr>
              <w:widowControl w:val="0"/>
              <w:ind w:firstLine="2880" w:firstLineChars="1200"/>
              <w:jc w:val="both"/>
              <w:rPr>
                <w:rFonts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val="en-US" w:eastAsia="zh-CN"/>
              </w:rPr>
              <w:t>主管单位（盖章）：</w:t>
            </w:r>
          </w:p>
          <w:p>
            <w:pPr>
              <w:widowControl w:val="0"/>
              <w:rPr>
                <w:rFonts w:ascii="仿宋_GB2312" w:eastAsia="仿宋_GB2312"/>
                <w:sz w:val="24"/>
                <w:szCs w:val="24"/>
              </w:rPr>
            </w:pPr>
          </w:p>
          <w:p>
            <w:pPr>
              <w:widowControl w:val="0"/>
              <w:rPr>
                <w:rFonts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年    月    日</w:t>
            </w:r>
          </w:p>
          <w:p>
            <w:pPr>
              <w:widowControl w:val="0"/>
              <w:rPr>
                <w:rFonts w:ascii="仿宋_GB2312"/>
                <w:sz w:val="24"/>
                <w:szCs w:val="24"/>
              </w:rPr>
            </w:pPr>
          </w:p>
        </w:tc>
      </w:tr>
    </w:tbl>
    <w:p>
      <w:pPr>
        <w:adjustRightInd w:val="0"/>
        <w:snapToGrid w:val="0"/>
        <w:spacing w:before="65" w:beforeLines="20"/>
        <w:ind w:firstLine="624" w:firstLineChars="200"/>
        <w:rPr>
          <w:rFonts w:ascii="黑体" w:hAnsi="黑体" w:eastAsia="黑体" w:cs="Times New Roman"/>
          <w:spacing w:val="-4"/>
          <w:sz w:val="32"/>
          <w:szCs w:val="32"/>
        </w:rPr>
      </w:pPr>
      <w:r>
        <w:rPr>
          <w:rFonts w:hint="eastAsia" w:ascii="黑体" w:hAnsi="黑体" w:eastAsia="黑体" w:cs="Times New Roman"/>
          <w:spacing w:val="-4"/>
          <w:sz w:val="32"/>
          <w:szCs w:val="32"/>
        </w:rPr>
        <w:t>佐证材料须包括但不限于以下内容：</w:t>
      </w:r>
    </w:p>
    <w:p>
      <w:pPr>
        <w:keepNext w:val="0"/>
        <w:keepLines w:val="0"/>
        <w:pageBreakBefore w:val="0"/>
        <w:widowControl/>
        <w:numPr>
          <w:ilvl w:val="0"/>
          <w:numId w:val="0"/>
        </w:numPr>
        <w:kinsoku/>
        <w:wordWrap/>
        <w:overflowPunct/>
        <w:topLinePunct w:val="0"/>
        <w:autoSpaceDE/>
        <w:autoSpaceDN/>
        <w:bidi w:val="0"/>
        <w:adjustRightInd w:val="0"/>
        <w:snapToGrid w:val="0"/>
        <w:spacing w:beforeLines="20" w:line="580"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营业执照</w:t>
      </w:r>
      <w:r>
        <w:rPr>
          <w:rFonts w:hint="eastAsia" w:ascii="Times New Roman" w:hAnsi="Times New Roman" w:eastAsia="仿宋_GB2312" w:cs="Times New Roman"/>
          <w:sz w:val="32"/>
          <w:szCs w:val="32"/>
          <w:lang w:val="en-US" w:eastAsia="zh-CN"/>
        </w:rPr>
        <w:t>或其他主体资格证明材料</w:t>
      </w:r>
      <w:r>
        <w:rPr>
          <w:rFonts w:ascii="Times New Roman" w:hAnsi="Times New Roman" w:eastAsia="仿宋_GB2312" w:cs="Times New Roman"/>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beforeLines="20" w:line="58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年内未发生司法、行政机关认定的严重违法失信行为的证明材料；</w:t>
      </w:r>
    </w:p>
    <w:p>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中试示范基地所在地应急、环保等部门认可的安评、环评报告，或符合国家和我省安全、环保要求的有效证明材料；</w:t>
      </w:r>
    </w:p>
    <w:p>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.近两年</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月1日</w:t>
      </w:r>
      <w:r>
        <w:rPr>
          <w:rFonts w:hint="eastAsia" w:ascii="宋体" w:hAnsi="宋体" w:eastAsia="宋体" w:cs="宋体"/>
          <w:sz w:val="32"/>
          <w:szCs w:val="32"/>
        </w:rPr>
        <w:t>－</w:t>
      </w:r>
      <w:r>
        <w:rPr>
          <w:rFonts w:hint="default" w:ascii="Times New Roman" w:hAnsi="Times New Roman" w:eastAsia="仿宋_GB2312" w:cs="Times New Roman"/>
          <w:sz w:val="32"/>
          <w:szCs w:val="32"/>
          <w:lang w:val="en-US" w:eastAsia="zh-CN"/>
        </w:rPr>
        <w:t>现在</w:t>
      </w:r>
      <w:r>
        <w:rPr>
          <w:rFonts w:hint="default" w:ascii="Times New Roman" w:hAnsi="Times New Roman" w:eastAsia="仿宋_GB2312" w:cs="Times New Roman"/>
          <w:sz w:val="32"/>
          <w:szCs w:val="32"/>
        </w:rPr>
        <w:t>）对外</w:t>
      </w:r>
      <w:r>
        <w:rPr>
          <w:rFonts w:ascii="Times New Roman" w:hAnsi="Times New Roman" w:eastAsia="仿宋_GB2312" w:cs="Times New Roman"/>
          <w:sz w:val="32"/>
          <w:szCs w:val="32"/>
        </w:rPr>
        <w:t>中试服务项目</w:t>
      </w:r>
      <w:r>
        <w:rPr>
          <w:rFonts w:hint="default" w:ascii="Times New Roman" w:hAnsi="Times New Roman" w:eastAsia="仿宋_GB2312" w:cs="Times New Roman"/>
          <w:sz w:val="32"/>
          <w:szCs w:val="32"/>
        </w:rPr>
        <w:t>收入到账证明材料,包括每项对外中试的技术</w:t>
      </w:r>
      <w:r>
        <w:rPr>
          <w:rFonts w:ascii="Times New Roman" w:hAnsi="Times New Roman" w:eastAsia="仿宋_GB2312" w:cs="Times New Roman"/>
          <w:sz w:val="32"/>
          <w:szCs w:val="32"/>
        </w:rPr>
        <w:t>合同</w:t>
      </w:r>
      <w:r>
        <w:rPr>
          <w:rFonts w:hint="default" w:ascii="Times New Roman" w:hAnsi="Times New Roman" w:eastAsia="仿宋_GB2312" w:cs="Times New Roman"/>
          <w:sz w:val="32"/>
          <w:szCs w:val="32"/>
        </w:rPr>
        <w:t>及对应的</w:t>
      </w:r>
      <w:r>
        <w:rPr>
          <w:rFonts w:ascii="Times New Roman" w:hAnsi="Times New Roman" w:eastAsia="仿宋_GB2312" w:cs="Times New Roman"/>
          <w:sz w:val="32"/>
          <w:szCs w:val="32"/>
        </w:rPr>
        <w:t>发票</w:t>
      </w:r>
      <w:r>
        <w:rPr>
          <w:rFonts w:hint="default" w:ascii="Times New Roman" w:hAnsi="Times New Roman" w:eastAsia="仿宋_GB2312" w:cs="Times New Roman"/>
          <w:sz w:val="32"/>
          <w:szCs w:val="32"/>
        </w:rPr>
        <w:t>、记账凭证、银行回单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四者要额度一致、相互佐证</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5.有关专利等核心技术及创新平台、人才等反映申报单位创新能力的证明材料；</w:t>
      </w:r>
    </w:p>
    <w:p>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6.开展中试熟化、技术推广、产业化服务等方面能力的证明材料；</w:t>
      </w:r>
    </w:p>
    <w:p>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7.对外开放共享等方面证明材料；</w:t>
      </w:r>
    </w:p>
    <w:p>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bCs/>
          <w:sz w:val="32"/>
          <w:szCs w:val="32"/>
        </w:rPr>
        <w:t>中试示范基地财务收支独立核算证明；</w:t>
      </w:r>
    </w:p>
    <w:p>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.内部管理规章制度</w:t>
      </w:r>
      <w:r>
        <w:rPr>
          <w:rFonts w:hint="default" w:ascii="Times New Roman" w:hAnsi="Times New Roman" w:eastAsia="仿宋_GB2312" w:cs="Times New Roman"/>
          <w:sz w:val="32"/>
          <w:szCs w:val="32"/>
        </w:rPr>
        <w:t>（含保护</w:t>
      </w:r>
      <w:r>
        <w:rPr>
          <w:rFonts w:hint="default" w:ascii="Times New Roman" w:hAnsi="Times New Roman" w:eastAsia="仿宋_GB2312" w:cs="Times New Roman"/>
          <w:bCs/>
          <w:sz w:val="32"/>
          <w:szCs w:val="32"/>
        </w:rPr>
        <w:t>产品知识产权和商业秘密的相关措施及制度）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p>
    <w:p>
      <w:pPr>
        <w:snapToGrid w:val="0"/>
        <w:spacing w:line="580" w:lineRule="exact"/>
        <w:ind w:firstLine="640" w:firstLineChars="200"/>
        <w:contextualSpacing w:val="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其他</w:t>
      </w:r>
      <w:r>
        <w:rPr>
          <w:rFonts w:hint="default" w:ascii="Times New Roman" w:hAnsi="Times New Roman" w:eastAsia="仿宋_GB2312" w:cs="Times New Roman"/>
          <w:kern w:val="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Times New Roman (正文 CS 字体)">
    <w:altName w:val="DejaVu Sans"/>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C7D09"/>
    <w:rsid w:val="5CA34E8C"/>
    <w:rsid w:val="72EC7D09"/>
    <w:rsid w:val="FD2F0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First Indent"/>
    <w:basedOn w:val="2"/>
    <w:qFormat/>
    <w:uiPriority w:val="0"/>
    <w:pPr>
      <w:ind w:firstLine="420" w:firstLineChars="100"/>
    </w:pPr>
    <w:rPr>
      <w:rFonts w:ascii="Times New Roman" w:hAnsi="Times New Roma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2025-11-18T17:10:00Z</dcterms:created>
  <dc:creator>康晓慧</dc:creator>
  <cp:lastModifiedBy>uos</cp:lastModifiedBy>
  <dcterms:modified xsi:type="dcterms:W3CDTF">2025-11-19T10:30:14Z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7242BBA4BB6A45BEABCCE2E59C7F7B5B_11</vt:lpwstr>
  </property>
  <property fmtid="{D5CDD505-2E9C-101B-9397-08002B2CF9AE}" pid="4" name="KSOTemplateDocerSaveRecord">
    <vt:lpwstr>eyJoZGlkIjoiYTZmNDZhYTFkZjczNWVjOWUxMTJkMjMxNjNiYzk1MTQiLCJ1c2VySWQiOiI0MzgxMTE3NDgifQ==</vt:lpwstr>
  </property>
</Properties>
</file>