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75C" w:rsidRDefault="0077775C" w:rsidP="006D79BB">
      <w:pPr>
        <w:spacing w:line="580" w:lineRule="exact"/>
        <w:rPr>
          <w:rFonts w:ascii="黑体" w:eastAsia="黑体" w:hAnsi="黑体"/>
          <w:sz w:val="32"/>
          <w:szCs w:val="32"/>
        </w:rPr>
      </w:pPr>
    </w:p>
    <w:p w:rsidR="00C515BF" w:rsidRDefault="00C515BF" w:rsidP="00366A03">
      <w:pPr>
        <w:jc w:val="center"/>
        <w:rPr>
          <w:rFonts w:ascii="文星简大标宋" w:eastAsia="文星简大标宋"/>
          <w:sz w:val="84"/>
          <w:szCs w:val="84"/>
        </w:rPr>
      </w:pPr>
    </w:p>
    <w:p w:rsidR="004F01C6" w:rsidRDefault="004F01C6" w:rsidP="00366A03">
      <w:pPr>
        <w:jc w:val="center"/>
        <w:rPr>
          <w:rFonts w:ascii="文星简大标宋" w:eastAsia="文星简大标宋"/>
          <w:sz w:val="84"/>
          <w:szCs w:val="84"/>
        </w:rPr>
      </w:pPr>
    </w:p>
    <w:p w:rsidR="008E3D87" w:rsidRDefault="00366A03" w:rsidP="008E3D87">
      <w:pPr>
        <w:jc w:val="center"/>
        <w:rPr>
          <w:rFonts w:ascii="文星简大标宋" w:eastAsia="文星简大标宋"/>
          <w:sz w:val="84"/>
          <w:szCs w:val="84"/>
        </w:rPr>
      </w:pPr>
      <w:r w:rsidRPr="00B251D8">
        <w:rPr>
          <w:rFonts w:ascii="文星简大标宋" w:eastAsia="文星简大标宋" w:hint="eastAsia"/>
          <w:sz w:val="84"/>
          <w:szCs w:val="84"/>
        </w:rPr>
        <w:t>201</w:t>
      </w:r>
      <w:r w:rsidR="00903051">
        <w:rPr>
          <w:rFonts w:ascii="文星简大标宋" w:eastAsia="文星简大标宋" w:hint="eastAsia"/>
          <w:sz w:val="84"/>
          <w:szCs w:val="84"/>
        </w:rPr>
        <w:t>7</w:t>
      </w:r>
      <w:r w:rsidRPr="00B251D8">
        <w:rPr>
          <w:rFonts w:ascii="文星简大标宋" w:eastAsia="文星简大标宋" w:hint="eastAsia"/>
          <w:sz w:val="84"/>
          <w:szCs w:val="84"/>
        </w:rPr>
        <w:t>年</w:t>
      </w:r>
      <w:r w:rsidR="008E3D87">
        <w:rPr>
          <w:rFonts w:ascii="文星简大标宋" w:eastAsia="文星简大标宋" w:hint="eastAsia"/>
          <w:sz w:val="84"/>
          <w:szCs w:val="84"/>
        </w:rPr>
        <w:t>度</w:t>
      </w:r>
    </w:p>
    <w:p w:rsidR="00366A03" w:rsidRPr="00B251D8" w:rsidRDefault="00035E0D" w:rsidP="008E3D87">
      <w:pPr>
        <w:jc w:val="center"/>
        <w:rPr>
          <w:rFonts w:ascii="文星简大标宋" w:eastAsia="文星简大标宋"/>
          <w:sz w:val="84"/>
          <w:szCs w:val="84"/>
        </w:rPr>
      </w:pPr>
      <w:r>
        <w:rPr>
          <w:rFonts w:ascii="文星简大标宋" w:eastAsia="文星简大标宋" w:hint="eastAsia"/>
          <w:sz w:val="84"/>
          <w:szCs w:val="84"/>
        </w:rPr>
        <w:t>青岛市黄岛区服务业发展局</w:t>
      </w:r>
      <w:r w:rsidR="00366A03" w:rsidRPr="00B251D8">
        <w:rPr>
          <w:rFonts w:ascii="文星简大标宋" w:eastAsia="文星简大标宋" w:hint="eastAsia"/>
          <w:sz w:val="84"/>
          <w:szCs w:val="84"/>
        </w:rPr>
        <w:t>部门</w:t>
      </w:r>
      <w:r w:rsidR="00475CEF">
        <w:rPr>
          <w:rFonts w:ascii="文星简大标宋" w:eastAsia="文星简大标宋" w:hint="eastAsia"/>
          <w:sz w:val="84"/>
          <w:szCs w:val="84"/>
        </w:rPr>
        <w:t>决算</w:t>
      </w:r>
    </w:p>
    <w:p w:rsidR="00366A03" w:rsidRPr="009207E4" w:rsidRDefault="00366A03" w:rsidP="00366A03">
      <w:pPr>
        <w:rPr>
          <w:sz w:val="52"/>
          <w:szCs w:val="52"/>
        </w:rPr>
      </w:pPr>
    </w:p>
    <w:p w:rsidR="00366A03" w:rsidRDefault="00366A03" w:rsidP="00366A03"/>
    <w:p w:rsidR="00366A03" w:rsidRDefault="00366A03" w:rsidP="00366A03"/>
    <w:p w:rsidR="00366A03" w:rsidRDefault="00366A03" w:rsidP="00366A03"/>
    <w:p w:rsidR="00366A03" w:rsidRDefault="00366A03" w:rsidP="00366A03"/>
    <w:p w:rsidR="00366A03" w:rsidRDefault="00366A03" w:rsidP="00366A03"/>
    <w:p w:rsidR="00366A03" w:rsidRDefault="00366A03" w:rsidP="00366A03"/>
    <w:p w:rsidR="00366A03" w:rsidRDefault="00366A03" w:rsidP="00366A03"/>
    <w:p w:rsidR="00366A03" w:rsidRDefault="00366A03" w:rsidP="00366A03"/>
    <w:p w:rsidR="00366A03" w:rsidRDefault="00366A03" w:rsidP="00366A03"/>
    <w:p w:rsidR="00366A03" w:rsidRDefault="00366A03" w:rsidP="00366A03"/>
    <w:p w:rsidR="00366A03" w:rsidRDefault="00366A03" w:rsidP="00366A03"/>
    <w:p w:rsidR="00366A03" w:rsidRDefault="00366A03" w:rsidP="00D8759A">
      <w:pPr>
        <w:spacing w:line="580" w:lineRule="exact"/>
      </w:pPr>
      <w:r>
        <w:br w:type="page"/>
      </w:r>
    </w:p>
    <w:p w:rsidR="00366A03" w:rsidRPr="00CB5FEF" w:rsidRDefault="00366A03" w:rsidP="00D8759A">
      <w:pPr>
        <w:spacing w:line="580" w:lineRule="exact"/>
        <w:jc w:val="center"/>
        <w:rPr>
          <w:rFonts w:ascii="黑体" w:eastAsia="黑体"/>
          <w:sz w:val="44"/>
          <w:szCs w:val="44"/>
        </w:rPr>
      </w:pPr>
      <w:r w:rsidRPr="00CB5FEF">
        <w:rPr>
          <w:rFonts w:ascii="黑体" w:eastAsia="黑体" w:hint="eastAsia"/>
          <w:sz w:val="44"/>
          <w:szCs w:val="44"/>
        </w:rPr>
        <w:lastRenderedPageBreak/>
        <w:t>目  录</w:t>
      </w:r>
    </w:p>
    <w:p w:rsidR="00366A03" w:rsidRPr="00CB5FEF" w:rsidRDefault="00366A03" w:rsidP="00D8759A">
      <w:pPr>
        <w:spacing w:line="580" w:lineRule="exact"/>
        <w:jc w:val="center"/>
        <w:rPr>
          <w:rFonts w:ascii="黑体" w:eastAsia="黑体"/>
          <w:sz w:val="44"/>
          <w:szCs w:val="44"/>
        </w:rPr>
      </w:pPr>
    </w:p>
    <w:p w:rsidR="00366A03" w:rsidRPr="00CB5FEF" w:rsidRDefault="00366A03" w:rsidP="00D8759A">
      <w:pPr>
        <w:spacing w:line="580" w:lineRule="exact"/>
        <w:jc w:val="center"/>
        <w:rPr>
          <w:rFonts w:ascii="黑体" w:eastAsia="黑体"/>
          <w:sz w:val="44"/>
          <w:szCs w:val="44"/>
        </w:rPr>
      </w:pPr>
    </w:p>
    <w:p w:rsidR="00366A03" w:rsidRPr="00CB5FEF" w:rsidRDefault="00366A03" w:rsidP="00D8759A">
      <w:pPr>
        <w:spacing w:line="580" w:lineRule="exact"/>
        <w:rPr>
          <w:rFonts w:ascii="黑体" w:eastAsia="黑体"/>
          <w:sz w:val="36"/>
          <w:szCs w:val="36"/>
        </w:rPr>
      </w:pPr>
      <w:r w:rsidRPr="00CB5FEF">
        <w:rPr>
          <w:rFonts w:ascii="黑体" w:eastAsia="黑体" w:hint="eastAsia"/>
          <w:sz w:val="36"/>
          <w:szCs w:val="36"/>
        </w:rPr>
        <w:t>第一部分</w:t>
      </w:r>
      <w:r w:rsidR="00617765">
        <w:rPr>
          <w:rFonts w:ascii="黑体" w:eastAsia="黑体" w:hint="eastAsia"/>
          <w:sz w:val="36"/>
          <w:szCs w:val="36"/>
        </w:rPr>
        <w:t xml:space="preserve"> </w:t>
      </w:r>
      <w:r w:rsidR="00BE4A0B">
        <w:rPr>
          <w:rFonts w:ascii="黑体" w:eastAsia="黑体" w:hint="eastAsia"/>
          <w:sz w:val="36"/>
          <w:szCs w:val="36"/>
        </w:rPr>
        <w:t>部门</w:t>
      </w:r>
      <w:r w:rsidRPr="00CB5FEF">
        <w:rPr>
          <w:rFonts w:ascii="黑体" w:eastAsia="黑体" w:hint="eastAsia"/>
          <w:sz w:val="36"/>
          <w:szCs w:val="36"/>
        </w:rPr>
        <w:t>概况</w:t>
      </w:r>
    </w:p>
    <w:p w:rsidR="00366A03" w:rsidRPr="00CB5FEF" w:rsidRDefault="00462348" w:rsidP="00462348">
      <w:pPr>
        <w:spacing w:line="580" w:lineRule="exact"/>
        <w:ind w:left="640"/>
        <w:rPr>
          <w:rFonts w:ascii="黑体" w:eastAsia="黑体"/>
          <w:sz w:val="32"/>
          <w:szCs w:val="32"/>
        </w:rPr>
      </w:pPr>
      <w:r>
        <w:rPr>
          <w:rFonts w:ascii="黑体" w:eastAsia="黑体" w:hint="eastAsia"/>
          <w:sz w:val="32"/>
          <w:szCs w:val="32"/>
        </w:rPr>
        <w:t>一、</w:t>
      </w:r>
      <w:r w:rsidR="00326C10">
        <w:rPr>
          <w:rFonts w:ascii="黑体" w:eastAsia="黑体" w:hint="eastAsia"/>
          <w:sz w:val="32"/>
          <w:szCs w:val="32"/>
        </w:rPr>
        <w:t>部门职责</w:t>
      </w:r>
    </w:p>
    <w:p w:rsidR="00366A03" w:rsidRPr="00CB5FEF" w:rsidRDefault="00617765" w:rsidP="00617765">
      <w:pPr>
        <w:spacing w:line="580" w:lineRule="exact"/>
        <w:ind w:left="640"/>
        <w:rPr>
          <w:rFonts w:ascii="黑体" w:eastAsia="黑体"/>
          <w:sz w:val="32"/>
          <w:szCs w:val="32"/>
        </w:rPr>
      </w:pPr>
      <w:r>
        <w:rPr>
          <w:rFonts w:ascii="黑体" w:eastAsia="黑体" w:hint="eastAsia"/>
          <w:sz w:val="32"/>
          <w:szCs w:val="32"/>
        </w:rPr>
        <w:t>二、</w:t>
      </w:r>
      <w:r w:rsidR="00326C10">
        <w:rPr>
          <w:rFonts w:ascii="黑体" w:eastAsia="黑体" w:hint="eastAsia"/>
          <w:sz w:val="32"/>
          <w:szCs w:val="32"/>
        </w:rPr>
        <w:t>机构设置</w:t>
      </w:r>
      <w:r w:rsidR="00366A03" w:rsidRPr="00CB5FEF">
        <w:rPr>
          <w:rFonts w:ascii="黑体" w:eastAsia="黑体" w:hint="eastAsia"/>
          <w:sz w:val="32"/>
          <w:szCs w:val="32"/>
        </w:rPr>
        <w:t xml:space="preserve"> </w:t>
      </w:r>
    </w:p>
    <w:p w:rsidR="00BE4A0B" w:rsidRPr="00CB5FEF" w:rsidRDefault="00BE4A0B" w:rsidP="00D8759A">
      <w:pPr>
        <w:spacing w:line="580" w:lineRule="exact"/>
        <w:ind w:left="640"/>
        <w:rPr>
          <w:rFonts w:ascii="黑体" w:eastAsia="黑体"/>
          <w:sz w:val="32"/>
          <w:szCs w:val="32"/>
        </w:rPr>
      </w:pPr>
    </w:p>
    <w:p w:rsidR="00366A03" w:rsidRPr="00CB5FEF" w:rsidRDefault="00366A03" w:rsidP="00D8759A">
      <w:pPr>
        <w:spacing w:line="580" w:lineRule="exact"/>
        <w:rPr>
          <w:rFonts w:ascii="黑体" w:eastAsia="黑体"/>
          <w:sz w:val="36"/>
          <w:szCs w:val="36"/>
        </w:rPr>
      </w:pPr>
      <w:r w:rsidRPr="00CB5FEF">
        <w:rPr>
          <w:rFonts w:ascii="黑体" w:eastAsia="黑体" w:hint="eastAsia"/>
          <w:sz w:val="36"/>
          <w:szCs w:val="36"/>
        </w:rPr>
        <w:t>第二部分</w:t>
      </w:r>
      <w:r w:rsidR="00617765">
        <w:rPr>
          <w:rFonts w:ascii="黑体" w:eastAsia="黑体" w:hint="eastAsia"/>
          <w:sz w:val="36"/>
          <w:szCs w:val="36"/>
        </w:rPr>
        <w:t xml:space="preserve"> </w:t>
      </w:r>
      <w:r w:rsidR="00903051">
        <w:rPr>
          <w:rFonts w:ascii="黑体" w:eastAsia="黑体" w:hint="eastAsia"/>
          <w:sz w:val="36"/>
          <w:szCs w:val="36"/>
        </w:rPr>
        <w:t>2017</w:t>
      </w:r>
      <w:r w:rsidR="00475CEF">
        <w:rPr>
          <w:rFonts w:ascii="黑体" w:eastAsia="黑体" w:hint="eastAsia"/>
          <w:sz w:val="36"/>
          <w:szCs w:val="36"/>
        </w:rPr>
        <w:t>年</w:t>
      </w:r>
      <w:r w:rsidR="008E3D87">
        <w:rPr>
          <w:rFonts w:ascii="黑体" w:eastAsia="黑体" w:hint="eastAsia"/>
          <w:sz w:val="36"/>
          <w:szCs w:val="36"/>
        </w:rPr>
        <w:t>度</w:t>
      </w:r>
      <w:r w:rsidR="00475CEF">
        <w:rPr>
          <w:rFonts w:ascii="黑体" w:eastAsia="黑体" w:hint="eastAsia"/>
          <w:sz w:val="36"/>
          <w:szCs w:val="36"/>
        </w:rPr>
        <w:t>部门决</w:t>
      </w:r>
      <w:r w:rsidRPr="00CB5FEF">
        <w:rPr>
          <w:rFonts w:ascii="黑体" w:eastAsia="黑体" w:hint="eastAsia"/>
          <w:sz w:val="36"/>
          <w:szCs w:val="36"/>
        </w:rPr>
        <w:t>算表</w:t>
      </w:r>
    </w:p>
    <w:p w:rsidR="00366A03" w:rsidRPr="00CB5FEF" w:rsidRDefault="00366A03" w:rsidP="00D8759A">
      <w:pPr>
        <w:spacing w:line="580" w:lineRule="exact"/>
        <w:ind w:firstLineChars="200" w:firstLine="640"/>
        <w:rPr>
          <w:rFonts w:ascii="黑体" w:eastAsia="黑体"/>
          <w:sz w:val="32"/>
          <w:szCs w:val="32"/>
        </w:rPr>
      </w:pPr>
      <w:r w:rsidRPr="00CB5FEF">
        <w:rPr>
          <w:rFonts w:ascii="黑体" w:eastAsia="黑体" w:hint="eastAsia"/>
          <w:sz w:val="32"/>
          <w:szCs w:val="32"/>
        </w:rPr>
        <w:t>一</w:t>
      </w:r>
      <w:r w:rsidR="00617765">
        <w:rPr>
          <w:rFonts w:ascii="黑体" w:eastAsia="黑体" w:hint="eastAsia"/>
          <w:sz w:val="32"/>
          <w:szCs w:val="32"/>
        </w:rPr>
        <w:t>、</w:t>
      </w:r>
      <w:r w:rsidRPr="00CB5FEF">
        <w:rPr>
          <w:rFonts w:ascii="黑体" w:eastAsia="黑体" w:hint="eastAsia"/>
          <w:sz w:val="32"/>
          <w:szCs w:val="32"/>
        </w:rPr>
        <w:t>收</w:t>
      </w:r>
      <w:r w:rsidR="00475CEF">
        <w:rPr>
          <w:rFonts w:ascii="黑体" w:eastAsia="黑体" w:hint="eastAsia"/>
          <w:sz w:val="32"/>
          <w:szCs w:val="32"/>
        </w:rPr>
        <w:t>入</w:t>
      </w:r>
      <w:r w:rsidRPr="00CB5FEF">
        <w:rPr>
          <w:rFonts w:ascii="黑体" w:eastAsia="黑体" w:hint="eastAsia"/>
          <w:sz w:val="32"/>
          <w:szCs w:val="32"/>
        </w:rPr>
        <w:t>支</w:t>
      </w:r>
      <w:r w:rsidR="00475CEF">
        <w:rPr>
          <w:rFonts w:ascii="黑体" w:eastAsia="黑体" w:hint="eastAsia"/>
          <w:sz w:val="32"/>
          <w:szCs w:val="32"/>
        </w:rPr>
        <w:t>出决</w:t>
      </w:r>
      <w:r w:rsidRPr="00CB5FEF">
        <w:rPr>
          <w:rFonts w:ascii="黑体" w:eastAsia="黑体" w:hint="eastAsia"/>
          <w:sz w:val="32"/>
          <w:szCs w:val="32"/>
        </w:rPr>
        <w:t>算</w:t>
      </w:r>
      <w:r w:rsidR="00617765">
        <w:rPr>
          <w:rFonts w:ascii="黑体" w:eastAsia="黑体" w:hint="eastAsia"/>
          <w:sz w:val="32"/>
          <w:szCs w:val="32"/>
        </w:rPr>
        <w:t>总</w:t>
      </w:r>
      <w:r w:rsidRPr="00CB5FEF">
        <w:rPr>
          <w:rFonts w:ascii="黑体" w:eastAsia="黑体" w:hint="eastAsia"/>
          <w:sz w:val="32"/>
          <w:szCs w:val="32"/>
        </w:rPr>
        <w:t>表</w:t>
      </w:r>
    </w:p>
    <w:p w:rsidR="00617765" w:rsidRDefault="00366A03" w:rsidP="00D8759A">
      <w:pPr>
        <w:spacing w:line="580" w:lineRule="exact"/>
        <w:ind w:firstLineChars="200" w:firstLine="640"/>
        <w:rPr>
          <w:rFonts w:ascii="黑体" w:eastAsia="黑体"/>
          <w:sz w:val="32"/>
          <w:szCs w:val="32"/>
        </w:rPr>
      </w:pPr>
      <w:r w:rsidRPr="00CB5FEF">
        <w:rPr>
          <w:rFonts w:ascii="黑体" w:eastAsia="黑体" w:hint="eastAsia"/>
          <w:sz w:val="32"/>
          <w:szCs w:val="32"/>
        </w:rPr>
        <w:t>二</w:t>
      </w:r>
      <w:r w:rsidR="00617765">
        <w:rPr>
          <w:rFonts w:ascii="黑体" w:eastAsia="黑体" w:hint="eastAsia"/>
          <w:sz w:val="32"/>
          <w:szCs w:val="32"/>
        </w:rPr>
        <w:t>、</w:t>
      </w:r>
      <w:r w:rsidR="00475CEF">
        <w:rPr>
          <w:rFonts w:ascii="黑体" w:eastAsia="黑体" w:hint="eastAsia"/>
          <w:sz w:val="32"/>
          <w:szCs w:val="32"/>
        </w:rPr>
        <w:t>收入决</w:t>
      </w:r>
      <w:r w:rsidR="00617765">
        <w:rPr>
          <w:rFonts w:ascii="黑体" w:eastAsia="黑体" w:hint="eastAsia"/>
          <w:sz w:val="32"/>
          <w:szCs w:val="32"/>
        </w:rPr>
        <w:t>算表</w:t>
      </w:r>
    </w:p>
    <w:p w:rsidR="00617765" w:rsidRDefault="00617765" w:rsidP="00D8759A">
      <w:pPr>
        <w:spacing w:line="580" w:lineRule="exact"/>
        <w:ind w:firstLineChars="200" w:firstLine="640"/>
        <w:rPr>
          <w:rFonts w:ascii="黑体" w:eastAsia="黑体"/>
          <w:sz w:val="32"/>
          <w:szCs w:val="32"/>
        </w:rPr>
      </w:pPr>
      <w:r>
        <w:rPr>
          <w:rFonts w:ascii="黑体" w:eastAsia="黑体" w:hint="eastAsia"/>
          <w:sz w:val="32"/>
          <w:szCs w:val="32"/>
        </w:rPr>
        <w:t>三、支出</w:t>
      </w:r>
      <w:r w:rsidR="00475CEF">
        <w:rPr>
          <w:rFonts w:ascii="黑体" w:eastAsia="黑体" w:hint="eastAsia"/>
          <w:sz w:val="32"/>
          <w:szCs w:val="32"/>
        </w:rPr>
        <w:t>决</w:t>
      </w:r>
      <w:r>
        <w:rPr>
          <w:rFonts w:ascii="黑体" w:eastAsia="黑体" w:hint="eastAsia"/>
          <w:sz w:val="32"/>
          <w:szCs w:val="32"/>
        </w:rPr>
        <w:t>算表</w:t>
      </w:r>
    </w:p>
    <w:p w:rsidR="00BE4A0B" w:rsidRDefault="00BE4A0B" w:rsidP="00D8759A">
      <w:pPr>
        <w:spacing w:line="580" w:lineRule="exact"/>
        <w:ind w:firstLineChars="200" w:firstLine="640"/>
        <w:rPr>
          <w:rFonts w:ascii="黑体" w:eastAsia="黑体"/>
          <w:sz w:val="32"/>
          <w:szCs w:val="32"/>
        </w:rPr>
      </w:pPr>
      <w:r>
        <w:rPr>
          <w:rFonts w:ascii="黑体" w:eastAsia="黑体" w:hint="eastAsia"/>
          <w:sz w:val="32"/>
          <w:szCs w:val="32"/>
        </w:rPr>
        <w:t>四、财政拨款收入支出决算总表</w:t>
      </w:r>
    </w:p>
    <w:p w:rsidR="00366A03" w:rsidRPr="00CB5FEF" w:rsidRDefault="00BE4A0B" w:rsidP="00D8759A">
      <w:pPr>
        <w:spacing w:line="580" w:lineRule="exact"/>
        <w:ind w:firstLineChars="200" w:firstLine="640"/>
        <w:rPr>
          <w:rFonts w:ascii="黑体" w:eastAsia="黑体"/>
          <w:sz w:val="32"/>
          <w:szCs w:val="32"/>
        </w:rPr>
      </w:pPr>
      <w:r>
        <w:rPr>
          <w:rFonts w:ascii="黑体" w:eastAsia="黑体" w:hint="eastAsia"/>
          <w:sz w:val="32"/>
          <w:szCs w:val="32"/>
        </w:rPr>
        <w:t>五</w:t>
      </w:r>
      <w:r w:rsidR="00617765">
        <w:rPr>
          <w:rFonts w:ascii="黑体" w:eastAsia="黑体" w:hint="eastAsia"/>
          <w:sz w:val="32"/>
          <w:szCs w:val="32"/>
        </w:rPr>
        <w:t>、</w:t>
      </w:r>
      <w:r w:rsidR="00CF564F">
        <w:rPr>
          <w:rFonts w:ascii="黑体" w:eastAsia="黑体" w:hint="eastAsia"/>
          <w:sz w:val="32"/>
          <w:szCs w:val="32"/>
        </w:rPr>
        <w:t>一般</w:t>
      </w:r>
      <w:r w:rsidR="00475CEF">
        <w:rPr>
          <w:rFonts w:ascii="黑体" w:eastAsia="黑体" w:hint="eastAsia"/>
          <w:sz w:val="32"/>
          <w:szCs w:val="32"/>
        </w:rPr>
        <w:t>公共预算</w:t>
      </w:r>
      <w:r w:rsidR="00366A03" w:rsidRPr="00CB5FEF">
        <w:rPr>
          <w:rFonts w:ascii="黑体" w:eastAsia="黑体" w:hint="eastAsia"/>
          <w:sz w:val="32"/>
          <w:szCs w:val="32"/>
        </w:rPr>
        <w:t>财政拨款支出</w:t>
      </w:r>
      <w:r w:rsidR="00475CEF">
        <w:rPr>
          <w:rFonts w:ascii="黑体" w:eastAsia="黑体" w:hint="eastAsia"/>
          <w:sz w:val="32"/>
          <w:szCs w:val="32"/>
        </w:rPr>
        <w:t>决</w:t>
      </w:r>
      <w:r w:rsidR="00366A03" w:rsidRPr="00CB5FEF">
        <w:rPr>
          <w:rFonts w:ascii="黑体" w:eastAsia="黑体" w:hint="eastAsia"/>
          <w:sz w:val="32"/>
          <w:szCs w:val="32"/>
        </w:rPr>
        <w:t>算表</w:t>
      </w:r>
    </w:p>
    <w:p w:rsidR="00BE4A0B" w:rsidRDefault="00BE4A0B" w:rsidP="00BE4A0B">
      <w:pPr>
        <w:spacing w:line="580" w:lineRule="exact"/>
        <w:ind w:firstLineChars="200" w:firstLine="640"/>
        <w:rPr>
          <w:rFonts w:ascii="黑体" w:eastAsia="黑体"/>
          <w:sz w:val="32"/>
          <w:szCs w:val="32"/>
        </w:rPr>
      </w:pPr>
      <w:r>
        <w:rPr>
          <w:rFonts w:ascii="黑体" w:eastAsia="黑体" w:hint="eastAsia"/>
          <w:sz w:val="32"/>
          <w:szCs w:val="32"/>
        </w:rPr>
        <w:t>六、一般公共预算</w:t>
      </w:r>
      <w:r w:rsidRPr="00CB5FEF">
        <w:rPr>
          <w:rFonts w:ascii="黑体" w:eastAsia="黑体" w:hint="eastAsia"/>
          <w:sz w:val="32"/>
          <w:szCs w:val="32"/>
        </w:rPr>
        <w:t>财政拨款</w:t>
      </w:r>
      <w:r>
        <w:rPr>
          <w:rFonts w:ascii="黑体" w:eastAsia="黑体" w:hint="eastAsia"/>
          <w:sz w:val="32"/>
          <w:szCs w:val="32"/>
        </w:rPr>
        <w:t>基本</w:t>
      </w:r>
      <w:r w:rsidRPr="00CB5FEF">
        <w:rPr>
          <w:rFonts w:ascii="黑体" w:eastAsia="黑体" w:hint="eastAsia"/>
          <w:sz w:val="32"/>
          <w:szCs w:val="32"/>
        </w:rPr>
        <w:t>支出</w:t>
      </w:r>
      <w:r>
        <w:rPr>
          <w:rFonts w:ascii="黑体" w:eastAsia="黑体" w:hint="eastAsia"/>
          <w:sz w:val="32"/>
          <w:szCs w:val="32"/>
        </w:rPr>
        <w:t>决</w:t>
      </w:r>
      <w:r w:rsidRPr="00CB5FEF">
        <w:rPr>
          <w:rFonts w:ascii="黑体" w:eastAsia="黑体" w:hint="eastAsia"/>
          <w:sz w:val="32"/>
          <w:szCs w:val="32"/>
        </w:rPr>
        <w:t>算表</w:t>
      </w:r>
    </w:p>
    <w:p w:rsidR="00617765" w:rsidRDefault="00BE4A0B" w:rsidP="00D8759A">
      <w:pPr>
        <w:spacing w:line="580" w:lineRule="exact"/>
        <w:ind w:firstLineChars="200" w:firstLine="640"/>
        <w:rPr>
          <w:rFonts w:ascii="黑体" w:eastAsia="黑体"/>
          <w:sz w:val="32"/>
          <w:szCs w:val="32"/>
        </w:rPr>
      </w:pPr>
      <w:r>
        <w:rPr>
          <w:rFonts w:ascii="黑体" w:eastAsia="黑体" w:hint="eastAsia"/>
          <w:sz w:val="32"/>
          <w:szCs w:val="32"/>
        </w:rPr>
        <w:t>七</w:t>
      </w:r>
      <w:r w:rsidR="00617765">
        <w:rPr>
          <w:rFonts w:ascii="黑体" w:eastAsia="黑体" w:hint="eastAsia"/>
          <w:sz w:val="32"/>
          <w:szCs w:val="32"/>
        </w:rPr>
        <w:t>、政府性基金</w:t>
      </w:r>
      <w:r w:rsidR="00475CEF">
        <w:rPr>
          <w:rFonts w:ascii="黑体" w:eastAsia="黑体" w:hint="eastAsia"/>
          <w:sz w:val="32"/>
          <w:szCs w:val="32"/>
        </w:rPr>
        <w:t>预算财政拨款</w:t>
      </w:r>
      <w:r w:rsidR="00CC4038">
        <w:rPr>
          <w:rFonts w:ascii="黑体" w:eastAsia="黑体" w:hint="eastAsia"/>
          <w:sz w:val="32"/>
          <w:szCs w:val="32"/>
        </w:rPr>
        <w:t>收入</w:t>
      </w:r>
      <w:r w:rsidR="00617765">
        <w:rPr>
          <w:rFonts w:ascii="黑体" w:eastAsia="黑体" w:hint="eastAsia"/>
          <w:sz w:val="32"/>
          <w:szCs w:val="32"/>
        </w:rPr>
        <w:t>支出</w:t>
      </w:r>
      <w:r w:rsidR="00475CEF">
        <w:rPr>
          <w:rFonts w:ascii="黑体" w:eastAsia="黑体" w:hint="eastAsia"/>
          <w:sz w:val="32"/>
          <w:szCs w:val="32"/>
        </w:rPr>
        <w:t>决</w:t>
      </w:r>
      <w:r w:rsidR="00617765">
        <w:rPr>
          <w:rFonts w:ascii="黑体" w:eastAsia="黑体" w:hint="eastAsia"/>
          <w:sz w:val="32"/>
          <w:szCs w:val="32"/>
        </w:rPr>
        <w:t>算表</w:t>
      </w:r>
    </w:p>
    <w:p w:rsidR="00366A03" w:rsidRPr="00CB5FEF" w:rsidRDefault="00BE4A0B" w:rsidP="00D8759A">
      <w:pPr>
        <w:spacing w:line="580" w:lineRule="exact"/>
        <w:ind w:firstLineChars="200" w:firstLine="640"/>
        <w:rPr>
          <w:rFonts w:ascii="黑体" w:eastAsia="黑体"/>
          <w:sz w:val="32"/>
          <w:szCs w:val="32"/>
        </w:rPr>
      </w:pPr>
      <w:r>
        <w:rPr>
          <w:rFonts w:ascii="黑体" w:eastAsia="黑体" w:hint="eastAsia"/>
          <w:sz w:val="32"/>
          <w:szCs w:val="32"/>
        </w:rPr>
        <w:t>八</w:t>
      </w:r>
      <w:r w:rsidR="00617765">
        <w:rPr>
          <w:rFonts w:ascii="黑体" w:eastAsia="黑体" w:hint="eastAsia"/>
          <w:sz w:val="32"/>
          <w:szCs w:val="32"/>
        </w:rPr>
        <w:t>、</w:t>
      </w:r>
      <w:r w:rsidR="00CF564F">
        <w:rPr>
          <w:rFonts w:ascii="黑体" w:eastAsia="黑体" w:hint="eastAsia"/>
          <w:sz w:val="32"/>
          <w:szCs w:val="32"/>
        </w:rPr>
        <w:t>一般公共预算财政拨款</w:t>
      </w:r>
      <w:r w:rsidR="00475CEF">
        <w:rPr>
          <w:rFonts w:ascii="黑体" w:eastAsia="黑体" w:hint="eastAsia"/>
          <w:sz w:val="32"/>
          <w:szCs w:val="32"/>
        </w:rPr>
        <w:t>“三公”经费支出决</w:t>
      </w:r>
      <w:r w:rsidR="00366A03" w:rsidRPr="00CB5FEF">
        <w:rPr>
          <w:rFonts w:ascii="黑体" w:eastAsia="黑体" w:hint="eastAsia"/>
          <w:sz w:val="32"/>
          <w:szCs w:val="32"/>
        </w:rPr>
        <w:t>算表</w:t>
      </w:r>
    </w:p>
    <w:p w:rsidR="00366A03" w:rsidRPr="00CB5FEF" w:rsidRDefault="00366A03" w:rsidP="00D8759A">
      <w:pPr>
        <w:spacing w:line="580" w:lineRule="exact"/>
        <w:ind w:firstLineChars="200" w:firstLine="640"/>
        <w:rPr>
          <w:rFonts w:ascii="黑体" w:eastAsia="黑体"/>
          <w:sz w:val="32"/>
          <w:szCs w:val="32"/>
        </w:rPr>
      </w:pPr>
    </w:p>
    <w:p w:rsidR="00BE4A0B" w:rsidRDefault="00366A03" w:rsidP="00BE4A0B">
      <w:pPr>
        <w:spacing w:line="580" w:lineRule="exact"/>
        <w:ind w:left="1602" w:hangingChars="445" w:hanging="1602"/>
        <w:rPr>
          <w:rFonts w:ascii="黑体" w:eastAsia="黑体"/>
          <w:sz w:val="36"/>
          <w:szCs w:val="36"/>
        </w:rPr>
      </w:pPr>
      <w:r w:rsidRPr="00CB5FEF">
        <w:rPr>
          <w:rFonts w:ascii="黑体" w:eastAsia="黑体" w:hint="eastAsia"/>
          <w:sz w:val="36"/>
          <w:szCs w:val="36"/>
        </w:rPr>
        <w:t>第三部分</w:t>
      </w:r>
      <w:r w:rsidR="00617765">
        <w:rPr>
          <w:rFonts w:ascii="黑体" w:eastAsia="黑体" w:hint="eastAsia"/>
          <w:sz w:val="36"/>
          <w:szCs w:val="36"/>
        </w:rPr>
        <w:t xml:space="preserve"> </w:t>
      </w:r>
      <w:r w:rsidR="00903051">
        <w:rPr>
          <w:rFonts w:ascii="黑体" w:eastAsia="黑体" w:hint="eastAsia"/>
          <w:sz w:val="36"/>
          <w:szCs w:val="36"/>
        </w:rPr>
        <w:t>2017</w:t>
      </w:r>
      <w:r w:rsidR="00475CEF">
        <w:rPr>
          <w:rFonts w:ascii="黑体" w:eastAsia="黑体" w:hint="eastAsia"/>
          <w:sz w:val="36"/>
          <w:szCs w:val="36"/>
        </w:rPr>
        <w:t>年</w:t>
      </w:r>
      <w:r w:rsidR="008E3D87">
        <w:rPr>
          <w:rFonts w:ascii="黑体" w:eastAsia="黑体" w:hint="eastAsia"/>
          <w:sz w:val="36"/>
          <w:szCs w:val="36"/>
        </w:rPr>
        <w:t>度</w:t>
      </w:r>
      <w:r w:rsidR="00BE4A0B">
        <w:rPr>
          <w:rFonts w:ascii="黑体" w:eastAsia="黑体" w:hint="eastAsia"/>
          <w:sz w:val="36"/>
          <w:szCs w:val="36"/>
        </w:rPr>
        <w:t>部门决</w:t>
      </w:r>
      <w:r w:rsidR="00BE4A0B" w:rsidRPr="00CB5FEF">
        <w:rPr>
          <w:rFonts w:ascii="黑体" w:eastAsia="黑体" w:hint="eastAsia"/>
          <w:sz w:val="36"/>
          <w:szCs w:val="36"/>
        </w:rPr>
        <w:t>算</w:t>
      </w:r>
      <w:r w:rsidR="008E3D87">
        <w:rPr>
          <w:rFonts w:ascii="黑体" w:eastAsia="黑体" w:hint="eastAsia"/>
          <w:sz w:val="36"/>
          <w:szCs w:val="36"/>
        </w:rPr>
        <w:t>情况</w:t>
      </w:r>
      <w:r w:rsidR="00F8064C">
        <w:rPr>
          <w:rFonts w:ascii="黑体" w:eastAsia="黑体" w:hint="eastAsia"/>
          <w:sz w:val="36"/>
          <w:szCs w:val="36"/>
        </w:rPr>
        <w:t>和重要事项</w:t>
      </w:r>
      <w:r w:rsidR="00BE4A0B" w:rsidRPr="00CB5FEF">
        <w:rPr>
          <w:rFonts w:ascii="黑体" w:eastAsia="黑体" w:hint="eastAsia"/>
          <w:sz w:val="36"/>
          <w:szCs w:val="36"/>
        </w:rPr>
        <w:t>说明</w:t>
      </w:r>
    </w:p>
    <w:p w:rsidR="00BE4A0B" w:rsidRDefault="00BE4A0B" w:rsidP="00BE4A0B">
      <w:pPr>
        <w:spacing w:line="580" w:lineRule="exact"/>
        <w:ind w:left="1602" w:hangingChars="445" w:hanging="1602"/>
        <w:rPr>
          <w:rFonts w:ascii="黑体" w:eastAsia="黑体"/>
          <w:sz w:val="36"/>
          <w:szCs w:val="36"/>
        </w:rPr>
      </w:pPr>
    </w:p>
    <w:p w:rsidR="00BE4A0B" w:rsidRPr="00CB5FEF" w:rsidRDefault="00BE4A0B" w:rsidP="00BE4A0B">
      <w:pPr>
        <w:spacing w:line="580" w:lineRule="exact"/>
        <w:ind w:left="1602" w:hangingChars="445" w:hanging="1602"/>
        <w:rPr>
          <w:rFonts w:ascii="黑体" w:eastAsia="黑体"/>
          <w:sz w:val="36"/>
          <w:szCs w:val="36"/>
        </w:rPr>
      </w:pPr>
      <w:r>
        <w:rPr>
          <w:rFonts w:ascii="黑体" w:eastAsia="黑体" w:hint="eastAsia"/>
          <w:sz w:val="36"/>
          <w:szCs w:val="36"/>
        </w:rPr>
        <w:t>第四</w:t>
      </w:r>
      <w:r w:rsidRPr="00CB5FEF">
        <w:rPr>
          <w:rFonts w:ascii="黑体" w:eastAsia="黑体" w:hint="eastAsia"/>
          <w:sz w:val="36"/>
          <w:szCs w:val="36"/>
        </w:rPr>
        <w:t>部分</w:t>
      </w:r>
      <w:r>
        <w:rPr>
          <w:rFonts w:ascii="黑体" w:eastAsia="黑体" w:hint="eastAsia"/>
          <w:sz w:val="36"/>
          <w:szCs w:val="36"/>
        </w:rPr>
        <w:t xml:space="preserve"> 名词解释</w:t>
      </w:r>
    </w:p>
    <w:p w:rsidR="00CF564F" w:rsidRDefault="00CF564F" w:rsidP="00D8759A">
      <w:pPr>
        <w:spacing w:line="580" w:lineRule="exact"/>
        <w:ind w:left="1602" w:hangingChars="445" w:hanging="1602"/>
        <w:rPr>
          <w:rFonts w:ascii="黑体" w:eastAsia="黑体"/>
          <w:sz w:val="36"/>
          <w:szCs w:val="36"/>
        </w:rPr>
      </w:pPr>
    </w:p>
    <w:p w:rsidR="00CF564F" w:rsidRPr="00CF564F" w:rsidRDefault="00CF564F" w:rsidP="00D8759A">
      <w:pPr>
        <w:spacing w:line="580" w:lineRule="exact"/>
        <w:ind w:left="1602" w:hangingChars="445" w:hanging="1602"/>
        <w:rPr>
          <w:rFonts w:ascii="黑体" w:eastAsia="黑体"/>
          <w:sz w:val="36"/>
          <w:szCs w:val="36"/>
        </w:rPr>
      </w:pPr>
    </w:p>
    <w:p w:rsidR="00366A03" w:rsidRDefault="00366A03" w:rsidP="00366A03">
      <w:pPr>
        <w:rPr>
          <w:rFonts w:ascii="黑体" w:eastAsia="黑体"/>
          <w:b/>
          <w:sz w:val="36"/>
          <w:szCs w:val="36"/>
        </w:rPr>
      </w:pPr>
    </w:p>
    <w:p w:rsidR="00F03A19" w:rsidRPr="00E832EB" w:rsidRDefault="00366A03" w:rsidP="00035E0D">
      <w:pPr>
        <w:jc w:val="center"/>
        <w:rPr>
          <w:rFonts w:ascii="黑体" w:eastAsia="黑体"/>
          <w:sz w:val="52"/>
          <w:szCs w:val="52"/>
        </w:rPr>
      </w:pPr>
      <w:r w:rsidRPr="00E832EB">
        <w:rPr>
          <w:rFonts w:ascii="黑体" w:eastAsia="黑体" w:hint="eastAsia"/>
          <w:sz w:val="52"/>
          <w:szCs w:val="52"/>
        </w:rPr>
        <w:lastRenderedPageBreak/>
        <w:t>第一部分</w:t>
      </w:r>
    </w:p>
    <w:p w:rsidR="00366A03" w:rsidRPr="00035E0D" w:rsidRDefault="00BE4A0B" w:rsidP="000220B8">
      <w:pPr>
        <w:jc w:val="center"/>
        <w:rPr>
          <w:rFonts w:ascii="黑体" w:eastAsia="黑体"/>
          <w:sz w:val="52"/>
          <w:szCs w:val="52"/>
        </w:rPr>
      </w:pPr>
      <w:r>
        <w:rPr>
          <w:rFonts w:ascii="黑体" w:eastAsia="黑体" w:hint="eastAsia"/>
          <w:sz w:val="52"/>
          <w:szCs w:val="52"/>
        </w:rPr>
        <w:t>部门</w:t>
      </w:r>
      <w:r w:rsidR="00366A03" w:rsidRPr="00E832EB">
        <w:rPr>
          <w:rFonts w:ascii="黑体" w:eastAsia="黑体" w:hint="eastAsia"/>
          <w:sz w:val="52"/>
          <w:szCs w:val="52"/>
        </w:rPr>
        <w:t>概况</w:t>
      </w:r>
    </w:p>
    <w:p w:rsidR="00366A03" w:rsidRPr="00E832EB" w:rsidRDefault="00FF378C" w:rsidP="00035E0D">
      <w:pPr>
        <w:spacing w:line="580" w:lineRule="exact"/>
        <w:rPr>
          <w:rFonts w:ascii="黑体" w:eastAsia="黑体"/>
          <w:sz w:val="32"/>
          <w:szCs w:val="32"/>
        </w:rPr>
      </w:pPr>
      <w:r>
        <w:rPr>
          <w:rFonts w:ascii="黑体" w:eastAsia="黑体" w:hint="eastAsia"/>
          <w:sz w:val="32"/>
          <w:szCs w:val="32"/>
        </w:rPr>
        <w:t>一、</w:t>
      </w:r>
      <w:r w:rsidR="00903051">
        <w:rPr>
          <w:rFonts w:ascii="黑体" w:eastAsia="黑体" w:hint="eastAsia"/>
          <w:sz w:val="32"/>
          <w:szCs w:val="32"/>
        </w:rPr>
        <w:t>部门职责</w:t>
      </w:r>
    </w:p>
    <w:p w:rsidR="00FF378C" w:rsidRPr="00B10F85" w:rsidRDefault="00FF378C" w:rsidP="00FF378C">
      <w:pPr>
        <w:spacing w:line="500" w:lineRule="exact"/>
        <w:ind w:firstLineChars="200" w:firstLine="640"/>
        <w:rPr>
          <w:rFonts w:ascii="仿宋_GB2312" w:eastAsia="仿宋_GB2312" w:hAnsi="仿宋"/>
          <w:sz w:val="32"/>
          <w:szCs w:val="32"/>
        </w:rPr>
      </w:pPr>
      <w:r w:rsidRPr="00B10F85">
        <w:rPr>
          <w:rFonts w:ascii="仿宋_GB2312" w:eastAsia="仿宋_GB2312" w:hAnsi="仿宋" w:hint="eastAsia"/>
          <w:sz w:val="32"/>
          <w:szCs w:val="32"/>
        </w:rPr>
        <w:t>根据《黄岛区服务业发展局职能配置、内设机构和人员编制方案》规定，黄岛区服务业发展局的主要职责是：</w:t>
      </w:r>
    </w:p>
    <w:p w:rsidR="00FF378C" w:rsidRPr="00B10F85" w:rsidRDefault="00FF378C" w:rsidP="00FF378C">
      <w:pPr>
        <w:spacing w:line="500" w:lineRule="exact"/>
        <w:ind w:firstLineChars="200" w:firstLine="640"/>
        <w:rPr>
          <w:rFonts w:ascii="仿宋_GB2312" w:eastAsia="仿宋_GB2312" w:hAnsi="仿宋"/>
          <w:sz w:val="32"/>
          <w:szCs w:val="32"/>
        </w:rPr>
      </w:pPr>
      <w:r w:rsidRPr="00B10F85">
        <w:rPr>
          <w:rFonts w:ascii="仿宋_GB2312" w:eastAsia="仿宋_GB2312" w:hAnsi="仿宋" w:hint="eastAsia"/>
          <w:sz w:val="32"/>
          <w:szCs w:val="32"/>
        </w:rPr>
        <w:t>（一）负责全区服务业发展的组织协调和宏观指导工作。编制并组织实施全区服务业中长期发展规划，指导服务业专项规划编制，拟订服务业发展目标和政策措施。</w:t>
      </w:r>
    </w:p>
    <w:p w:rsidR="00FF378C" w:rsidRPr="00B10F85" w:rsidRDefault="00FF378C" w:rsidP="00FF378C">
      <w:pPr>
        <w:spacing w:line="500" w:lineRule="exact"/>
        <w:ind w:firstLineChars="200" w:firstLine="640"/>
        <w:rPr>
          <w:rFonts w:ascii="仿宋_GB2312" w:eastAsia="仿宋_GB2312" w:hAnsi="仿宋"/>
          <w:sz w:val="32"/>
          <w:szCs w:val="32"/>
        </w:rPr>
      </w:pPr>
      <w:r w:rsidRPr="00B10F85">
        <w:rPr>
          <w:rFonts w:ascii="仿宋_GB2312" w:eastAsia="仿宋_GB2312" w:hAnsi="仿宋" w:hint="eastAsia"/>
          <w:sz w:val="32"/>
          <w:szCs w:val="32"/>
        </w:rPr>
        <w:t>（二）拟订全区服务业年度计划和重点目标责任制，并组织实施。</w:t>
      </w:r>
    </w:p>
    <w:p w:rsidR="00FF378C" w:rsidRPr="00B10F85" w:rsidRDefault="00FF378C" w:rsidP="00FF378C">
      <w:pPr>
        <w:spacing w:line="500" w:lineRule="exact"/>
        <w:ind w:firstLineChars="200" w:firstLine="640"/>
        <w:rPr>
          <w:rFonts w:ascii="仿宋_GB2312" w:eastAsia="仿宋_GB2312" w:hAnsi="仿宋"/>
          <w:sz w:val="32"/>
          <w:szCs w:val="32"/>
        </w:rPr>
      </w:pPr>
      <w:r w:rsidRPr="00B10F85">
        <w:rPr>
          <w:rFonts w:ascii="仿宋_GB2312" w:eastAsia="仿宋_GB2312" w:hAnsi="仿宋" w:hint="eastAsia"/>
          <w:sz w:val="32"/>
          <w:szCs w:val="32"/>
        </w:rPr>
        <w:t>（三）负责全区服务业经济运行调度及分析工作，研究提出解决重大问题的意见和建议。</w:t>
      </w:r>
    </w:p>
    <w:p w:rsidR="00FF378C" w:rsidRPr="00B10F85" w:rsidRDefault="00FF378C" w:rsidP="00FF378C">
      <w:pPr>
        <w:spacing w:line="500" w:lineRule="exact"/>
        <w:ind w:firstLineChars="200" w:firstLine="640"/>
        <w:rPr>
          <w:rFonts w:ascii="仿宋_GB2312" w:eastAsia="仿宋_GB2312" w:hAnsi="仿宋"/>
          <w:sz w:val="32"/>
          <w:szCs w:val="32"/>
        </w:rPr>
      </w:pPr>
      <w:r w:rsidRPr="00B10F85">
        <w:rPr>
          <w:rFonts w:ascii="仿宋_GB2312" w:eastAsia="仿宋_GB2312" w:hAnsi="仿宋" w:hint="eastAsia"/>
          <w:sz w:val="32"/>
          <w:szCs w:val="32"/>
        </w:rPr>
        <w:t xml:space="preserve">（四）负责全区服务业发展目标考核工作，承担服务业增加值、服务业载体建设、规模以上服务业企业培育等市对区考核指标，拟订全区服务业考核办法并组织实施。 </w:t>
      </w:r>
    </w:p>
    <w:p w:rsidR="00FF378C" w:rsidRPr="00B10F85" w:rsidRDefault="00FF378C" w:rsidP="00FF378C">
      <w:pPr>
        <w:spacing w:line="500" w:lineRule="exact"/>
        <w:ind w:firstLineChars="200" w:firstLine="640"/>
        <w:rPr>
          <w:rFonts w:ascii="仿宋_GB2312" w:eastAsia="仿宋_GB2312" w:hAnsi="仿宋"/>
          <w:sz w:val="32"/>
          <w:szCs w:val="32"/>
        </w:rPr>
      </w:pPr>
      <w:r w:rsidRPr="00B10F85">
        <w:rPr>
          <w:rFonts w:ascii="仿宋_GB2312" w:eastAsia="仿宋_GB2312" w:hAnsi="仿宋" w:hint="eastAsia"/>
          <w:sz w:val="32"/>
          <w:szCs w:val="32"/>
        </w:rPr>
        <w:t>（五）牵头负责服务业综合改革试点工作，承担区服务业综合改革试点领导小组日常工作。</w:t>
      </w:r>
    </w:p>
    <w:p w:rsidR="00FF378C" w:rsidRPr="00B10F85" w:rsidRDefault="00FF378C" w:rsidP="00FF378C">
      <w:pPr>
        <w:spacing w:line="500" w:lineRule="exact"/>
        <w:ind w:firstLineChars="200" w:firstLine="640"/>
        <w:rPr>
          <w:rFonts w:ascii="仿宋_GB2312" w:eastAsia="仿宋_GB2312" w:hAnsi="仿宋"/>
          <w:sz w:val="32"/>
          <w:szCs w:val="32"/>
        </w:rPr>
      </w:pPr>
      <w:r w:rsidRPr="00B10F85">
        <w:rPr>
          <w:rFonts w:ascii="仿宋_GB2312" w:eastAsia="仿宋_GB2312" w:hAnsi="仿宋" w:hint="eastAsia"/>
          <w:sz w:val="32"/>
          <w:szCs w:val="32"/>
        </w:rPr>
        <w:t>（六）承担服务业上级财政资金申请相关工作，建立财政资金申报项目储备库，完善资金申请使用流程，配合相关部门强化财政资金使用与管理。</w:t>
      </w:r>
    </w:p>
    <w:p w:rsidR="00FF378C" w:rsidRPr="00B10F85" w:rsidRDefault="00FF378C" w:rsidP="00FF378C">
      <w:pPr>
        <w:spacing w:line="500" w:lineRule="exact"/>
        <w:ind w:firstLineChars="200" w:firstLine="640"/>
        <w:rPr>
          <w:rFonts w:ascii="仿宋_GB2312" w:eastAsia="仿宋_GB2312" w:hAnsi="仿宋"/>
          <w:sz w:val="32"/>
          <w:szCs w:val="32"/>
        </w:rPr>
      </w:pPr>
      <w:r w:rsidRPr="00B10F85">
        <w:rPr>
          <w:rFonts w:ascii="仿宋_GB2312" w:eastAsia="仿宋_GB2312" w:hAnsi="仿宋" w:hint="eastAsia"/>
          <w:sz w:val="32"/>
          <w:szCs w:val="32"/>
        </w:rPr>
        <w:t>（七）承担服务业新兴产业引领发展工作，提出推进服务业新兴业态发展的意见和建议。</w:t>
      </w:r>
    </w:p>
    <w:p w:rsidR="00FF378C" w:rsidRPr="00B10F85" w:rsidRDefault="00FF378C" w:rsidP="00FF378C">
      <w:pPr>
        <w:spacing w:line="500" w:lineRule="exact"/>
        <w:ind w:firstLineChars="200" w:firstLine="640"/>
        <w:rPr>
          <w:rFonts w:ascii="仿宋_GB2312" w:eastAsia="仿宋_GB2312" w:hAnsi="仿宋"/>
          <w:sz w:val="32"/>
          <w:szCs w:val="32"/>
        </w:rPr>
      </w:pPr>
      <w:r w:rsidRPr="00B10F85">
        <w:rPr>
          <w:rFonts w:ascii="仿宋_GB2312" w:eastAsia="仿宋_GB2312" w:hAnsi="仿宋" w:hint="eastAsia"/>
          <w:sz w:val="32"/>
          <w:szCs w:val="32"/>
        </w:rPr>
        <w:t>（八）承担非仓储类现代物流业引领发展工作，拟订非仓储类现代物流业发展战略，编制发展规划，拟订促进非仓储类现代物流业发展的政策措施并组织实施。</w:t>
      </w:r>
    </w:p>
    <w:p w:rsidR="00FF378C" w:rsidRPr="00B10F85" w:rsidRDefault="00FF378C" w:rsidP="00FF378C">
      <w:pPr>
        <w:spacing w:line="500" w:lineRule="exact"/>
        <w:ind w:firstLineChars="200" w:firstLine="640"/>
        <w:rPr>
          <w:rFonts w:ascii="仿宋_GB2312" w:eastAsia="仿宋_GB2312" w:hAnsi="仿宋"/>
          <w:sz w:val="32"/>
          <w:szCs w:val="32"/>
        </w:rPr>
      </w:pPr>
      <w:r w:rsidRPr="00B10F85">
        <w:rPr>
          <w:rFonts w:ascii="仿宋_GB2312" w:eastAsia="仿宋_GB2312" w:hAnsi="仿宋" w:hint="eastAsia"/>
          <w:sz w:val="32"/>
          <w:szCs w:val="32"/>
        </w:rPr>
        <w:t>（九）负责协调并参与服务业对外合作交流、招商引资</w:t>
      </w:r>
      <w:r w:rsidRPr="00B10F85">
        <w:rPr>
          <w:rFonts w:ascii="仿宋_GB2312" w:eastAsia="仿宋_GB2312" w:hAnsi="仿宋" w:hint="eastAsia"/>
          <w:sz w:val="32"/>
          <w:szCs w:val="32"/>
        </w:rPr>
        <w:lastRenderedPageBreak/>
        <w:t>和服务项目建设相关工作。</w:t>
      </w:r>
    </w:p>
    <w:p w:rsidR="00FF378C" w:rsidRPr="00B10F85" w:rsidRDefault="00FF378C" w:rsidP="00FF378C">
      <w:pPr>
        <w:spacing w:line="500" w:lineRule="exact"/>
        <w:ind w:firstLineChars="200" w:firstLine="640"/>
        <w:rPr>
          <w:rFonts w:ascii="仿宋_GB2312" w:eastAsia="仿宋_GB2312" w:hAnsi="仿宋"/>
          <w:sz w:val="32"/>
          <w:szCs w:val="32"/>
        </w:rPr>
      </w:pPr>
      <w:r w:rsidRPr="00B10F85">
        <w:rPr>
          <w:rFonts w:ascii="仿宋_GB2312" w:eastAsia="仿宋_GB2312" w:hAnsi="仿宋" w:hint="eastAsia"/>
          <w:sz w:val="32"/>
          <w:szCs w:val="32"/>
        </w:rPr>
        <w:t>（十）推动壮大现代服务业行业协会，分行业开展服务业产业基础性研究和推广应用，宣传服务业政策法规，促进交流与合作。</w:t>
      </w:r>
    </w:p>
    <w:p w:rsidR="00366A03" w:rsidRPr="00FF378C" w:rsidRDefault="00FF378C" w:rsidP="00FF378C">
      <w:pPr>
        <w:spacing w:line="500" w:lineRule="exact"/>
        <w:ind w:firstLineChars="200" w:firstLine="640"/>
        <w:rPr>
          <w:rFonts w:ascii="仿宋_GB2312" w:eastAsia="仿宋_GB2312" w:hAnsi="仿宋"/>
          <w:sz w:val="32"/>
          <w:szCs w:val="32"/>
        </w:rPr>
      </w:pPr>
      <w:r w:rsidRPr="00B10F85">
        <w:rPr>
          <w:rFonts w:ascii="仿宋_GB2312" w:eastAsia="仿宋_GB2312" w:hAnsi="仿宋" w:hint="eastAsia"/>
          <w:sz w:val="32"/>
          <w:szCs w:val="32"/>
        </w:rPr>
        <w:t>（十一）履行法律法规规定的其他职责，承办工委区委、管委区政府和上级业务部门交办的其他事项。</w:t>
      </w:r>
    </w:p>
    <w:p w:rsidR="00366A03" w:rsidRPr="00E832EB" w:rsidRDefault="00FF378C" w:rsidP="00035E0D">
      <w:pPr>
        <w:spacing w:line="580" w:lineRule="exact"/>
        <w:rPr>
          <w:rFonts w:ascii="黑体" w:eastAsia="黑体"/>
          <w:sz w:val="32"/>
          <w:szCs w:val="32"/>
        </w:rPr>
      </w:pPr>
      <w:r>
        <w:rPr>
          <w:rFonts w:ascii="黑体" w:eastAsia="黑体" w:hint="eastAsia"/>
          <w:sz w:val="32"/>
          <w:szCs w:val="32"/>
        </w:rPr>
        <w:t>二、</w:t>
      </w:r>
      <w:r w:rsidR="00903051">
        <w:rPr>
          <w:rFonts w:ascii="黑体" w:eastAsia="黑体" w:hint="eastAsia"/>
          <w:sz w:val="32"/>
          <w:szCs w:val="32"/>
        </w:rPr>
        <w:t>机构设置</w:t>
      </w:r>
    </w:p>
    <w:p w:rsidR="00FF378C" w:rsidRPr="00FF378C" w:rsidRDefault="00FF378C" w:rsidP="00903051">
      <w:pPr>
        <w:spacing w:line="580" w:lineRule="exact"/>
        <w:ind w:left="720"/>
        <w:rPr>
          <w:rFonts w:ascii="仿宋_GB2312" w:eastAsia="仿宋_GB2312" w:hAnsi="仿宋"/>
          <w:sz w:val="32"/>
          <w:szCs w:val="32"/>
        </w:rPr>
      </w:pPr>
      <w:r w:rsidRPr="00FF378C">
        <w:rPr>
          <w:rFonts w:ascii="仿宋_GB2312" w:eastAsia="仿宋_GB2312" w:hAnsi="仿宋" w:hint="eastAsia"/>
          <w:sz w:val="32"/>
          <w:szCs w:val="32"/>
        </w:rPr>
        <w:t>青岛市黄岛区服务业发展局的机构设置如下：</w:t>
      </w:r>
    </w:p>
    <w:p w:rsidR="00903051" w:rsidRPr="00FF378C" w:rsidRDefault="00FF378C" w:rsidP="00FF378C">
      <w:pPr>
        <w:spacing w:line="580" w:lineRule="exact"/>
        <w:ind w:left="720"/>
        <w:rPr>
          <w:rFonts w:ascii="仿宋_GB2312" w:eastAsia="仿宋_GB2312" w:hAnsi="仿宋"/>
          <w:sz w:val="32"/>
          <w:szCs w:val="32"/>
        </w:rPr>
      </w:pPr>
      <w:r w:rsidRPr="00FF378C">
        <w:rPr>
          <w:rFonts w:ascii="仿宋_GB2312" w:eastAsia="仿宋_GB2312" w:hAnsi="仿宋" w:hint="eastAsia"/>
          <w:sz w:val="32"/>
          <w:szCs w:val="32"/>
        </w:rPr>
        <w:t>共设置五个科室，分别是办公室，有4人；政策法规科，有2人；项目发展科，有2人；行业发展科，有2人；新兴产业科（定向招商科），有2人。</w:t>
      </w:r>
    </w:p>
    <w:p w:rsidR="00D50B6D" w:rsidRPr="00FF378C" w:rsidRDefault="00FF378C" w:rsidP="00D50B6D">
      <w:pPr>
        <w:snapToGrid w:val="0"/>
        <w:spacing w:line="580" w:lineRule="exact"/>
        <w:ind w:firstLineChars="171" w:firstLine="547"/>
        <w:rPr>
          <w:rFonts w:ascii="仿宋_GB2312" w:eastAsia="仿宋_GB2312" w:hAnsi="仿宋"/>
          <w:sz w:val="32"/>
          <w:szCs w:val="32"/>
        </w:rPr>
      </w:pPr>
      <w:r w:rsidRPr="00FF378C">
        <w:rPr>
          <w:rFonts w:ascii="仿宋_GB2312" w:eastAsia="仿宋_GB2312" w:hAnsi="仿宋" w:hint="eastAsia"/>
          <w:sz w:val="32"/>
          <w:szCs w:val="32"/>
        </w:rPr>
        <w:t>青岛市黄岛区服务业发展局部门决算包括：局本级决算。</w:t>
      </w:r>
    </w:p>
    <w:p w:rsidR="004F2B79" w:rsidRDefault="004F2B79" w:rsidP="00366A03">
      <w:pPr>
        <w:rPr>
          <w:rFonts w:ascii="黑体" w:eastAsia="黑体"/>
          <w:b/>
          <w:sz w:val="48"/>
          <w:szCs w:val="48"/>
        </w:rPr>
      </w:pPr>
    </w:p>
    <w:p w:rsidR="00366A03" w:rsidRPr="00E832EB" w:rsidRDefault="00366A03" w:rsidP="00FB11B9">
      <w:pPr>
        <w:jc w:val="center"/>
        <w:rPr>
          <w:rFonts w:ascii="黑体" w:eastAsia="黑体"/>
          <w:sz w:val="52"/>
          <w:szCs w:val="52"/>
        </w:rPr>
      </w:pPr>
      <w:r w:rsidRPr="00E832EB">
        <w:rPr>
          <w:rFonts w:ascii="黑体" w:eastAsia="黑体" w:hint="eastAsia"/>
          <w:sz w:val="52"/>
          <w:szCs w:val="52"/>
        </w:rPr>
        <w:t>第二部分</w:t>
      </w:r>
    </w:p>
    <w:p w:rsidR="00366A03" w:rsidRPr="00E832EB" w:rsidRDefault="00366A03" w:rsidP="00366A03">
      <w:pPr>
        <w:rPr>
          <w:rFonts w:ascii="黑体" w:eastAsia="黑体"/>
          <w:sz w:val="52"/>
          <w:szCs w:val="52"/>
        </w:rPr>
      </w:pPr>
    </w:p>
    <w:p w:rsidR="00366A03" w:rsidRDefault="00366A03" w:rsidP="00366A03">
      <w:pPr>
        <w:rPr>
          <w:rFonts w:ascii="黑体" w:eastAsia="黑体"/>
          <w:sz w:val="52"/>
          <w:szCs w:val="52"/>
        </w:rPr>
      </w:pPr>
    </w:p>
    <w:p w:rsidR="004F2B79" w:rsidRPr="00E832EB" w:rsidRDefault="004F2B79" w:rsidP="00366A03">
      <w:pPr>
        <w:rPr>
          <w:rFonts w:ascii="黑体" w:eastAsia="黑体"/>
          <w:sz w:val="52"/>
          <w:szCs w:val="52"/>
        </w:rPr>
      </w:pPr>
    </w:p>
    <w:p w:rsidR="00366A03" w:rsidRPr="00E832EB" w:rsidRDefault="00903051" w:rsidP="00366A03">
      <w:pPr>
        <w:ind w:leftChars="372" w:left="1041" w:hangingChars="50" w:hanging="260"/>
        <w:jc w:val="center"/>
        <w:rPr>
          <w:rFonts w:ascii="黑体" w:eastAsia="黑体"/>
          <w:sz w:val="52"/>
          <w:szCs w:val="52"/>
        </w:rPr>
      </w:pPr>
      <w:r>
        <w:rPr>
          <w:rFonts w:ascii="黑体" w:eastAsia="黑体" w:hint="eastAsia"/>
          <w:sz w:val="52"/>
          <w:szCs w:val="52"/>
        </w:rPr>
        <w:t>2017</w:t>
      </w:r>
      <w:r w:rsidR="00BE4A0B">
        <w:rPr>
          <w:rFonts w:ascii="黑体" w:eastAsia="黑体" w:hint="eastAsia"/>
          <w:sz w:val="52"/>
          <w:szCs w:val="52"/>
        </w:rPr>
        <w:t>年</w:t>
      </w:r>
      <w:r w:rsidR="00561B5E">
        <w:rPr>
          <w:rFonts w:ascii="黑体" w:eastAsia="黑体" w:hint="eastAsia"/>
          <w:sz w:val="52"/>
          <w:szCs w:val="52"/>
        </w:rPr>
        <w:t>度</w:t>
      </w:r>
      <w:r w:rsidR="00BB44A5">
        <w:rPr>
          <w:rFonts w:ascii="黑体" w:eastAsia="黑体" w:hint="eastAsia"/>
          <w:sz w:val="52"/>
          <w:szCs w:val="52"/>
        </w:rPr>
        <w:t>部门决</w:t>
      </w:r>
      <w:r w:rsidR="00366A03" w:rsidRPr="00E832EB">
        <w:rPr>
          <w:rFonts w:ascii="黑体" w:eastAsia="黑体" w:hint="eastAsia"/>
          <w:sz w:val="52"/>
          <w:szCs w:val="52"/>
        </w:rPr>
        <w:t>算表</w:t>
      </w:r>
    </w:p>
    <w:p w:rsidR="00366A03" w:rsidRDefault="00366A03" w:rsidP="00366A03">
      <w:pPr>
        <w:rPr>
          <w:rFonts w:ascii="黑体" w:eastAsia="黑体"/>
          <w:b/>
          <w:sz w:val="30"/>
          <w:szCs w:val="30"/>
        </w:rPr>
      </w:pPr>
    </w:p>
    <w:p w:rsidR="00366A03" w:rsidRDefault="00366A03" w:rsidP="00366A03">
      <w:pPr>
        <w:rPr>
          <w:rFonts w:ascii="黑体" w:eastAsia="黑体"/>
          <w:b/>
          <w:sz w:val="30"/>
          <w:szCs w:val="30"/>
        </w:rPr>
      </w:pPr>
    </w:p>
    <w:p w:rsidR="00366A03" w:rsidRDefault="00366A03" w:rsidP="00366A03">
      <w:pPr>
        <w:rPr>
          <w:rFonts w:ascii="黑体" w:eastAsia="黑体"/>
          <w:b/>
          <w:sz w:val="30"/>
          <w:szCs w:val="30"/>
        </w:rPr>
      </w:pPr>
    </w:p>
    <w:p w:rsidR="00366A03" w:rsidRDefault="00366A03" w:rsidP="00366A03">
      <w:pPr>
        <w:rPr>
          <w:rFonts w:ascii="黑体" w:eastAsia="黑体"/>
          <w:b/>
          <w:sz w:val="30"/>
          <w:szCs w:val="30"/>
        </w:rPr>
      </w:pPr>
    </w:p>
    <w:p w:rsidR="00366A03" w:rsidRPr="007E341A" w:rsidRDefault="00E65E82" w:rsidP="00366A03">
      <w:pPr>
        <w:jc w:val="center"/>
        <w:rPr>
          <w:rFonts w:ascii="仿宋_GB2312" w:eastAsia="仿宋_GB2312" w:hAnsi="宋体" w:cs="宋体"/>
          <w:kern w:val="0"/>
          <w:sz w:val="30"/>
          <w:szCs w:val="30"/>
        </w:rPr>
      </w:pPr>
      <w:bookmarkStart w:id="0" w:name="RANGE!A2:D28"/>
      <w:r>
        <w:rPr>
          <w:rFonts w:ascii="仿宋_GB2312" w:eastAsia="仿宋_GB2312" w:hint="eastAsia"/>
          <w:b/>
          <w:sz w:val="30"/>
          <w:szCs w:val="30"/>
        </w:rPr>
        <w:t>收入支出决算</w:t>
      </w:r>
      <w:r w:rsidR="00617765">
        <w:rPr>
          <w:rFonts w:ascii="仿宋_GB2312" w:eastAsia="仿宋_GB2312" w:hint="eastAsia"/>
          <w:b/>
          <w:sz w:val="30"/>
          <w:szCs w:val="30"/>
        </w:rPr>
        <w:t>总</w:t>
      </w:r>
      <w:r w:rsidR="00366A03" w:rsidRPr="009207E4">
        <w:rPr>
          <w:rFonts w:ascii="仿宋_GB2312" w:eastAsia="仿宋_GB2312" w:hint="eastAsia"/>
          <w:b/>
          <w:sz w:val="30"/>
          <w:szCs w:val="30"/>
        </w:rPr>
        <w:t>表</w:t>
      </w:r>
      <w:bookmarkEnd w:id="0"/>
    </w:p>
    <w:p w:rsidR="004E36EC" w:rsidRDefault="00366A03" w:rsidP="004E36EC">
      <w:pPr>
        <w:spacing w:line="380" w:lineRule="exact"/>
        <w:jc w:val="center"/>
        <w:rPr>
          <w:rFonts w:ascii="仿宋_GB2312" w:eastAsia="仿宋_GB2312" w:hAnsi="宋体" w:cs="宋体"/>
          <w:snapToGrid w:val="0"/>
          <w:kern w:val="0"/>
          <w:szCs w:val="21"/>
        </w:rPr>
      </w:pPr>
      <w:r w:rsidRPr="00467431">
        <w:rPr>
          <w:rFonts w:ascii="仿宋_GB2312" w:eastAsia="仿宋_GB2312" w:hAnsi="宋体" w:cs="宋体" w:hint="eastAsia"/>
          <w:kern w:val="0"/>
          <w:szCs w:val="21"/>
        </w:rPr>
        <w:t xml:space="preserve">            </w:t>
      </w:r>
      <w:r w:rsidR="00467431" w:rsidRPr="00467431">
        <w:rPr>
          <w:rFonts w:ascii="仿宋_GB2312" w:eastAsia="仿宋_GB2312" w:hAnsi="宋体" w:cs="宋体" w:hint="eastAsia"/>
          <w:kern w:val="0"/>
          <w:szCs w:val="21"/>
        </w:rPr>
        <w:t xml:space="preserve">                       </w:t>
      </w:r>
      <w:r w:rsidR="00467431">
        <w:rPr>
          <w:rFonts w:ascii="仿宋_GB2312" w:eastAsia="仿宋_GB2312" w:hAnsi="宋体" w:cs="宋体" w:hint="eastAsia"/>
          <w:kern w:val="0"/>
          <w:szCs w:val="21"/>
        </w:rPr>
        <w:t xml:space="preserve">                        </w:t>
      </w:r>
      <w:r w:rsidR="00D50B6D">
        <w:rPr>
          <w:rFonts w:ascii="仿宋_GB2312" w:eastAsia="仿宋_GB2312" w:hAnsi="宋体" w:cs="宋体" w:hint="eastAsia"/>
          <w:kern w:val="0"/>
          <w:szCs w:val="21"/>
        </w:rPr>
        <w:t xml:space="preserve">   </w:t>
      </w:r>
      <w:r w:rsidR="005755A8">
        <w:rPr>
          <w:rFonts w:ascii="仿宋_GB2312" w:eastAsia="仿宋_GB2312" w:hAnsi="宋体" w:cs="宋体" w:hint="eastAsia"/>
          <w:kern w:val="0"/>
          <w:szCs w:val="21"/>
        </w:rPr>
        <w:t xml:space="preserve">     </w:t>
      </w:r>
      <w:r w:rsidR="00467431">
        <w:rPr>
          <w:rFonts w:ascii="仿宋_GB2312" w:eastAsia="仿宋_GB2312" w:hAnsi="宋体" w:cs="宋体" w:hint="eastAsia"/>
          <w:kern w:val="0"/>
          <w:szCs w:val="21"/>
        </w:rPr>
        <w:t xml:space="preserve"> 公开01表</w:t>
      </w:r>
    </w:p>
    <w:p w:rsidR="00366A03" w:rsidRPr="004E36EC" w:rsidRDefault="00D50B6D" w:rsidP="00AA2426">
      <w:pPr>
        <w:spacing w:line="380" w:lineRule="exact"/>
        <w:jc w:val="left"/>
        <w:rPr>
          <w:rFonts w:ascii="仿宋_GB2312" w:eastAsia="仿宋_GB2312" w:hAnsi="宋体" w:cs="宋体"/>
          <w:snapToGrid w:val="0"/>
          <w:kern w:val="0"/>
          <w:szCs w:val="21"/>
        </w:rPr>
      </w:pPr>
      <w:r>
        <w:rPr>
          <w:rFonts w:ascii="仿宋_GB2312" w:eastAsia="仿宋_GB2312" w:hAnsi="宋体" w:cs="宋体" w:hint="eastAsia"/>
          <w:snapToGrid w:val="0"/>
          <w:kern w:val="0"/>
          <w:szCs w:val="21"/>
        </w:rPr>
        <w:t>部门：</w:t>
      </w:r>
      <w:r w:rsidR="002B070B" w:rsidRPr="002B070B">
        <w:rPr>
          <w:rFonts w:ascii="仿宋_GB2312" w:eastAsia="仿宋_GB2312" w:hAnsi="宋体" w:cs="宋体" w:hint="eastAsia"/>
          <w:snapToGrid w:val="0"/>
          <w:kern w:val="0"/>
          <w:szCs w:val="21"/>
        </w:rPr>
        <w:t>青岛市黄岛区服务业发展局</w:t>
      </w:r>
      <w:r w:rsidR="00366A03" w:rsidRPr="002B070B">
        <w:rPr>
          <w:rFonts w:ascii="仿宋_GB2312" w:eastAsia="仿宋_GB2312" w:hAnsi="宋体" w:cs="宋体" w:hint="eastAsia"/>
          <w:snapToGrid w:val="0"/>
          <w:kern w:val="0"/>
          <w:szCs w:val="21"/>
        </w:rPr>
        <w:t xml:space="preserve">   </w:t>
      </w:r>
      <w:r w:rsidR="00366A03" w:rsidRPr="00D50B6D">
        <w:rPr>
          <w:rFonts w:ascii="宋体" w:hAnsi="宋体" w:cs="宋体" w:hint="eastAsia"/>
          <w:snapToGrid w:val="0"/>
          <w:kern w:val="0"/>
          <w:sz w:val="36"/>
          <w:szCs w:val="36"/>
        </w:rPr>
        <w:t xml:space="preserve">           </w:t>
      </w:r>
      <w:r>
        <w:rPr>
          <w:rFonts w:ascii="仿宋_GB2312" w:eastAsia="仿宋_GB2312" w:hAnsi="宋体" w:cs="宋体" w:hint="eastAsia"/>
          <w:snapToGrid w:val="0"/>
          <w:kern w:val="0"/>
          <w:sz w:val="36"/>
          <w:szCs w:val="36"/>
        </w:rPr>
        <w:t xml:space="preserve">        </w:t>
      </w:r>
      <w:r w:rsidR="00366A03" w:rsidRPr="00D50B6D">
        <w:rPr>
          <w:rFonts w:ascii="仿宋_GB2312" w:eastAsia="仿宋_GB2312" w:hAnsi="宋体" w:cs="宋体" w:hint="eastAsia"/>
          <w:snapToGrid w:val="0"/>
          <w:kern w:val="0"/>
          <w:sz w:val="36"/>
          <w:szCs w:val="36"/>
        </w:rPr>
        <w:t xml:space="preserve"> </w:t>
      </w:r>
      <w:r w:rsidR="00366A03" w:rsidRPr="00D50B6D">
        <w:rPr>
          <w:rFonts w:ascii="仿宋_GB2312" w:eastAsia="仿宋_GB2312" w:hAnsi="宋体" w:cs="宋体" w:hint="eastAsia"/>
          <w:snapToGrid w:val="0"/>
          <w:kern w:val="0"/>
          <w:szCs w:val="21"/>
        </w:rPr>
        <w:t>单位：万元</w:t>
      </w:r>
    </w:p>
    <w:tbl>
      <w:tblPr>
        <w:tblW w:w="8646" w:type="dxa"/>
        <w:tblInd w:w="-252" w:type="dxa"/>
        <w:tblLook w:val="0000"/>
      </w:tblPr>
      <w:tblGrid>
        <w:gridCol w:w="2706"/>
        <w:gridCol w:w="714"/>
        <w:gridCol w:w="1266"/>
        <w:gridCol w:w="1980"/>
        <w:gridCol w:w="714"/>
        <w:gridCol w:w="1266"/>
      </w:tblGrid>
      <w:tr w:rsidR="00366A03" w:rsidRPr="009207E4">
        <w:trPr>
          <w:trHeight w:val="390"/>
        </w:trPr>
        <w:tc>
          <w:tcPr>
            <w:tcW w:w="468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66A03" w:rsidRPr="002139C7" w:rsidRDefault="00366A03" w:rsidP="00D672A9">
            <w:pPr>
              <w:widowControl/>
              <w:jc w:val="center"/>
              <w:rPr>
                <w:rFonts w:ascii="宋体" w:hAnsi="宋体" w:cs="宋体"/>
                <w:kern w:val="0"/>
                <w:sz w:val="20"/>
                <w:szCs w:val="20"/>
              </w:rPr>
            </w:pPr>
            <w:r w:rsidRPr="002139C7">
              <w:rPr>
                <w:rFonts w:ascii="宋体" w:hAnsi="宋体" w:cs="宋体" w:hint="eastAsia"/>
                <w:kern w:val="0"/>
                <w:sz w:val="20"/>
                <w:szCs w:val="20"/>
              </w:rPr>
              <w:t>收     入</w:t>
            </w:r>
          </w:p>
        </w:tc>
        <w:tc>
          <w:tcPr>
            <w:tcW w:w="3960" w:type="dxa"/>
            <w:gridSpan w:val="3"/>
            <w:tcBorders>
              <w:top w:val="single" w:sz="4" w:space="0" w:color="auto"/>
              <w:left w:val="nil"/>
              <w:bottom w:val="single" w:sz="4" w:space="0" w:color="auto"/>
              <w:right w:val="single" w:sz="4" w:space="0" w:color="auto"/>
            </w:tcBorders>
            <w:shd w:val="clear" w:color="auto" w:fill="auto"/>
            <w:noWrap/>
            <w:vAlign w:val="center"/>
          </w:tcPr>
          <w:p w:rsidR="00366A03" w:rsidRPr="009207E4" w:rsidRDefault="00366A03" w:rsidP="00D672A9">
            <w:pPr>
              <w:widowControl/>
              <w:jc w:val="center"/>
              <w:rPr>
                <w:rFonts w:ascii="仿宋_GB2312" w:eastAsia="仿宋_GB2312" w:hAnsi="宋体" w:cs="宋体"/>
                <w:kern w:val="0"/>
                <w:szCs w:val="21"/>
              </w:rPr>
            </w:pPr>
            <w:r w:rsidRPr="009207E4">
              <w:rPr>
                <w:rFonts w:ascii="仿宋_GB2312" w:eastAsia="仿宋_GB2312" w:hAnsi="宋体" w:cs="宋体" w:hint="eastAsia"/>
                <w:kern w:val="0"/>
                <w:szCs w:val="21"/>
              </w:rPr>
              <w:t>支     出</w:t>
            </w:r>
          </w:p>
        </w:tc>
      </w:tr>
      <w:tr w:rsidR="00231B86" w:rsidRPr="009207E4">
        <w:trPr>
          <w:trHeight w:val="195"/>
        </w:trPr>
        <w:tc>
          <w:tcPr>
            <w:tcW w:w="2706" w:type="dxa"/>
            <w:tcBorders>
              <w:top w:val="nil"/>
              <w:left w:val="single" w:sz="4" w:space="0" w:color="auto"/>
              <w:bottom w:val="single" w:sz="4" w:space="0" w:color="auto"/>
              <w:right w:val="single" w:sz="4" w:space="0" w:color="auto"/>
            </w:tcBorders>
            <w:shd w:val="clear" w:color="auto" w:fill="auto"/>
            <w:noWrap/>
            <w:vAlign w:val="center"/>
          </w:tcPr>
          <w:p w:rsidR="00231B86" w:rsidRPr="002139C7" w:rsidRDefault="00231B86" w:rsidP="00D672A9">
            <w:pPr>
              <w:widowControl/>
              <w:jc w:val="center"/>
              <w:rPr>
                <w:rFonts w:ascii="宋体" w:hAnsi="宋体" w:cs="宋体"/>
                <w:kern w:val="0"/>
                <w:sz w:val="20"/>
                <w:szCs w:val="20"/>
              </w:rPr>
            </w:pPr>
            <w:r w:rsidRPr="002139C7">
              <w:rPr>
                <w:rFonts w:ascii="宋体" w:hAnsi="宋体" w:cs="宋体" w:hint="eastAsia"/>
                <w:kern w:val="0"/>
                <w:sz w:val="20"/>
                <w:szCs w:val="20"/>
              </w:rPr>
              <w:t>项</w:t>
            </w:r>
            <w:r w:rsidR="001E24EC" w:rsidRPr="002139C7">
              <w:rPr>
                <w:rFonts w:ascii="宋体" w:hAnsi="宋体" w:cs="宋体" w:hint="eastAsia"/>
                <w:kern w:val="0"/>
                <w:sz w:val="20"/>
                <w:szCs w:val="20"/>
              </w:rPr>
              <w:t xml:space="preserve"> </w:t>
            </w:r>
            <w:r w:rsidR="00594782" w:rsidRPr="002139C7">
              <w:rPr>
                <w:rFonts w:ascii="宋体" w:hAnsi="宋体" w:cs="宋体" w:hint="eastAsia"/>
                <w:kern w:val="0"/>
                <w:sz w:val="20"/>
                <w:szCs w:val="20"/>
              </w:rPr>
              <w:t xml:space="preserve"> </w:t>
            </w:r>
            <w:r w:rsidRPr="002139C7">
              <w:rPr>
                <w:rFonts w:ascii="宋体" w:hAnsi="宋体" w:cs="宋体" w:hint="eastAsia"/>
                <w:kern w:val="0"/>
                <w:sz w:val="20"/>
                <w:szCs w:val="20"/>
              </w:rPr>
              <w:t>目</w:t>
            </w:r>
          </w:p>
        </w:tc>
        <w:tc>
          <w:tcPr>
            <w:tcW w:w="714" w:type="dxa"/>
            <w:tcBorders>
              <w:top w:val="nil"/>
              <w:left w:val="single" w:sz="4" w:space="0" w:color="auto"/>
              <w:bottom w:val="single" w:sz="4" w:space="0" w:color="auto"/>
              <w:right w:val="single" w:sz="4" w:space="0" w:color="auto"/>
            </w:tcBorders>
            <w:shd w:val="clear" w:color="auto" w:fill="auto"/>
            <w:vAlign w:val="center"/>
          </w:tcPr>
          <w:p w:rsidR="00231B86" w:rsidRPr="002139C7" w:rsidRDefault="001E24EC" w:rsidP="00D672A9">
            <w:pPr>
              <w:jc w:val="center"/>
              <w:rPr>
                <w:rFonts w:ascii="宋体" w:hAnsi="宋体" w:cs="宋体"/>
                <w:kern w:val="0"/>
                <w:sz w:val="20"/>
                <w:szCs w:val="20"/>
              </w:rPr>
            </w:pPr>
            <w:r w:rsidRPr="002139C7">
              <w:rPr>
                <w:rFonts w:ascii="宋体" w:hAnsi="宋体" w:cs="宋体" w:hint="eastAsia"/>
                <w:kern w:val="0"/>
                <w:sz w:val="20"/>
                <w:szCs w:val="20"/>
              </w:rPr>
              <w:t>行次</w:t>
            </w:r>
          </w:p>
        </w:tc>
        <w:tc>
          <w:tcPr>
            <w:tcW w:w="1266" w:type="dxa"/>
            <w:tcBorders>
              <w:top w:val="nil"/>
              <w:left w:val="nil"/>
              <w:bottom w:val="single" w:sz="4" w:space="0" w:color="auto"/>
              <w:right w:val="single" w:sz="4" w:space="0" w:color="auto"/>
            </w:tcBorders>
            <w:shd w:val="clear" w:color="auto" w:fill="auto"/>
            <w:noWrap/>
            <w:vAlign w:val="center"/>
          </w:tcPr>
          <w:p w:rsidR="00231B86" w:rsidRPr="009207E4" w:rsidRDefault="00231B86" w:rsidP="00D672A9">
            <w:pPr>
              <w:widowControl/>
              <w:jc w:val="center"/>
              <w:rPr>
                <w:rFonts w:ascii="仿宋_GB2312" w:eastAsia="仿宋_GB2312" w:hAnsi="宋体" w:cs="宋体"/>
                <w:kern w:val="0"/>
                <w:szCs w:val="21"/>
              </w:rPr>
            </w:pPr>
            <w:r>
              <w:rPr>
                <w:rFonts w:ascii="仿宋_GB2312" w:eastAsia="仿宋_GB2312" w:hAnsi="宋体" w:cs="宋体" w:hint="eastAsia"/>
                <w:kern w:val="0"/>
                <w:szCs w:val="21"/>
              </w:rPr>
              <w:t>决</w:t>
            </w:r>
            <w:r w:rsidRPr="009207E4">
              <w:rPr>
                <w:rFonts w:ascii="仿宋_GB2312" w:eastAsia="仿宋_GB2312" w:hAnsi="宋体" w:cs="宋体" w:hint="eastAsia"/>
                <w:kern w:val="0"/>
                <w:szCs w:val="21"/>
              </w:rPr>
              <w:t>算</w:t>
            </w:r>
            <w:r>
              <w:rPr>
                <w:rFonts w:ascii="仿宋_GB2312" w:eastAsia="仿宋_GB2312" w:hAnsi="宋体" w:cs="宋体" w:hint="eastAsia"/>
                <w:kern w:val="0"/>
                <w:szCs w:val="21"/>
              </w:rPr>
              <w:t>数</w:t>
            </w:r>
          </w:p>
        </w:tc>
        <w:tc>
          <w:tcPr>
            <w:tcW w:w="1980" w:type="dxa"/>
            <w:tcBorders>
              <w:top w:val="nil"/>
              <w:left w:val="nil"/>
              <w:bottom w:val="single" w:sz="4" w:space="0" w:color="auto"/>
              <w:right w:val="single" w:sz="4" w:space="0" w:color="auto"/>
            </w:tcBorders>
            <w:shd w:val="clear" w:color="auto" w:fill="auto"/>
            <w:noWrap/>
            <w:vAlign w:val="center"/>
          </w:tcPr>
          <w:p w:rsidR="00231B86" w:rsidRPr="009207E4" w:rsidRDefault="00231B86" w:rsidP="00D672A9">
            <w:pPr>
              <w:widowControl/>
              <w:jc w:val="center"/>
              <w:rPr>
                <w:rFonts w:ascii="仿宋_GB2312" w:eastAsia="仿宋_GB2312" w:hAnsi="宋体" w:cs="宋体"/>
                <w:kern w:val="0"/>
                <w:szCs w:val="21"/>
              </w:rPr>
            </w:pPr>
            <w:r w:rsidRPr="009207E4">
              <w:rPr>
                <w:rFonts w:ascii="仿宋_GB2312" w:eastAsia="仿宋_GB2312" w:hAnsi="宋体" w:cs="宋体" w:hint="eastAsia"/>
                <w:kern w:val="0"/>
                <w:szCs w:val="21"/>
              </w:rPr>
              <w:t>项目</w:t>
            </w:r>
            <w:r w:rsidR="00594782">
              <w:rPr>
                <w:rFonts w:ascii="仿宋_GB2312" w:eastAsia="仿宋_GB2312" w:hAnsi="宋体" w:cs="宋体" w:hint="eastAsia"/>
                <w:kern w:val="0"/>
                <w:szCs w:val="21"/>
              </w:rPr>
              <w:t>(按功能分类)</w:t>
            </w:r>
          </w:p>
        </w:tc>
        <w:tc>
          <w:tcPr>
            <w:tcW w:w="714" w:type="dxa"/>
            <w:tcBorders>
              <w:top w:val="nil"/>
              <w:left w:val="single" w:sz="4" w:space="0" w:color="auto"/>
              <w:bottom w:val="single" w:sz="4" w:space="0" w:color="auto"/>
              <w:right w:val="nil"/>
            </w:tcBorders>
            <w:shd w:val="clear" w:color="auto" w:fill="auto"/>
            <w:vAlign w:val="center"/>
          </w:tcPr>
          <w:p w:rsidR="00231B86" w:rsidRPr="009207E4" w:rsidRDefault="001E24EC" w:rsidP="00231B86">
            <w:pPr>
              <w:widowControl/>
              <w:jc w:val="center"/>
              <w:rPr>
                <w:rFonts w:ascii="仿宋_GB2312" w:eastAsia="仿宋_GB2312" w:hAnsi="宋体" w:cs="宋体"/>
                <w:kern w:val="0"/>
                <w:szCs w:val="21"/>
              </w:rPr>
            </w:pPr>
            <w:r>
              <w:rPr>
                <w:rFonts w:ascii="仿宋_GB2312" w:eastAsia="仿宋_GB2312" w:hAnsi="宋体" w:cs="宋体" w:hint="eastAsia"/>
                <w:kern w:val="0"/>
                <w:szCs w:val="21"/>
              </w:rPr>
              <w:t>行次</w:t>
            </w:r>
          </w:p>
        </w:tc>
        <w:tc>
          <w:tcPr>
            <w:tcW w:w="1266" w:type="dxa"/>
            <w:tcBorders>
              <w:top w:val="nil"/>
              <w:left w:val="single" w:sz="4" w:space="0" w:color="auto"/>
              <w:bottom w:val="single" w:sz="4" w:space="0" w:color="auto"/>
              <w:right w:val="single" w:sz="4" w:space="0" w:color="auto"/>
            </w:tcBorders>
            <w:shd w:val="clear" w:color="auto" w:fill="auto"/>
            <w:noWrap/>
            <w:vAlign w:val="center"/>
          </w:tcPr>
          <w:p w:rsidR="00231B86" w:rsidRPr="009207E4" w:rsidRDefault="00231B86" w:rsidP="00D672A9">
            <w:pPr>
              <w:widowControl/>
              <w:jc w:val="center"/>
              <w:rPr>
                <w:rFonts w:ascii="仿宋_GB2312" w:eastAsia="仿宋_GB2312" w:hAnsi="宋体" w:cs="宋体"/>
                <w:kern w:val="0"/>
                <w:szCs w:val="21"/>
              </w:rPr>
            </w:pPr>
            <w:r>
              <w:rPr>
                <w:rFonts w:ascii="仿宋_GB2312" w:eastAsia="仿宋_GB2312" w:hAnsi="宋体" w:cs="宋体" w:hint="eastAsia"/>
                <w:kern w:val="0"/>
                <w:szCs w:val="21"/>
              </w:rPr>
              <w:t>决</w:t>
            </w:r>
            <w:r w:rsidRPr="009207E4">
              <w:rPr>
                <w:rFonts w:ascii="仿宋_GB2312" w:eastAsia="仿宋_GB2312" w:hAnsi="宋体" w:cs="宋体" w:hint="eastAsia"/>
                <w:kern w:val="0"/>
                <w:szCs w:val="21"/>
              </w:rPr>
              <w:t>算</w:t>
            </w:r>
            <w:r>
              <w:rPr>
                <w:rFonts w:ascii="仿宋_GB2312" w:eastAsia="仿宋_GB2312" w:hAnsi="宋体" w:cs="宋体" w:hint="eastAsia"/>
                <w:kern w:val="0"/>
                <w:szCs w:val="21"/>
              </w:rPr>
              <w:t>数</w:t>
            </w:r>
          </w:p>
        </w:tc>
      </w:tr>
      <w:tr w:rsidR="00231B86" w:rsidRPr="002139C7">
        <w:trPr>
          <w:trHeight w:val="255"/>
        </w:trPr>
        <w:tc>
          <w:tcPr>
            <w:tcW w:w="2706" w:type="dxa"/>
            <w:tcBorders>
              <w:top w:val="nil"/>
              <w:left w:val="single" w:sz="4" w:space="0" w:color="auto"/>
              <w:bottom w:val="single" w:sz="4" w:space="0" w:color="auto"/>
              <w:right w:val="single" w:sz="4" w:space="0" w:color="auto"/>
            </w:tcBorders>
            <w:shd w:val="clear" w:color="auto" w:fill="auto"/>
            <w:noWrap/>
            <w:vAlign w:val="center"/>
          </w:tcPr>
          <w:p w:rsidR="00231B86" w:rsidRPr="002139C7" w:rsidRDefault="00231B86" w:rsidP="00D672A9">
            <w:pPr>
              <w:widowControl/>
              <w:jc w:val="left"/>
              <w:rPr>
                <w:rFonts w:ascii="宋体" w:hAnsi="宋体" w:cs="宋体"/>
                <w:kern w:val="0"/>
                <w:sz w:val="20"/>
                <w:szCs w:val="20"/>
              </w:rPr>
            </w:pPr>
            <w:r w:rsidRPr="002139C7">
              <w:rPr>
                <w:rFonts w:ascii="宋体" w:hAnsi="宋体" w:cs="宋体" w:hint="eastAsia"/>
                <w:kern w:val="0"/>
                <w:sz w:val="20"/>
                <w:szCs w:val="20"/>
              </w:rPr>
              <w:t>一、财政拨款收入</w:t>
            </w:r>
          </w:p>
        </w:tc>
        <w:tc>
          <w:tcPr>
            <w:tcW w:w="714" w:type="dxa"/>
            <w:tcBorders>
              <w:top w:val="nil"/>
              <w:left w:val="single" w:sz="4" w:space="0" w:color="auto"/>
              <w:bottom w:val="single" w:sz="4" w:space="0" w:color="auto"/>
              <w:right w:val="single" w:sz="4" w:space="0" w:color="auto"/>
            </w:tcBorders>
            <w:shd w:val="clear" w:color="auto" w:fill="auto"/>
            <w:vAlign w:val="center"/>
          </w:tcPr>
          <w:p w:rsidR="00231B86" w:rsidRPr="002139C7" w:rsidRDefault="001E24EC" w:rsidP="001E24EC">
            <w:pPr>
              <w:widowControl/>
              <w:jc w:val="center"/>
              <w:rPr>
                <w:rFonts w:ascii="宋体" w:hAnsi="宋体" w:cs="宋体"/>
                <w:kern w:val="0"/>
                <w:sz w:val="20"/>
                <w:szCs w:val="20"/>
              </w:rPr>
            </w:pPr>
            <w:r w:rsidRPr="002139C7">
              <w:rPr>
                <w:rFonts w:ascii="宋体" w:hAnsi="宋体" w:cs="宋体" w:hint="eastAsia"/>
                <w:kern w:val="0"/>
                <w:sz w:val="20"/>
                <w:szCs w:val="20"/>
              </w:rPr>
              <w:t>1</w:t>
            </w:r>
          </w:p>
        </w:tc>
        <w:tc>
          <w:tcPr>
            <w:tcW w:w="1266" w:type="dxa"/>
            <w:tcBorders>
              <w:top w:val="nil"/>
              <w:left w:val="nil"/>
              <w:bottom w:val="single" w:sz="4" w:space="0" w:color="auto"/>
              <w:right w:val="single" w:sz="4" w:space="0" w:color="auto"/>
            </w:tcBorders>
            <w:shd w:val="clear" w:color="auto" w:fill="auto"/>
            <w:noWrap/>
            <w:vAlign w:val="center"/>
          </w:tcPr>
          <w:p w:rsidR="004A3C65" w:rsidRPr="002139C7" w:rsidRDefault="004A3C65" w:rsidP="004A3C65">
            <w:pPr>
              <w:widowControl/>
              <w:jc w:val="right"/>
              <w:rPr>
                <w:rFonts w:ascii="宋体" w:hAnsi="宋体" w:cs="宋体"/>
                <w:kern w:val="0"/>
                <w:sz w:val="20"/>
                <w:szCs w:val="20"/>
              </w:rPr>
            </w:pPr>
            <w:r>
              <w:rPr>
                <w:rFonts w:ascii="宋体" w:hAnsi="宋体" w:cs="宋体" w:hint="eastAsia"/>
                <w:kern w:val="0"/>
                <w:sz w:val="20"/>
                <w:szCs w:val="20"/>
              </w:rPr>
              <w:t>1490.43</w:t>
            </w:r>
          </w:p>
        </w:tc>
        <w:tc>
          <w:tcPr>
            <w:tcW w:w="1980" w:type="dxa"/>
            <w:tcBorders>
              <w:top w:val="nil"/>
              <w:left w:val="nil"/>
              <w:bottom w:val="single" w:sz="4" w:space="0" w:color="auto"/>
              <w:right w:val="single" w:sz="4" w:space="0" w:color="auto"/>
            </w:tcBorders>
            <w:shd w:val="clear" w:color="auto" w:fill="auto"/>
            <w:noWrap/>
            <w:vAlign w:val="center"/>
          </w:tcPr>
          <w:p w:rsidR="00231B86" w:rsidRPr="002139C7" w:rsidRDefault="00231B86" w:rsidP="00D672A9">
            <w:pPr>
              <w:widowControl/>
              <w:jc w:val="left"/>
              <w:rPr>
                <w:rFonts w:ascii="宋体" w:hAnsi="宋体" w:cs="宋体"/>
                <w:kern w:val="0"/>
                <w:sz w:val="20"/>
                <w:szCs w:val="20"/>
              </w:rPr>
            </w:pPr>
            <w:r w:rsidRPr="002139C7">
              <w:rPr>
                <w:rFonts w:ascii="宋体" w:hAnsi="宋体" w:cs="宋体" w:hint="eastAsia"/>
                <w:kern w:val="0"/>
                <w:sz w:val="20"/>
                <w:szCs w:val="20"/>
              </w:rPr>
              <w:t>（按功能科目）</w:t>
            </w:r>
          </w:p>
        </w:tc>
        <w:tc>
          <w:tcPr>
            <w:tcW w:w="714" w:type="dxa"/>
            <w:tcBorders>
              <w:top w:val="nil"/>
              <w:left w:val="nil"/>
              <w:bottom w:val="single" w:sz="4" w:space="0" w:color="auto"/>
              <w:right w:val="single" w:sz="4" w:space="0" w:color="auto"/>
            </w:tcBorders>
            <w:shd w:val="clear" w:color="auto" w:fill="auto"/>
            <w:vAlign w:val="center"/>
          </w:tcPr>
          <w:p w:rsidR="00231B86" w:rsidRPr="002139C7" w:rsidRDefault="00331F0D" w:rsidP="009C2E7D">
            <w:pPr>
              <w:widowControl/>
              <w:rPr>
                <w:rFonts w:ascii="宋体" w:hAnsi="宋体" w:cs="宋体"/>
                <w:kern w:val="0"/>
                <w:sz w:val="20"/>
                <w:szCs w:val="20"/>
              </w:rPr>
            </w:pPr>
            <w:r w:rsidRPr="002139C7">
              <w:rPr>
                <w:rFonts w:ascii="宋体" w:hAnsi="宋体" w:cs="宋体" w:hint="eastAsia"/>
                <w:kern w:val="0"/>
                <w:sz w:val="20"/>
                <w:szCs w:val="20"/>
              </w:rPr>
              <w:t>30</w:t>
            </w:r>
          </w:p>
        </w:tc>
        <w:tc>
          <w:tcPr>
            <w:tcW w:w="1266" w:type="dxa"/>
            <w:tcBorders>
              <w:top w:val="nil"/>
              <w:left w:val="nil"/>
              <w:bottom w:val="single" w:sz="4" w:space="0" w:color="auto"/>
              <w:right w:val="single" w:sz="4" w:space="0" w:color="auto"/>
            </w:tcBorders>
            <w:shd w:val="clear" w:color="auto" w:fill="auto"/>
            <w:noWrap/>
            <w:vAlign w:val="center"/>
          </w:tcPr>
          <w:p w:rsidR="00231B86" w:rsidRPr="002139C7" w:rsidRDefault="004A3C65" w:rsidP="00D672A9">
            <w:pPr>
              <w:widowControl/>
              <w:jc w:val="right"/>
              <w:rPr>
                <w:rFonts w:ascii="宋体" w:hAnsi="宋体" w:cs="宋体"/>
                <w:kern w:val="0"/>
                <w:sz w:val="20"/>
                <w:szCs w:val="20"/>
              </w:rPr>
            </w:pPr>
            <w:r>
              <w:rPr>
                <w:rFonts w:ascii="宋体" w:hAnsi="宋体" w:cs="宋体" w:hint="eastAsia"/>
                <w:kern w:val="0"/>
                <w:sz w:val="20"/>
                <w:szCs w:val="20"/>
              </w:rPr>
              <w:t>23.33</w:t>
            </w:r>
          </w:p>
        </w:tc>
      </w:tr>
      <w:tr w:rsidR="004215ED" w:rsidRPr="002139C7">
        <w:trPr>
          <w:trHeight w:val="345"/>
        </w:trPr>
        <w:tc>
          <w:tcPr>
            <w:tcW w:w="2706" w:type="dxa"/>
            <w:tcBorders>
              <w:top w:val="nil"/>
              <w:left w:val="single" w:sz="4" w:space="0" w:color="auto"/>
              <w:bottom w:val="single" w:sz="4" w:space="0" w:color="auto"/>
              <w:right w:val="single" w:sz="4" w:space="0" w:color="auto"/>
            </w:tcBorders>
            <w:shd w:val="clear" w:color="auto" w:fill="auto"/>
            <w:noWrap/>
            <w:vAlign w:val="center"/>
          </w:tcPr>
          <w:p w:rsidR="004215ED" w:rsidRPr="002139C7" w:rsidRDefault="004215ED" w:rsidP="00D672A9">
            <w:pPr>
              <w:widowControl/>
              <w:jc w:val="left"/>
              <w:rPr>
                <w:rFonts w:ascii="宋体" w:hAnsi="宋体" w:cs="宋体"/>
                <w:kern w:val="0"/>
                <w:sz w:val="20"/>
                <w:szCs w:val="20"/>
              </w:rPr>
            </w:pPr>
            <w:r w:rsidRPr="002139C7">
              <w:rPr>
                <w:rFonts w:ascii="宋体" w:hAnsi="宋体" w:cs="宋体" w:hint="eastAsia"/>
                <w:kern w:val="0"/>
                <w:sz w:val="20"/>
                <w:szCs w:val="20"/>
              </w:rPr>
              <w:t>二、上级补助收入</w:t>
            </w:r>
          </w:p>
        </w:tc>
        <w:tc>
          <w:tcPr>
            <w:tcW w:w="714" w:type="dxa"/>
            <w:tcBorders>
              <w:top w:val="nil"/>
              <w:left w:val="single" w:sz="4" w:space="0" w:color="auto"/>
              <w:bottom w:val="single" w:sz="4" w:space="0" w:color="auto"/>
              <w:right w:val="single" w:sz="4" w:space="0" w:color="auto"/>
            </w:tcBorders>
            <w:shd w:val="clear" w:color="auto" w:fill="auto"/>
            <w:vAlign w:val="center"/>
          </w:tcPr>
          <w:p w:rsidR="004215ED" w:rsidRPr="002139C7" w:rsidRDefault="004215ED" w:rsidP="001E24EC">
            <w:pPr>
              <w:widowControl/>
              <w:jc w:val="center"/>
              <w:rPr>
                <w:rFonts w:ascii="宋体" w:hAnsi="宋体" w:cs="宋体"/>
                <w:kern w:val="0"/>
                <w:sz w:val="20"/>
                <w:szCs w:val="20"/>
              </w:rPr>
            </w:pPr>
            <w:r w:rsidRPr="002139C7">
              <w:rPr>
                <w:rFonts w:ascii="宋体" w:hAnsi="宋体" w:cs="宋体" w:hint="eastAsia"/>
                <w:kern w:val="0"/>
                <w:sz w:val="20"/>
                <w:szCs w:val="20"/>
              </w:rPr>
              <w:t>2</w:t>
            </w:r>
          </w:p>
        </w:tc>
        <w:tc>
          <w:tcPr>
            <w:tcW w:w="1266" w:type="dxa"/>
            <w:tcBorders>
              <w:top w:val="nil"/>
              <w:left w:val="nil"/>
              <w:bottom w:val="single" w:sz="4" w:space="0" w:color="auto"/>
              <w:right w:val="single" w:sz="4" w:space="0" w:color="auto"/>
            </w:tcBorders>
            <w:shd w:val="clear" w:color="auto" w:fill="auto"/>
            <w:noWrap/>
            <w:vAlign w:val="center"/>
          </w:tcPr>
          <w:p w:rsidR="004215ED" w:rsidRPr="002139C7" w:rsidRDefault="004A3C65" w:rsidP="00D672A9">
            <w:pPr>
              <w:widowControl/>
              <w:jc w:val="right"/>
              <w:rPr>
                <w:rFonts w:ascii="宋体" w:hAnsi="宋体" w:cs="宋体"/>
                <w:kern w:val="0"/>
                <w:sz w:val="20"/>
                <w:szCs w:val="20"/>
              </w:rPr>
            </w:pPr>
            <w:r>
              <w:rPr>
                <w:rFonts w:ascii="宋体" w:hAnsi="宋体" w:cs="宋体" w:hint="eastAsia"/>
                <w:kern w:val="0"/>
                <w:sz w:val="20"/>
                <w:szCs w:val="20"/>
              </w:rPr>
              <w:t>0</w:t>
            </w:r>
          </w:p>
        </w:tc>
        <w:tc>
          <w:tcPr>
            <w:tcW w:w="1980" w:type="dxa"/>
            <w:tcBorders>
              <w:top w:val="nil"/>
              <w:left w:val="nil"/>
              <w:bottom w:val="single" w:sz="4" w:space="0" w:color="auto"/>
              <w:right w:val="single" w:sz="4" w:space="0" w:color="auto"/>
            </w:tcBorders>
            <w:shd w:val="clear" w:color="auto" w:fill="auto"/>
            <w:noWrap/>
            <w:vAlign w:val="center"/>
          </w:tcPr>
          <w:p w:rsidR="004215ED" w:rsidRPr="00766DD3" w:rsidRDefault="004215ED" w:rsidP="00C02317">
            <w:pPr>
              <w:widowControl/>
              <w:jc w:val="left"/>
              <w:rPr>
                <w:rFonts w:ascii="宋体" w:hAnsi="宋体" w:cs="宋体"/>
                <w:kern w:val="0"/>
                <w:sz w:val="18"/>
                <w:szCs w:val="18"/>
              </w:rPr>
            </w:pPr>
            <w:r w:rsidRPr="00766DD3">
              <w:rPr>
                <w:rFonts w:ascii="宋体" w:hAnsi="宋体" w:cs="宋体" w:hint="eastAsia"/>
                <w:kern w:val="0"/>
                <w:sz w:val="18"/>
                <w:szCs w:val="18"/>
              </w:rPr>
              <w:t>一、一般公共服务支出</w:t>
            </w:r>
          </w:p>
        </w:tc>
        <w:tc>
          <w:tcPr>
            <w:tcW w:w="714" w:type="dxa"/>
            <w:tcBorders>
              <w:top w:val="nil"/>
              <w:left w:val="nil"/>
              <w:bottom w:val="single" w:sz="4" w:space="0" w:color="auto"/>
              <w:right w:val="single" w:sz="4" w:space="0" w:color="auto"/>
            </w:tcBorders>
            <w:shd w:val="clear" w:color="auto" w:fill="auto"/>
            <w:vAlign w:val="center"/>
          </w:tcPr>
          <w:p w:rsidR="004215ED" w:rsidRPr="002139C7" w:rsidRDefault="004215ED" w:rsidP="009C2E7D">
            <w:pPr>
              <w:widowControl/>
              <w:rPr>
                <w:rFonts w:ascii="宋体" w:hAnsi="宋体" w:cs="宋体"/>
                <w:kern w:val="0"/>
                <w:sz w:val="20"/>
                <w:szCs w:val="20"/>
              </w:rPr>
            </w:pPr>
            <w:r w:rsidRPr="002139C7">
              <w:rPr>
                <w:rFonts w:ascii="宋体" w:hAnsi="宋体" w:cs="宋体" w:hint="eastAsia"/>
                <w:kern w:val="0"/>
                <w:sz w:val="20"/>
                <w:szCs w:val="20"/>
              </w:rPr>
              <w:t>31</w:t>
            </w:r>
          </w:p>
        </w:tc>
        <w:tc>
          <w:tcPr>
            <w:tcW w:w="1266" w:type="dxa"/>
            <w:tcBorders>
              <w:top w:val="nil"/>
              <w:left w:val="nil"/>
              <w:bottom w:val="single" w:sz="4" w:space="0" w:color="auto"/>
              <w:right w:val="single" w:sz="4" w:space="0" w:color="auto"/>
            </w:tcBorders>
            <w:shd w:val="clear" w:color="auto" w:fill="auto"/>
            <w:noWrap/>
            <w:vAlign w:val="center"/>
          </w:tcPr>
          <w:p w:rsidR="004215ED" w:rsidRPr="002139C7" w:rsidRDefault="004A3C65" w:rsidP="00D672A9">
            <w:pPr>
              <w:widowControl/>
              <w:jc w:val="right"/>
              <w:rPr>
                <w:rFonts w:ascii="宋体" w:hAnsi="宋体" w:cs="宋体"/>
                <w:kern w:val="0"/>
                <w:sz w:val="20"/>
                <w:szCs w:val="20"/>
              </w:rPr>
            </w:pPr>
            <w:r>
              <w:rPr>
                <w:rFonts w:ascii="宋体" w:hAnsi="宋体" w:cs="宋体" w:hint="eastAsia"/>
                <w:kern w:val="0"/>
                <w:sz w:val="20"/>
                <w:szCs w:val="20"/>
              </w:rPr>
              <w:t>0</w:t>
            </w:r>
          </w:p>
        </w:tc>
      </w:tr>
      <w:tr w:rsidR="004215ED" w:rsidRPr="002139C7">
        <w:trPr>
          <w:trHeight w:val="390"/>
        </w:trPr>
        <w:tc>
          <w:tcPr>
            <w:tcW w:w="2706" w:type="dxa"/>
            <w:tcBorders>
              <w:top w:val="nil"/>
              <w:left w:val="single" w:sz="4" w:space="0" w:color="auto"/>
              <w:bottom w:val="single" w:sz="4" w:space="0" w:color="auto"/>
              <w:right w:val="single" w:sz="4" w:space="0" w:color="auto"/>
            </w:tcBorders>
            <w:shd w:val="clear" w:color="auto" w:fill="auto"/>
            <w:noWrap/>
            <w:vAlign w:val="center"/>
          </w:tcPr>
          <w:p w:rsidR="004215ED" w:rsidRPr="002139C7" w:rsidRDefault="004215ED" w:rsidP="00D672A9">
            <w:pPr>
              <w:widowControl/>
              <w:jc w:val="left"/>
              <w:rPr>
                <w:rFonts w:ascii="宋体" w:hAnsi="宋体" w:cs="宋体"/>
                <w:kern w:val="0"/>
                <w:sz w:val="20"/>
                <w:szCs w:val="20"/>
              </w:rPr>
            </w:pPr>
            <w:r w:rsidRPr="002139C7">
              <w:rPr>
                <w:rFonts w:ascii="宋体" w:hAnsi="宋体" w:cs="宋体" w:hint="eastAsia"/>
                <w:kern w:val="0"/>
                <w:sz w:val="20"/>
                <w:szCs w:val="20"/>
              </w:rPr>
              <w:t>三、事业收入</w:t>
            </w:r>
          </w:p>
        </w:tc>
        <w:tc>
          <w:tcPr>
            <w:tcW w:w="714" w:type="dxa"/>
            <w:tcBorders>
              <w:top w:val="nil"/>
              <w:left w:val="single" w:sz="4" w:space="0" w:color="auto"/>
              <w:bottom w:val="single" w:sz="4" w:space="0" w:color="auto"/>
              <w:right w:val="single" w:sz="4" w:space="0" w:color="auto"/>
            </w:tcBorders>
            <w:shd w:val="clear" w:color="auto" w:fill="auto"/>
            <w:vAlign w:val="center"/>
          </w:tcPr>
          <w:p w:rsidR="004215ED" w:rsidRPr="002139C7" w:rsidRDefault="004215ED" w:rsidP="001E24EC">
            <w:pPr>
              <w:widowControl/>
              <w:jc w:val="center"/>
              <w:rPr>
                <w:rFonts w:ascii="宋体" w:hAnsi="宋体" w:cs="宋体"/>
                <w:kern w:val="0"/>
                <w:sz w:val="20"/>
                <w:szCs w:val="20"/>
              </w:rPr>
            </w:pPr>
            <w:r w:rsidRPr="002139C7">
              <w:rPr>
                <w:rFonts w:ascii="宋体" w:hAnsi="宋体" w:cs="宋体" w:hint="eastAsia"/>
                <w:kern w:val="0"/>
                <w:sz w:val="20"/>
                <w:szCs w:val="20"/>
              </w:rPr>
              <w:t>3</w:t>
            </w:r>
          </w:p>
        </w:tc>
        <w:tc>
          <w:tcPr>
            <w:tcW w:w="1266" w:type="dxa"/>
            <w:tcBorders>
              <w:top w:val="nil"/>
              <w:left w:val="nil"/>
              <w:bottom w:val="single" w:sz="4" w:space="0" w:color="auto"/>
              <w:right w:val="single" w:sz="4" w:space="0" w:color="auto"/>
            </w:tcBorders>
            <w:shd w:val="clear" w:color="auto" w:fill="auto"/>
            <w:noWrap/>
            <w:vAlign w:val="center"/>
          </w:tcPr>
          <w:p w:rsidR="004215ED" w:rsidRPr="002139C7" w:rsidRDefault="004A3C65" w:rsidP="00D672A9">
            <w:pPr>
              <w:widowControl/>
              <w:jc w:val="right"/>
              <w:rPr>
                <w:rFonts w:ascii="宋体" w:hAnsi="宋体" w:cs="宋体"/>
                <w:kern w:val="0"/>
                <w:sz w:val="20"/>
                <w:szCs w:val="20"/>
              </w:rPr>
            </w:pPr>
            <w:r>
              <w:rPr>
                <w:rFonts w:ascii="宋体" w:hAnsi="宋体" w:cs="宋体" w:hint="eastAsia"/>
                <w:kern w:val="0"/>
                <w:sz w:val="20"/>
                <w:szCs w:val="20"/>
              </w:rPr>
              <w:t>0</w:t>
            </w:r>
          </w:p>
        </w:tc>
        <w:tc>
          <w:tcPr>
            <w:tcW w:w="1980" w:type="dxa"/>
            <w:tcBorders>
              <w:top w:val="nil"/>
              <w:left w:val="nil"/>
              <w:bottom w:val="single" w:sz="4" w:space="0" w:color="auto"/>
              <w:right w:val="single" w:sz="4" w:space="0" w:color="auto"/>
            </w:tcBorders>
            <w:shd w:val="clear" w:color="auto" w:fill="auto"/>
            <w:noWrap/>
            <w:vAlign w:val="center"/>
          </w:tcPr>
          <w:p w:rsidR="004215ED" w:rsidRPr="007B2AFC" w:rsidRDefault="004215ED" w:rsidP="00C02317">
            <w:pPr>
              <w:widowControl/>
              <w:jc w:val="left"/>
              <w:rPr>
                <w:rFonts w:ascii="宋体" w:hAnsi="宋体" w:cs="宋体"/>
                <w:kern w:val="0"/>
                <w:sz w:val="20"/>
                <w:szCs w:val="20"/>
              </w:rPr>
            </w:pPr>
            <w:r w:rsidRPr="007B2AFC">
              <w:rPr>
                <w:rFonts w:ascii="宋体" w:hAnsi="宋体" w:cs="宋体" w:hint="eastAsia"/>
                <w:kern w:val="0"/>
                <w:sz w:val="20"/>
                <w:szCs w:val="20"/>
              </w:rPr>
              <w:t>二、外交支出</w:t>
            </w:r>
          </w:p>
        </w:tc>
        <w:tc>
          <w:tcPr>
            <w:tcW w:w="714" w:type="dxa"/>
            <w:tcBorders>
              <w:top w:val="nil"/>
              <w:left w:val="single" w:sz="4" w:space="0" w:color="auto"/>
              <w:bottom w:val="single" w:sz="4" w:space="0" w:color="auto"/>
              <w:right w:val="nil"/>
            </w:tcBorders>
            <w:shd w:val="clear" w:color="auto" w:fill="auto"/>
            <w:vAlign w:val="center"/>
          </w:tcPr>
          <w:p w:rsidR="004215ED" w:rsidRPr="002139C7" w:rsidRDefault="004215ED" w:rsidP="009C2E7D">
            <w:pPr>
              <w:widowControl/>
              <w:rPr>
                <w:rFonts w:ascii="宋体" w:hAnsi="宋体" w:cs="宋体"/>
                <w:kern w:val="0"/>
                <w:sz w:val="20"/>
                <w:szCs w:val="20"/>
              </w:rPr>
            </w:pPr>
            <w:r w:rsidRPr="002139C7">
              <w:rPr>
                <w:rFonts w:ascii="宋体" w:hAnsi="宋体" w:cs="宋体" w:hint="eastAsia"/>
                <w:kern w:val="0"/>
                <w:sz w:val="20"/>
                <w:szCs w:val="20"/>
              </w:rPr>
              <w:t>32</w:t>
            </w:r>
          </w:p>
        </w:tc>
        <w:tc>
          <w:tcPr>
            <w:tcW w:w="1266" w:type="dxa"/>
            <w:tcBorders>
              <w:top w:val="nil"/>
              <w:left w:val="single" w:sz="4" w:space="0" w:color="auto"/>
              <w:bottom w:val="single" w:sz="4" w:space="0" w:color="auto"/>
              <w:right w:val="single" w:sz="4" w:space="0" w:color="auto"/>
            </w:tcBorders>
            <w:shd w:val="clear" w:color="auto" w:fill="auto"/>
            <w:noWrap/>
            <w:vAlign w:val="center"/>
          </w:tcPr>
          <w:p w:rsidR="004215ED" w:rsidRPr="002139C7" w:rsidRDefault="004A3C65" w:rsidP="00D672A9">
            <w:pPr>
              <w:widowControl/>
              <w:jc w:val="right"/>
              <w:rPr>
                <w:rFonts w:ascii="宋体" w:hAnsi="宋体" w:cs="宋体"/>
                <w:kern w:val="0"/>
                <w:sz w:val="20"/>
                <w:szCs w:val="20"/>
              </w:rPr>
            </w:pPr>
            <w:r>
              <w:rPr>
                <w:rFonts w:ascii="宋体" w:hAnsi="宋体" w:cs="宋体" w:hint="eastAsia"/>
                <w:kern w:val="0"/>
                <w:sz w:val="20"/>
                <w:szCs w:val="20"/>
              </w:rPr>
              <w:t>0</w:t>
            </w:r>
          </w:p>
        </w:tc>
      </w:tr>
      <w:tr w:rsidR="004215ED" w:rsidRPr="002139C7">
        <w:trPr>
          <w:trHeight w:val="345"/>
        </w:trPr>
        <w:tc>
          <w:tcPr>
            <w:tcW w:w="2706" w:type="dxa"/>
            <w:tcBorders>
              <w:top w:val="nil"/>
              <w:left w:val="single" w:sz="4" w:space="0" w:color="auto"/>
              <w:bottom w:val="single" w:sz="4" w:space="0" w:color="auto"/>
              <w:right w:val="single" w:sz="4" w:space="0" w:color="auto"/>
            </w:tcBorders>
            <w:shd w:val="clear" w:color="auto" w:fill="auto"/>
            <w:noWrap/>
            <w:vAlign w:val="center"/>
          </w:tcPr>
          <w:p w:rsidR="004215ED" w:rsidRPr="002139C7" w:rsidRDefault="004215ED" w:rsidP="00D672A9">
            <w:pPr>
              <w:widowControl/>
              <w:jc w:val="left"/>
              <w:rPr>
                <w:rFonts w:ascii="宋体" w:hAnsi="宋体" w:cs="宋体"/>
                <w:kern w:val="0"/>
                <w:sz w:val="20"/>
                <w:szCs w:val="20"/>
              </w:rPr>
            </w:pPr>
            <w:r w:rsidRPr="002139C7">
              <w:rPr>
                <w:rFonts w:ascii="宋体" w:hAnsi="宋体" w:cs="宋体" w:hint="eastAsia"/>
                <w:kern w:val="0"/>
                <w:sz w:val="20"/>
                <w:szCs w:val="20"/>
              </w:rPr>
              <w:t>四、经营收入</w:t>
            </w:r>
          </w:p>
        </w:tc>
        <w:tc>
          <w:tcPr>
            <w:tcW w:w="714" w:type="dxa"/>
            <w:tcBorders>
              <w:top w:val="nil"/>
              <w:left w:val="single" w:sz="4" w:space="0" w:color="auto"/>
              <w:bottom w:val="single" w:sz="4" w:space="0" w:color="auto"/>
              <w:right w:val="single" w:sz="4" w:space="0" w:color="auto"/>
            </w:tcBorders>
            <w:shd w:val="clear" w:color="auto" w:fill="auto"/>
            <w:vAlign w:val="center"/>
          </w:tcPr>
          <w:p w:rsidR="004215ED" w:rsidRPr="002139C7" w:rsidRDefault="004215ED" w:rsidP="001E24EC">
            <w:pPr>
              <w:widowControl/>
              <w:jc w:val="center"/>
              <w:rPr>
                <w:rFonts w:ascii="宋体" w:hAnsi="宋体" w:cs="宋体"/>
                <w:kern w:val="0"/>
                <w:sz w:val="20"/>
                <w:szCs w:val="20"/>
              </w:rPr>
            </w:pPr>
            <w:r w:rsidRPr="002139C7">
              <w:rPr>
                <w:rFonts w:ascii="宋体" w:hAnsi="宋体" w:cs="宋体" w:hint="eastAsia"/>
                <w:kern w:val="0"/>
                <w:sz w:val="20"/>
                <w:szCs w:val="20"/>
              </w:rPr>
              <w:t>4</w:t>
            </w:r>
          </w:p>
        </w:tc>
        <w:tc>
          <w:tcPr>
            <w:tcW w:w="1266" w:type="dxa"/>
            <w:tcBorders>
              <w:top w:val="nil"/>
              <w:left w:val="nil"/>
              <w:bottom w:val="single" w:sz="4" w:space="0" w:color="auto"/>
              <w:right w:val="single" w:sz="4" w:space="0" w:color="auto"/>
            </w:tcBorders>
            <w:shd w:val="clear" w:color="auto" w:fill="auto"/>
            <w:vAlign w:val="center"/>
          </w:tcPr>
          <w:p w:rsidR="004215ED" w:rsidRPr="002139C7" w:rsidRDefault="004A3C65" w:rsidP="00D672A9">
            <w:pPr>
              <w:widowControl/>
              <w:jc w:val="right"/>
              <w:rPr>
                <w:rFonts w:ascii="宋体" w:hAnsi="宋体" w:cs="宋体"/>
                <w:kern w:val="0"/>
                <w:sz w:val="20"/>
                <w:szCs w:val="20"/>
              </w:rPr>
            </w:pPr>
            <w:r>
              <w:rPr>
                <w:rFonts w:ascii="宋体" w:hAnsi="宋体" w:cs="宋体" w:hint="eastAsia"/>
                <w:kern w:val="0"/>
                <w:sz w:val="20"/>
                <w:szCs w:val="20"/>
              </w:rPr>
              <w:t>0</w:t>
            </w:r>
          </w:p>
        </w:tc>
        <w:tc>
          <w:tcPr>
            <w:tcW w:w="1980" w:type="dxa"/>
            <w:tcBorders>
              <w:top w:val="nil"/>
              <w:left w:val="nil"/>
              <w:bottom w:val="single" w:sz="4" w:space="0" w:color="auto"/>
              <w:right w:val="single" w:sz="4" w:space="0" w:color="auto"/>
            </w:tcBorders>
            <w:shd w:val="clear" w:color="auto" w:fill="auto"/>
            <w:vAlign w:val="center"/>
          </w:tcPr>
          <w:p w:rsidR="004215ED" w:rsidRPr="007B2AFC" w:rsidRDefault="004215ED" w:rsidP="00C02317">
            <w:pPr>
              <w:widowControl/>
              <w:jc w:val="left"/>
              <w:rPr>
                <w:rFonts w:ascii="宋体" w:hAnsi="宋体" w:cs="宋体"/>
                <w:kern w:val="0"/>
                <w:sz w:val="20"/>
                <w:szCs w:val="20"/>
              </w:rPr>
            </w:pPr>
            <w:r w:rsidRPr="007B2AFC">
              <w:rPr>
                <w:rFonts w:ascii="宋体" w:hAnsi="宋体" w:cs="宋体" w:hint="eastAsia"/>
                <w:kern w:val="0"/>
                <w:sz w:val="20"/>
                <w:szCs w:val="20"/>
              </w:rPr>
              <w:t>三、国防支出</w:t>
            </w:r>
          </w:p>
        </w:tc>
        <w:tc>
          <w:tcPr>
            <w:tcW w:w="714" w:type="dxa"/>
            <w:tcBorders>
              <w:top w:val="nil"/>
              <w:left w:val="single" w:sz="4" w:space="0" w:color="auto"/>
              <w:bottom w:val="single" w:sz="4" w:space="0" w:color="auto"/>
              <w:right w:val="nil"/>
            </w:tcBorders>
            <w:shd w:val="clear" w:color="auto" w:fill="auto"/>
            <w:vAlign w:val="center"/>
          </w:tcPr>
          <w:p w:rsidR="004215ED" w:rsidRPr="002139C7" w:rsidRDefault="004215ED" w:rsidP="009C2E7D">
            <w:pPr>
              <w:widowControl/>
              <w:rPr>
                <w:rFonts w:ascii="宋体" w:hAnsi="宋体" w:cs="宋体"/>
                <w:kern w:val="0"/>
                <w:sz w:val="20"/>
                <w:szCs w:val="20"/>
              </w:rPr>
            </w:pPr>
            <w:r w:rsidRPr="002139C7">
              <w:rPr>
                <w:rFonts w:ascii="宋体" w:hAnsi="宋体" w:cs="宋体" w:hint="eastAsia"/>
                <w:kern w:val="0"/>
                <w:sz w:val="20"/>
                <w:szCs w:val="20"/>
              </w:rPr>
              <w:t>33</w:t>
            </w:r>
          </w:p>
        </w:tc>
        <w:tc>
          <w:tcPr>
            <w:tcW w:w="1266" w:type="dxa"/>
            <w:tcBorders>
              <w:top w:val="nil"/>
              <w:left w:val="single" w:sz="4" w:space="0" w:color="auto"/>
              <w:bottom w:val="single" w:sz="4" w:space="0" w:color="auto"/>
              <w:right w:val="single" w:sz="4" w:space="0" w:color="auto"/>
            </w:tcBorders>
            <w:shd w:val="clear" w:color="auto" w:fill="auto"/>
            <w:vAlign w:val="center"/>
          </w:tcPr>
          <w:p w:rsidR="004215ED" w:rsidRPr="002139C7" w:rsidRDefault="004A3C65" w:rsidP="00D672A9">
            <w:pPr>
              <w:widowControl/>
              <w:jc w:val="right"/>
              <w:rPr>
                <w:rFonts w:ascii="宋体" w:hAnsi="宋体" w:cs="宋体"/>
                <w:kern w:val="0"/>
                <w:sz w:val="20"/>
                <w:szCs w:val="20"/>
              </w:rPr>
            </w:pPr>
            <w:r>
              <w:rPr>
                <w:rFonts w:ascii="宋体" w:hAnsi="宋体" w:cs="宋体" w:hint="eastAsia"/>
                <w:kern w:val="0"/>
                <w:sz w:val="20"/>
                <w:szCs w:val="20"/>
              </w:rPr>
              <w:t>0</w:t>
            </w:r>
          </w:p>
        </w:tc>
      </w:tr>
      <w:tr w:rsidR="004215ED" w:rsidRPr="002139C7">
        <w:trPr>
          <w:trHeight w:val="345"/>
        </w:trPr>
        <w:tc>
          <w:tcPr>
            <w:tcW w:w="2706" w:type="dxa"/>
            <w:tcBorders>
              <w:top w:val="nil"/>
              <w:left w:val="single" w:sz="4" w:space="0" w:color="auto"/>
              <w:bottom w:val="single" w:sz="4" w:space="0" w:color="auto"/>
              <w:right w:val="single" w:sz="4" w:space="0" w:color="auto"/>
            </w:tcBorders>
            <w:shd w:val="clear" w:color="auto" w:fill="auto"/>
            <w:noWrap/>
            <w:vAlign w:val="center"/>
          </w:tcPr>
          <w:p w:rsidR="004215ED" w:rsidRPr="002139C7" w:rsidRDefault="004215ED" w:rsidP="00D672A9">
            <w:pPr>
              <w:widowControl/>
              <w:jc w:val="left"/>
              <w:rPr>
                <w:rFonts w:ascii="宋体" w:hAnsi="宋体" w:cs="宋体"/>
                <w:kern w:val="0"/>
                <w:sz w:val="20"/>
                <w:szCs w:val="20"/>
              </w:rPr>
            </w:pPr>
            <w:r w:rsidRPr="002139C7">
              <w:rPr>
                <w:rFonts w:ascii="宋体" w:hAnsi="宋体" w:cs="宋体" w:hint="eastAsia"/>
                <w:kern w:val="0"/>
                <w:sz w:val="20"/>
                <w:szCs w:val="20"/>
              </w:rPr>
              <w:t>五、附属单位上缴收入</w:t>
            </w:r>
          </w:p>
        </w:tc>
        <w:tc>
          <w:tcPr>
            <w:tcW w:w="714" w:type="dxa"/>
            <w:tcBorders>
              <w:top w:val="nil"/>
              <w:left w:val="single" w:sz="4" w:space="0" w:color="auto"/>
              <w:bottom w:val="single" w:sz="4" w:space="0" w:color="auto"/>
              <w:right w:val="single" w:sz="4" w:space="0" w:color="auto"/>
            </w:tcBorders>
            <w:shd w:val="clear" w:color="auto" w:fill="auto"/>
            <w:vAlign w:val="center"/>
          </w:tcPr>
          <w:p w:rsidR="004215ED" w:rsidRPr="002139C7" w:rsidRDefault="004215ED" w:rsidP="001E24EC">
            <w:pPr>
              <w:widowControl/>
              <w:jc w:val="center"/>
              <w:rPr>
                <w:rFonts w:ascii="宋体" w:hAnsi="宋体" w:cs="宋体"/>
                <w:kern w:val="0"/>
                <w:sz w:val="20"/>
                <w:szCs w:val="20"/>
              </w:rPr>
            </w:pPr>
            <w:r w:rsidRPr="002139C7">
              <w:rPr>
                <w:rFonts w:ascii="宋体" w:hAnsi="宋体" w:cs="宋体" w:hint="eastAsia"/>
                <w:kern w:val="0"/>
                <w:sz w:val="20"/>
                <w:szCs w:val="20"/>
              </w:rPr>
              <w:t>5</w:t>
            </w:r>
          </w:p>
        </w:tc>
        <w:tc>
          <w:tcPr>
            <w:tcW w:w="1266" w:type="dxa"/>
            <w:tcBorders>
              <w:top w:val="nil"/>
              <w:left w:val="nil"/>
              <w:bottom w:val="single" w:sz="4" w:space="0" w:color="auto"/>
              <w:right w:val="single" w:sz="4" w:space="0" w:color="auto"/>
            </w:tcBorders>
            <w:shd w:val="clear" w:color="auto" w:fill="auto"/>
            <w:vAlign w:val="center"/>
          </w:tcPr>
          <w:p w:rsidR="004215ED" w:rsidRPr="002139C7" w:rsidRDefault="004A3C65" w:rsidP="00D672A9">
            <w:pPr>
              <w:widowControl/>
              <w:jc w:val="right"/>
              <w:rPr>
                <w:rFonts w:ascii="宋体" w:hAnsi="宋体" w:cs="宋体"/>
                <w:kern w:val="0"/>
                <w:sz w:val="20"/>
                <w:szCs w:val="20"/>
              </w:rPr>
            </w:pPr>
            <w:r>
              <w:rPr>
                <w:rFonts w:ascii="宋体" w:hAnsi="宋体" w:cs="宋体" w:hint="eastAsia"/>
                <w:kern w:val="0"/>
                <w:sz w:val="20"/>
                <w:szCs w:val="20"/>
              </w:rPr>
              <w:t>0</w:t>
            </w:r>
          </w:p>
        </w:tc>
        <w:tc>
          <w:tcPr>
            <w:tcW w:w="1980" w:type="dxa"/>
            <w:tcBorders>
              <w:top w:val="nil"/>
              <w:left w:val="nil"/>
              <w:bottom w:val="single" w:sz="4" w:space="0" w:color="auto"/>
              <w:right w:val="single" w:sz="4" w:space="0" w:color="auto"/>
            </w:tcBorders>
            <w:shd w:val="clear" w:color="auto" w:fill="auto"/>
            <w:vAlign w:val="center"/>
          </w:tcPr>
          <w:p w:rsidR="004215ED" w:rsidRPr="007B2AFC" w:rsidRDefault="004215ED" w:rsidP="00C02317">
            <w:pPr>
              <w:widowControl/>
              <w:jc w:val="left"/>
              <w:rPr>
                <w:rFonts w:ascii="宋体" w:hAnsi="宋体" w:cs="宋体"/>
                <w:kern w:val="0"/>
                <w:sz w:val="20"/>
                <w:szCs w:val="20"/>
              </w:rPr>
            </w:pPr>
            <w:r w:rsidRPr="007B2AFC">
              <w:rPr>
                <w:rFonts w:ascii="宋体" w:hAnsi="宋体" w:cs="宋体" w:hint="eastAsia"/>
                <w:kern w:val="0"/>
                <w:sz w:val="20"/>
                <w:szCs w:val="20"/>
              </w:rPr>
              <w:t>四、公共安全支出</w:t>
            </w:r>
          </w:p>
        </w:tc>
        <w:tc>
          <w:tcPr>
            <w:tcW w:w="714" w:type="dxa"/>
            <w:tcBorders>
              <w:top w:val="nil"/>
              <w:left w:val="single" w:sz="4" w:space="0" w:color="auto"/>
              <w:bottom w:val="single" w:sz="4" w:space="0" w:color="auto"/>
              <w:right w:val="nil"/>
            </w:tcBorders>
            <w:shd w:val="clear" w:color="auto" w:fill="auto"/>
            <w:vAlign w:val="center"/>
          </w:tcPr>
          <w:p w:rsidR="004215ED" w:rsidRPr="002139C7" w:rsidRDefault="004215ED" w:rsidP="009C2E7D">
            <w:pPr>
              <w:widowControl/>
              <w:rPr>
                <w:rFonts w:ascii="宋体" w:hAnsi="宋体" w:cs="宋体"/>
                <w:kern w:val="0"/>
                <w:sz w:val="20"/>
                <w:szCs w:val="20"/>
              </w:rPr>
            </w:pPr>
            <w:r w:rsidRPr="002139C7">
              <w:rPr>
                <w:rFonts w:ascii="宋体" w:hAnsi="宋体" w:cs="宋体" w:hint="eastAsia"/>
                <w:kern w:val="0"/>
                <w:sz w:val="20"/>
                <w:szCs w:val="20"/>
              </w:rPr>
              <w:t>34</w:t>
            </w:r>
          </w:p>
        </w:tc>
        <w:tc>
          <w:tcPr>
            <w:tcW w:w="1266" w:type="dxa"/>
            <w:tcBorders>
              <w:top w:val="nil"/>
              <w:left w:val="single" w:sz="4" w:space="0" w:color="auto"/>
              <w:bottom w:val="single" w:sz="4" w:space="0" w:color="auto"/>
              <w:right w:val="single" w:sz="4" w:space="0" w:color="auto"/>
            </w:tcBorders>
            <w:shd w:val="clear" w:color="auto" w:fill="auto"/>
            <w:vAlign w:val="center"/>
          </w:tcPr>
          <w:p w:rsidR="004215ED" w:rsidRPr="002139C7" w:rsidRDefault="004A3C65" w:rsidP="00D672A9">
            <w:pPr>
              <w:widowControl/>
              <w:jc w:val="right"/>
              <w:rPr>
                <w:rFonts w:ascii="宋体" w:hAnsi="宋体" w:cs="宋体"/>
                <w:kern w:val="0"/>
                <w:sz w:val="20"/>
                <w:szCs w:val="20"/>
              </w:rPr>
            </w:pPr>
            <w:r>
              <w:rPr>
                <w:rFonts w:ascii="宋体" w:hAnsi="宋体" w:cs="宋体" w:hint="eastAsia"/>
                <w:kern w:val="0"/>
                <w:sz w:val="20"/>
                <w:szCs w:val="20"/>
              </w:rPr>
              <w:t>0</w:t>
            </w:r>
          </w:p>
        </w:tc>
      </w:tr>
      <w:tr w:rsidR="004215ED" w:rsidRPr="002139C7">
        <w:trPr>
          <w:trHeight w:val="345"/>
        </w:trPr>
        <w:tc>
          <w:tcPr>
            <w:tcW w:w="2706" w:type="dxa"/>
            <w:tcBorders>
              <w:top w:val="nil"/>
              <w:left w:val="single" w:sz="4" w:space="0" w:color="auto"/>
              <w:bottom w:val="single" w:sz="4" w:space="0" w:color="auto"/>
              <w:right w:val="single" w:sz="4" w:space="0" w:color="auto"/>
            </w:tcBorders>
            <w:shd w:val="clear" w:color="auto" w:fill="auto"/>
            <w:noWrap/>
            <w:vAlign w:val="center"/>
          </w:tcPr>
          <w:p w:rsidR="004215ED" w:rsidRPr="002139C7" w:rsidRDefault="004215ED" w:rsidP="00D672A9">
            <w:pPr>
              <w:widowControl/>
              <w:jc w:val="left"/>
              <w:rPr>
                <w:rFonts w:ascii="宋体" w:hAnsi="宋体" w:cs="宋体"/>
                <w:kern w:val="0"/>
                <w:sz w:val="20"/>
                <w:szCs w:val="20"/>
              </w:rPr>
            </w:pPr>
            <w:r w:rsidRPr="002139C7">
              <w:rPr>
                <w:rFonts w:ascii="宋体" w:hAnsi="宋体" w:cs="宋体" w:hint="eastAsia"/>
                <w:kern w:val="0"/>
                <w:sz w:val="20"/>
                <w:szCs w:val="20"/>
              </w:rPr>
              <w:t>六、其他收入</w:t>
            </w:r>
          </w:p>
        </w:tc>
        <w:tc>
          <w:tcPr>
            <w:tcW w:w="714" w:type="dxa"/>
            <w:tcBorders>
              <w:top w:val="nil"/>
              <w:left w:val="single" w:sz="4" w:space="0" w:color="auto"/>
              <w:bottom w:val="single" w:sz="4" w:space="0" w:color="auto"/>
              <w:right w:val="single" w:sz="4" w:space="0" w:color="auto"/>
            </w:tcBorders>
            <w:shd w:val="clear" w:color="auto" w:fill="auto"/>
            <w:vAlign w:val="center"/>
          </w:tcPr>
          <w:p w:rsidR="004215ED" w:rsidRPr="002139C7" w:rsidRDefault="004215ED" w:rsidP="001E24EC">
            <w:pPr>
              <w:widowControl/>
              <w:jc w:val="center"/>
              <w:rPr>
                <w:rFonts w:ascii="宋体" w:hAnsi="宋体" w:cs="宋体"/>
                <w:kern w:val="0"/>
                <w:sz w:val="20"/>
                <w:szCs w:val="20"/>
              </w:rPr>
            </w:pPr>
            <w:r w:rsidRPr="002139C7">
              <w:rPr>
                <w:rFonts w:ascii="宋体" w:hAnsi="宋体" w:cs="宋体" w:hint="eastAsia"/>
                <w:kern w:val="0"/>
                <w:sz w:val="20"/>
                <w:szCs w:val="20"/>
              </w:rPr>
              <w:t>6</w:t>
            </w:r>
          </w:p>
        </w:tc>
        <w:tc>
          <w:tcPr>
            <w:tcW w:w="1266" w:type="dxa"/>
            <w:tcBorders>
              <w:top w:val="nil"/>
              <w:left w:val="nil"/>
              <w:bottom w:val="single" w:sz="4" w:space="0" w:color="auto"/>
              <w:right w:val="single" w:sz="4" w:space="0" w:color="auto"/>
            </w:tcBorders>
            <w:shd w:val="clear" w:color="auto" w:fill="auto"/>
            <w:vAlign w:val="center"/>
          </w:tcPr>
          <w:p w:rsidR="004215ED" w:rsidRPr="002139C7" w:rsidRDefault="004A3C65" w:rsidP="00D672A9">
            <w:pPr>
              <w:widowControl/>
              <w:jc w:val="right"/>
              <w:rPr>
                <w:rFonts w:ascii="宋体" w:hAnsi="宋体" w:cs="宋体"/>
                <w:kern w:val="0"/>
                <w:sz w:val="20"/>
                <w:szCs w:val="20"/>
              </w:rPr>
            </w:pPr>
            <w:r>
              <w:rPr>
                <w:rFonts w:ascii="宋体" w:hAnsi="宋体" w:cs="宋体" w:hint="eastAsia"/>
                <w:kern w:val="0"/>
                <w:sz w:val="20"/>
                <w:szCs w:val="20"/>
              </w:rPr>
              <w:t>0</w:t>
            </w:r>
          </w:p>
        </w:tc>
        <w:tc>
          <w:tcPr>
            <w:tcW w:w="1980" w:type="dxa"/>
            <w:tcBorders>
              <w:top w:val="nil"/>
              <w:left w:val="nil"/>
              <w:bottom w:val="single" w:sz="4" w:space="0" w:color="auto"/>
              <w:right w:val="single" w:sz="4" w:space="0" w:color="auto"/>
            </w:tcBorders>
            <w:shd w:val="clear" w:color="auto" w:fill="auto"/>
            <w:vAlign w:val="center"/>
          </w:tcPr>
          <w:p w:rsidR="004215ED" w:rsidRPr="007B2AFC" w:rsidRDefault="004215ED" w:rsidP="00C02317">
            <w:pPr>
              <w:widowControl/>
              <w:jc w:val="left"/>
              <w:rPr>
                <w:rFonts w:ascii="宋体" w:hAnsi="宋体" w:cs="宋体"/>
                <w:kern w:val="0"/>
                <w:sz w:val="20"/>
                <w:szCs w:val="20"/>
              </w:rPr>
            </w:pPr>
            <w:r w:rsidRPr="007B2AFC">
              <w:rPr>
                <w:rFonts w:ascii="宋体" w:hAnsi="宋体" w:cs="宋体" w:hint="eastAsia"/>
                <w:kern w:val="0"/>
                <w:sz w:val="20"/>
                <w:szCs w:val="20"/>
              </w:rPr>
              <w:t>五、教育支出</w:t>
            </w:r>
          </w:p>
        </w:tc>
        <w:tc>
          <w:tcPr>
            <w:tcW w:w="714" w:type="dxa"/>
            <w:tcBorders>
              <w:top w:val="nil"/>
              <w:left w:val="single" w:sz="4" w:space="0" w:color="auto"/>
              <w:bottom w:val="single" w:sz="4" w:space="0" w:color="auto"/>
              <w:right w:val="nil"/>
            </w:tcBorders>
            <w:shd w:val="clear" w:color="auto" w:fill="auto"/>
            <w:vAlign w:val="center"/>
          </w:tcPr>
          <w:p w:rsidR="004215ED" w:rsidRPr="002139C7" w:rsidRDefault="004215ED" w:rsidP="009C2E7D">
            <w:pPr>
              <w:widowControl/>
              <w:rPr>
                <w:rFonts w:ascii="宋体" w:hAnsi="宋体" w:cs="宋体"/>
                <w:kern w:val="0"/>
                <w:sz w:val="20"/>
                <w:szCs w:val="20"/>
              </w:rPr>
            </w:pPr>
            <w:r w:rsidRPr="002139C7">
              <w:rPr>
                <w:rFonts w:ascii="宋体" w:hAnsi="宋体" w:cs="宋体" w:hint="eastAsia"/>
                <w:kern w:val="0"/>
                <w:sz w:val="20"/>
                <w:szCs w:val="20"/>
              </w:rPr>
              <w:t>35</w:t>
            </w:r>
          </w:p>
        </w:tc>
        <w:tc>
          <w:tcPr>
            <w:tcW w:w="1266" w:type="dxa"/>
            <w:tcBorders>
              <w:top w:val="nil"/>
              <w:left w:val="single" w:sz="4" w:space="0" w:color="auto"/>
              <w:bottom w:val="single" w:sz="4" w:space="0" w:color="auto"/>
              <w:right w:val="single" w:sz="4" w:space="0" w:color="auto"/>
            </w:tcBorders>
            <w:shd w:val="clear" w:color="auto" w:fill="auto"/>
            <w:vAlign w:val="center"/>
          </w:tcPr>
          <w:p w:rsidR="004215ED" w:rsidRPr="002139C7" w:rsidRDefault="004A3C65" w:rsidP="00D672A9">
            <w:pPr>
              <w:widowControl/>
              <w:jc w:val="right"/>
              <w:rPr>
                <w:rFonts w:ascii="宋体" w:hAnsi="宋体" w:cs="宋体"/>
                <w:kern w:val="0"/>
                <w:sz w:val="20"/>
                <w:szCs w:val="20"/>
              </w:rPr>
            </w:pPr>
            <w:r>
              <w:rPr>
                <w:rFonts w:ascii="宋体" w:hAnsi="宋体" w:cs="宋体" w:hint="eastAsia"/>
                <w:kern w:val="0"/>
                <w:sz w:val="20"/>
                <w:szCs w:val="20"/>
              </w:rPr>
              <w:t>0</w:t>
            </w:r>
          </w:p>
        </w:tc>
      </w:tr>
      <w:tr w:rsidR="004215ED" w:rsidRPr="002139C7">
        <w:trPr>
          <w:trHeight w:val="330"/>
        </w:trPr>
        <w:tc>
          <w:tcPr>
            <w:tcW w:w="2706" w:type="dxa"/>
            <w:tcBorders>
              <w:top w:val="nil"/>
              <w:left w:val="single" w:sz="4" w:space="0" w:color="auto"/>
              <w:bottom w:val="single" w:sz="4" w:space="0" w:color="auto"/>
              <w:right w:val="single" w:sz="4" w:space="0" w:color="auto"/>
            </w:tcBorders>
            <w:shd w:val="clear" w:color="auto" w:fill="auto"/>
            <w:noWrap/>
            <w:vAlign w:val="center"/>
          </w:tcPr>
          <w:p w:rsidR="004215ED" w:rsidRPr="002139C7" w:rsidRDefault="004215ED" w:rsidP="00D672A9">
            <w:pPr>
              <w:widowControl/>
              <w:jc w:val="left"/>
              <w:rPr>
                <w:rFonts w:ascii="宋体" w:hAnsi="宋体" w:cs="宋体"/>
                <w:kern w:val="0"/>
                <w:sz w:val="20"/>
                <w:szCs w:val="20"/>
              </w:rPr>
            </w:pPr>
            <w:r w:rsidRPr="002139C7">
              <w:rPr>
                <w:rFonts w:ascii="宋体" w:hAnsi="宋体" w:cs="宋体" w:hint="eastAsia"/>
                <w:kern w:val="0"/>
                <w:sz w:val="20"/>
                <w:szCs w:val="20"/>
              </w:rPr>
              <w:t xml:space="preserve">　</w:t>
            </w:r>
          </w:p>
        </w:tc>
        <w:tc>
          <w:tcPr>
            <w:tcW w:w="714" w:type="dxa"/>
            <w:tcBorders>
              <w:top w:val="nil"/>
              <w:left w:val="single" w:sz="4" w:space="0" w:color="auto"/>
              <w:bottom w:val="single" w:sz="4" w:space="0" w:color="auto"/>
              <w:right w:val="single" w:sz="4" w:space="0" w:color="auto"/>
            </w:tcBorders>
            <w:shd w:val="clear" w:color="auto" w:fill="auto"/>
            <w:vAlign w:val="center"/>
          </w:tcPr>
          <w:p w:rsidR="004215ED" w:rsidRPr="002139C7" w:rsidRDefault="004215ED" w:rsidP="001E24EC">
            <w:pPr>
              <w:widowControl/>
              <w:jc w:val="center"/>
              <w:rPr>
                <w:rFonts w:ascii="宋体" w:hAnsi="宋体" w:cs="宋体"/>
                <w:kern w:val="0"/>
                <w:sz w:val="20"/>
                <w:szCs w:val="20"/>
              </w:rPr>
            </w:pPr>
            <w:r w:rsidRPr="002139C7">
              <w:rPr>
                <w:rFonts w:ascii="宋体" w:hAnsi="宋体" w:cs="宋体" w:hint="eastAsia"/>
                <w:kern w:val="0"/>
                <w:sz w:val="20"/>
                <w:szCs w:val="20"/>
              </w:rPr>
              <w:t>7</w:t>
            </w:r>
          </w:p>
        </w:tc>
        <w:tc>
          <w:tcPr>
            <w:tcW w:w="1266" w:type="dxa"/>
            <w:tcBorders>
              <w:top w:val="nil"/>
              <w:left w:val="nil"/>
              <w:bottom w:val="single" w:sz="4" w:space="0" w:color="auto"/>
              <w:right w:val="single" w:sz="4" w:space="0" w:color="auto"/>
            </w:tcBorders>
            <w:shd w:val="clear" w:color="auto" w:fill="auto"/>
            <w:vAlign w:val="center"/>
          </w:tcPr>
          <w:p w:rsidR="004215ED" w:rsidRPr="002139C7" w:rsidRDefault="004215ED" w:rsidP="00D672A9">
            <w:pPr>
              <w:widowControl/>
              <w:jc w:val="right"/>
              <w:rPr>
                <w:rFonts w:ascii="宋体" w:hAnsi="宋体" w:cs="宋体"/>
                <w:kern w:val="0"/>
                <w:sz w:val="20"/>
                <w:szCs w:val="20"/>
              </w:rPr>
            </w:pPr>
          </w:p>
        </w:tc>
        <w:tc>
          <w:tcPr>
            <w:tcW w:w="1980" w:type="dxa"/>
            <w:tcBorders>
              <w:top w:val="nil"/>
              <w:left w:val="nil"/>
              <w:bottom w:val="single" w:sz="4" w:space="0" w:color="auto"/>
              <w:right w:val="single" w:sz="4" w:space="0" w:color="auto"/>
            </w:tcBorders>
            <w:shd w:val="clear" w:color="auto" w:fill="auto"/>
            <w:vAlign w:val="center"/>
          </w:tcPr>
          <w:p w:rsidR="004215ED" w:rsidRPr="007B2AFC" w:rsidRDefault="004215ED" w:rsidP="00C02317">
            <w:pPr>
              <w:widowControl/>
              <w:jc w:val="left"/>
              <w:rPr>
                <w:rFonts w:ascii="宋体" w:hAnsi="宋体" w:cs="宋体"/>
                <w:kern w:val="0"/>
                <w:sz w:val="20"/>
                <w:szCs w:val="20"/>
              </w:rPr>
            </w:pPr>
            <w:r w:rsidRPr="007B2AFC">
              <w:rPr>
                <w:rFonts w:ascii="宋体" w:hAnsi="宋体" w:cs="宋体" w:hint="eastAsia"/>
                <w:kern w:val="0"/>
                <w:sz w:val="20"/>
                <w:szCs w:val="20"/>
              </w:rPr>
              <w:t>六、科学技术支出</w:t>
            </w:r>
          </w:p>
        </w:tc>
        <w:tc>
          <w:tcPr>
            <w:tcW w:w="714" w:type="dxa"/>
            <w:tcBorders>
              <w:top w:val="nil"/>
              <w:left w:val="single" w:sz="4" w:space="0" w:color="auto"/>
              <w:bottom w:val="single" w:sz="4" w:space="0" w:color="auto"/>
              <w:right w:val="nil"/>
            </w:tcBorders>
            <w:shd w:val="clear" w:color="auto" w:fill="auto"/>
            <w:vAlign w:val="center"/>
          </w:tcPr>
          <w:p w:rsidR="004215ED" w:rsidRPr="002139C7" w:rsidRDefault="004215ED" w:rsidP="009C2E7D">
            <w:pPr>
              <w:widowControl/>
              <w:rPr>
                <w:rFonts w:ascii="宋体" w:hAnsi="宋体" w:cs="宋体"/>
                <w:kern w:val="0"/>
                <w:sz w:val="20"/>
                <w:szCs w:val="20"/>
              </w:rPr>
            </w:pPr>
            <w:r w:rsidRPr="002139C7">
              <w:rPr>
                <w:rFonts w:ascii="宋体" w:hAnsi="宋体" w:cs="宋体" w:hint="eastAsia"/>
                <w:kern w:val="0"/>
                <w:sz w:val="20"/>
                <w:szCs w:val="20"/>
              </w:rPr>
              <w:t>36</w:t>
            </w:r>
          </w:p>
        </w:tc>
        <w:tc>
          <w:tcPr>
            <w:tcW w:w="1266" w:type="dxa"/>
            <w:tcBorders>
              <w:top w:val="nil"/>
              <w:left w:val="single" w:sz="4" w:space="0" w:color="auto"/>
              <w:bottom w:val="single" w:sz="4" w:space="0" w:color="auto"/>
              <w:right w:val="single" w:sz="4" w:space="0" w:color="auto"/>
            </w:tcBorders>
            <w:shd w:val="clear" w:color="auto" w:fill="auto"/>
            <w:vAlign w:val="center"/>
          </w:tcPr>
          <w:p w:rsidR="004215ED" w:rsidRPr="002139C7" w:rsidRDefault="004A3C65" w:rsidP="00D672A9">
            <w:pPr>
              <w:widowControl/>
              <w:jc w:val="right"/>
              <w:rPr>
                <w:rFonts w:ascii="宋体" w:hAnsi="宋体" w:cs="宋体"/>
                <w:kern w:val="0"/>
                <w:sz w:val="20"/>
                <w:szCs w:val="20"/>
              </w:rPr>
            </w:pPr>
            <w:r>
              <w:rPr>
                <w:rFonts w:ascii="宋体" w:hAnsi="宋体" w:cs="宋体" w:hint="eastAsia"/>
                <w:kern w:val="0"/>
                <w:sz w:val="20"/>
                <w:szCs w:val="20"/>
              </w:rPr>
              <w:t>60</w:t>
            </w:r>
          </w:p>
        </w:tc>
      </w:tr>
      <w:tr w:rsidR="004215ED" w:rsidRPr="002139C7">
        <w:trPr>
          <w:trHeight w:val="345"/>
        </w:trPr>
        <w:tc>
          <w:tcPr>
            <w:tcW w:w="2706" w:type="dxa"/>
            <w:tcBorders>
              <w:top w:val="nil"/>
              <w:left w:val="single" w:sz="4" w:space="0" w:color="auto"/>
              <w:bottom w:val="single" w:sz="4" w:space="0" w:color="auto"/>
              <w:right w:val="single" w:sz="4" w:space="0" w:color="auto"/>
            </w:tcBorders>
            <w:shd w:val="clear" w:color="auto" w:fill="auto"/>
            <w:noWrap/>
            <w:vAlign w:val="bottom"/>
          </w:tcPr>
          <w:p w:rsidR="004215ED" w:rsidRPr="002139C7" w:rsidRDefault="004215ED" w:rsidP="00D672A9">
            <w:pPr>
              <w:widowControl/>
              <w:jc w:val="left"/>
              <w:rPr>
                <w:rFonts w:ascii="宋体" w:hAnsi="宋体" w:cs="宋体"/>
                <w:kern w:val="0"/>
                <w:sz w:val="20"/>
                <w:szCs w:val="20"/>
              </w:rPr>
            </w:pPr>
            <w:r w:rsidRPr="002139C7">
              <w:rPr>
                <w:rFonts w:ascii="宋体" w:hAnsi="宋体" w:cs="宋体" w:hint="eastAsia"/>
                <w:kern w:val="0"/>
                <w:sz w:val="20"/>
                <w:szCs w:val="20"/>
              </w:rPr>
              <w:t xml:space="preserve">　</w:t>
            </w:r>
          </w:p>
        </w:tc>
        <w:tc>
          <w:tcPr>
            <w:tcW w:w="714" w:type="dxa"/>
            <w:tcBorders>
              <w:top w:val="nil"/>
              <w:left w:val="single" w:sz="4" w:space="0" w:color="auto"/>
              <w:bottom w:val="single" w:sz="4" w:space="0" w:color="auto"/>
              <w:right w:val="single" w:sz="4" w:space="0" w:color="auto"/>
            </w:tcBorders>
            <w:shd w:val="clear" w:color="auto" w:fill="auto"/>
            <w:vAlign w:val="bottom"/>
          </w:tcPr>
          <w:p w:rsidR="004215ED" w:rsidRPr="002139C7" w:rsidRDefault="004215ED" w:rsidP="001E24EC">
            <w:pPr>
              <w:widowControl/>
              <w:jc w:val="center"/>
              <w:rPr>
                <w:rFonts w:ascii="宋体" w:hAnsi="宋体" w:cs="宋体"/>
                <w:kern w:val="0"/>
                <w:sz w:val="20"/>
                <w:szCs w:val="20"/>
              </w:rPr>
            </w:pPr>
            <w:r w:rsidRPr="002139C7">
              <w:rPr>
                <w:rFonts w:ascii="宋体" w:hAnsi="宋体" w:cs="宋体" w:hint="eastAsia"/>
                <w:kern w:val="0"/>
                <w:sz w:val="20"/>
                <w:szCs w:val="20"/>
              </w:rPr>
              <w:t>8</w:t>
            </w:r>
          </w:p>
        </w:tc>
        <w:tc>
          <w:tcPr>
            <w:tcW w:w="1266" w:type="dxa"/>
            <w:tcBorders>
              <w:top w:val="nil"/>
              <w:left w:val="nil"/>
              <w:bottom w:val="single" w:sz="4" w:space="0" w:color="auto"/>
              <w:right w:val="single" w:sz="4" w:space="0" w:color="auto"/>
            </w:tcBorders>
            <w:shd w:val="clear" w:color="auto" w:fill="auto"/>
            <w:vAlign w:val="center"/>
          </w:tcPr>
          <w:p w:rsidR="004215ED" w:rsidRPr="002139C7" w:rsidRDefault="004215ED" w:rsidP="00D672A9">
            <w:pPr>
              <w:widowControl/>
              <w:jc w:val="right"/>
              <w:rPr>
                <w:rFonts w:ascii="宋体" w:hAnsi="宋体" w:cs="宋体"/>
                <w:kern w:val="0"/>
                <w:sz w:val="20"/>
                <w:szCs w:val="20"/>
              </w:rPr>
            </w:pPr>
          </w:p>
        </w:tc>
        <w:tc>
          <w:tcPr>
            <w:tcW w:w="1980" w:type="dxa"/>
            <w:tcBorders>
              <w:top w:val="nil"/>
              <w:left w:val="nil"/>
              <w:bottom w:val="single" w:sz="4" w:space="0" w:color="auto"/>
              <w:right w:val="single" w:sz="4" w:space="0" w:color="auto"/>
            </w:tcBorders>
            <w:shd w:val="clear" w:color="auto" w:fill="auto"/>
            <w:vAlign w:val="center"/>
          </w:tcPr>
          <w:p w:rsidR="004215ED" w:rsidRPr="002139C7" w:rsidRDefault="004A3C65" w:rsidP="00D672A9">
            <w:pPr>
              <w:widowControl/>
              <w:jc w:val="left"/>
              <w:rPr>
                <w:rFonts w:ascii="宋体" w:hAnsi="宋体" w:cs="宋体"/>
                <w:kern w:val="0"/>
                <w:sz w:val="20"/>
                <w:szCs w:val="20"/>
              </w:rPr>
            </w:pPr>
            <w:r>
              <w:rPr>
                <w:rFonts w:ascii="宋体" w:hAnsi="宋体" w:cs="宋体" w:hint="eastAsia"/>
                <w:kern w:val="0"/>
                <w:sz w:val="20"/>
                <w:szCs w:val="20"/>
              </w:rPr>
              <w:t>七、</w:t>
            </w:r>
            <w:r w:rsidRPr="004A3C65">
              <w:rPr>
                <w:rFonts w:ascii="宋体" w:hAnsi="宋体" w:cs="宋体" w:hint="eastAsia"/>
                <w:kern w:val="0"/>
                <w:sz w:val="16"/>
                <w:szCs w:val="16"/>
              </w:rPr>
              <w:t>文化体育与传媒支出</w:t>
            </w:r>
          </w:p>
        </w:tc>
        <w:tc>
          <w:tcPr>
            <w:tcW w:w="714" w:type="dxa"/>
            <w:tcBorders>
              <w:top w:val="nil"/>
              <w:left w:val="single" w:sz="4" w:space="0" w:color="auto"/>
              <w:bottom w:val="single" w:sz="4" w:space="0" w:color="auto"/>
              <w:right w:val="nil"/>
            </w:tcBorders>
            <w:shd w:val="clear" w:color="auto" w:fill="auto"/>
            <w:vAlign w:val="center"/>
          </w:tcPr>
          <w:p w:rsidR="004215ED" w:rsidRPr="002139C7" w:rsidRDefault="004215ED" w:rsidP="009C2E7D">
            <w:pPr>
              <w:widowControl/>
              <w:rPr>
                <w:rFonts w:ascii="宋体" w:hAnsi="宋体" w:cs="宋体"/>
                <w:kern w:val="0"/>
                <w:sz w:val="20"/>
                <w:szCs w:val="20"/>
              </w:rPr>
            </w:pPr>
            <w:r w:rsidRPr="002139C7">
              <w:rPr>
                <w:rFonts w:ascii="宋体" w:hAnsi="宋体" w:cs="宋体" w:hint="eastAsia"/>
                <w:kern w:val="0"/>
                <w:sz w:val="20"/>
                <w:szCs w:val="20"/>
              </w:rPr>
              <w:t>37</w:t>
            </w:r>
          </w:p>
        </w:tc>
        <w:tc>
          <w:tcPr>
            <w:tcW w:w="1266" w:type="dxa"/>
            <w:tcBorders>
              <w:top w:val="nil"/>
              <w:left w:val="single" w:sz="4" w:space="0" w:color="auto"/>
              <w:bottom w:val="single" w:sz="4" w:space="0" w:color="auto"/>
              <w:right w:val="single" w:sz="4" w:space="0" w:color="auto"/>
            </w:tcBorders>
            <w:shd w:val="clear" w:color="auto" w:fill="auto"/>
            <w:vAlign w:val="center"/>
          </w:tcPr>
          <w:p w:rsidR="004215ED" w:rsidRPr="002139C7" w:rsidRDefault="004A3C65" w:rsidP="00D672A9">
            <w:pPr>
              <w:widowControl/>
              <w:jc w:val="right"/>
              <w:rPr>
                <w:rFonts w:ascii="宋体" w:hAnsi="宋体" w:cs="宋体"/>
                <w:kern w:val="0"/>
                <w:sz w:val="20"/>
                <w:szCs w:val="20"/>
              </w:rPr>
            </w:pPr>
            <w:r>
              <w:rPr>
                <w:rFonts w:ascii="宋体" w:hAnsi="宋体" w:cs="宋体" w:hint="eastAsia"/>
                <w:kern w:val="0"/>
                <w:sz w:val="20"/>
                <w:szCs w:val="20"/>
              </w:rPr>
              <w:t>0</w:t>
            </w:r>
          </w:p>
        </w:tc>
      </w:tr>
      <w:tr w:rsidR="004215ED" w:rsidRPr="002139C7">
        <w:trPr>
          <w:trHeight w:val="345"/>
        </w:trPr>
        <w:tc>
          <w:tcPr>
            <w:tcW w:w="2706" w:type="dxa"/>
            <w:tcBorders>
              <w:top w:val="nil"/>
              <w:left w:val="single" w:sz="4" w:space="0" w:color="auto"/>
              <w:bottom w:val="single" w:sz="4" w:space="0" w:color="auto"/>
              <w:right w:val="single" w:sz="4" w:space="0" w:color="auto"/>
            </w:tcBorders>
            <w:shd w:val="clear" w:color="auto" w:fill="auto"/>
            <w:noWrap/>
            <w:vAlign w:val="bottom"/>
          </w:tcPr>
          <w:p w:rsidR="004215ED" w:rsidRPr="002139C7" w:rsidRDefault="004215ED" w:rsidP="00D672A9">
            <w:pPr>
              <w:widowControl/>
              <w:jc w:val="left"/>
              <w:rPr>
                <w:rFonts w:ascii="宋体" w:hAnsi="宋体" w:cs="宋体"/>
                <w:kern w:val="0"/>
                <w:sz w:val="20"/>
                <w:szCs w:val="20"/>
              </w:rPr>
            </w:pPr>
          </w:p>
        </w:tc>
        <w:tc>
          <w:tcPr>
            <w:tcW w:w="714" w:type="dxa"/>
            <w:tcBorders>
              <w:top w:val="nil"/>
              <w:left w:val="single" w:sz="4" w:space="0" w:color="auto"/>
              <w:bottom w:val="single" w:sz="4" w:space="0" w:color="auto"/>
              <w:right w:val="single" w:sz="4" w:space="0" w:color="auto"/>
            </w:tcBorders>
            <w:shd w:val="clear" w:color="auto" w:fill="auto"/>
            <w:vAlign w:val="bottom"/>
          </w:tcPr>
          <w:p w:rsidR="004215ED" w:rsidRPr="002139C7" w:rsidRDefault="004215ED" w:rsidP="001E24EC">
            <w:pPr>
              <w:widowControl/>
              <w:jc w:val="center"/>
              <w:rPr>
                <w:rFonts w:ascii="宋体" w:hAnsi="宋体" w:cs="宋体"/>
                <w:kern w:val="0"/>
                <w:sz w:val="20"/>
                <w:szCs w:val="20"/>
              </w:rPr>
            </w:pPr>
            <w:r w:rsidRPr="002139C7">
              <w:rPr>
                <w:rFonts w:ascii="宋体" w:hAnsi="宋体" w:cs="宋体" w:hint="eastAsia"/>
                <w:kern w:val="0"/>
                <w:sz w:val="20"/>
                <w:szCs w:val="20"/>
              </w:rPr>
              <w:t>9</w:t>
            </w:r>
          </w:p>
        </w:tc>
        <w:tc>
          <w:tcPr>
            <w:tcW w:w="1266" w:type="dxa"/>
            <w:tcBorders>
              <w:top w:val="nil"/>
              <w:left w:val="nil"/>
              <w:bottom w:val="single" w:sz="4" w:space="0" w:color="auto"/>
              <w:right w:val="single" w:sz="4" w:space="0" w:color="auto"/>
            </w:tcBorders>
            <w:shd w:val="clear" w:color="auto" w:fill="auto"/>
            <w:vAlign w:val="center"/>
          </w:tcPr>
          <w:p w:rsidR="004215ED" w:rsidRPr="002139C7" w:rsidRDefault="004215ED" w:rsidP="00D672A9">
            <w:pPr>
              <w:widowControl/>
              <w:jc w:val="right"/>
              <w:rPr>
                <w:rFonts w:ascii="宋体" w:hAnsi="宋体" w:cs="宋体"/>
                <w:kern w:val="0"/>
                <w:sz w:val="20"/>
                <w:szCs w:val="20"/>
              </w:rPr>
            </w:pPr>
          </w:p>
        </w:tc>
        <w:tc>
          <w:tcPr>
            <w:tcW w:w="1980" w:type="dxa"/>
            <w:tcBorders>
              <w:top w:val="nil"/>
              <w:left w:val="nil"/>
              <w:bottom w:val="single" w:sz="4" w:space="0" w:color="auto"/>
              <w:right w:val="single" w:sz="4" w:space="0" w:color="auto"/>
            </w:tcBorders>
            <w:shd w:val="clear" w:color="auto" w:fill="auto"/>
            <w:vAlign w:val="center"/>
          </w:tcPr>
          <w:p w:rsidR="004215ED" w:rsidRPr="004A3C65" w:rsidRDefault="004A3C65" w:rsidP="00D672A9">
            <w:pPr>
              <w:widowControl/>
              <w:jc w:val="left"/>
              <w:rPr>
                <w:rFonts w:ascii="宋体" w:hAnsi="宋体" w:cs="宋体"/>
                <w:kern w:val="0"/>
                <w:sz w:val="16"/>
                <w:szCs w:val="16"/>
              </w:rPr>
            </w:pPr>
            <w:r w:rsidRPr="004A3C65">
              <w:rPr>
                <w:rFonts w:ascii="宋体" w:hAnsi="宋体" w:cs="宋体" w:hint="eastAsia"/>
                <w:kern w:val="0"/>
                <w:sz w:val="20"/>
                <w:szCs w:val="20"/>
              </w:rPr>
              <w:t>八、</w:t>
            </w:r>
            <w:r w:rsidRPr="004A3C65">
              <w:rPr>
                <w:rFonts w:ascii="宋体" w:hAnsi="宋体" w:cs="宋体" w:hint="eastAsia"/>
                <w:kern w:val="0"/>
                <w:sz w:val="16"/>
                <w:szCs w:val="16"/>
              </w:rPr>
              <w:t>社会保障和就业支出</w:t>
            </w:r>
          </w:p>
        </w:tc>
        <w:tc>
          <w:tcPr>
            <w:tcW w:w="714" w:type="dxa"/>
            <w:tcBorders>
              <w:top w:val="nil"/>
              <w:left w:val="single" w:sz="4" w:space="0" w:color="auto"/>
              <w:bottom w:val="single" w:sz="4" w:space="0" w:color="auto"/>
              <w:right w:val="nil"/>
            </w:tcBorders>
            <w:shd w:val="clear" w:color="auto" w:fill="auto"/>
            <w:vAlign w:val="center"/>
          </w:tcPr>
          <w:p w:rsidR="004215ED" w:rsidRPr="002139C7" w:rsidRDefault="004215ED" w:rsidP="009C2E7D">
            <w:pPr>
              <w:widowControl/>
              <w:rPr>
                <w:rFonts w:ascii="宋体" w:hAnsi="宋体" w:cs="宋体"/>
                <w:kern w:val="0"/>
                <w:sz w:val="20"/>
                <w:szCs w:val="20"/>
              </w:rPr>
            </w:pPr>
            <w:r w:rsidRPr="002139C7">
              <w:rPr>
                <w:rFonts w:ascii="宋体" w:hAnsi="宋体" w:cs="宋体" w:hint="eastAsia"/>
                <w:kern w:val="0"/>
                <w:sz w:val="20"/>
                <w:szCs w:val="20"/>
              </w:rPr>
              <w:t>38</w:t>
            </w:r>
          </w:p>
        </w:tc>
        <w:tc>
          <w:tcPr>
            <w:tcW w:w="1266" w:type="dxa"/>
            <w:tcBorders>
              <w:top w:val="nil"/>
              <w:left w:val="single" w:sz="4" w:space="0" w:color="auto"/>
              <w:bottom w:val="single" w:sz="4" w:space="0" w:color="auto"/>
              <w:right w:val="single" w:sz="4" w:space="0" w:color="auto"/>
            </w:tcBorders>
            <w:shd w:val="clear" w:color="auto" w:fill="auto"/>
            <w:vAlign w:val="center"/>
          </w:tcPr>
          <w:p w:rsidR="004215ED" w:rsidRPr="002139C7" w:rsidRDefault="004A3C65" w:rsidP="00D672A9">
            <w:pPr>
              <w:widowControl/>
              <w:jc w:val="right"/>
              <w:rPr>
                <w:rFonts w:ascii="宋体" w:hAnsi="宋体" w:cs="宋体"/>
                <w:kern w:val="0"/>
                <w:sz w:val="20"/>
                <w:szCs w:val="20"/>
              </w:rPr>
            </w:pPr>
            <w:r>
              <w:rPr>
                <w:rFonts w:ascii="宋体" w:hAnsi="宋体" w:cs="宋体" w:hint="eastAsia"/>
                <w:kern w:val="0"/>
                <w:sz w:val="20"/>
                <w:szCs w:val="20"/>
              </w:rPr>
              <w:t>29.15</w:t>
            </w:r>
          </w:p>
        </w:tc>
      </w:tr>
      <w:tr w:rsidR="004215ED" w:rsidRPr="002139C7">
        <w:trPr>
          <w:trHeight w:val="345"/>
        </w:trPr>
        <w:tc>
          <w:tcPr>
            <w:tcW w:w="2706" w:type="dxa"/>
            <w:tcBorders>
              <w:top w:val="nil"/>
              <w:left w:val="single" w:sz="4" w:space="0" w:color="auto"/>
              <w:bottom w:val="single" w:sz="4" w:space="0" w:color="auto"/>
              <w:right w:val="single" w:sz="4" w:space="0" w:color="auto"/>
            </w:tcBorders>
            <w:shd w:val="clear" w:color="auto" w:fill="auto"/>
            <w:noWrap/>
            <w:vAlign w:val="bottom"/>
          </w:tcPr>
          <w:p w:rsidR="004215ED" w:rsidRPr="002139C7" w:rsidRDefault="004215ED" w:rsidP="00D672A9">
            <w:pPr>
              <w:widowControl/>
              <w:jc w:val="left"/>
              <w:rPr>
                <w:rFonts w:ascii="宋体" w:hAnsi="宋体" w:cs="宋体"/>
                <w:kern w:val="0"/>
                <w:sz w:val="20"/>
                <w:szCs w:val="20"/>
              </w:rPr>
            </w:pPr>
            <w:r w:rsidRPr="002139C7">
              <w:rPr>
                <w:rFonts w:ascii="宋体" w:hAnsi="宋体" w:cs="宋体" w:hint="eastAsia"/>
                <w:kern w:val="0"/>
                <w:sz w:val="20"/>
                <w:szCs w:val="20"/>
              </w:rPr>
              <w:t xml:space="preserve">　</w:t>
            </w:r>
          </w:p>
        </w:tc>
        <w:tc>
          <w:tcPr>
            <w:tcW w:w="714" w:type="dxa"/>
            <w:tcBorders>
              <w:top w:val="nil"/>
              <w:left w:val="single" w:sz="4" w:space="0" w:color="auto"/>
              <w:bottom w:val="single" w:sz="4" w:space="0" w:color="auto"/>
              <w:right w:val="single" w:sz="4" w:space="0" w:color="auto"/>
            </w:tcBorders>
            <w:shd w:val="clear" w:color="auto" w:fill="auto"/>
            <w:vAlign w:val="bottom"/>
          </w:tcPr>
          <w:p w:rsidR="004215ED" w:rsidRPr="002139C7" w:rsidRDefault="004215ED" w:rsidP="001E24EC">
            <w:pPr>
              <w:widowControl/>
              <w:jc w:val="center"/>
              <w:rPr>
                <w:rFonts w:ascii="宋体" w:hAnsi="宋体" w:cs="宋体"/>
                <w:kern w:val="0"/>
                <w:sz w:val="20"/>
                <w:szCs w:val="20"/>
              </w:rPr>
            </w:pPr>
            <w:r w:rsidRPr="002139C7">
              <w:rPr>
                <w:rFonts w:ascii="宋体" w:hAnsi="宋体" w:cs="宋体" w:hint="eastAsia"/>
                <w:kern w:val="0"/>
                <w:sz w:val="20"/>
                <w:szCs w:val="20"/>
              </w:rPr>
              <w:t>10</w:t>
            </w:r>
          </w:p>
        </w:tc>
        <w:tc>
          <w:tcPr>
            <w:tcW w:w="1266" w:type="dxa"/>
            <w:tcBorders>
              <w:top w:val="nil"/>
              <w:left w:val="nil"/>
              <w:bottom w:val="single" w:sz="4" w:space="0" w:color="auto"/>
              <w:right w:val="single" w:sz="4" w:space="0" w:color="auto"/>
            </w:tcBorders>
            <w:shd w:val="clear" w:color="auto" w:fill="auto"/>
            <w:vAlign w:val="center"/>
          </w:tcPr>
          <w:p w:rsidR="004215ED" w:rsidRPr="002139C7" w:rsidRDefault="004215ED" w:rsidP="00D672A9">
            <w:pPr>
              <w:widowControl/>
              <w:jc w:val="right"/>
              <w:rPr>
                <w:rFonts w:ascii="宋体" w:hAnsi="宋体" w:cs="宋体"/>
                <w:kern w:val="0"/>
                <w:sz w:val="20"/>
                <w:szCs w:val="20"/>
              </w:rPr>
            </w:pPr>
          </w:p>
        </w:tc>
        <w:tc>
          <w:tcPr>
            <w:tcW w:w="1980" w:type="dxa"/>
            <w:tcBorders>
              <w:top w:val="nil"/>
              <w:left w:val="nil"/>
              <w:bottom w:val="single" w:sz="4" w:space="0" w:color="auto"/>
              <w:right w:val="single" w:sz="4" w:space="0" w:color="auto"/>
            </w:tcBorders>
            <w:shd w:val="clear" w:color="auto" w:fill="auto"/>
            <w:vAlign w:val="center"/>
          </w:tcPr>
          <w:p w:rsidR="004215ED" w:rsidRPr="004A3C65" w:rsidRDefault="004A3C65" w:rsidP="00D672A9">
            <w:pPr>
              <w:widowControl/>
              <w:jc w:val="left"/>
              <w:rPr>
                <w:rFonts w:ascii="宋体" w:hAnsi="宋体" w:cs="宋体"/>
                <w:kern w:val="0"/>
                <w:sz w:val="16"/>
                <w:szCs w:val="16"/>
              </w:rPr>
            </w:pPr>
            <w:r w:rsidRPr="004A3C65">
              <w:rPr>
                <w:rFonts w:ascii="宋体" w:hAnsi="宋体" w:cs="宋体" w:hint="eastAsia"/>
                <w:kern w:val="0"/>
                <w:sz w:val="20"/>
                <w:szCs w:val="20"/>
              </w:rPr>
              <w:t>九、</w:t>
            </w:r>
            <w:r>
              <w:rPr>
                <w:rFonts w:ascii="宋体" w:hAnsi="宋体" w:cs="宋体" w:hint="eastAsia"/>
                <w:kern w:val="0"/>
                <w:sz w:val="16"/>
                <w:szCs w:val="16"/>
              </w:rPr>
              <w:t>医疗卫生与计划生育</w:t>
            </w:r>
          </w:p>
        </w:tc>
        <w:tc>
          <w:tcPr>
            <w:tcW w:w="714" w:type="dxa"/>
            <w:tcBorders>
              <w:top w:val="nil"/>
              <w:left w:val="single" w:sz="4" w:space="0" w:color="auto"/>
              <w:bottom w:val="single" w:sz="4" w:space="0" w:color="auto"/>
              <w:right w:val="nil"/>
            </w:tcBorders>
            <w:shd w:val="clear" w:color="auto" w:fill="auto"/>
            <w:vAlign w:val="center"/>
          </w:tcPr>
          <w:p w:rsidR="004215ED" w:rsidRPr="002139C7" w:rsidRDefault="004215ED" w:rsidP="009C2E7D">
            <w:pPr>
              <w:widowControl/>
              <w:rPr>
                <w:rFonts w:ascii="宋体" w:hAnsi="宋体" w:cs="宋体"/>
                <w:kern w:val="0"/>
                <w:sz w:val="20"/>
                <w:szCs w:val="20"/>
              </w:rPr>
            </w:pPr>
            <w:r w:rsidRPr="002139C7">
              <w:rPr>
                <w:rFonts w:ascii="宋体" w:hAnsi="宋体" w:cs="宋体" w:hint="eastAsia"/>
                <w:kern w:val="0"/>
                <w:sz w:val="20"/>
                <w:szCs w:val="20"/>
              </w:rPr>
              <w:t>39</w:t>
            </w:r>
          </w:p>
        </w:tc>
        <w:tc>
          <w:tcPr>
            <w:tcW w:w="1266" w:type="dxa"/>
            <w:tcBorders>
              <w:top w:val="nil"/>
              <w:left w:val="single" w:sz="4" w:space="0" w:color="auto"/>
              <w:bottom w:val="single" w:sz="4" w:space="0" w:color="auto"/>
              <w:right w:val="single" w:sz="4" w:space="0" w:color="auto"/>
            </w:tcBorders>
            <w:shd w:val="clear" w:color="auto" w:fill="auto"/>
            <w:vAlign w:val="center"/>
          </w:tcPr>
          <w:p w:rsidR="004215ED" w:rsidRPr="002139C7" w:rsidRDefault="004A3C65" w:rsidP="00D672A9">
            <w:pPr>
              <w:widowControl/>
              <w:jc w:val="right"/>
              <w:rPr>
                <w:rFonts w:ascii="宋体" w:hAnsi="宋体" w:cs="宋体"/>
                <w:kern w:val="0"/>
                <w:sz w:val="20"/>
                <w:szCs w:val="20"/>
              </w:rPr>
            </w:pPr>
            <w:r>
              <w:rPr>
                <w:rFonts w:ascii="宋体" w:hAnsi="宋体" w:cs="宋体" w:hint="eastAsia"/>
                <w:kern w:val="0"/>
                <w:sz w:val="20"/>
                <w:szCs w:val="20"/>
              </w:rPr>
              <w:t>0</w:t>
            </w:r>
          </w:p>
        </w:tc>
      </w:tr>
      <w:tr w:rsidR="004215ED" w:rsidRPr="002139C7">
        <w:trPr>
          <w:trHeight w:val="345"/>
        </w:trPr>
        <w:tc>
          <w:tcPr>
            <w:tcW w:w="2706" w:type="dxa"/>
            <w:tcBorders>
              <w:top w:val="nil"/>
              <w:left w:val="single" w:sz="4" w:space="0" w:color="auto"/>
              <w:bottom w:val="single" w:sz="4" w:space="0" w:color="auto"/>
              <w:right w:val="single" w:sz="4" w:space="0" w:color="auto"/>
            </w:tcBorders>
            <w:shd w:val="clear" w:color="auto" w:fill="auto"/>
            <w:noWrap/>
            <w:vAlign w:val="bottom"/>
          </w:tcPr>
          <w:p w:rsidR="004215ED" w:rsidRPr="002139C7" w:rsidRDefault="004215ED" w:rsidP="00D672A9">
            <w:pPr>
              <w:widowControl/>
              <w:jc w:val="left"/>
              <w:rPr>
                <w:rFonts w:ascii="宋体" w:hAnsi="宋体" w:cs="宋体"/>
                <w:kern w:val="0"/>
                <w:sz w:val="20"/>
                <w:szCs w:val="20"/>
              </w:rPr>
            </w:pPr>
          </w:p>
        </w:tc>
        <w:tc>
          <w:tcPr>
            <w:tcW w:w="714" w:type="dxa"/>
            <w:tcBorders>
              <w:top w:val="nil"/>
              <w:left w:val="single" w:sz="4" w:space="0" w:color="auto"/>
              <w:bottom w:val="single" w:sz="4" w:space="0" w:color="auto"/>
              <w:right w:val="single" w:sz="4" w:space="0" w:color="auto"/>
            </w:tcBorders>
            <w:shd w:val="clear" w:color="auto" w:fill="auto"/>
            <w:vAlign w:val="bottom"/>
          </w:tcPr>
          <w:p w:rsidR="004215ED" w:rsidRPr="002139C7" w:rsidRDefault="004215ED" w:rsidP="001E24EC">
            <w:pPr>
              <w:widowControl/>
              <w:jc w:val="center"/>
              <w:rPr>
                <w:rFonts w:ascii="宋体" w:hAnsi="宋体" w:cs="宋体"/>
                <w:kern w:val="0"/>
                <w:sz w:val="20"/>
                <w:szCs w:val="20"/>
              </w:rPr>
            </w:pPr>
            <w:r w:rsidRPr="002139C7">
              <w:rPr>
                <w:rFonts w:ascii="宋体" w:hAnsi="宋体" w:cs="宋体" w:hint="eastAsia"/>
                <w:kern w:val="0"/>
                <w:sz w:val="20"/>
                <w:szCs w:val="20"/>
              </w:rPr>
              <w:t>11</w:t>
            </w:r>
          </w:p>
        </w:tc>
        <w:tc>
          <w:tcPr>
            <w:tcW w:w="1266" w:type="dxa"/>
            <w:tcBorders>
              <w:top w:val="nil"/>
              <w:left w:val="nil"/>
              <w:bottom w:val="single" w:sz="4" w:space="0" w:color="auto"/>
              <w:right w:val="single" w:sz="4" w:space="0" w:color="auto"/>
            </w:tcBorders>
            <w:shd w:val="clear" w:color="auto" w:fill="auto"/>
            <w:vAlign w:val="center"/>
          </w:tcPr>
          <w:p w:rsidR="004215ED" w:rsidRPr="002139C7" w:rsidRDefault="004215ED" w:rsidP="00D672A9">
            <w:pPr>
              <w:widowControl/>
              <w:jc w:val="right"/>
              <w:rPr>
                <w:rFonts w:ascii="宋体" w:hAnsi="宋体" w:cs="宋体"/>
                <w:kern w:val="0"/>
                <w:sz w:val="20"/>
                <w:szCs w:val="20"/>
              </w:rPr>
            </w:pPr>
          </w:p>
        </w:tc>
        <w:tc>
          <w:tcPr>
            <w:tcW w:w="1980" w:type="dxa"/>
            <w:tcBorders>
              <w:top w:val="nil"/>
              <w:left w:val="nil"/>
              <w:bottom w:val="single" w:sz="4" w:space="0" w:color="auto"/>
              <w:right w:val="single" w:sz="4" w:space="0" w:color="auto"/>
            </w:tcBorders>
            <w:shd w:val="clear" w:color="auto" w:fill="auto"/>
            <w:vAlign w:val="center"/>
          </w:tcPr>
          <w:p w:rsidR="004215ED" w:rsidRPr="002139C7" w:rsidRDefault="004A3C65" w:rsidP="00D672A9">
            <w:pPr>
              <w:widowControl/>
              <w:jc w:val="left"/>
              <w:rPr>
                <w:rFonts w:ascii="宋体" w:hAnsi="宋体" w:cs="宋体"/>
                <w:kern w:val="0"/>
                <w:sz w:val="20"/>
                <w:szCs w:val="20"/>
              </w:rPr>
            </w:pPr>
            <w:r>
              <w:rPr>
                <w:rFonts w:ascii="宋体" w:hAnsi="宋体" w:cs="宋体" w:hint="eastAsia"/>
                <w:kern w:val="0"/>
                <w:sz w:val="20"/>
                <w:szCs w:val="20"/>
              </w:rPr>
              <w:t>十、节能环保支出</w:t>
            </w:r>
          </w:p>
        </w:tc>
        <w:tc>
          <w:tcPr>
            <w:tcW w:w="714" w:type="dxa"/>
            <w:tcBorders>
              <w:top w:val="nil"/>
              <w:left w:val="single" w:sz="4" w:space="0" w:color="auto"/>
              <w:bottom w:val="single" w:sz="4" w:space="0" w:color="auto"/>
              <w:right w:val="nil"/>
            </w:tcBorders>
            <w:shd w:val="clear" w:color="auto" w:fill="auto"/>
            <w:vAlign w:val="center"/>
          </w:tcPr>
          <w:p w:rsidR="004215ED" w:rsidRPr="002139C7" w:rsidRDefault="004215ED" w:rsidP="009C2E7D">
            <w:pPr>
              <w:widowControl/>
              <w:rPr>
                <w:rFonts w:ascii="宋体" w:hAnsi="宋体" w:cs="宋体"/>
                <w:kern w:val="0"/>
                <w:sz w:val="20"/>
                <w:szCs w:val="20"/>
              </w:rPr>
            </w:pPr>
            <w:r w:rsidRPr="002139C7">
              <w:rPr>
                <w:rFonts w:ascii="宋体" w:hAnsi="宋体" w:cs="宋体" w:hint="eastAsia"/>
                <w:kern w:val="0"/>
                <w:sz w:val="20"/>
                <w:szCs w:val="20"/>
              </w:rPr>
              <w:t>40</w:t>
            </w:r>
          </w:p>
        </w:tc>
        <w:tc>
          <w:tcPr>
            <w:tcW w:w="1266" w:type="dxa"/>
            <w:tcBorders>
              <w:top w:val="nil"/>
              <w:left w:val="single" w:sz="4" w:space="0" w:color="auto"/>
              <w:bottom w:val="single" w:sz="4" w:space="0" w:color="auto"/>
              <w:right w:val="single" w:sz="4" w:space="0" w:color="auto"/>
            </w:tcBorders>
            <w:shd w:val="clear" w:color="auto" w:fill="auto"/>
            <w:vAlign w:val="center"/>
          </w:tcPr>
          <w:p w:rsidR="004215ED" w:rsidRPr="002139C7" w:rsidRDefault="004A3C65" w:rsidP="00D672A9">
            <w:pPr>
              <w:widowControl/>
              <w:jc w:val="right"/>
              <w:rPr>
                <w:rFonts w:ascii="宋体" w:hAnsi="宋体" w:cs="宋体"/>
                <w:kern w:val="0"/>
                <w:sz w:val="20"/>
                <w:szCs w:val="20"/>
              </w:rPr>
            </w:pPr>
            <w:r>
              <w:rPr>
                <w:rFonts w:ascii="宋体" w:hAnsi="宋体" w:cs="宋体" w:hint="eastAsia"/>
                <w:kern w:val="0"/>
                <w:sz w:val="20"/>
                <w:szCs w:val="20"/>
              </w:rPr>
              <w:t>0</w:t>
            </w:r>
          </w:p>
        </w:tc>
      </w:tr>
      <w:tr w:rsidR="004215ED" w:rsidRPr="002139C7">
        <w:trPr>
          <w:trHeight w:val="345"/>
        </w:trPr>
        <w:tc>
          <w:tcPr>
            <w:tcW w:w="2706" w:type="dxa"/>
            <w:tcBorders>
              <w:top w:val="nil"/>
              <w:left w:val="single" w:sz="4" w:space="0" w:color="auto"/>
              <w:bottom w:val="single" w:sz="4" w:space="0" w:color="auto"/>
              <w:right w:val="single" w:sz="4" w:space="0" w:color="auto"/>
            </w:tcBorders>
            <w:shd w:val="clear" w:color="auto" w:fill="auto"/>
            <w:noWrap/>
            <w:vAlign w:val="center"/>
          </w:tcPr>
          <w:p w:rsidR="004215ED" w:rsidRPr="002139C7" w:rsidRDefault="004215ED" w:rsidP="00D672A9">
            <w:pPr>
              <w:widowControl/>
              <w:jc w:val="center"/>
              <w:rPr>
                <w:rFonts w:ascii="宋体" w:hAnsi="宋体" w:cs="宋体"/>
                <w:kern w:val="0"/>
                <w:sz w:val="20"/>
                <w:szCs w:val="20"/>
              </w:rPr>
            </w:pPr>
            <w:r w:rsidRPr="002139C7">
              <w:rPr>
                <w:rFonts w:ascii="宋体" w:hAnsi="宋体" w:cs="宋体" w:hint="eastAsia"/>
                <w:kern w:val="0"/>
                <w:sz w:val="20"/>
                <w:szCs w:val="20"/>
              </w:rPr>
              <w:t xml:space="preserve">　</w:t>
            </w:r>
          </w:p>
        </w:tc>
        <w:tc>
          <w:tcPr>
            <w:tcW w:w="714" w:type="dxa"/>
            <w:tcBorders>
              <w:top w:val="nil"/>
              <w:left w:val="single" w:sz="4" w:space="0" w:color="auto"/>
              <w:bottom w:val="single" w:sz="4" w:space="0" w:color="auto"/>
              <w:right w:val="single" w:sz="4" w:space="0" w:color="auto"/>
            </w:tcBorders>
            <w:shd w:val="clear" w:color="auto" w:fill="auto"/>
            <w:vAlign w:val="center"/>
          </w:tcPr>
          <w:p w:rsidR="004215ED" w:rsidRPr="002139C7" w:rsidRDefault="004215ED" w:rsidP="001E24EC">
            <w:pPr>
              <w:widowControl/>
              <w:jc w:val="center"/>
              <w:rPr>
                <w:rFonts w:ascii="宋体" w:hAnsi="宋体" w:cs="宋体"/>
                <w:kern w:val="0"/>
                <w:sz w:val="20"/>
                <w:szCs w:val="20"/>
              </w:rPr>
            </w:pPr>
            <w:r w:rsidRPr="002139C7">
              <w:rPr>
                <w:rFonts w:ascii="宋体" w:hAnsi="宋体" w:cs="宋体" w:hint="eastAsia"/>
                <w:kern w:val="0"/>
                <w:sz w:val="20"/>
                <w:szCs w:val="20"/>
              </w:rPr>
              <w:t>12</w:t>
            </w:r>
          </w:p>
        </w:tc>
        <w:tc>
          <w:tcPr>
            <w:tcW w:w="1266" w:type="dxa"/>
            <w:tcBorders>
              <w:top w:val="nil"/>
              <w:left w:val="nil"/>
              <w:bottom w:val="single" w:sz="4" w:space="0" w:color="auto"/>
              <w:right w:val="single" w:sz="4" w:space="0" w:color="auto"/>
            </w:tcBorders>
            <w:shd w:val="clear" w:color="auto" w:fill="auto"/>
            <w:vAlign w:val="center"/>
          </w:tcPr>
          <w:p w:rsidR="004215ED" w:rsidRPr="002139C7" w:rsidRDefault="004215ED" w:rsidP="00D672A9">
            <w:pPr>
              <w:widowControl/>
              <w:jc w:val="right"/>
              <w:rPr>
                <w:rFonts w:ascii="宋体" w:hAnsi="宋体" w:cs="宋体"/>
                <w:kern w:val="0"/>
                <w:sz w:val="20"/>
                <w:szCs w:val="20"/>
              </w:rPr>
            </w:pPr>
          </w:p>
        </w:tc>
        <w:tc>
          <w:tcPr>
            <w:tcW w:w="1980" w:type="dxa"/>
            <w:tcBorders>
              <w:top w:val="nil"/>
              <w:left w:val="nil"/>
              <w:bottom w:val="single" w:sz="4" w:space="0" w:color="auto"/>
              <w:right w:val="single" w:sz="4" w:space="0" w:color="auto"/>
            </w:tcBorders>
            <w:shd w:val="clear" w:color="auto" w:fill="auto"/>
            <w:vAlign w:val="center"/>
          </w:tcPr>
          <w:p w:rsidR="004215ED" w:rsidRPr="002139C7" w:rsidRDefault="004A3C65" w:rsidP="00D672A9">
            <w:pPr>
              <w:widowControl/>
              <w:rPr>
                <w:rFonts w:ascii="宋体" w:hAnsi="宋体" w:cs="宋体"/>
                <w:kern w:val="0"/>
                <w:sz w:val="20"/>
                <w:szCs w:val="20"/>
              </w:rPr>
            </w:pPr>
            <w:r>
              <w:rPr>
                <w:rFonts w:ascii="宋体" w:hAnsi="宋体" w:cs="宋体" w:hint="eastAsia"/>
                <w:kern w:val="0"/>
                <w:sz w:val="20"/>
                <w:szCs w:val="20"/>
              </w:rPr>
              <w:t>十一、城乡社区支出</w:t>
            </w:r>
          </w:p>
        </w:tc>
        <w:tc>
          <w:tcPr>
            <w:tcW w:w="714" w:type="dxa"/>
            <w:tcBorders>
              <w:top w:val="nil"/>
              <w:left w:val="single" w:sz="4" w:space="0" w:color="auto"/>
              <w:bottom w:val="single" w:sz="4" w:space="0" w:color="auto"/>
              <w:right w:val="nil"/>
            </w:tcBorders>
            <w:shd w:val="clear" w:color="auto" w:fill="auto"/>
            <w:vAlign w:val="center"/>
          </w:tcPr>
          <w:p w:rsidR="004215ED" w:rsidRPr="002139C7" w:rsidRDefault="004215ED" w:rsidP="009C2E7D">
            <w:pPr>
              <w:widowControl/>
              <w:rPr>
                <w:rFonts w:ascii="宋体" w:hAnsi="宋体" w:cs="宋体"/>
                <w:kern w:val="0"/>
                <w:sz w:val="20"/>
                <w:szCs w:val="20"/>
              </w:rPr>
            </w:pPr>
            <w:r w:rsidRPr="002139C7">
              <w:rPr>
                <w:rFonts w:ascii="宋体" w:hAnsi="宋体" w:cs="宋体" w:hint="eastAsia"/>
                <w:kern w:val="0"/>
                <w:sz w:val="20"/>
                <w:szCs w:val="20"/>
              </w:rPr>
              <w:t>41</w:t>
            </w:r>
          </w:p>
        </w:tc>
        <w:tc>
          <w:tcPr>
            <w:tcW w:w="1266" w:type="dxa"/>
            <w:tcBorders>
              <w:top w:val="nil"/>
              <w:left w:val="single" w:sz="4" w:space="0" w:color="auto"/>
              <w:bottom w:val="single" w:sz="4" w:space="0" w:color="auto"/>
              <w:right w:val="single" w:sz="4" w:space="0" w:color="auto"/>
            </w:tcBorders>
            <w:shd w:val="clear" w:color="auto" w:fill="auto"/>
            <w:vAlign w:val="center"/>
          </w:tcPr>
          <w:p w:rsidR="004215ED" w:rsidRPr="002139C7" w:rsidRDefault="004A3C65" w:rsidP="00D672A9">
            <w:pPr>
              <w:widowControl/>
              <w:jc w:val="right"/>
              <w:rPr>
                <w:rFonts w:ascii="宋体" w:hAnsi="宋体" w:cs="宋体"/>
                <w:kern w:val="0"/>
                <w:sz w:val="20"/>
                <w:szCs w:val="20"/>
              </w:rPr>
            </w:pPr>
            <w:r>
              <w:rPr>
                <w:rFonts w:ascii="宋体" w:hAnsi="宋体" w:cs="宋体" w:hint="eastAsia"/>
                <w:kern w:val="0"/>
                <w:sz w:val="20"/>
                <w:szCs w:val="20"/>
              </w:rPr>
              <w:t>0</w:t>
            </w:r>
          </w:p>
        </w:tc>
      </w:tr>
      <w:tr w:rsidR="004215ED" w:rsidRPr="002139C7">
        <w:trPr>
          <w:trHeight w:val="281"/>
        </w:trPr>
        <w:tc>
          <w:tcPr>
            <w:tcW w:w="2706" w:type="dxa"/>
            <w:tcBorders>
              <w:top w:val="nil"/>
              <w:left w:val="single" w:sz="4" w:space="0" w:color="auto"/>
              <w:bottom w:val="single" w:sz="4" w:space="0" w:color="auto"/>
              <w:right w:val="single" w:sz="4" w:space="0" w:color="auto"/>
            </w:tcBorders>
            <w:shd w:val="clear" w:color="auto" w:fill="auto"/>
            <w:noWrap/>
            <w:vAlign w:val="center"/>
          </w:tcPr>
          <w:p w:rsidR="004215ED" w:rsidRPr="002139C7" w:rsidRDefault="004215ED" w:rsidP="00D672A9">
            <w:pPr>
              <w:widowControl/>
              <w:jc w:val="center"/>
              <w:rPr>
                <w:rFonts w:ascii="宋体" w:hAnsi="宋体" w:cs="宋体"/>
                <w:kern w:val="0"/>
                <w:sz w:val="20"/>
                <w:szCs w:val="20"/>
              </w:rPr>
            </w:pPr>
          </w:p>
        </w:tc>
        <w:tc>
          <w:tcPr>
            <w:tcW w:w="714" w:type="dxa"/>
            <w:tcBorders>
              <w:top w:val="nil"/>
              <w:left w:val="single" w:sz="4" w:space="0" w:color="auto"/>
              <w:bottom w:val="single" w:sz="4" w:space="0" w:color="auto"/>
              <w:right w:val="single" w:sz="4" w:space="0" w:color="auto"/>
            </w:tcBorders>
            <w:shd w:val="clear" w:color="auto" w:fill="auto"/>
            <w:vAlign w:val="center"/>
          </w:tcPr>
          <w:p w:rsidR="004215ED" w:rsidRPr="002139C7" w:rsidRDefault="004215ED" w:rsidP="00231B86">
            <w:pPr>
              <w:widowControl/>
              <w:jc w:val="center"/>
              <w:rPr>
                <w:rFonts w:ascii="宋体" w:hAnsi="宋体" w:cs="宋体"/>
                <w:kern w:val="0"/>
                <w:sz w:val="20"/>
                <w:szCs w:val="20"/>
              </w:rPr>
            </w:pPr>
            <w:r w:rsidRPr="002139C7">
              <w:rPr>
                <w:rFonts w:ascii="宋体" w:hAnsi="宋体" w:cs="宋体" w:hint="eastAsia"/>
                <w:kern w:val="0"/>
                <w:sz w:val="20"/>
                <w:szCs w:val="20"/>
              </w:rPr>
              <w:t>13</w:t>
            </w:r>
          </w:p>
        </w:tc>
        <w:tc>
          <w:tcPr>
            <w:tcW w:w="1266" w:type="dxa"/>
            <w:tcBorders>
              <w:top w:val="nil"/>
              <w:left w:val="nil"/>
              <w:bottom w:val="single" w:sz="4" w:space="0" w:color="auto"/>
              <w:right w:val="single" w:sz="4" w:space="0" w:color="auto"/>
            </w:tcBorders>
            <w:shd w:val="clear" w:color="auto" w:fill="auto"/>
            <w:vAlign w:val="center"/>
          </w:tcPr>
          <w:p w:rsidR="004215ED" w:rsidRPr="002139C7" w:rsidRDefault="004215ED" w:rsidP="00D672A9">
            <w:pPr>
              <w:widowControl/>
              <w:jc w:val="right"/>
              <w:rPr>
                <w:rFonts w:ascii="宋体" w:hAnsi="宋体" w:cs="宋体"/>
                <w:kern w:val="0"/>
                <w:sz w:val="20"/>
                <w:szCs w:val="20"/>
              </w:rPr>
            </w:pPr>
          </w:p>
        </w:tc>
        <w:tc>
          <w:tcPr>
            <w:tcW w:w="1980" w:type="dxa"/>
            <w:tcBorders>
              <w:top w:val="nil"/>
              <w:left w:val="nil"/>
              <w:bottom w:val="single" w:sz="4" w:space="0" w:color="auto"/>
              <w:right w:val="single" w:sz="4" w:space="0" w:color="auto"/>
            </w:tcBorders>
            <w:shd w:val="clear" w:color="auto" w:fill="auto"/>
            <w:vAlign w:val="center"/>
          </w:tcPr>
          <w:p w:rsidR="004215ED" w:rsidRPr="002139C7" w:rsidRDefault="004A3C65" w:rsidP="004A3C65">
            <w:pPr>
              <w:widowControl/>
              <w:rPr>
                <w:rFonts w:ascii="宋体" w:hAnsi="宋体" w:cs="宋体"/>
                <w:kern w:val="0"/>
                <w:sz w:val="20"/>
                <w:szCs w:val="20"/>
              </w:rPr>
            </w:pPr>
            <w:r>
              <w:rPr>
                <w:rFonts w:ascii="宋体" w:hAnsi="宋体" w:cs="宋体" w:hint="eastAsia"/>
                <w:kern w:val="0"/>
                <w:sz w:val="20"/>
                <w:szCs w:val="20"/>
              </w:rPr>
              <w:t>十二、农林水支出</w:t>
            </w:r>
          </w:p>
        </w:tc>
        <w:tc>
          <w:tcPr>
            <w:tcW w:w="714" w:type="dxa"/>
            <w:tcBorders>
              <w:top w:val="nil"/>
              <w:left w:val="nil"/>
              <w:bottom w:val="single" w:sz="4" w:space="0" w:color="auto"/>
              <w:right w:val="single" w:sz="4" w:space="0" w:color="auto"/>
            </w:tcBorders>
            <w:shd w:val="clear" w:color="auto" w:fill="auto"/>
            <w:vAlign w:val="center"/>
          </w:tcPr>
          <w:p w:rsidR="004215ED" w:rsidRPr="002139C7" w:rsidRDefault="004215ED" w:rsidP="009C2E7D">
            <w:pPr>
              <w:widowControl/>
              <w:rPr>
                <w:rFonts w:ascii="宋体" w:hAnsi="宋体" w:cs="宋体"/>
                <w:kern w:val="0"/>
                <w:sz w:val="20"/>
                <w:szCs w:val="20"/>
              </w:rPr>
            </w:pPr>
            <w:r w:rsidRPr="002139C7">
              <w:rPr>
                <w:rFonts w:ascii="宋体" w:hAnsi="宋体" w:cs="宋体" w:hint="eastAsia"/>
                <w:kern w:val="0"/>
                <w:sz w:val="20"/>
                <w:szCs w:val="20"/>
              </w:rPr>
              <w:t>42</w:t>
            </w:r>
          </w:p>
        </w:tc>
        <w:tc>
          <w:tcPr>
            <w:tcW w:w="1266" w:type="dxa"/>
            <w:tcBorders>
              <w:top w:val="nil"/>
              <w:left w:val="nil"/>
              <w:bottom w:val="single" w:sz="4" w:space="0" w:color="auto"/>
              <w:right w:val="single" w:sz="4" w:space="0" w:color="auto"/>
            </w:tcBorders>
            <w:shd w:val="clear" w:color="auto" w:fill="auto"/>
            <w:vAlign w:val="center"/>
          </w:tcPr>
          <w:p w:rsidR="004215ED" w:rsidRPr="002139C7" w:rsidRDefault="004A3C65" w:rsidP="00D672A9">
            <w:pPr>
              <w:widowControl/>
              <w:jc w:val="right"/>
              <w:rPr>
                <w:rFonts w:ascii="宋体" w:hAnsi="宋体" w:cs="宋体"/>
                <w:kern w:val="0"/>
                <w:sz w:val="20"/>
                <w:szCs w:val="20"/>
              </w:rPr>
            </w:pPr>
            <w:r>
              <w:rPr>
                <w:rFonts w:ascii="宋体" w:hAnsi="宋体" w:cs="宋体" w:hint="eastAsia"/>
                <w:kern w:val="0"/>
                <w:sz w:val="20"/>
                <w:szCs w:val="20"/>
              </w:rPr>
              <w:t>0</w:t>
            </w:r>
          </w:p>
        </w:tc>
      </w:tr>
      <w:tr w:rsidR="004215ED" w:rsidRPr="002139C7">
        <w:trPr>
          <w:trHeight w:val="345"/>
        </w:trPr>
        <w:tc>
          <w:tcPr>
            <w:tcW w:w="2706" w:type="dxa"/>
            <w:tcBorders>
              <w:top w:val="nil"/>
              <w:left w:val="single" w:sz="4" w:space="0" w:color="auto"/>
              <w:bottom w:val="single" w:sz="4" w:space="0" w:color="auto"/>
              <w:right w:val="single" w:sz="4" w:space="0" w:color="auto"/>
            </w:tcBorders>
            <w:shd w:val="clear" w:color="auto" w:fill="auto"/>
            <w:noWrap/>
            <w:vAlign w:val="center"/>
          </w:tcPr>
          <w:p w:rsidR="004215ED" w:rsidRPr="002139C7" w:rsidRDefault="004215ED" w:rsidP="00D672A9">
            <w:pPr>
              <w:widowControl/>
              <w:jc w:val="left"/>
              <w:rPr>
                <w:rFonts w:ascii="宋体" w:hAnsi="宋体" w:cs="宋体"/>
                <w:kern w:val="0"/>
                <w:sz w:val="20"/>
                <w:szCs w:val="20"/>
              </w:rPr>
            </w:pPr>
          </w:p>
        </w:tc>
        <w:tc>
          <w:tcPr>
            <w:tcW w:w="714" w:type="dxa"/>
            <w:tcBorders>
              <w:top w:val="nil"/>
              <w:left w:val="single" w:sz="4" w:space="0" w:color="auto"/>
              <w:bottom w:val="single" w:sz="4" w:space="0" w:color="auto"/>
              <w:right w:val="single" w:sz="4" w:space="0" w:color="auto"/>
            </w:tcBorders>
            <w:shd w:val="clear" w:color="auto" w:fill="auto"/>
            <w:vAlign w:val="center"/>
          </w:tcPr>
          <w:p w:rsidR="004215ED" w:rsidRPr="002139C7" w:rsidRDefault="004215ED" w:rsidP="00F75283">
            <w:pPr>
              <w:widowControl/>
              <w:jc w:val="center"/>
              <w:rPr>
                <w:rFonts w:ascii="宋体" w:hAnsi="宋体" w:cs="宋体"/>
                <w:kern w:val="0"/>
                <w:sz w:val="20"/>
                <w:szCs w:val="20"/>
              </w:rPr>
            </w:pPr>
            <w:r w:rsidRPr="002139C7">
              <w:rPr>
                <w:rFonts w:ascii="宋体" w:hAnsi="宋体" w:cs="宋体" w:hint="eastAsia"/>
                <w:kern w:val="0"/>
                <w:sz w:val="20"/>
                <w:szCs w:val="20"/>
              </w:rPr>
              <w:t>14</w:t>
            </w:r>
          </w:p>
        </w:tc>
        <w:tc>
          <w:tcPr>
            <w:tcW w:w="1266" w:type="dxa"/>
            <w:tcBorders>
              <w:top w:val="nil"/>
              <w:left w:val="nil"/>
              <w:bottom w:val="single" w:sz="4" w:space="0" w:color="auto"/>
              <w:right w:val="single" w:sz="4" w:space="0" w:color="auto"/>
            </w:tcBorders>
            <w:shd w:val="clear" w:color="auto" w:fill="auto"/>
            <w:vAlign w:val="center"/>
          </w:tcPr>
          <w:p w:rsidR="004215ED" w:rsidRPr="002139C7" w:rsidRDefault="004215ED" w:rsidP="00D672A9">
            <w:pPr>
              <w:widowControl/>
              <w:jc w:val="right"/>
              <w:rPr>
                <w:rFonts w:ascii="宋体" w:hAnsi="宋体" w:cs="宋体"/>
                <w:kern w:val="0"/>
                <w:sz w:val="20"/>
                <w:szCs w:val="20"/>
              </w:rPr>
            </w:pPr>
          </w:p>
        </w:tc>
        <w:tc>
          <w:tcPr>
            <w:tcW w:w="1980" w:type="dxa"/>
            <w:tcBorders>
              <w:top w:val="nil"/>
              <w:left w:val="nil"/>
              <w:bottom w:val="single" w:sz="4" w:space="0" w:color="auto"/>
              <w:right w:val="single" w:sz="4" w:space="0" w:color="auto"/>
            </w:tcBorders>
            <w:shd w:val="clear" w:color="auto" w:fill="auto"/>
            <w:vAlign w:val="center"/>
          </w:tcPr>
          <w:p w:rsidR="004215ED" w:rsidRPr="002139C7" w:rsidRDefault="004A3C65" w:rsidP="00D672A9">
            <w:pPr>
              <w:widowControl/>
              <w:jc w:val="left"/>
              <w:rPr>
                <w:rFonts w:ascii="宋体" w:hAnsi="宋体" w:cs="宋体"/>
                <w:kern w:val="0"/>
                <w:sz w:val="20"/>
                <w:szCs w:val="20"/>
              </w:rPr>
            </w:pPr>
            <w:r>
              <w:rPr>
                <w:rFonts w:ascii="宋体" w:hAnsi="宋体" w:cs="宋体" w:hint="eastAsia"/>
                <w:kern w:val="0"/>
                <w:sz w:val="20"/>
                <w:szCs w:val="20"/>
              </w:rPr>
              <w:t>十三、交通运输支出</w:t>
            </w:r>
          </w:p>
        </w:tc>
        <w:tc>
          <w:tcPr>
            <w:tcW w:w="714" w:type="dxa"/>
            <w:tcBorders>
              <w:top w:val="nil"/>
              <w:left w:val="nil"/>
              <w:bottom w:val="single" w:sz="4" w:space="0" w:color="auto"/>
              <w:right w:val="single" w:sz="4" w:space="0" w:color="auto"/>
            </w:tcBorders>
            <w:shd w:val="clear" w:color="auto" w:fill="auto"/>
            <w:vAlign w:val="center"/>
          </w:tcPr>
          <w:p w:rsidR="004215ED" w:rsidRPr="002139C7" w:rsidRDefault="004215ED" w:rsidP="009C2E7D">
            <w:pPr>
              <w:widowControl/>
              <w:rPr>
                <w:rFonts w:ascii="宋体" w:hAnsi="宋体" w:cs="宋体"/>
                <w:kern w:val="0"/>
                <w:sz w:val="20"/>
                <w:szCs w:val="20"/>
              </w:rPr>
            </w:pPr>
            <w:r w:rsidRPr="002139C7">
              <w:rPr>
                <w:rFonts w:ascii="宋体" w:hAnsi="宋体" w:cs="宋体" w:hint="eastAsia"/>
                <w:kern w:val="0"/>
                <w:sz w:val="20"/>
                <w:szCs w:val="20"/>
              </w:rPr>
              <w:t>43</w:t>
            </w:r>
          </w:p>
        </w:tc>
        <w:tc>
          <w:tcPr>
            <w:tcW w:w="1266" w:type="dxa"/>
            <w:tcBorders>
              <w:top w:val="nil"/>
              <w:left w:val="nil"/>
              <w:bottom w:val="single" w:sz="4" w:space="0" w:color="auto"/>
              <w:right w:val="single" w:sz="4" w:space="0" w:color="auto"/>
            </w:tcBorders>
            <w:shd w:val="clear" w:color="auto" w:fill="auto"/>
            <w:vAlign w:val="center"/>
          </w:tcPr>
          <w:p w:rsidR="004215ED" w:rsidRPr="002139C7" w:rsidRDefault="004A3C65" w:rsidP="00D672A9">
            <w:pPr>
              <w:widowControl/>
              <w:jc w:val="right"/>
              <w:rPr>
                <w:rFonts w:ascii="宋体" w:hAnsi="宋体" w:cs="宋体"/>
                <w:kern w:val="0"/>
                <w:sz w:val="20"/>
                <w:szCs w:val="20"/>
              </w:rPr>
            </w:pPr>
            <w:r>
              <w:rPr>
                <w:rFonts w:ascii="宋体" w:hAnsi="宋体" w:cs="宋体" w:hint="eastAsia"/>
                <w:kern w:val="0"/>
                <w:sz w:val="20"/>
                <w:szCs w:val="20"/>
              </w:rPr>
              <w:t>0</w:t>
            </w:r>
          </w:p>
        </w:tc>
      </w:tr>
      <w:tr w:rsidR="004215ED" w:rsidRPr="002139C7">
        <w:trPr>
          <w:trHeight w:val="345"/>
        </w:trPr>
        <w:tc>
          <w:tcPr>
            <w:tcW w:w="2706" w:type="dxa"/>
            <w:tcBorders>
              <w:top w:val="nil"/>
              <w:left w:val="single" w:sz="4" w:space="0" w:color="auto"/>
              <w:bottom w:val="single" w:sz="4" w:space="0" w:color="auto"/>
              <w:right w:val="single" w:sz="4" w:space="0" w:color="auto"/>
            </w:tcBorders>
            <w:shd w:val="clear" w:color="auto" w:fill="auto"/>
            <w:noWrap/>
            <w:vAlign w:val="center"/>
          </w:tcPr>
          <w:p w:rsidR="004215ED" w:rsidRPr="002139C7" w:rsidRDefault="004215ED" w:rsidP="00D672A9">
            <w:pPr>
              <w:widowControl/>
              <w:jc w:val="left"/>
              <w:rPr>
                <w:rFonts w:ascii="宋体" w:hAnsi="宋体" w:cs="宋体"/>
                <w:kern w:val="0"/>
                <w:sz w:val="20"/>
                <w:szCs w:val="20"/>
              </w:rPr>
            </w:pPr>
          </w:p>
        </w:tc>
        <w:tc>
          <w:tcPr>
            <w:tcW w:w="714" w:type="dxa"/>
            <w:tcBorders>
              <w:top w:val="nil"/>
              <w:left w:val="single" w:sz="4" w:space="0" w:color="auto"/>
              <w:bottom w:val="single" w:sz="4" w:space="0" w:color="auto"/>
              <w:right w:val="single" w:sz="4" w:space="0" w:color="auto"/>
            </w:tcBorders>
            <w:shd w:val="clear" w:color="auto" w:fill="auto"/>
            <w:vAlign w:val="center"/>
          </w:tcPr>
          <w:p w:rsidR="004215ED" w:rsidRPr="002139C7" w:rsidRDefault="004215ED" w:rsidP="00F75283">
            <w:pPr>
              <w:widowControl/>
              <w:jc w:val="center"/>
              <w:rPr>
                <w:rFonts w:ascii="宋体" w:hAnsi="宋体" w:cs="宋体"/>
                <w:kern w:val="0"/>
                <w:sz w:val="20"/>
                <w:szCs w:val="20"/>
              </w:rPr>
            </w:pPr>
            <w:r w:rsidRPr="002139C7">
              <w:rPr>
                <w:rFonts w:ascii="宋体" w:hAnsi="宋体" w:cs="宋体" w:hint="eastAsia"/>
                <w:kern w:val="0"/>
                <w:sz w:val="20"/>
                <w:szCs w:val="20"/>
              </w:rPr>
              <w:t>15</w:t>
            </w:r>
          </w:p>
        </w:tc>
        <w:tc>
          <w:tcPr>
            <w:tcW w:w="1266" w:type="dxa"/>
            <w:tcBorders>
              <w:top w:val="nil"/>
              <w:left w:val="nil"/>
              <w:bottom w:val="single" w:sz="4" w:space="0" w:color="auto"/>
              <w:right w:val="single" w:sz="4" w:space="0" w:color="auto"/>
            </w:tcBorders>
            <w:shd w:val="clear" w:color="auto" w:fill="auto"/>
            <w:vAlign w:val="center"/>
          </w:tcPr>
          <w:p w:rsidR="004215ED" w:rsidRPr="002139C7" w:rsidRDefault="004215ED" w:rsidP="00D672A9">
            <w:pPr>
              <w:widowControl/>
              <w:jc w:val="right"/>
              <w:rPr>
                <w:rFonts w:ascii="宋体" w:hAnsi="宋体" w:cs="宋体"/>
                <w:kern w:val="0"/>
                <w:sz w:val="20"/>
                <w:szCs w:val="20"/>
              </w:rPr>
            </w:pPr>
          </w:p>
        </w:tc>
        <w:tc>
          <w:tcPr>
            <w:tcW w:w="1980" w:type="dxa"/>
            <w:tcBorders>
              <w:top w:val="nil"/>
              <w:left w:val="nil"/>
              <w:bottom w:val="single" w:sz="4" w:space="0" w:color="auto"/>
              <w:right w:val="single" w:sz="4" w:space="0" w:color="auto"/>
            </w:tcBorders>
            <w:shd w:val="clear" w:color="auto" w:fill="auto"/>
            <w:noWrap/>
            <w:vAlign w:val="center"/>
          </w:tcPr>
          <w:p w:rsidR="004215ED" w:rsidRPr="004A3C65" w:rsidRDefault="004A3C65" w:rsidP="00D672A9">
            <w:pPr>
              <w:widowControl/>
              <w:jc w:val="left"/>
              <w:rPr>
                <w:rFonts w:ascii="宋体" w:hAnsi="宋体" w:cs="宋体"/>
                <w:kern w:val="0"/>
                <w:sz w:val="15"/>
                <w:szCs w:val="15"/>
              </w:rPr>
            </w:pPr>
            <w:r w:rsidRPr="004A3C65">
              <w:rPr>
                <w:rFonts w:ascii="宋体" w:hAnsi="宋体" w:cs="宋体" w:hint="eastAsia"/>
                <w:kern w:val="0"/>
                <w:sz w:val="15"/>
                <w:szCs w:val="15"/>
              </w:rPr>
              <w:t>十四、资源勘探信息等支出</w:t>
            </w:r>
          </w:p>
        </w:tc>
        <w:tc>
          <w:tcPr>
            <w:tcW w:w="714" w:type="dxa"/>
            <w:tcBorders>
              <w:top w:val="nil"/>
              <w:left w:val="nil"/>
              <w:bottom w:val="single" w:sz="4" w:space="0" w:color="auto"/>
              <w:right w:val="single" w:sz="4" w:space="0" w:color="auto"/>
            </w:tcBorders>
            <w:shd w:val="clear" w:color="auto" w:fill="auto"/>
            <w:vAlign w:val="center"/>
          </w:tcPr>
          <w:p w:rsidR="004215ED" w:rsidRPr="002139C7" w:rsidRDefault="004215ED" w:rsidP="009C2E7D">
            <w:pPr>
              <w:widowControl/>
              <w:rPr>
                <w:rFonts w:ascii="宋体" w:hAnsi="宋体" w:cs="宋体"/>
                <w:kern w:val="0"/>
                <w:sz w:val="20"/>
                <w:szCs w:val="20"/>
              </w:rPr>
            </w:pPr>
            <w:r w:rsidRPr="002139C7">
              <w:rPr>
                <w:rFonts w:ascii="宋体" w:hAnsi="宋体" w:cs="宋体" w:hint="eastAsia"/>
                <w:kern w:val="0"/>
                <w:sz w:val="20"/>
                <w:szCs w:val="20"/>
              </w:rPr>
              <w:t>44</w:t>
            </w:r>
          </w:p>
        </w:tc>
        <w:tc>
          <w:tcPr>
            <w:tcW w:w="1266" w:type="dxa"/>
            <w:tcBorders>
              <w:top w:val="nil"/>
              <w:left w:val="nil"/>
              <w:bottom w:val="single" w:sz="4" w:space="0" w:color="auto"/>
              <w:right w:val="single" w:sz="4" w:space="0" w:color="auto"/>
            </w:tcBorders>
            <w:shd w:val="clear" w:color="auto" w:fill="auto"/>
            <w:vAlign w:val="center"/>
          </w:tcPr>
          <w:p w:rsidR="004215ED" w:rsidRPr="002139C7" w:rsidRDefault="004A3C65" w:rsidP="00D672A9">
            <w:pPr>
              <w:widowControl/>
              <w:jc w:val="right"/>
              <w:rPr>
                <w:rFonts w:ascii="宋体" w:hAnsi="宋体" w:cs="宋体"/>
                <w:kern w:val="0"/>
                <w:sz w:val="20"/>
                <w:szCs w:val="20"/>
              </w:rPr>
            </w:pPr>
            <w:r>
              <w:rPr>
                <w:rFonts w:ascii="宋体" w:hAnsi="宋体" w:cs="宋体" w:hint="eastAsia"/>
                <w:kern w:val="0"/>
                <w:sz w:val="20"/>
                <w:szCs w:val="20"/>
              </w:rPr>
              <w:t>0</w:t>
            </w:r>
          </w:p>
        </w:tc>
      </w:tr>
      <w:tr w:rsidR="004215ED" w:rsidRPr="002139C7">
        <w:trPr>
          <w:trHeight w:val="345"/>
        </w:trPr>
        <w:tc>
          <w:tcPr>
            <w:tcW w:w="2706" w:type="dxa"/>
            <w:tcBorders>
              <w:top w:val="nil"/>
              <w:left w:val="single" w:sz="4" w:space="0" w:color="auto"/>
              <w:bottom w:val="single" w:sz="4" w:space="0" w:color="auto"/>
              <w:right w:val="single" w:sz="4" w:space="0" w:color="auto"/>
            </w:tcBorders>
            <w:shd w:val="clear" w:color="auto" w:fill="auto"/>
            <w:noWrap/>
            <w:vAlign w:val="center"/>
          </w:tcPr>
          <w:p w:rsidR="004215ED" w:rsidRPr="002139C7" w:rsidRDefault="004215ED" w:rsidP="00D672A9">
            <w:pPr>
              <w:widowControl/>
              <w:jc w:val="left"/>
              <w:rPr>
                <w:rFonts w:ascii="宋体" w:hAnsi="宋体" w:cs="宋体"/>
                <w:kern w:val="0"/>
                <w:sz w:val="20"/>
                <w:szCs w:val="20"/>
              </w:rPr>
            </w:pPr>
          </w:p>
        </w:tc>
        <w:tc>
          <w:tcPr>
            <w:tcW w:w="714" w:type="dxa"/>
            <w:tcBorders>
              <w:top w:val="nil"/>
              <w:left w:val="single" w:sz="4" w:space="0" w:color="auto"/>
              <w:bottom w:val="single" w:sz="4" w:space="0" w:color="auto"/>
              <w:right w:val="single" w:sz="4" w:space="0" w:color="auto"/>
            </w:tcBorders>
            <w:shd w:val="clear" w:color="auto" w:fill="auto"/>
            <w:vAlign w:val="center"/>
          </w:tcPr>
          <w:p w:rsidR="004215ED" w:rsidRPr="002139C7" w:rsidRDefault="004215ED" w:rsidP="00F75283">
            <w:pPr>
              <w:widowControl/>
              <w:jc w:val="center"/>
              <w:rPr>
                <w:rFonts w:ascii="宋体" w:hAnsi="宋体" w:cs="宋体"/>
                <w:kern w:val="0"/>
                <w:sz w:val="20"/>
                <w:szCs w:val="20"/>
              </w:rPr>
            </w:pPr>
            <w:r w:rsidRPr="002139C7">
              <w:rPr>
                <w:rFonts w:ascii="宋体" w:hAnsi="宋体" w:cs="宋体" w:hint="eastAsia"/>
                <w:kern w:val="0"/>
                <w:sz w:val="20"/>
                <w:szCs w:val="20"/>
              </w:rPr>
              <w:t>16</w:t>
            </w:r>
          </w:p>
        </w:tc>
        <w:tc>
          <w:tcPr>
            <w:tcW w:w="1266" w:type="dxa"/>
            <w:tcBorders>
              <w:top w:val="nil"/>
              <w:left w:val="nil"/>
              <w:bottom w:val="single" w:sz="4" w:space="0" w:color="auto"/>
              <w:right w:val="single" w:sz="4" w:space="0" w:color="auto"/>
            </w:tcBorders>
            <w:shd w:val="clear" w:color="auto" w:fill="auto"/>
            <w:vAlign w:val="center"/>
          </w:tcPr>
          <w:p w:rsidR="004215ED" w:rsidRPr="002139C7" w:rsidRDefault="004215ED" w:rsidP="00D672A9">
            <w:pPr>
              <w:widowControl/>
              <w:jc w:val="right"/>
              <w:rPr>
                <w:rFonts w:ascii="宋体" w:hAnsi="宋体" w:cs="宋体"/>
                <w:kern w:val="0"/>
                <w:sz w:val="20"/>
                <w:szCs w:val="20"/>
              </w:rPr>
            </w:pPr>
          </w:p>
        </w:tc>
        <w:tc>
          <w:tcPr>
            <w:tcW w:w="1980" w:type="dxa"/>
            <w:tcBorders>
              <w:top w:val="nil"/>
              <w:left w:val="nil"/>
              <w:bottom w:val="single" w:sz="4" w:space="0" w:color="auto"/>
              <w:right w:val="single" w:sz="4" w:space="0" w:color="auto"/>
            </w:tcBorders>
            <w:shd w:val="clear" w:color="auto" w:fill="auto"/>
            <w:noWrap/>
            <w:vAlign w:val="center"/>
          </w:tcPr>
          <w:p w:rsidR="004215ED" w:rsidRPr="002139C7" w:rsidRDefault="004A3C65" w:rsidP="00D672A9">
            <w:pPr>
              <w:widowControl/>
              <w:jc w:val="left"/>
              <w:rPr>
                <w:rFonts w:ascii="宋体" w:hAnsi="宋体" w:cs="宋体"/>
                <w:kern w:val="0"/>
                <w:sz w:val="20"/>
                <w:szCs w:val="20"/>
              </w:rPr>
            </w:pPr>
            <w:r>
              <w:rPr>
                <w:rFonts w:ascii="宋体" w:hAnsi="宋体" w:cs="宋体" w:hint="eastAsia"/>
                <w:kern w:val="0"/>
                <w:sz w:val="20"/>
                <w:szCs w:val="20"/>
              </w:rPr>
              <w:t>十五、</w:t>
            </w:r>
            <w:r w:rsidRPr="004A3C65">
              <w:rPr>
                <w:rFonts w:ascii="宋体" w:hAnsi="宋体" w:cs="宋体" w:hint="eastAsia"/>
                <w:kern w:val="0"/>
                <w:sz w:val="15"/>
                <w:szCs w:val="15"/>
              </w:rPr>
              <w:t>商业服务业等支出</w:t>
            </w:r>
          </w:p>
        </w:tc>
        <w:tc>
          <w:tcPr>
            <w:tcW w:w="714" w:type="dxa"/>
            <w:tcBorders>
              <w:top w:val="nil"/>
              <w:left w:val="nil"/>
              <w:bottom w:val="single" w:sz="4" w:space="0" w:color="auto"/>
              <w:right w:val="single" w:sz="4" w:space="0" w:color="auto"/>
            </w:tcBorders>
            <w:shd w:val="clear" w:color="auto" w:fill="auto"/>
            <w:vAlign w:val="center"/>
          </w:tcPr>
          <w:p w:rsidR="004215ED" w:rsidRPr="002139C7" w:rsidRDefault="004215ED" w:rsidP="009C2E7D">
            <w:pPr>
              <w:widowControl/>
              <w:rPr>
                <w:rFonts w:ascii="宋体" w:hAnsi="宋体" w:cs="宋体"/>
                <w:kern w:val="0"/>
                <w:sz w:val="20"/>
                <w:szCs w:val="20"/>
              </w:rPr>
            </w:pPr>
            <w:r w:rsidRPr="002139C7">
              <w:rPr>
                <w:rFonts w:ascii="宋体" w:hAnsi="宋体" w:cs="宋体" w:hint="eastAsia"/>
                <w:kern w:val="0"/>
                <w:sz w:val="20"/>
                <w:szCs w:val="20"/>
              </w:rPr>
              <w:t>45</w:t>
            </w:r>
          </w:p>
        </w:tc>
        <w:tc>
          <w:tcPr>
            <w:tcW w:w="1266" w:type="dxa"/>
            <w:tcBorders>
              <w:top w:val="nil"/>
              <w:left w:val="nil"/>
              <w:bottom w:val="single" w:sz="4" w:space="0" w:color="auto"/>
              <w:right w:val="single" w:sz="4" w:space="0" w:color="auto"/>
            </w:tcBorders>
            <w:shd w:val="clear" w:color="auto" w:fill="auto"/>
            <w:vAlign w:val="center"/>
          </w:tcPr>
          <w:p w:rsidR="004215ED" w:rsidRPr="002139C7" w:rsidRDefault="004A3C65" w:rsidP="00D672A9">
            <w:pPr>
              <w:widowControl/>
              <w:jc w:val="right"/>
              <w:rPr>
                <w:rFonts w:ascii="宋体" w:hAnsi="宋体" w:cs="宋体"/>
                <w:kern w:val="0"/>
                <w:sz w:val="20"/>
                <w:szCs w:val="20"/>
              </w:rPr>
            </w:pPr>
            <w:r>
              <w:rPr>
                <w:rFonts w:ascii="宋体" w:hAnsi="宋体" w:cs="宋体" w:hint="eastAsia"/>
                <w:kern w:val="0"/>
                <w:sz w:val="20"/>
                <w:szCs w:val="20"/>
              </w:rPr>
              <w:t>1377.82</w:t>
            </w:r>
          </w:p>
        </w:tc>
      </w:tr>
      <w:tr w:rsidR="004215ED" w:rsidRPr="002139C7">
        <w:trPr>
          <w:trHeight w:val="345"/>
        </w:trPr>
        <w:tc>
          <w:tcPr>
            <w:tcW w:w="2706" w:type="dxa"/>
            <w:tcBorders>
              <w:top w:val="nil"/>
              <w:left w:val="single" w:sz="4" w:space="0" w:color="auto"/>
              <w:bottom w:val="single" w:sz="4" w:space="0" w:color="auto"/>
              <w:right w:val="single" w:sz="4" w:space="0" w:color="auto"/>
            </w:tcBorders>
            <w:shd w:val="clear" w:color="auto" w:fill="auto"/>
            <w:noWrap/>
            <w:vAlign w:val="center"/>
          </w:tcPr>
          <w:p w:rsidR="004215ED" w:rsidRPr="002139C7" w:rsidRDefault="004215ED" w:rsidP="00D672A9">
            <w:pPr>
              <w:widowControl/>
              <w:jc w:val="left"/>
              <w:rPr>
                <w:rFonts w:ascii="宋体" w:hAnsi="宋体" w:cs="宋体"/>
                <w:kern w:val="0"/>
                <w:sz w:val="20"/>
                <w:szCs w:val="20"/>
              </w:rPr>
            </w:pPr>
          </w:p>
        </w:tc>
        <w:tc>
          <w:tcPr>
            <w:tcW w:w="714" w:type="dxa"/>
            <w:tcBorders>
              <w:top w:val="nil"/>
              <w:left w:val="single" w:sz="4" w:space="0" w:color="auto"/>
              <w:bottom w:val="single" w:sz="4" w:space="0" w:color="auto"/>
              <w:right w:val="single" w:sz="4" w:space="0" w:color="auto"/>
            </w:tcBorders>
            <w:shd w:val="clear" w:color="auto" w:fill="auto"/>
            <w:vAlign w:val="center"/>
          </w:tcPr>
          <w:p w:rsidR="004215ED" w:rsidRPr="002139C7" w:rsidRDefault="004215ED" w:rsidP="00F75283">
            <w:pPr>
              <w:widowControl/>
              <w:jc w:val="center"/>
              <w:rPr>
                <w:rFonts w:ascii="宋体" w:hAnsi="宋体" w:cs="宋体"/>
                <w:kern w:val="0"/>
                <w:sz w:val="20"/>
                <w:szCs w:val="20"/>
              </w:rPr>
            </w:pPr>
            <w:r w:rsidRPr="002139C7">
              <w:rPr>
                <w:rFonts w:ascii="宋体" w:hAnsi="宋体" w:cs="宋体" w:hint="eastAsia"/>
                <w:kern w:val="0"/>
                <w:sz w:val="20"/>
                <w:szCs w:val="20"/>
              </w:rPr>
              <w:t>17</w:t>
            </w:r>
          </w:p>
        </w:tc>
        <w:tc>
          <w:tcPr>
            <w:tcW w:w="1266" w:type="dxa"/>
            <w:tcBorders>
              <w:top w:val="nil"/>
              <w:left w:val="nil"/>
              <w:bottom w:val="single" w:sz="4" w:space="0" w:color="auto"/>
              <w:right w:val="single" w:sz="4" w:space="0" w:color="auto"/>
            </w:tcBorders>
            <w:shd w:val="clear" w:color="auto" w:fill="auto"/>
            <w:vAlign w:val="center"/>
          </w:tcPr>
          <w:p w:rsidR="004215ED" w:rsidRPr="002139C7" w:rsidRDefault="004215ED" w:rsidP="00D672A9">
            <w:pPr>
              <w:widowControl/>
              <w:jc w:val="right"/>
              <w:rPr>
                <w:rFonts w:ascii="宋体" w:hAnsi="宋体" w:cs="宋体"/>
                <w:kern w:val="0"/>
                <w:sz w:val="20"/>
                <w:szCs w:val="20"/>
              </w:rPr>
            </w:pPr>
          </w:p>
        </w:tc>
        <w:tc>
          <w:tcPr>
            <w:tcW w:w="1980" w:type="dxa"/>
            <w:tcBorders>
              <w:top w:val="nil"/>
              <w:left w:val="nil"/>
              <w:bottom w:val="single" w:sz="4" w:space="0" w:color="auto"/>
              <w:right w:val="single" w:sz="4" w:space="0" w:color="auto"/>
            </w:tcBorders>
            <w:shd w:val="clear" w:color="auto" w:fill="auto"/>
            <w:noWrap/>
            <w:vAlign w:val="center"/>
          </w:tcPr>
          <w:p w:rsidR="004215ED" w:rsidRPr="002139C7" w:rsidRDefault="004215ED" w:rsidP="00D672A9">
            <w:pPr>
              <w:widowControl/>
              <w:jc w:val="center"/>
              <w:rPr>
                <w:rFonts w:ascii="宋体" w:hAnsi="宋体" w:cs="宋体"/>
                <w:kern w:val="0"/>
                <w:sz w:val="20"/>
                <w:szCs w:val="20"/>
              </w:rPr>
            </w:pPr>
            <w:r w:rsidRPr="002139C7">
              <w:rPr>
                <w:rFonts w:ascii="宋体" w:hAnsi="宋体" w:cs="宋体" w:hint="eastAsia"/>
                <w:kern w:val="0"/>
                <w:sz w:val="20"/>
                <w:szCs w:val="20"/>
              </w:rPr>
              <w:t xml:space="preserve">　</w:t>
            </w:r>
            <w:r w:rsidR="00392728">
              <w:rPr>
                <w:rFonts w:ascii="宋体" w:hAnsi="宋体" w:cs="宋体"/>
                <w:kern w:val="0"/>
                <w:sz w:val="20"/>
                <w:szCs w:val="20"/>
              </w:rPr>
              <w:t>……</w:t>
            </w:r>
          </w:p>
        </w:tc>
        <w:tc>
          <w:tcPr>
            <w:tcW w:w="714" w:type="dxa"/>
            <w:tcBorders>
              <w:top w:val="nil"/>
              <w:left w:val="nil"/>
              <w:bottom w:val="single" w:sz="4" w:space="0" w:color="auto"/>
              <w:right w:val="single" w:sz="4" w:space="0" w:color="auto"/>
            </w:tcBorders>
            <w:shd w:val="clear" w:color="auto" w:fill="auto"/>
            <w:vAlign w:val="center"/>
          </w:tcPr>
          <w:p w:rsidR="004215ED" w:rsidRPr="002139C7" w:rsidRDefault="004215ED" w:rsidP="009C2E7D">
            <w:pPr>
              <w:widowControl/>
              <w:rPr>
                <w:rFonts w:ascii="宋体" w:hAnsi="宋体" w:cs="宋体"/>
                <w:kern w:val="0"/>
                <w:sz w:val="20"/>
                <w:szCs w:val="20"/>
              </w:rPr>
            </w:pPr>
            <w:r w:rsidRPr="002139C7">
              <w:rPr>
                <w:rFonts w:ascii="宋体" w:hAnsi="宋体" w:cs="宋体" w:hint="eastAsia"/>
                <w:kern w:val="0"/>
                <w:sz w:val="20"/>
                <w:szCs w:val="20"/>
              </w:rPr>
              <w:t>46</w:t>
            </w:r>
          </w:p>
        </w:tc>
        <w:tc>
          <w:tcPr>
            <w:tcW w:w="1266" w:type="dxa"/>
            <w:tcBorders>
              <w:top w:val="nil"/>
              <w:left w:val="nil"/>
              <w:bottom w:val="single" w:sz="4" w:space="0" w:color="auto"/>
              <w:right w:val="single" w:sz="4" w:space="0" w:color="auto"/>
            </w:tcBorders>
            <w:shd w:val="clear" w:color="auto" w:fill="auto"/>
            <w:vAlign w:val="center"/>
          </w:tcPr>
          <w:p w:rsidR="004215ED" w:rsidRPr="002139C7" w:rsidRDefault="004215ED" w:rsidP="00D672A9">
            <w:pPr>
              <w:widowControl/>
              <w:jc w:val="right"/>
              <w:rPr>
                <w:rFonts w:ascii="宋体" w:hAnsi="宋体" w:cs="宋体"/>
                <w:kern w:val="0"/>
                <w:sz w:val="20"/>
                <w:szCs w:val="20"/>
              </w:rPr>
            </w:pPr>
          </w:p>
        </w:tc>
      </w:tr>
      <w:tr w:rsidR="004215ED" w:rsidRPr="002139C7">
        <w:trPr>
          <w:trHeight w:val="345"/>
        </w:trPr>
        <w:tc>
          <w:tcPr>
            <w:tcW w:w="2706" w:type="dxa"/>
            <w:tcBorders>
              <w:top w:val="nil"/>
              <w:left w:val="single" w:sz="4" w:space="0" w:color="auto"/>
              <w:bottom w:val="single" w:sz="4" w:space="0" w:color="auto"/>
              <w:right w:val="single" w:sz="4" w:space="0" w:color="auto"/>
            </w:tcBorders>
            <w:shd w:val="clear" w:color="auto" w:fill="auto"/>
            <w:noWrap/>
            <w:vAlign w:val="center"/>
          </w:tcPr>
          <w:p w:rsidR="004215ED" w:rsidRPr="002139C7" w:rsidRDefault="004215ED" w:rsidP="00D672A9">
            <w:pPr>
              <w:widowControl/>
              <w:jc w:val="left"/>
              <w:rPr>
                <w:rFonts w:ascii="宋体" w:hAnsi="宋体" w:cs="宋体"/>
                <w:kern w:val="0"/>
                <w:sz w:val="20"/>
                <w:szCs w:val="20"/>
              </w:rPr>
            </w:pPr>
            <w:r w:rsidRPr="002139C7">
              <w:rPr>
                <w:rFonts w:ascii="宋体" w:hAnsi="宋体" w:cs="宋体" w:hint="eastAsia"/>
                <w:kern w:val="0"/>
                <w:sz w:val="20"/>
                <w:szCs w:val="20"/>
              </w:rPr>
              <w:t xml:space="preserve">　</w:t>
            </w:r>
          </w:p>
        </w:tc>
        <w:tc>
          <w:tcPr>
            <w:tcW w:w="714" w:type="dxa"/>
            <w:tcBorders>
              <w:top w:val="nil"/>
              <w:left w:val="single" w:sz="4" w:space="0" w:color="auto"/>
              <w:bottom w:val="single" w:sz="4" w:space="0" w:color="auto"/>
              <w:right w:val="single" w:sz="4" w:space="0" w:color="auto"/>
            </w:tcBorders>
            <w:shd w:val="clear" w:color="auto" w:fill="auto"/>
            <w:vAlign w:val="center"/>
          </w:tcPr>
          <w:p w:rsidR="004215ED" w:rsidRPr="002139C7" w:rsidRDefault="004215ED" w:rsidP="00F75283">
            <w:pPr>
              <w:widowControl/>
              <w:jc w:val="center"/>
              <w:rPr>
                <w:rFonts w:ascii="宋体" w:hAnsi="宋体" w:cs="宋体"/>
                <w:kern w:val="0"/>
                <w:sz w:val="20"/>
                <w:szCs w:val="20"/>
              </w:rPr>
            </w:pPr>
            <w:r w:rsidRPr="002139C7">
              <w:rPr>
                <w:rFonts w:ascii="宋体" w:hAnsi="宋体" w:cs="宋体" w:hint="eastAsia"/>
                <w:kern w:val="0"/>
                <w:sz w:val="20"/>
                <w:szCs w:val="20"/>
              </w:rPr>
              <w:t>18</w:t>
            </w:r>
          </w:p>
        </w:tc>
        <w:tc>
          <w:tcPr>
            <w:tcW w:w="1266" w:type="dxa"/>
            <w:tcBorders>
              <w:top w:val="nil"/>
              <w:left w:val="nil"/>
              <w:bottom w:val="single" w:sz="4" w:space="0" w:color="auto"/>
              <w:right w:val="single" w:sz="4" w:space="0" w:color="auto"/>
            </w:tcBorders>
            <w:shd w:val="clear" w:color="auto" w:fill="auto"/>
            <w:vAlign w:val="center"/>
          </w:tcPr>
          <w:p w:rsidR="004215ED" w:rsidRPr="002139C7" w:rsidRDefault="004215ED" w:rsidP="00D672A9">
            <w:pPr>
              <w:widowControl/>
              <w:jc w:val="right"/>
              <w:rPr>
                <w:rFonts w:ascii="宋体" w:hAnsi="宋体" w:cs="宋体"/>
                <w:kern w:val="0"/>
                <w:sz w:val="20"/>
                <w:szCs w:val="20"/>
              </w:rPr>
            </w:pPr>
          </w:p>
        </w:tc>
        <w:tc>
          <w:tcPr>
            <w:tcW w:w="1980" w:type="dxa"/>
            <w:tcBorders>
              <w:top w:val="nil"/>
              <w:left w:val="nil"/>
              <w:bottom w:val="single" w:sz="4" w:space="0" w:color="auto"/>
              <w:right w:val="single" w:sz="4" w:space="0" w:color="auto"/>
            </w:tcBorders>
            <w:shd w:val="clear" w:color="auto" w:fill="auto"/>
            <w:noWrap/>
            <w:vAlign w:val="center"/>
          </w:tcPr>
          <w:p w:rsidR="004215ED" w:rsidRPr="002139C7" w:rsidRDefault="004215ED" w:rsidP="00D672A9">
            <w:pPr>
              <w:widowControl/>
              <w:jc w:val="center"/>
              <w:rPr>
                <w:rFonts w:ascii="宋体" w:hAnsi="宋体" w:cs="宋体"/>
                <w:kern w:val="0"/>
                <w:sz w:val="20"/>
                <w:szCs w:val="20"/>
              </w:rPr>
            </w:pPr>
            <w:r w:rsidRPr="002139C7">
              <w:rPr>
                <w:rFonts w:ascii="宋体" w:hAnsi="宋体" w:cs="宋体" w:hint="eastAsia"/>
                <w:kern w:val="0"/>
                <w:sz w:val="20"/>
                <w:szCs w:val="20"/>
              </w:rPr>
              <w:t xml:space="preserve">　</w:t>
            </w:r>
          </w:p>
        </w:tc>
        <w:tc>
          <w:tcPr>
            <w:tcW w:w="714" w:type="dxa"/>
            <w:tcBorders>
              <w:top w:val="nil"/>
              <w:left w:val="nil"/>
              <w:bottom w:val="single" w:sz="4" w:space="0" w:color="auto"/>
              <w:right w:val="single" w:sz="4" w:space="0" w:color="auto"/>
            </w:tcBorders>
            <w:shd w:val="clear" w:color="auto" w:fill="auto"/>
            <w:vAlign w:val="center"/>
          </w:tcPr>
          <w:p w:rsidR="004215ED" w:rsidRPr="002139C7" w:rsidRDefault="004215ED" w:rsidP="009C2E7D">
            <w:pPr>
              <w:widowControl/>
              <w:rPr>
                <w:rFonts w:ascii="宋体" w:hAnsi="宋体" w:cs="宋体"/>
                <w:kern w:val="0"/>
                <w:sz w:val="20"/>
                <w:szCs w:val="20"/>
              </w:rPr>
            </w:pPr>
            <w:r w:rsidRPr="002139C7">
              <w:rPr>
                <w:rFonts w:ascii="宋体" w:hAnsi="宋体" w:cs="宋体" w:hint="eastAsia"/>
                <w:kern w:val="0"/>
                <w:sz w:val="20"/>
                <w:szCs w:val="20"/>
              </w:rPr>
              <w:t>47</w:t>
            </w:r>
          </w:p>
        </w:tc>
        <w:tc>
          <w:tcPr>
            <w:tcW w:w="1266" w:type="dxa"/>
            <w:tcBorders>
              <w:top w:val="nil"/>
              <w:left w:val="nil"/>
              <w:bottom w:val="single" w:sz="4" w:space="0" w:color="auto"/>
              <w:right w:val="single" w:sz="4" w:space="0" w:color="auto"/>
            </w:tcBorders>
            <w:shd w:val="clear" w:color="auto" w:fill="auto"/>
            <w:vAlign w:val="center"/>
          </w:tcPr>
          <w:p w:rsidR="004215ED" w:rsidRPr="002139C7" w:rsidRDefault="004215ED" w:rsidP="00D672A9">
            <w:pPr>
              <w:widowControl/>
              <w:jc w:val="right"/>
              <w:rPr>
                <w:rFonts w:ascii="宋体" w:hAnsi="宋体" w:cs="宋体"/>
                <w:kern w:val="0"/>
                <w:sz w:val="20"/>
                <w:szCs w:val="20"/>
              </w:rPr>
            </w:pPr>
          </w:p>
        </w:tc>
      </w:tr>
      <w:tr w:rsidR="004215ED" w:rsidRPr="002139C7">
        <w:trPr>
          <w:trHeight w:val="345"/>
        </w:trPr>
        <w:tc>
          <w:tcPr>
            <w:tcW w:w="2706" w:type="dxa"/>
            <w:tcBorders>
              <w:top w:val="nil"/>
              <w:left w:val="single" w:sz="4" w:space="0" w:color="auto"/>
              <w:bottom w:val="single" w:sz="4" w:space="0" w:color="auto"/>
              <w:right w:val="single" w:sz="4" w:space="0" w:color="auto"/>
            </w:tcBorders>
            <w:shd w:val="clear" w:color="auto" w:fill="auto"/>
            <w:noWrap/>
            <w:vAlign w:val="center"/>
          </w:tcPr>
          <w:p w:rsidR="004215ED" w:rsidRPr="002139C7" w:rsidRDefault="004215ED" w:rsidP="00D672A9">
            <w:pPr>
              <w:widowControl/>
              <w:jc w:val="left"/>
              <w:rPr>
                <w:rFonts w:ascii="宋体" w:hAnsi="宋体" w:cs="宋体"/>
                <w:kern w:val="0"/>
                <w:sz w:val="20"/>
                <w:szCs w:val="20"/>
              </w:rPr>
            </w:pPr>
          </w:p>
        </w:tc>
        <w:tc>
          <w:tcPr>
            <w:tcW w:w="714" w:type="dxa"/>
            <w:tcBorders>
              <w:top w:val="nil"/>
              <w:left w:val="single" w:sz="4" w:space="0" w:color="auto"/>
              <w:bottom w:val="single" w:sz="4" w:space="0" w:color="auto"/>
              <w:right w:val="single" w:sz="4" w:space="0" w:color="auto"/>
            </w:tcBorders>
            <w:shd w:val="clear" w:color="auto" w:fill="auto"/>
            <w:vAlign w:val="center"/>
          </w:tcPr>
          <w:p w:rsidR="004215ED" w:rsidRPr="002139C7" w:rsidRDefault="004215ED" w:rsidP="00F75283">
            <w:pPr>
              <w:widowControl/>
              <w:jc w:val="center"/>
              <w:rPr>
                <w:rFonts w:ascii="宋体" w:hAnsi="宋体" w:cs="宋体"/>
                <w:kern w:val="0"/>
                <w:sz w:val="20"/>
                <w:szCs w:val="20"/>
              </w:rPr>
            </w:pPr>
            <w:r w:rsidRPr="002139C7">
              <w:rPr>
                <w:rFonts w:ascii="宋体" w:hAnsi="宋体" w:cs="宋体" w:hint="eastAsia"/>
                <w:kern w:val="0"/>
                <w:sz w:val="20"/>
                <w:szCs w:val="20"/>
              </w:rPr>
              <w:t>19</w:t>
            </w:r>
          </w:p>
        </w:tc>
        <w:tc>
          <w:tcPr>
            <w:tcW w:w="1266" w:type="dxa"/>
            <w:tcBorders>
              <w:top w:val="nil"/>
              <w:left w:val="nil"/>
              <w:bottom w:val="single" w:sz="4" w:space="0" w:color="auto"/>
              <w:right w:val="single" w:sz="4" w:space="0" w:color="auto"/>
            </w:tcBorders>
            <w:shd w:val="clear" w:color="auto" w:fill="auto"/>
            <w:vAlign w:val="center"/>
          </w:tcPr>
          <w:p w:rsidR="004215ED" w:rsidRPr="002139C7" w:rsidRDefault="004215ED" w:rsidP="00D672A9">
            <w:pPr>
              <w:widowControl/>
              <w:jc w:val="right"/>
              <w:rPr>
                <w:rFonts w:ascii="宋体" w:hAnsi="宋体" w:cs="宋体"/>
                <w:kern w:val="0"/>
                <w:sz w:val="20"/>
                <w:szCs w:val="20"/>
              </w:rPr>
            </w:pPr>
          </w:p>
        </w:tc>
        <w:tc>
          <w:tcPr>
            <w:tcW w:w="1980" w:type="dxa"/>
            <w:tcBorders>
              <w:top w:val="nil"/>
              <w:left w:val="nil"/>
              <w:bottom w:val="single" w:sz="4" w:space="0" w:color="auto"/>
              <w:right w:val="single" w:sz="4" w:space="0" w:color="auto"/>
            </w:tcBorders>
            <w:shd w:val="clear" w:color="auto" w:fill="auto"/>
            <w:noWrap/>
            <w:vAlign w:val="center"/>
          </w:tcPr>
          <w:p w:rsidR="004215ED" w:rsidRPr="002139C7" w:rsidRDefault="004215ED" w:rsidP="00D672A9">
            <w:pPr>
              <w:widowControl/>
              <w:jc w:val="center"/>
              <w:rPr>
                <w:rFonts w:ascii="宋体" w:hAnsi="宋体" w:cs="宋体"/>
                <w:kern w:val="0"/>
                <w:sz w:val="20"/>
                <w:szCs w:val="20"/>
              </w:rPr>
            </w:pPr>
          </w:p>
        </w:tc>
        <w:tc>
          <w:tcPr>
            <w:tcW w:w="714" w:type="dxa"/>
            <w:tcBorders>
              <w:top w:val="nil"/>
              <w:left w:val="nil"/>
              <w:bottom w:val="single" w:sz="4" w:space="0" w:color="auto"/>
              <w:right w:val="single" w:sz="4" w:space="0" w:color="auto"/>
            </w:tcBorders>
            <w:shd w:val="clear" w:color="auto" w:fill="auto"/>
            <w:vAlign w:val="center"/>
          </w:tcPr>
          <w:p w:rsidR="004215ED" w:rsidRPr="002139C7" w:rsidRDefault="004215ED" w:rsidP="009C2E7D">
            <w:pPr>
              <w:widowControl/>
              <w:rPr>
                <w:rFonts w:ascii="宋体" w:hAnsi="宋体" w:cs="宋体"/>
                <w:kern w:val="0"/>
                <w:sz w:val="20"/>
                <w:szCs w:val="20"/>
              </w:rPr>
            </w:pPr>
            <w:r w:rsidRPr="002139C7">
              <w:rPr>
                <w:rFonts w:ascii="宋体" w:hAnsi="宋体" w:cs="宋体" w:hint="eastAsia"/>
                <w:kern w:val="0"/>
                <w:sz w:val="20"/>
                <w:szCs w:val="20"/>
              </w:rPr>
              <w:t>48</w:t>
            </w:r>
          </w:p>
        </w:tc>
        <w:tc>
          <w:tcPr>
            <w:tcW w:w="1266" w:type="dxa"/>
            <w:tcBorders>
              <w:top w:val="nil"/>
              <w:left w:val="nil"/>
              <w:bottom w:val="single" w:sz="4" w:space="0" w:color="auto"/>
              <w:right w:val="single" w:sz="4" w:space="0" w:color="auto"/>
            </w:tcBorders>
            <w:shd w:val="clear" w:color="auto" w:fill="auto"/>
            <w:vAlign w:val="center"/>
          </w:tcPr>
          <w:p w:rsidR="004215ED" w:rsidRPr="002139C7" w:rsidRDefault="004215ED" w:rsidP="00D672A9">
            <w:pPr>
              <w:widowControl/>
              <w:jc w:val="right"/>
              <w:rPr>
                <w:rFonts w:ascii="宋体" w:hAnsi="宋体" w:cs="宋体"/>
                <w:kern w:val="0"/>
                <w:sz w:val="20"/>
                <w:szCs w:val="20"/>
              </w:rPr>
            </w:pPr>
          </w:p>
        </w:tc>
      </w:tr>
      <w:tr w:rsidR="004215ED" w:rsidRPr="002139C7">
        <w:trPr>
          <w:trHeight w:val="345"/>
        </w:trPr>
        <w:tc>
          <w:tcPr>
            <w:tcW w:w="2706" w:type="dxa"/>
            <w:tcBorders>
              <w:top w:val="nil"/>
              <w:left w:val="single" w:sz="4" w:space="0" w:color="auto"/>
              <w:bottom w:val="single" w:sz="4" w:space="0" w:color="auto"/>
              <w:right w:val="single" w:sz="4" w:space="0" w:color="auto"/>
            </w:tcBorders>
            <w:shd w:val="clear" w:color="auto" w:fill="auto"/>
            <w:noWrap/>
            <w:vAlign w:val="center"/>
          </w:tcPr>
          <w:p w:rsidR="004215ED" w:rsidRPr="002139C7" w:rsidRDefault="004215ED" w:rsidP="00D672A9">
            <w:pPr>
              <w:widowControl/>
              <w:jc w:val="left"/>
              <w:rPr>
                <w:rFonts w:ascii="宋体" w:hAnsi="宋体" w:cs="宋体"/>
                <w:kern w:val="0"/>
                <w:sz w:val="20"/>
                <w:szCs w:val="20"/>
              </w:rPr>
            </w:pPr>
            <w:r w:rsidRPr="002139C7">
              <w:rPr>
                <w:rFonts w:ascii="宋体" w:hAnsi="宋体" w:cs="宋体" w:hint="eastAsia"/>
                <w:kern w:val="0"/>
                <w:sz w:val="20"/>
                <w:szCs w:val="20"/>
              </w:rPr>
              <w:t xml:space="preserve">　</w:t>
            </w:r>
          </w:p>
        </w:tc>
        <w:tc>
          <w:tcPr>
            <w:tcW w:w="714" w:type="dxa"/>
            <w:tcBorders>
              <w:top w:val="nil"/>
              <w:left w:val="single" w:sz="4" w:space="0" w:color="auto"/>
              <w:bottom w:val="single" w:sz="4" w:space="0" w:color="auto"/>
              <w:right w:val="single" w:sz="4" w:space="0" w:color="auto"/>
            </w:tcBorders>
            <w:shd w:val="clear" w:color="auto" w:fill="auto"/>
            <w:vAlign w:val="center"/>
          </w:tcPr>
          <w:p w:rsidR="004215ED" w:rsidRPr="002139C7" w:rsidRDefault="004215ED" w:rsidP="00F75283">
            <w:pPr>
              <w:widowControl/>
              <w:jc w:val="center"/>
              <w:rPr>
                <w:rFonts w:ascii="宋体" w:hAnsi="宋体" w:cs="宋体"/>
                <w:kern w:val="0"/>
                <w:sz w:val="20"/>
                <w:szCs w:val="20"/>
              </w:rPr>
            </w:pPr>
            <w:r w:rsidRPr="002139C7">
              <w:rPr>
                <w:rFonts w:ascii="宋体" w:hAnsi="宋体" w:cs="宋体" w:hint="eastAsia"/>
                <w:kern w:val="0"/>
                <w:sz w:val="20"/>
                <w:szCs w:val="20"/>
              </w:rPr>
              <w:t>20</w:t>
            </w:r>
          </w:p>
        </w:tc>
        <w:tc>
          <w:tcPr>
            <w:tcW w:w="1266" w:type="dxa"/>
            <w:tcBorders>
              <w:top w:val="nil"/>
              <w:left w:val="nil"/>
              <w:bottom w:val="single" w:sz="4" w:space="0" w:color="auto"/>
              <w:right w:val="single" w:sz="4" w:space="0" w:color="auto"/>
            </w:tcBorders>
            <w:shd w:val="clear" w:color="auto" w:fill="auto"/>
            <w:vAlign w:val="center"/>
          </w:tcPr>
          <w:p w:rsidR="004215ED" w:rsidRPr="002139C7" w:rsidRDefault="004215ED" w:rsidP="00D672A9">
            <w:pPr>
              <w:widowControl/>
              <w:jc w:val="right"/>
              <w:rPr>
                <w:rFonts w:ascii="宋体" w:hAnsi="宋体" w:cs="宋体"/>
                <w:kern w:val="0"/>
                <w:sz w:val="20"/>
                <w:szCs w:val="20"/>
              </w:rPr>
            </w:pPr>
          </w:p>
        </w:tc>
        <w:tc>
          <w:tcPr>
            <w:tcW w:w="1980" w:type="dxa"/>
            <w:tcBorders>
              <w:top w:val="nil"/>
              <w:left w:val="nil"/>
              <w:bottom w:val="single" w:sz="4" w:space="0" w:color="auto"/>
              <w:right w:val="single" w:sz="4" w:space="0" w:color="auto"/>
            </w:tcBorders>
            <w:shd w:val="clear" w:color="auto" w:fill="auto"/>
            <w:noWrap/>
            <w:vAlign w:val="center"/>
          </w:tcPr>
          <w:p w:rsidR="004215ED" w:rsidRPr="002139C7" w:rsidRDefault="004215ED" w:rsidP="00D672A9">
            <w:pPr>
              <w:widowControl/>
              <w:jc w:val="center"/>
              <w:rPr>
                <w:rFonts w:ascii="宋体" w:hAnsi="宋体" w:cs="宋体"/>
                <w:kern w:val="0"/>
                <w:sz w:val="20"/>
                <w:szCs w:val="20"/>
              </w:rPr>
            </w:pPr>
            <w:r w:rsidRPr="002139C7">
              <w:rPr>
                <w:rFonts w:ascii="宋体" w:hAnsi="宋体" w:cs="宋体" w:hint="eastAsia"/>
                <w:kern w:val="0"/>
                <w:sz w:val="20"/>
                <w:szCs w:val="20"/>
              </w:rPr>
              <w:t xml:space="preserve">　</w:t>
            </w:r>
          </w:p>
        </w:tc>
        <w:tc>
          <w:tcPr>
            <w:tcW w:w="714" w:type="dxa"/>
            <w:tcBorders>
              <w:top w:val="nil"/>
              <w:left w:val="nil"/>
              <w:bottom w:val="single" w:sz="4" w:space="0" w:color="auto"/>
              <w:right w:val="single" w:sz="4" w:space="0" w:color="auto"/>
            </w:tcBorders>
            <w:shd w:val="clear" w:color="auto" w:fill="auto"/>
            <w:vAlign w:val="center"/>
          </w:tcPr>
          <w:p w:rsidR="004215ED" w:rsidRPr="002139C7" w:rsidRDefault="004215ED" w:rsidP="009C2E7D">
            <w:pPr>
              <w:widowControl/>
              <w:rPr>
                <w:rFonts w:ascii="宋体" w:hAnsi="宋体" w:cs="宋体"/>
                <w:kern w:val="0"/>
                <w:sz w:val="20"/>
                <w:szCs w:val="20"/>
              </w:rPr>
            </w:pPr>
            <w:r w:rsidRPr="002139C7">
              <w:rPr>
                <w:rFonts w:ascii="宋体" w:hAnsi="宋体" w:cs="宋体" w:hint="eastAsia"/>
                <w:kern w:val="0"/>
                <w:sz w:val="20"/>
                <w:szCs w:val="20"/>
              </w:rPr>
              <w:t>49</w:t>
            </w:r>
          </w:p>
        </w:tc>
        <w:tc>
          <w:tcPr>
            <w:tcW w:w="1266" w:type="dxa"/>
            <w:tcBorders>
              <w:top w:val="nil"/>
              <w:left w:val="nil"/>
              <w:bottom w:val="single" w:sz="4" w:space="0" w:color="auto"/>
              <w:right w:val="single" w:sz="4" w:space="0" w:color="auto"/>
            </w:tcBorders>
            <w:shd w:val="clear" w:color="auto" w:fill="auto"/>
            <w:vAlign w:val="center"/>
          </w:tcPr>
          <w:p w:rsidR="004215ED" w:rsidRPr="002139C7" w:rsidRDefault="004215ED" w:rsidP="00D672A9">
            <w:pPr>
              <w:widowControl/>
              <w:jc w:val="right"/>
              <w:rPr>
                <w:rFonts w:ascii="宋体" w:hAnsi="宋体" w:cs="宋体"/>
                <w:kern w:val="0"/>
                <w:sz w:val="20"/>
                <w:szCs w:val="20"/>
              </w:rPr>
            </w:pPr>
          </w:p>
        </w:tc>
      </w:tr>
      <w:tr w:rsidR="004215ED" w:rsidRPr="002139C7">
        <w:trPr>
          <w:trHeight w:val="345"/>
        </w:trPr>
        <w:tc>
          <w:tcPr>
            <w:tcW w:w="2706" w:type="dxa"/>
            <w:tcBorders>
              <w:top w:val="nil"/>
              <w:left w:val="single" w:sz="4" w:space="0" w:color="auto"/>
              <w:bottom w:val="single" w:sz="4" w:space="0" w:color="auto"/>
              <w:right w:val="single" w:sz="4" w:space="0" w:color="auto"/>
            </w:tcBorders>
            <w:shd w:val="clear" w:color="auto" w:fill="auto"/>
            <w:noWrap/>
            <w:vAlign w:val="center"/>
          </w:tcPr>
          <w:p w:rsidR="004215ED" w:rsidRPr="002139C7" w:rsidRDefault="004215ED" w:rsidP="00D672A9">
            <w:pPr>
              <w:widowControl/>
              <w:jc w:val="left"/>
              <w:rPr>
                <w:rFonts w:ascii="宋体" w:hAnsi="宋体" w:cs="宋体"/>
                <w:kern w:val="0"/>
                <w:sz w:val="20"/>
                <w:szCs w:val="20"/>
              </w:rPr>
            </w:pPr>
            <w:r w:rsidRPr="002139C7">
              <w:rPr>
                <w:rFonts w:ascii="宋体" w:hAnsi="宋体" w:cs="宋体" w:hint="eastAsia"/>
                <w:kern w:val="0"/>
                <w:sz w:val="20"/>
                <w:szCs w:val="20"/>
              </w:rPr>
              <w:t xml:space="preserve">　</w:t>
            </w:r>
          </w:p>
        </w:tc>
        <w:tc>
          <w:tcPr>
            <w:tcW w:w="714" w:type="dxa"/>
            <w:tcBorders>
              <w:top w:val="nil"/>
              <w:left w:val="single" w:sz="4" w:space="0" w:color="auto"/>
              <w:bottom w:val="single" w:sz="4" w:space="0" w:color="auto"/>
              <w:right w:val="single" w:sz="4" w:space="0" w:color="auto"/>
            </w:tcBorders>
            <w:shd w:val="clear" w:color="auto" w:fill="auto"/>
            <w:vAlign w:val="center"/>
          </w:tcPr>
          <w:p w:rsidR="004215ED" w:rsidRPr="002139C7" w:rsidRDefault="004215ED" w:rsidP="00F75283">
            <w:pPr>
              <w:widowControl/>
              <w:jc w:val="center"/>
              <w:rPr>
                <w:rFonts w:ascii="宋体" w:hAnsi="宋体" w:cs="宋体"/>
                <w:kern w:val="0"/>
                <w:sz w:val="20"/>
                <w:szCs w:val="20"/>
              </w:rPr>
            </w:pPr>
            <w:r w:rsidRPr="002139C7">
              <w:rPr>
                <w:rFonts w:ascii="宋体" w:hAnsi="宋体" w:cs="宋体" w:hint="eastAsia"/>
                <w:kern w:val="0"/>
                <w:sz w:val="20"/>
                <w:szCs w:val="20"/>
              </w:rPr>
              <w:t>21</w:t>
            </w:r>
          </w:p>
        </w:tc>
        <w:tc>
          <w:tcPr>
            <w:tcW w:w="1266" w:type="dxa"/>
            <w:tcBorders>
              <w:top w:val="nil"/>
              <w:left w:val="nil"/>
              <w:bottom w:val="single" w:sz="4" w:space="0" w:color="auto"/>
              <w:right w:val="single" w:sz="4" w:space="0" w:color="auto"/>
            </w:tcBorders>
            <w:shd w:val="clear" w:color="auto" w:fill="auto"/>
            <w:vAlign w:val="center"/>
          </w:tcPr>
          <w:p w:rsidR="004215ED" w:rsidRPr="002139C7" w:rsidRDefault="004215ED" w:rsidP="00D672A9">
            <w:pPr>
              <w:widowControl/>
              <w:jc w:val="right"/>
              <w:rPr>
                <w:rFonts w:ascii="宋体" w:hAnsi="宋体" w:cs="宋体"/>
                <w:kern w:val="0"/>
                <w:sz w:val="20"/>
                <w:szCs w:val="20"/>
              </w:rPr>
            </w:pPr>
          </w:p>
        </w:tc>
        <w:tc>
          <w:tcPr>
            <w:tcW w:w="1980" w:type="dxa"/>
            <w:tcBorders>
              <w:top w:val="nil"/>
              <w:left w:val="nil"/>
              <w:bottom w:val="single" w:sz="4" w:space="0" w:color="auto"/>
              <w:right w:val="single" w:sz="4" w:space="0" w:color="auto"/>
            </w:tcBorders>
            <w:shd w:val="clear" w:color="auto" w:fill="auto"/>
            <w:noWrap/>
            <w:vAlign w:val="center"/>
          </w:tcPr>
          <w:p w:rsidR="004215ED" w:rsidRPr="002139C7" w:rsidRDefault="004215ED" w:rsidP="00D672A9">
            <w:pPr>
              <w:widowControl/>
              <w:jc w:val="center"/>
              <w:rPr>
                <w:rFonts w:ascii="宋体" w:hAnsi="宋体" w:cs="宋体"/>
                <w:kern w:val="0"/>
                <w:sz w:val="20"/>
                <w:szCs w:val="20"/>
              </w:rPr>
            </w:pPr>
            <w:r w:rsidRPr="002139C7">
              <w:rPr>
                <w:rFonts w:ascii="宋体" w:hAnsi="宋体" w:cs="宋体" w:hint="eastAsia"/>
                <w:kern w:val="0"/>
                <w:sz w:val="20"/>
                <w:szCs w:val="20"/>
              </w:rPr>
              <w:t xml:space="preserve">　</w:t>
            </w:r>
          </w:p>
        </w:tc>
        <w:tc>
          <w:tcPr>
            <w:tcW w:w="714" w:type="dxa"/>
            <w:tcBorders>
              <w:top w:val="nil"/>
              <w:left w:val="nil"/>
              <w:bottom w:val="single" w:sz="4" w:space="0" w:color="auto"/>
              <w:right w:val="single" w:sz="4" w:space="0" w:color="auto"/>
            </w:tcBorders>
            <w:shd w:val="clear" w:color="auto" w:fill="auto"/>
            <w:vAlign w:val="center"/>
          </w:tcPr>
          <w:p w:rsidR="004215ED" w:rsidRPr="002139C7" w:rsidRDefault="004215ED" w:rsidP="009C2E7D">
            <w:pPr>
              <w:widowControl/>
              <w:rPr>
                <w:rFonts w:ascii="宋体" w:hAnsi="宋体" w:cs="宋体"/>
                <w:kern w:val="0"/>
                <w:sz w:val="20"/>
                <w:szCs w:val="20"/>
              </w:rPr>
            </w:pPr>
            <w:r w:rsidRPr="002139C7">
              <w:rPr>
                <w:rFonts w:ascii="宋体" w:hAnsi="宋体" w:cs="宋体" w:hint="eastAsia"/>
                <w:kern w:val="0"/>
                <w:sz w:val="20"/>
                <w:szCs w:val="20"/>
              </w:rPr>
              <w:t>50</w:t>
            </w:r>
          </w:p>
        </w:tc>
        <w:tc>
          <w:tcPr>
            <w:tcW w:w="1266" w:type="dxa"/>
            <w:tcBorders>
              <w:top w:val="nil"/>
              <w:left w:val="nil"/>
              <w:bottom w:val="single" w:sz="4" w:space="0" w:color="auto"/>
              <w:right w:val="single" w:sz="4" w:space="0" w:color="auto"/>
            </w:tcBorders>
            <w:shd w:val="clear" w:color="auto" w:fill="auto"/>
            <w:vAlign w:val="center"/>
          </w:tcPr>
          <w:p w:rsidR="004215ED" w:rsidRPr="002139C7" w:rsidRDefault="004215ED" w:rsidP="00D672A9">
            <w:pPr>
              <w:widowControl/>
              <w:jc w:val="right"/>
              <w:rPr>
                <w:rFonts w:ascii="宋体" w:hAnsi="宋体" w:cs="宋体"/>
                <w:kern w:val="0"/>
                <w:sz w:val="20"/>
                <w:szCs w:val="20"/>
              </w:rPr>
            </w:pPr>
          </w:p>
        </w:tc>
      </w:tr>
      <w:tr w:rsidR="004215ED" w:rsidRPr="002139C7">
        <w:trPr>
          <w:trHeight w:val="345"/>
        </w:trPr>
        <w:tc>
          <w:tcPr>
            <w:tcW w:w="2706" w:type="dxa"/>
            <w:tcBorders>
              <w:top w:val="nil"/>
              <w:left w:val="single" w:sz="4" w:space="0" w:color="auto"/>
              <w:bottom w:val="single" w:sz="4" w:space="0" w:color="auto"/>
              <w:right w:val="single" w:sz="4" w:space="0" w:color="auto"/>
            </w:tcBorders>
            <w:shd w:val="clear" w:color="auto" w:fill="auto"/>
            <w:noWrap/>
            <w:vAlign w:val="center"/>
          </w:tcPr>
          <w:p w:rsidR="004215ED" w:rsidRPr="002139C7" w:rsidRDefault="004215ED" w:rsidP="00D672A9">
            <w:pPr>
              <w:widowControl/>
              <w:jc w:val="left"/>
              <w:rPr>
                <w:rFonts w:ascii="宋体" w:hAnsi="宋体" w:cs="宋体"/>
                <w:kern w:val="0"/>
                <w:sz w:val="20"/>
                <w:szCs w:val="20"/>
              </w:rPr>
            </w:pPr>
          </w:p>
        </w:tc>
        <w:tc>
          <w:tcPr>
            <w:tcW w:w="714" w:type="dxa"/>
            <w:tcBorders>
              <w:top w:val="nil"/>
              <w:left w:val="single" w:sz="4" w:space="0" w:color="auto"/>
              <w:bottom w:val="single" w:sz="4" w:space="0" w:color="auto"/>
              <w:right w:val="single" w:sz="4" w:space="0" w:color="auto"/>
            </w:tcBorders>
            <w:shd w:val="clear" w:color="auto" w:fill="auto"/>
            <w:vAlign w:val="center"/>
          </w:tcPr>
          <w:p w:rsidR="004215ED" w:rsidRPr="002139C7" w:rsidRDefault="004215ED" w:rsidP="00F75283">
            <w:pPr>
              <w:widowControl/>
              <w:jc w:val="center"/>
              <w:rPr>
                <w:rFonts w:ascii="宋体" w:hAnsi="宋体" w:cs="宋体"/>
                <w:kern w:val="0"/>
                <w:sz w:val="20"/>
                <w:szCs w:val="20"/>
              </w:rPr>
            </w:pPr>
            <w:r w:rsidRPr="002139C7">
              <w:rPr>
                <w:rFonts w:ascii="宋体" w:hAnsi="宋体" w:cs="宋体" w:hint="eastAsia"/>
                <w:kern w:val="0"/>
                <w:sz w:val="20"/>
                <w:szCs w:val="20"/>
              </w:rPr>
              <w:t>22</w:t>
            </w:r>
          </w:p>
        </w:tc>
        <w:tc>
          <w:tcPr>
            <w:tcW w:w="1266" w:type="dxa"/>
            <w:tcBorders>
              <w:top w:val="nil"/>
              <w:left w:val="nil"/>
              <w:bottom w:val="single" w:sz="4" w:space="0" w:color="auto"/>
              <w:right w:val="single" w:sz="4" w:space="0" w:color="auto"/>
            </w:tcBorders>
            <w:shd w:val="clear" w:color="auto" w:fill="auto"/>
            <w:vAlign w:val="center"/>
          </w:tcPr>
          <w:p w:rsidR="004215ED" w:rsidRPr="002139C7" w:rsidRDefault="004215ED" w:rsidP="00D672A9">
            <w:pPr>
              <w:widowControl/>
              <w:jc w:val="right"/>
              <w:rPr>
                <w:rFonts w:ascii="宋体" w:hAnsi="宋体" w:cs="宋体"/>
                <w:kern w:val="0"/>
                <w:sz w:val="20"/>
                <w:szCs w:val="20"/>
              </w:rPr>
            </w:pPr>
          </w:p>
        </w:tc>
        <w:tc>
          <w:tcPr>
            <w:tcW w:w="1980" w:type="dxa"/>
            <w:tcBorders>
              <w:top w:val="nil"/>
              <w:left w:val="nil"/>
              <w:bottom w:val="single" w:sz="4" w:space="0" w:color="auto"/>
              <w:right w:val="single" w:sz="4" w:space="0" w:color="auto"/>
            </w:tcBorders>
            <w:shd w:val="clear" w:color="auto" w:fill="auto"/>
            <w:noWrap/>
            <w:vAlign w:val="center"/>
          </w:tcPr>
          <w:p w:rsidR="004215ED" w:rsidRPr="002139C7" w:rsidRDefault="004215ED" w:rsidP="00D672A9">
            <w:pPr>
              <w:widowControl/>
              <w:jc w:val="center"/>
              <w:rPr>
                <w:rFonts w:ascii="宋体" w:hAnsi="宋体" w:cs="宋体"/>
                <w:kern w:val="0"/>
                <w:sz w:val="20"/>
                <w:szCs w:val="20"/>
              </w:rPr>
            </w:pPr>
          </w:p>
        </w:tc>
        <w:tc>
          <w:tcPr>
            <w:tcW w:w="714" w:type="dxa"/>
            <w:tcBorders>
              <w:top w:val="nil"/>
              <w:left w:val="nil"/>
              <w:bottom w:val="single" w:sz="4" w:space="0" w:color="auto"/>
              <w:right w:val="single" w:sz="4" w:space="0" w:color="auto"/>
            </w:tcBorders>
            <w:shd w:val="clear" w:color="auto" w:fill="auto"/>
            <w:vAlign w:val="center"/>
          </w:tcPr>
          <w:p w:rsidR="004215ED" w:rsidRPr="002139C7" w:rsidRDefault="004215ED" w:rsidP="009C2E7D">
            <w:pPr>
              <w:widowControl/>
              <w:rPr>
                <w:rFonts w:ascii="宋体" w:hAnsi="宋体" w:cs="宋体"/>
                <w:kern w:val="0"/>
                <w:sz w:val="20"/>
                <w:szCs w:val="20"/>
              </w:rPr>
            </w:pPr>
            <w:r w:rsidRPr="002139C7">
              <w:rPr>
                <w:rFonts w:ascii="宋体" w:hAnsi="宋体" w:cs="宋体" w:hint="eastAsia"/>
                <w:kern w:val="0"/>
                <w:sz w:val="20"/>
                <w:szCs w:val="20"/>
              </w:rPr>
              <w:t>51</w:t>
            </w:r>
          </w:p>
        </w:tc>
        <w:tc>
          <w:tcPr>
            <w:tcW w:w="1266" w:type="dxa"/>
            <w:tcBorders>
              <w:top w:val="nil"/>
              <w:left w:val="nil"/>
              <w:bottom w:val="single" w:sz="4" w:space="0" w:color="auto"/>
              <w:right w:val="single" w:sz="4" w:space="0" w:color="auto"/>
            </w:tcBorders>
            <w:shd w:val="clear" w:color="auto" w:fill="auto"/>
            <w:vAlign w:val="center"/>
          </w:tcPr>
          <w:p w:rsidR="004215ED" w:rsidRPr="002139C7" w:rsidRDefault="004215ED" w:rsidP="00D672A9">
            <w:pPr>
              <w:widowControl/>
              <w:jc w:val="right"/>
              <w:rPr>
                <w:rFonts w:ascii="宋体" w:hAnsi="宋体" w:cs="宋体"/>
                <w:kern w:val="0"/>
                <w:sz w:val="20"/>
                <w:szCs w:val="20"/>
              </w:rPr>
            </w:pPr>
          </w:p>
        </w:tc>
      </w:tr>
      <w:tr w:rsidR="004215ED" w:rsidRPr="002139C7">
        <w:trPr>
          <w:trHeight w:val="345"/>
        </w:trPr>
        <w:tc>
          <w:tcPr>
            <w:tcW w:w="2706" w:type="dxa"/>
            <w:tcBorders>
              <w:top w:val="nil"/>
              <w:left w:val="single" w:sz="4" w:space="0" w:color="auto"/>
              <w:bottom w:val="single" w:sz="4" w:space="0" w:color="auto"/>
              <w:right w:val="single" w:sz="4" w:space="0" w:color="auto"/>
            </w:tcBorders>
            <w:shd w:val="clear" w:color="auto" w:fill="auto"/>
            <w:noWrap/>
            <w:vAlign w:val="center"/>
          </w:tcPr>
          <w:p w:rsidR="004215ED" w:rsidRPr="002139C7" w:rsidRDefault="004215ED" w:rsidP="00D672A9">
            <w:pPr>
              <w:widowControl/>
              <w:jc w:val="left"/>
              <w:rPr>
                <w:rFonts w:ascii="宋体" w:hAnsi="宋体" w:cs="宋体"/>
                <w:kern w:val="0"/>
                <w:sz w:val="20"/>
                <w:szCs w:val="20"/>
              </w:rPr>
            </w:pPr>
          </w:p>
        </w:tc>
        <w:tc>
          <w:tcPr>
            <w:tcW w:w="714" w:type="dxa"/>
            <w:tcBorders>
              <w:top w:val="nil"/>
              <w:left w:val="single" w:sz="4" w:space="0" w:color="auto"/>
              <w:bottom w:val="single" w:sz="4" w:space="0" w:color="auto"/>
              <w:right w:val="single" w:sz="4" w:space="0" w:color="auto"/>
            </w:tcBorders>
            <w:shd w:val="clear" w:color="auto" w:fill="auto"/>
            <w:vAlign w:val="center"/>
          </w:tcPr>
          <w:p w:rsidR="004215ED" w:rsidRPr="002139C7" w:rsidRDefault="004215ED" w:rsidP="00F75283">
            <w:pPr>
              <w:widowControl/>
              <w:jc w:val="center"/>
              <w:rPr>
                <w:rFonts w:ascii="宋体" w:hAnsi="宋体" w:cs="宋体"/>
                <w:kern w:val="0"/>
                <w:sz w:val="20"/>
                <w:szCs w:val="20"/>
              </w:rPr>
            </w:pPr>
            <w:r w:rsidRPr="002139C7">
              <w:rPr>
                <w:rFonts w:ascii="宋体" w:hAnsi="宋体" w:cs="宋体" w:hint="eastAsia"/>
                <w:kern w:val="0"/>
                <w:sz w:val="20"/>
                <w:szCs w:val="20"/>
              </w:rPr>
              <w:t>23</w:t>
            </w:r>
          </w:p>
        </w:tc>
        <w:tc>
          <w:tcPr>
            <w:tcW w:w="1266" w:type="dxa"/>
            <w:tcBorders>
              <w:top w:val="nil"/>
              <w:left w:val="nil"/>
              <w:bottom w:val="single" w:sz="4" w:space="0" w:color="auto"/>
              <w:right w:val="single" w:sz="4" w:space="0" w:color="auto"/>
            </w:tcBorders>
            <w:shd w:val="clear" w:color="auto" w:fill="auto"/>
            <w:vAlign w:val="center"/>
          </w:tcPr>
          <w:p w:rsidR="004215ED" w:rsidRPr="002139C7" w:rsidRDefault="004215ED" w:rsidP="00D672A9">
            <w:pPr>
              <w:widowControl/>
              <w:jc w:val="right"/>
              <w:rPr>
                <w:rFonts w:ascii="宋体" w:hAnsi="宋体" w:cs="宋体"/>
                <w:kern w:val="0"/>
                <w:sz w:val="20"/>
                <w:szCs w:val="20"/>
              </w:rPr>
            </w:pPr>
          </w:p>
        </w:tc>
        <w:tc>
          <w:tcPr>
            <w:tcW w:w="1980" w:type="dxa"/>
            <w:tcBorders>
              <w:top w:val="nil"/>
              <w:left w:val="nil"/>
              <w:bottom w:val="single" w:sz="4" w:space="0" w:color="auto"/>
              <w:right w:val="single" w:sz="4" w:space="0" w:color="auto"/>
            </w:tcBorders>
            <w:shd w:val="clear" w:color="auto" w:fill="auto"/>
            <w:noWrap/>
            <w:vAlign w:val="center"/>
          </w:tcPr>
          <w:p w:rsidR="004215ED" w:rsidRPr="002139C7" w:rsidRDefault="004215ED" w:rsidP="00D672A9">
            <w:pPr>
              <w:widowControl/>
              <w:jc w:val="center"/>
              <w:rPr>
                <w:rFonts w:ascii="宋体" w:hAnsi="宋体" w:cs="宋体"/>
                <w:kern w:val="0"/>
                <w:sz w:val="20"/>
                <w:szCs w:val="20"/>
              </w:rPr>
            </w:pPr>
          </w:p>
        </w:tc>
        <w:tc>
          <w:tcPr>
            <w:tcW w:w="714" w:type="dxa"/>
            <w:tcBorders>
              <w:top w:val="nil"/>
              <w:left w:val="nil"/>
              <w:bottom w:val="single" w:sz="4" w:space="0" w:color="auto"/>
              <w:right w:val="single" w:sz="4" w:space="0" w:color="auto"/>
            </w:tcBorders>
            <w:shd w:val="clear" w:color="auto" w:fill="auto"/>
            <w:vAlign w:val="center"/>
          </w:tcPr>
          <w:p w:rsidR="004215ED" w:rsidRPr="002139C7" w:rsidRDefault="004215ED" w:rsidP="009C2E7D">
            <w:pPr>
              <w:widowControl/>
              <w:rPr>
                <w:rFonts w:ascii="宋体" w:hAnsi="宋体" w:cs="宋体"/>
                <w:kern w:val="0"/>
                <w:sz w:val="20"/>
                <w:szCs w:val="20"/>
              </w:rPr>
            </w:pPr>
            <w:r w:rsidRPr="002139C7">
              <w:rPr>
                <w:rFonts w:ascii="宋体" w:hAnsi="宋体" w:cs="宋体" w:hint="eastAsia"/>
                <w:kern w:val="0"/>
                <w:sz w:val="20"/>
                <w:szCs w:val="20"/>
              </w:rPr>
              <w:t>52</w:t>
            </w:r>
          </w:p>
        </w:tc>
        <w:tc>
          <w:tcPr>
            <w:tcW w:w="1266" w:type="dxa"/>
            <w:tcBorders>
              <w:top w:val="nil"/>
              <w:left w:val="nil"/>
              <w:bottom w:val="single" w:sz="4" w:space="0" w:color="auto"/>
              <w:right w:val="single" w:sz="4" w:space="0" w:color="auto"/>
            </w:tcBorders>
            <w:shd w:val="clear" w:color="auto" w:fill="auto"/>
            <w:vAlign w:val="center"/>
          </w:tcPr>
          <w:p w:rsidR="004215ED" w:rsidRPr="002139C7" w:rsidRDefault="004215ED" w:rsidP="00D672A9">
            <w:pPr>
              <w:widowControl/>
              <w:jc w:val="right"/>
              <w:rPr>
                <w:rFonts w:ascii="宋体" w:hAnsi="宋体" w:cs="宋体"/>
                <w:kern w:val="0"/>
                <w:sz w:val="20"/>
                <w:szCs w:val="20"/>
              </w:rPr>
            </w:pPr>
          </w:p>
        </w:tc>
      </w:tr>
      <w:tr w:rsidR="004215ED" w:rsidRPr="002139C7">
        <w:trPr>
          <w:trHeight w:val="345"/>
        </w:trPr>
        <w:tc>
          <w:tcPr>
            <w:tcW w:w="2706" w:type="dxa"/>
            <w:tcBorders>
              <w:top w:val="nil"/>
              <w:left w:val="single" w:sz="4" w:space="0" w:color="auto"/>
              <w:bottom w:val="single" w:sz="4" w:space="0" w:color="auto"/>
              <w:right w:val="single" w:sz="4" w:space="0" w:color="auto"/>
            </w:tcBorders>
            <w:shd w:val="clear" w:color="auto" w:fill="auto"/>
            <w:noWrap/>
            <w:vAlign w:val="center"/>
          </w:tcPr>
          <w:p w:rsidR="004215ED" w:rsidRPr="002139C7" w:rsidRDefault="004215ED" w:rsidP="00D672A9">
            <w:pPr>
              <w:widowControl/>
              <w:jc w:val="left"/>
              <w:rPr>
                <w:rFonts w:ascii="宋体" w:hAnsi="宋体" w:cs="宋体"/>
                <w:b/>
                <w:kern w:val="0"/>
                <w:sz w:val="20"/>
                <w:szCs w:val="20"/>
              </w:rPr>
            </w:pPr>
          </w:p>
        </w:tc>
        <w:tc>
          <w:tcPr>
            <w:tcW w:w="714" w:type="dxa"/>
            <w:tcBorders>
              <w:top w:val="nil"/>
              <w:left w:val="single" w:sz="4" w:space="0" w:color="auto"/>
              <w:bottom w:val="single" w:sz="4" w:space="0" w:color="auto"/>
              <w:right w:val="single" w:sz="4" w:space="0" w:color="auto"/>
            </w:tcBorders>
            <w:shd w:val="clear" w:color="auto" w:fill="auto"/>
            <w:vAlign w:val="center"/>
          </w:tcPr>
          <w:p w:rsidR="004215ED" w:rsidRPr="002139C7" w:rsidRDefault="004215ED" w:rsidP="00F75283">
            <w:pPr>
              <w:widowControl/>
              <w:jc w:val="center"/>
              <w:rPr>
                <w:rFonts w:ascii="宋体" w:hAnsi="宋体" w:cs="宋体"/>
                <w:kern w:val="0"/>
                <w:sz w:val="20"/>
                <w:szCs w:val="20"/>
              </w:rPr>
            </w:pPr>
            <w:r w:rsidRPr="002139C7">
              <w:rPr>
                <w:rFonts w:ascii="宋体" w:hAnsi="宋体" w:cs="宋体" w:hint="eastAsia"/>
                <w:kern w:val="0"/>
                <w:sz w:val="20"/>
                <w:szCs w:val="20"/>
              </w:rPr>
              <w:t>24</w:t>
            </w:r>
          </w:p>
        </w:tc>
        <w:tc>
          <w:tcPr>
            <w:tcW w:w="1266" w:type="dxa"/>
            <w:tcBorders>
              <w:top w:val="nil"/>
              <w:left w:val="nil"/>
              <w:bottom w:val="single" w:sz="4" w:space="0" w:color="auto"/>
              <w:right w:val="single" w:sz="4" w:space="0" w:color="auto"/>
            </w:tcBorders>
            <w:shd w:val="clear" w:color="auto" w:fill="auto"/>
            <w:vAlign w:val="center"/>
          </w:tcPr>
          <w:p w:rsidR="004215ED" w:rsidRPr="002139C7" w:rsidRDefault="004215ED" w:rsidP="00D672A9">
            <w:pPr>
              <w:widowControl/>
              <w:jc w:val="right"/>
              <w:rPr>
                <w:rFonts w:ascii="宋体" w:hAnsi="宋体" w:cs="宋体"/>
                <w:kern w:val="0"/>
                <w:sz w:val="20"/>
                <w:szCs w:val="20"/>
              </w:rPr>
            </w:pPr>
          </w:p>
        </w:tc>
        <w:tc>
          <w:tcPr>
            <w:tcW w:w="1980" w:type="dxa"/>
            <w:tcBorders>
              <w:top w:val="nil"/>
              <w:left w:val="nil"/>
              <w:bottom w:val="single" w:sz="4" w:space="0" w:color="auto"/>
              <w:right w:val="single" w:sz="4" w:space="0" w:color="auto"/>
            </w:tcBorders>
            <w:shd w:val="clear" w:color="auto" w:fill="auto"/>
            <w:noWrap/>
            <w:vAlign w:val="center"/>
          </w:tcPr>
          <w:p w:rsidR="004215ED" w:rsidRPr="002139C7" w:rsidRDefault="004215ED" w:rsidP="00D672A9">
            <w:pPr>
              <w:widowControl/>
              <w:jc w:val="center"/>
              <w:rPr>
                <w:rFonts w:ascii="宋体" w:hAnsi="宋体" w:cs="宋体"/>
                <w:kern w:val="0"/>
                <w:sz w:val="20"/>
                <w:szCs w:val="20"/>
              </w:rPr>
            </w:pPr>
          </w:p>
        </w:tc>
        <w:tc>
          <w:tcPr>
            <w:tcW w:w="714" w:type="dxa"/>
            <w:tcBorders>
              <w:top w:val="nil"/>
              <w:left w:val="nil"/>
              <w:bottom w:val="single" w:sz="4" w:space="0" w:color="auto"/>
              <w:right w:val="single" w:sz="4" w:space="0" w:color="auto"/>
            </w:tcBorders>
            <w:shd w:val="clear" w:color="auto" w:fill="auto"/>
            <w:vAlign w:val="center"/>
          </w:tcPr>
          <w:p w:rsidR="004215ED" w:rsidRPr="002139C7" w:rsidRDefault="004215ED" w:rsidP="009C2E7D">
            <w:pPr>
              <w:widowControl/>
              <w:rPr>
                <w:rFonts w:ascii="宋体" w:hAnsi="宋体" w:cs="宋体"/>
                <w:kern w:val="0"/>
                <w:sz w:val="20"/>
                <w:szCs w:val="20"/>
              </w:rPr>
            </w:pPr>
            <w:r w:rsidRPr="002139C7">
              <w:rPr>
                <w:rFonts w:ascii="宋体" w:hAnsi="宋体" w:cs="宋体" w:hint="eastAsia"/>
                <w:kern w:val="0"/>
                <w:sz w:val="20"/>
                <w:szCs w:val="20"/>
              </w:rPr>
              <w:t>53</w:t>
            </w:r>
          </w:p>
        </w:tc>
        <w:tc>
          <w:tcPr>
            <w:tcW w:w="1266" w:type="dxa"/>
            <w:tcBorders>
              <w:top w:val="nil"/>
              <w:left w:val="nil"/>
              <w:bottom w:val="single" w:sz="4" w:space="0" w:color="auto"/>
              <w:right w:val="single" w:sz="4" w:space="0" w:color="auto"/>
            </w:tcBorders>
            <w:shd w:val="clear" w:color="auto" w:fill="auto"/>
            <w:vAlign w:val="center"/>
          </w:tcPr>
          <w:p w:rsidR="004215ED" w:rsidRPr="002139C7" w:rsidRDefault="004215ED" w:rsidP="00D672A9">
            <w:pPr>
              <w:widowControl/>
              <w:jc w:val="right"/>
              <w:rPr>
                <w:rFonts w:ascii="宋体" w:hAnsi="宋体" w:cs="宋体"/>
                <w:kern w:val="0"/>
                <w:sz w:val="20"/>
                <w:szCs w:val="20"/>
              </w:rPr>
            </w:pPr>
          </w:p>
        </w:tc>
      </w:tr>
      <w:tr w:rsidR="004215ED" w:rsidRPr="002139C7">
        <w:trPr>
          <w:trHeight w:val="345"/>
        </w:trPr>
        <w:tc>
          <w:tcPr>
            <w:tcW w:w="2706" w:type="dxa"/>
            <w:tcBorders>
              <w:top w:val="nil"/>
              <w:left w:val="single" w:sz="4" w:space="0" w:color="auto"/>
              <w:bottom w:val="single" w:sz="4" w:space="0" w:color="auto"/>
              <w:right w:val="single" w:sz="4" w:space="0" w:color="auto"/>
            </w:tcBorders>
            <w:shd w:val="clear" w:color="auto" w:fill="auto"/>
            <w:noWrap/>
            <w:vAlign w:val="center"/>
          </w:tcPr>
          <w:p w:rsidR="004215ED" w:rsidRPr="002139C7" w:rsidRDefault="004215ED" w:rsidP="002139C7">
            <w:pPr>
              <w:widowControl/>
              <w:ind w:firstLineChars="150" w:firstLine="300"/>
              <w:jc w:val="left"/>
              <w:rPr>
                <w:rFonts w:ascii="宋体" w:hAnsi="宋体" w:cs="宋体"/>
                <w:kern w:val="0"/>
                <w:sz w:val="20"/>
                <w:szCs w:val="20"/>
              </w:rPr>
            </w:pPr>
            <w:r w:rsidRPr="002139C7">
              <w:rPr>
                <w:rFonts w:ascii="宋体" w:hAnsi="宋体" w:cs="宋体" w:hint="eastAsia"/>
                <w:kern w:val="0"/>
                <w:sz w:val="20"/>
                <w:szCs w:val="20"/>
              </w:rPr>
              <w:t>本年收入合计</w:t>
            </w:r>
          </w:p>
        </w:tc>
        <w:tc>
          <w:tcPr>
            <w:tcW w:w="714" w:type="dxa"/>
            <w:tcBorders>
              <w:top w:val="nil"/>
              <w:left w:val="single" w:sz="4" w:space="0" w:color="auto"/>
              <w:bottom w:val="single" w:sz="4" w:space="0" w:color="auto"/>
              <w:right w:val="single" w:sz="4" w:space="0" w:color="auto"/>
            </w:tcBorders>
            <w:shd w:val="clear" w:color="auto" w:fill="auto"/>
            <w:vAlign w:val="center"/>
          </w:tcPr>
          <w:p w:rsidR="004215ED" w:rsidRPr="002139C7" w:rsidRDefault="004215ED" w:rsidP="00F75283">
            <w:pPr>
              <w:widowControl/>
              <w:jc w:val="center"/>
              <w:rPr>
                <w:rFonts w:ascii="宋体" w:hAnsi="宋体" w:cs="宋体"/>
                <w:kern w:val="0"/>
                <w:sz w:val="20"/>
                <w:szCs w:val="20"/>
              </w:rPr>
            </w:pPr>
            <w:r w:rsidRPr="002139C7">
              <w:rPr>
                <w:rFonts w:ascii="宋体" w:hAnsi="宋体" w:cs="宋体" w:hint="eastAsia"/>
                <w:kern w:val="0"/>
                <w:sz w:val="20"/>
                <w:szCs w:val="20"/>
              </w:rPr>
              <w:t>25</w:t>
            </w:r>
          </w:p>
        </w:tc>
        <w:tc>
          <w:tcPr>
            <w:tcW w:w="1266" w:type="dxa"/>
            <w:tcBorders>
              <w:top w:val="nil"/>
              <w:left w:val="nil"/>
              <w:bottom w:val="single" w:sz="4" w:space="0" w:color="auto"/>
              <w:right w:val="single" w:sz="4" w:space="0" w:color="auto"/>
            </w:tcBorders>
            <w:shd w:val="clear" w:color="auto" w:fill="auto"/>
            <w:vAlign w:val="center"/>
          </w:tcPr>
          <w:p w:rsidR="004215ED" w:rsidRPr="002139C7" w:rsidRDefault="004A3C65" w:rsidP="00D672A9">
            <w:pPr>
              <w:widowControl/>
              <w:jc w:val="right"/>
              <w:rPr>
                <w:rFonts w:ascii="宋体" w:hAnsi="宋体" w:cs="宋体"/>
                <w:kern w:val="0"/>
                <w:sz w:val="20"/>
                <w:szCs w:val="20"/>
              </w:rPr>
            </w:pPr>
            <w:r>
              <w:rPr>
                <w:rFonts w:ascii="宋体" w:hAnsi="宋体" w:cs="宋体" w:hint="eastAsia"/>
                <w:kern w:val="0"/>
                <w:sz w:val="20"/>
                <w:szCs w:val="20"/>
              </w:rPr>
              <w:t>1490.43</w:t>
            </w:r>
          </w:p>
        </w:tc>
        <w:tc>
          <w:tcPr>
            <w:tcW w:w="1980" w:type="dxa"/>
            <w:tcBorders>
              <w:top w:val="nil"/>
              <w:left w:val="nil"/>
              <w:bottom w:val="single" w:sz="4" w:space="0" w:color="auto"/>
              <w:right w:val="single" w:sz="4" w:space="0" w:color="auto"/>
            </w:tcBorders>
            <w:shd w:val="clear" w:color="auto" w:fill="auto"/>
            <w:noWrap/>
            <w:vAlign w:val="center"/>
          </w:tcPr>
          <w:p w:rsidR="004215ED" w:rsidRPr="002139C7" w:rsidRDefault="004215ED" w:rsidP="00D672A9">
            <w:pPr>
              <w:widowControl/>
              <w:jc w:val="center"/>
              <w:rPr>
                <w:rFonts w:ascii="宋体" w:hAnsi="宋体" w:cs="宋体"/>
                <w:kern w:val="0"/>
                <w:sz w:val="20"/>
                <w:szCs w:val="20"/>
              </w:rPr>
            </w:pPr>
            <w:r w:rsidRPr="002139C7">
              <w:rPr>
                <w:rFonts w:ascii="宋体" w:hAnsi="宋体" w:cs="宋体" w:hint="eastAsia"/>
                <w:kern w:val="0"/>
                <w:sz w:val="20"/>
                <w:szCs w:val="20"/>
              </w:rPr>
              <w:t>本年支出合计</w:t>
            </w:r>
          </w:p>
        </w:tc>
        <w:tc>
          <w:tcPr>
            <w:tcW w:w="714" w:type="dxa"/>
            <w:tcBorders>
              <w:top w:val="nil"/>
              <w:left w:val="nil"/>
              <w:bottom w:val="single" w:sz="4" w:space="0" w:color="auto"/>
              <w:right w:val="single" w:sz="4" w:space="0" w:color="auto"/>
            </w:tcBorders>
            <w:shd w:val="clear" w:color="auto" w:fill="auto"/>
            <w:vAlign w:val="center"/>
          </w:tcPr>
          <w:p w:rsidR="004215ED" w:rsidRPr="002139C7" w:rsidRDefault="004215ED" w:rsidP="009C2E7D">
            <w:pPr>
              <w:widowControl/>
              <w:rPr>
                <w:rFonts w:ascii="宋体" w:hAnsi="宋体" w:cs="宋体"/>
                <w:kern w:val="0"/>
                <w:sz w:val="20"/>
                <w:szCs w:val="20"/>
              </w:rPr>
            </w:pPr>
            <w:r w:rsidRPr="002139C7">
              <w:rPr>
                <w:rFonts w:ascii="宋体" w:hAnsi="宋体" w:cs="宋体" w:hint="eastAsia"/>
                <w:kern w:val="0"/>
                <w:sz w:val="20"/>
                <w:szCs w:val="20"/>
              </w:rPr>
              <w:t>54</w:t>
            </w:r>
          </w:p>
        </w:tc>
        <w:tc>
          <w:tcPr>
            <w:tcW w:w="1266" w:type="dxa"/>
            <w:tcBorders>
              <w:top w:val="nil"/>
              <w:left w:val="nil"/>
              <w:bottom w:val="single" w:sz="4" w:space="0" w:color="auto"/>
              <w:right w:val="single" w:sz="4" w:space="0" w:color="auto"/>
            </w:tcBorders>
            <w:shd w:val="clear" w:color="auto" w:fill="auto"/>
            <w:vAlign w:val="center"/>
          </w:tcPr>
          <w:p w:rsidR="004A3C65" w:rsidRPr="002139C7" w:rsidRDefault="004A3C65" w:rsidP="004A3C65">
            <w:pPr>
              <w:widowControl/>
              <w:jc w:val="right"/>
              <w:rPr>
                <w:rFonts w:ascii="宋体" w:hAnsi="宋体" w:cs="宋体"/>
                <w:kern w:val="0"/>
                <w:sz w:val="20"/>
                <w:szCs w:val="20"/>
              </w:rPr>
            </w:pPr>
            <w:r>
              <w:rPr>
                <w:rFonts w:ascii="宋体" w:hAnsi="宋体" w:cs="宋体" w:hint="eastAsia"/>
                <w:kern w:val="0"/>
                <w:sz w:val="20"/>
                <w:szCs w:val="20"/>
              </w:rPr>
              <w:t>1490.30</w:t>
            </w:r>
          </w:p>
        </w:tc>
      </w:tr>
      <w:tr w:rsidR="004215ED" w:rsidRPr="002139C7">
        <w:trPr>
          <w:trHeight w:val="345"/>
        </w:trPr>
        <w:tc>
          <w:tcPr>
            <w:tcW w:w="2706" w:type="dxa"/>
            <w:tcBorders>
              <w:top w:val="nil"/>
              <w:left w:val="single" w:sz="4" w:space="0" w:color="auto"/>
              <w:bottom w:val="single" w:sz="4" w:space="0" w:color="auto"/>
              <w:right w:val="single" w:sz="4" w:space="0" w:color="auto"/>
            </w:tcBorders>
            <w:shd w:val="clear" w:color="auto" w:fill="auto"/>
            <w:noWrap/>
            <w:vAlign w:val="center"/>
          </w:tcPr>
          <w:p w:rsidR="004215ED" w:rsidRPr="002139C7" w:rsidRDefault="004215ED" w:rsidP="00D672A9">
            <w:pPr>
              <w:widowControl/>
              <w:jc w:val="left"/>
              <w:rPr>
                <w:rFonts w:ascii="宋体" w:hAnsi="宋体" w:cs="宋体"/>
                <w:kern w:val="0"/>
                <w:sz w:val="20"/>
                <w:szCs w:val="20"/>
              </w:rPr>
            </w:pPr>
            <w:r w:rsidRPr="002139C7">
              <w:rPr>
                <w:rFonts w:ascii="宋体" w:hAnsi="宋体" w:cs="宋体" w:hint="eastAsia"/>
                <w:kern w:val="0"/>
                <w:sz w:val="20"/>
                <w:szCs w:val="20"/>
              </w:rPr>
              <w:t>用事业基金弥补收支差额</w:t>
            </w:r>
          </w:p>
        </w:tc>
        <w:tc>
          <w:tcPr>
            <w:tcW w:w="714" w:type="dxa"/>
            <w:tcBorders>
              <w:top w:val="nil"/>
              <w:left w:val="single" w:sz="4" w:space="0" w:color="auto"/>
              <w:bottom w:val="single" w:sz="4" w:space="0" w:color="auto"/>
              <w:right w:val="single" w:sz="4" w:space="0" w:color="auto"/>
            </w:tcBorders>
            <w:shd w:val="clear" w:color="auto" w:fill="auto"/>
            <w:vAlign w:val="center"/>
          </w:tcPr>
          <w:p w:rsidR="004215ED" w:rsidRPr="002139C7" w:rsidRDefault="004215ED" w:rsidP="00F75283">
            <w:pPr>
              <w:widowControl/>
              <w:jc w:val="center"/>
              <w:rPr>
                <w:rFonts w:ascii="宋体" w:hAnsi="宋体" w:cs="宋体"/>
                <w:kern w:val="0"/>
                <w:sz w:val="20"/>
                <w:szCs w:val="20"/>
              </w:rPr>
            </w:pPr>
            <w:r w:rsidRPr="002139C7">
              <w:rPr>
                <w:rFonts w:ascii="宋体" w:hAnsi="宋体" w:cs="宋体" w:hint="eastAsia"/>
                <w:kern w:val="0"/>
                <w:sz w:val="20"/>
                <w:szCs w:val="20"/>
              </w:rPr>
              <w:t>26</w:t>
            </w:r>
          </w:p>
        </w:tc>
        <w:tc>
          <w:tcPr>
            <w:tcW w:w="1266" w:type="dxa"/>
            <w:tcBorders>
              <w:top w:val="nil"/>
              <w:left w:val="nil"/>
              <w:bottom w:val="single" w:sz="4" w:space="0" w:color="auto"/>
              <w:right w:val="single" w:sz="4" w:space="0" w:color="auto"/>
            </w:tcBorders>
            <w:shd w:val="clear" w:color="auto" w:fill="auto"/>
            <w:vAlign w:val="center"/>
          </w:tcPr>
          <w:p w:rsidR="004215ED" w:rsidRPr="002139C7" w:rsidRDefault="004A3C65" w:rsidP="00D672A9">
            <w:pPr>
              <w:widowControl/>
              <w:jc w:val="right"/>
              <w:rPr>
                <w:rFonts w:ascii="宋体" w:hAnsi="宋体" w:cs="宋体"/>
                <w:kern w:val="0"/>
                <w:sz w:val="20"/>
                <w:szCs w:val="20"/>
              </w:rPr>
            </w:pPr>
            <w:r>
              <w:rPr>
                <w:rFonts w:ascii="宋体" w:hAnsi="宋体" w:cs="宋体" w:hint="eastAsia"/>
                <w:kern w:val="0"/>
                <w:sz w:val="20"/>
                <w:szCs w:val="20"/>
              </w:rPr>
              <w:t>0</w:t>
            </w:r>
          </w:p>
        </w:tc>
        <w:tc>
          <w:tcPr>
            <w:tcW w:w="1980" w:type="dxa"/>
            <w:tcBorders>
              <w:top w:val="nil"/>
              <w:left w:val="nil"/>
              <w:bottom w:val="single" w:sz="4" w:space="0" w:color="auto"/>
              <w:right w:val="single" w:sz="4" w:space="0" w:color="auto"/>
            </w:tcBorders>
            <w:shd w:val="clear" w:color="auto" w:fill="auto"/>
            <w:noWrap/>
            <w:vAlign w:val="center"/>
          </w:tcPr>
          <w:p w:rsidR="004215ED" w:rsidRPr="002139C7" w:rsidRDefault="004215ED" w:rsidP="00331F0D">
            <w:pPr>
              <w:widowControl/>
              <w:rPr>
                <w:rFonts w:ascii="宋体" w:hAnsi="宋体" w:cs="宋体"/>
                <w:kern w:val="0"/>
                <w:sz w:val="20"/>
                <w:szCs w:val="20"/>
              </w:rPr>
            </w:pPr>
            <w:r w:rsidRPr="002139C7">
              <w:rPr>
                <w:rFonts w:ascii="宋体" w:hAnsi="宋体" w:cs="宋体" w:hint="eastAsia"/>
                <w:kern w:val="0"/>
                <w:sz w:val="20"/>
                <w:szCs w:val="20"/>
              </w:rPr>
              <w:t>结余分配</w:t>
            </w:r>
          </w:p>
        </w:tc>
        <w:tc>
          <w:tcPr>
            <w:tcW w:w="714" w:type="dxa"/>
            <w:tcBorders>
              <w:top w:val="nil"/>
              <w:left w:val="nil"/>
              <w:bottom w:val="single" w:sz="4" w:space="0" w:color="auto"/>
              <w:right w:val="single" w:sz="4" w:space="0" w:color="auto"/>
            </w:tcBorders>
            <w:shd w:val="clear" w:color="auto" w:fill="auto"/>
            <w:vAlign w:val="center"/>
          </w:tcPr>
          <w:p w:rsidR="004215ED" w:rsidRPr="002139C7" w:rsidRDefault="004215ED" w:rsidP="009C2E7D">
            <w:pPr>
              <w:widowControl/>
              <w:rPr>
                <w:rFonts w:ascii="宋体" w:hAnsi="宋体" w:cs="宋体"/>
                <w:kern w:val="0"/>
                <w:sz w:val="20"/>
                <w:szCs w:val="20"/>
              </w:rPr>
            </w:pPr>
            <w:r w:rsidRPr="002139C7">
              <w:rPr>
                <w:rFonts w:ascii="宋体" w:hAnsi="宋体" w:cs="宋体" w:hint="eastAsia"/>
                <w:kern w:val="0"/>
                <w:sz w:val="20"/>
                <w:szCs w:val="20"/>
              </w:rPr>
              <w:t>55</w:t>
            </w:r>
          </w:p>
        </w:tc>
        <w:tc>
          <w:tcPr>
            <w:tcW w:w="1266" w:type="dxa"/>
            <w:tcBorders>
              <w:top w:val="nil"/>
              <w:left w:val="nil"/>
              <w:bottom w:val="single" w:sz="4" w:space="0" w:color="auto"/>
              <w:right w:val="single" w:sz="4" w:space="0" w:color="auto"/>
            </w:tcBorders>
            <w:shd w:val="clear" w:color="auto" w:fill="auto"/>
            <w:vAlign w:val="center"/>
          </w:tcPr>
          <w:p w:rsidR="004215ED" w:rsidRPr="002139C7" w:rsidRDefault="004A3C65" w:rsidP="00D672A9">
            <w:pPr>
              <w:widowControl/>
              <w:jc w:val="right"/>
              <w:rPr>
                <w:rFonts w:ascii="宋体" w:hAnsi="宋体" w:cs="宋体"/>
                <w:kern w:val="0"/>
                <w:sz w:val="20"/>
                <w:szCs w:val="20"/>
              </w:rPr>
            </w:pPr>
            <w:r>
              <w:rPr>
                <w:rFonts w:ascii="宋体" w:hAnsi="宋体" w:cs="宋体" w:hint="eastAsia"/>
                <w:kern w:val="0"/>
                <w:sz w:val="20"/>
                <w:szCs w:val="20"/>
              </w:rPr>
              <w:t>0</w:t>
            </w:r>
          </w:p>
        </w:tc>
      </w:tr>
      <w:tr w:rsidR="004215ED" w:rsidRPr="002139C7">
        <w:trPr>
          <w:trHeight w:val="345"/>
        </w:trPr>
        <w:tc>
          <w:tcPr>
            <w:tcW w:w="2706" w:type="dxa"/>
            <w:tcBorders>
              <w:top w:val="nil"/>
              <w:left w:val="single" w:sz="4" w:space="0" w:color="auto"/>
              <w:bottom w:val="single" w:sz="4" w:space="0" w:color="auto"/>
              <w:right w:val="single" w:sz="4" w:space="0" w:color="auto"/>
            </w:tcBorders>
            <w:shd w:val="clear" w:color="auto" w:fill="auto"/>
            <w:noWrap/>
            <w:vAlign w:val="center"/>
          </w:tcPr>
          <w:p w:rsidR="004215ED" w:rsidRPr="002139C7" w:rsidRDefault="004215ED" w:rsidP="00D672A9">
            <w:pPr>
              <w:widowControl/>
              <w:jc w:val="left"/>
              <w:rPr>
                <w:rFonts w:ascii="宋体" w:hAnsi="宋体" w:cs="宋体"/>
                <w:kern w:val="0"/>
                <w:sz w:val="20"/>
                <w:szCs w:val="20"/>
              </w:rPr>
            </w:pPr>
            <w:r>
              <w:rPr>
                <w:rFonts w:ascii="宋体" w:hAnsi="宋体" w:cs="宋体" w:hint="eastAsia"/>
                <w:kern w:val="0"/>
                <w:sz w:val="20"/>
                <w:szCs w:val="20"/>
              </w:rPr>
              <w:t>年初</w:t>
            </w:r>
            <w:r w:rsidRPr="002139C7">
              <w:rPr>
                <w:rFonts w:ascii="宋体" w:hAnsi="宋体" w:cs="宋体" w:hint="eastAsia"/>
                <w:kern w:val="0"/>
                <w:sz w:val="20"/>
                <w:szCs w:val="20"/>
              </w:rPr>
              <w:t>结转和结余</w:t>
            </w:r>
          </w:p>
        </w:tc>
        <w:tc>
          <w:tcPr>
            <w:tcW w:w="714" w:type="dxa"/>
            <w:tcBorders>
              <w:top w:val="nil"/>
              <w:left w:val="single" w:sz="4" w:space="0" w:color="auto"/>
              <w:bottom w:val="single" w:sz="4" w:space="0" w:color="auto"/>
              <w:right w:val="single" w:sz="4" w:space="0" w:color="auto"/>
            </w:tcBorders>
            <w:shd w:val="clear" w:color="auto" w:fill="auto"/>
            <w:vAlign w:val="center"/>
          </w:tcPr>
          <w:p w:rsidR="004215ED" w:rsidRPr="002139C7" w:rsidRDefault="004215ED" w:rsidP="00F75283">
            <w:pPr>
              <w:widowControl/>
              <w:jc w:val="center"/>
              <w:rPr>
                <w:rFonts w:ascii="宋体" w:hAnsi="宋体" w:cs="宋体"/>
                <w:kern w:val="0"/>
                <w:sz w:val="20"/>
                <w:szCs w:val="20"/>
              </w:rPr>
            </w:pPr>
            <w:r w:rsidRPr="002139C7">
              <w:rPr>
                <w:rFonts w:ascii="宋体" w:hAnsi="宋体" w:cs="宋体" w:hint="eastAsia"/>
                <w:kern w:val="0"/>
                <w:sz w:val="20"/>
                <w:szCs w:val="20"/>
              </w:rPr>
              <w:t>27</w:t>
            </w:r>
          </w:p>
        </w:tc>
        <w:tc>
          <w:tcPr>
            <w:tcW w:w="1266" w:type="dxa"/>
            <w:tcBorders>
              <w:top w:val="nil"/>
              <w:left w:val="nil"/>
              <w:bottom w:val="single" w:sz="4" w:space="0" w:color="auto"/>
              <w:right w:val="single" w:sz="4" w:space="0" w:color="auto"/>
            </w:tcBorders>
            <w:shd w:val="clear" w:color="auto" w:fill="auto"/>
            <w:vAlign w:val="center"/>
          </w:tcPr>
          <w:p w:rsidR="004215ED" w:rsidRPr="002139C7" w:rsidRDefault="00392728" w:rsidP="00D672A9">
            <w:pPr>
              <w:widowControl/>
              <w:jc w:val="right"/>
              <w:rPr>
                <w:rFonts w:ascii="宋体" w:hAnsi="宋体" w:cs="宋体"/>
                <w:kern w:val="0"/>
                <w:sz w:val="20"/>
                <w:szCs w:val="20"/>
              </w:rPr>
            </w:pPr>
            <w:r>
              <w:rPr>
                <w:rFonts w:ascii="宋体" w:hAnsi="宋体" w:cs="宋体" w:hint="eastAsia"/>
                <w:kern w:val="0"/>
                <w:sz w:val="20"/>
                <w:szCs w:val="20"/>
              </w:rPr>
              <w:t>1.17</w:t>
            </w:r>
          </w:p>
        </w:tc>
        <w:tc>
          <w:tcPr>
            <w:tcW w:w="1980" w:type="dxa"/>
            <w:tcBorders>
              <w:top w:val="nil"/>
              <w:left w:val="nil"/>
              <w:bottom w:val="single" w:sz="4" w:space="0" w:color="auto"/>
              <w:right w:val="single" w:sz="4" w:space="0" w:color="auto"/>
            </w:tcBorders>
            <w:shd w:val="clear" w:color="auto" w:fill="auto"/>
            <w:noWrap/>
            <w:vAlign w:val="center"/>
          </w:tcPr>
          <w:p w:rsidR="004215ED" w:rsidRPr="002139C7" w:rsidRDefault="004215ED" w:rsidP="00331F0D">
            <w:pPr>
              <w:widowControl/>
              <w:rPr>
                <w:rFonts w:ascii="宋体" w:hAnsi="宋体" w:cs="宋体"/>
                <w:kern w:val="0"/>
                <w:sz w:val="20"/>
                <w:szCs w:val="20"/>
              </w:rPr>
            </w:pPr>
            <w:r w:rsidRPr="002139C7">
              <w:rPr>
                <w:rFonts w:ascii="宋体" w:hAnsi="宋体" w:cs="宋体" w:hint="eastAsia"/>
                <w:kern w:val="0"/>
                <w:sz w:val="20"/>
                <w:szCs w:val="20"/>
              </w:rPr>
              <w:t>年末结转和结余</w:t>
            </w:r>
          </w:p>
        </w:tc>
        <w:tc>
          <w:tcPr>
            <w:tcW w:w="714" w:type="dxa"/>
            <w:tcBorders>
              <w:top w:val="nil"/>
              <w:left w:val="nil"/>
              <w:bottom w:val="single" w:sz="4" w:space="0" w:color="auto"/>
              <w:right w:val="single" w:sz="4" w:space="0" w:color="auto"/>
            </w:tcBorders>
            <w:shd w:val="clear" w:color="auto" w:fill="auto"/>
            <w:vAlign w:val="center"/>
          </w:tcPr>
          <w:p w:rsidR="004215ED" w:rsidRPr="002139C7" w:rsidRDefault="004215ED" w:rsidP="009C2E7D">
            <w:pPr>
              <w:widowControl/>
              <w:rPr>
                <w:rFonts w:ascii="宋体" w:hAnsi="宋体" w:cs="宋体"/>
                <w:kern w:val="0"/>
                <w:sz w:val="20"/>
                <w:szCs w:val="20"/>
              </w:rPr>
            </w:pPr>
            <w:r w:rsidRPr="002139C7">
              <w:rPr>
                <w:rFonts w:ascii="宋体" w:hAnsi="宋体" w:cs="宋体" w:hint="eastAsia"/>
                <w:kern w:val="0"/>
                <w:sz w:val="20"/>
                <w:szCs w:val="20"/>
              </w:rPr>
              <w:t>56</w:t>
            </w:r>
          </w:p>
        </w:tc>
        <w:tc>
          <w:tcPr>
            <w:tcW w:w="1266" w:type="dxa"/>
            <w:tcBorders>
              <w:top w:val="nil"/>
              <w:left w:val="nil"/>
              <w:bottom w:val="single" w:sz="4" w:space="0" w:color="auto"/>
              <w:right w:val="single" w:sz="4" w:space="0" w:color="auto"/>
            </w:tcBorders>
            <w:shd w:val="clear" w:color="auto" w:fill="auto"/>
            <w:vAlign w:val="center"/>
          </w:tcPr>
          <w:p w:rsidR="004215ED" w:rsidRPr="002139C7" w:rsidRDefault="004A3C65" w:rsidP="00D672A9">
            <w:pPr>
              <w:widowControl/>
              <w:jc w:val="right"/>
              <w:rPr>
                <w:rFonts w:ascii="宋体" w:hAnsi="宋体" w:cs="宋体"/>
                <w:kern w:val="0"/>
                <w:sz w:val="20"/>
                <w:szCs w:val="20"/>
              </w:rPr>
            </w:pPr>
            <w:r>
              <w:rPr>
                <w:rFonts w:ascii="宋体" w:hAnsi="宋体" w:cs="宋体" w:hint="eastAsia"/>
                <w:kern w:val="0"/>
                <w:sz w:val="20"/>
                <w:szCs w:val="20"/>
              </w:rPr>
              <w:t>1.3</w:t>
            </w:r>
          </w:p>
        </w:tc>
      </w:tr>
      <w:tr w:rsidR="004215ED" w:rsidRPr="002139C7">
        <w:trPr>
          <w:trHeight w:val="345"/>
        </w:trPr>
        <w:tc>
          <w:tcPr>
            <w:tcW w:w="2706" w:type="dxa"/>
            <w:tcBorders>
              <w:top w:val="nil"/>
              <w:left w:val="single" w:sz="4" w:space="0" w:color="auto"/>
              <w:bottom w:val="single" w:sz="4" w:space="0" w:color="auto"/>
              <w:right w:val="single" w:sz="4" w:space="0" w:color="auto"/>
            </w:tcBorders>
            <w:shd w:val="clear" w:color="auto" w:fill="auto"/>
            <w:noWrap/>
            <w:vAlign w:val="center"/>
          </w:tcPr>
          <w:p w:rsidR="004215ED" w:rsidRPr="002139C7" w:rsidRDefault="004215ED" w:rsidP="00D672A9">
            <w:pPr>
              <w:widowControl/>
              <w:jc w:val="left"/>
              <w:rPr>
                <w:rFonts w:ascii="宋体" w:hAnsi="宋体" w:cs="宋体"/>
                <w:kern w:val="0"/>
                <w:sz w:val="20"/>
                <w:szCs w:val="20"/>
              </w:rPr>
            </w:pPr>
          </w:p>
        </w:tc>
        <w:tc>
          <w:tcPr>
            <w:tcW w:w="714" w:type="dxa"/>
            <w:tcBorders>
              <w:top w:val="nil"/>
              <w:left w:val="single" w:sz="4" w:space="0" w:color="auto"/>
              <w:bottom w:val="single" w:sz="4" w:space="0" w:color="auto"/>
              <w:right w:val="single" w:sz="4" w:space="0" w:color="auto"/>
            </w:tcBorders>
            <w:shd w:val="clear" w:color="auto" w:fill="auto"/>
            <w:vAlign w:val="center"/>
          </w:tcPr>
          <w:p w:rsidR="004215ED" w:rsidRPr="002139C7" w:rsidRDefault="004215ED" w:rsidP="00F75283">
            <w:pPr>
              <w:widowControl/>
              <w:jc w:val="center"/>
              <w:rPr>
                <w:rFonts w:ascii="宋体" w:hAnsi="宋体" w:cs="宋体"/>
                <w:kern w:val="0"/>
                <w:sz w:val="20"/>
                <w:szCs w:val="20"/>
              </w:rPr>
            </w:pPr>
            <w:r w:rsidRPr="002139C7">
              <w:rPr>
                <w:rFonts w:ascii="宋体" w:hAnsi="宋体" w:cs="宋体" w:hint="eastAsia"/>
                <w:kern w:val="0"/>
                <w:sz w:val="20"/>
                <w:szCs w:val="20"/>
              </w:rPr>
              <w:t>28</w:t>
            </w:r>
          </w:p>
        </w:tc>
        <w:tc>
          <w:tcPr>
            <w:tcW w:w="1266" w:type="dxa"/>
            <w:tcBorders>
              <w:top w:val="nil"/>
              <w:left w:val="nil"/>
              <w:bottom w:val="single" w:sz="4" w:space="0" w:color="auto"/>
              <w:right w:val="single" w:sz="4" w:space="0" w:color="auto"/>
            </w:tcBorders>
            <w:shd w:val="clear" w:color="auto" w:fill="auto"/>
            <w:vAlign w:val="center"/>
          </w:tcPr>
          <w:p w:rsidR="004215ED" w:rsidRPr="002139C7" w:rsidRDefault="004215ED" w:rsidP="00D672A9">
            <w:pPr>
              <w:widowControl/>
              <w:jc w:val="right"/>
              <w:rPr>
                <w:rFonts w:ascii="宋体" w:hAnsi="宋体" w:cs="宋体"/>
                <w:kern w:val="0"/>
                <w:sz w:val="20"/>
                <w:szCs w:val="20"/>
              </w:rPr>
            </w:pPr>
          </w:p>
        </w:tc>
        <w:tc>
          <w:tcPr>
            <w:tcW w:w="1980" w:type="dxa"/>
            <w:tcBorders>
              <w:top w:val="nil"/>
              <w:left w:val="nil"/>
              <w:bottom w:val="single" w:sz="4" w:space="0" w:color="auto"/>
              <w:right w:val="single" w:sz="4" w:space="0" w:color="auto"/>
            </w:tcBorders>
            <w:shd w:val="clear" w:color="auto" w:fill="auto"/>
            <w:noWrap/>
            <w:vAlign w:val="center"/>
          </w:tcPr>
          <w:p w:rsidR="004215ED" w:rsidRPr="002139C7" w:rsidRDefault="004215ED" w:rsidP="00D672A9">
            <w:pPr>
              <w:widowControl/>
              <w:jc w:val="center"/>
              <w:rPr>
                <w:rFonts w:ascii="宋体" w:hAnsi="宋体" w:cs="宋体"/>
                <w:b/>
                <w:kern w:val="0"/>
                <w:sz w:val="20"/>
                <w:szCs w:val="20"/>
              </w:rPr>
            </w:pPr>
          </w:p>
        </w:tc>
        <w:tc>
          <w:tcPr>
            <w:tcW w:w="714" w:type="dxa"/>
            <w:tcBorders>
              <w:top w:val="nil"/>
              <w:left w:val="nil"/>
              <w:bottom w:val="single" w:sz="4" w:space="0" w:color="auto"/>
              <w:right w:val="single" w:sz="4" w:space="0" w:color="auto"/>
            </w:tcBorders>
            <w:shd w:val="clear" w:color="auto" w:fill="auto"/>
            <w:vAlign w:val="center"/>
          </w:tcPr>
          <w:p w:rsidR="004215ED" w:rsidRPr="002139C7" w:rsidRDefault="004215ED" w:rsidP="009C2E7D">
            <w:pPr>
              <w:widowControl/>
              <w:rPr>
                <w:rFonts w:ascii="宋体" w:hAnsi="宋体" w:cs="宋体"/>
                <w:kern w:val="0"/>
                <w:sz w:val="20"/>
                <w:szCs w:val="20"/>
              </w:rPr>
            </w:pPr>
            <w:r w:rsidRPr="002139C7">
              <w:rPr>
                <w:rFonts w:ascii="宋体" w:hAnsi="宋体" w:cs="宋体" w:hint="eastAsia"/>
                <w:kern w:val="0"/>
                <w:sz w:val="20"/>
                <w:szCs w:val="20"/>
              </w:rPr>
              <w:t>57</w:t>
            </w:r>
          </w:p>
        </w:tc>
        <w:tc>
          <w:tcPr>
            <w:tcW w:w="1266" w:type="dxa"/>
            <w:tcBorders>
              <w:top w:val="nil"/>
              <w:left w:val="nil"/>
              <w:bottom w:val="single" w:sz="4" w:space="0" w:color="auto"/>
              <w:right w:val="single" w:sz="4" w:space="0" w:color="auto"/>
            </w:tcBorders>
            <w:shd w:val="clear" w:color="auto" w:fill="auto"/>
            <w:vAlign w:val="center"/>
          </w:tcPr>
          <w:p w:rsidR="004215ED" w:rsidRPr="002139C7" w:rsidRDefault="004215ED" w:rsidP="00D672A9">
            <w:pPr>
              <w:widowControl/>
              <w:jc w:val="right"/>
              <w:rPr>
                <w:rFonts w:ascii="宋体" w:hAnsi="宋体" w:cs="宋体"/>
                <w:kern w:val="0"/>
                <w:sz w:val="20"/>
                <w:szCs w:val="20"/>
              </w:rPr>
            </w:pPr>
          </w:p>
        </w:tc>
      </w:tr>
      <w:tr w:rsidR="004215ED" w:rsidRPr="002139C7">
        <w:trPr>
          <w:trHeight w:val="345"/>
        </w:trPr>
        <w:tc>
          <w:tcPr>
            <w:tcW w:w="2706" w:type="dxa"/>
            <w:tcBorders>
              <w:top w:val="nil"/>
              <w:left w:val="single" w:sz="4" w:space="0" w:color="auto"/>
              <w:bottom w:val="single" w:sz="4" w:space="0" w:color="auto"/>
              <w:right w:val="single" w:sz="4" w:space="0" w:color="auto"/>
            </w:tcBorders>
            <w:shd w:val="clear" w:color="auto" w:fill="auto"/>
            <w:noWrap/>
            <w:vAlign w:val="center"/>
          </w:tcPr>
          <w:p w:rsidR="004215ED" w:rsidRPr="002139C7" w:rsidRDefault="004215ED" w:rsidP="00D672A9">
            <w:pPr>
              <w:widowControl/>
              <w:jc w:val="center"/>
              <w:rPr>
                <w:rFonts w:ascii="宋体" w:hAnsi="宋体" w:cs="宋体"/>
                <w:kern w:val="0"/>
                <w:sz w:val="20"/>
                <w:szCs w:val="20"/>
              </w:rPr>
            </w:pPr>
            <w:r>
              <w:rPr>
                <w:rFonts w:ascii="宋体" w:hAnsi="宋体" w:cs="宋体" w:hint="eastAsia"/>
                <w:kern w:val="0"/>
                <w:sz w:val="20"/>
                <w:szCs w:val="20"/>
              </w:rPr>
              <w:t>总</w:t>
            </w:r>
            <w:r w:rsidRPr="002139C7">
              <w:rPr>
                <w:rFonts w:ascii="宋体" w:hAnsi="宋体" w:cs="宋体" w:hint="eastAsia"/>
                <w:kern w:val="0"/>
                <w:sz w:val="20"/>
                <w:szCs w:val="20"/>
              </w:rPr>
              <w:t>计</w:t>
            </w:r>
          </w:p>
        </w:tc>
        <w:tc>
          <w:tcPr>
            <w:tcW w:w="714" w:type="dxa"/>
            <w:tcBorders>
              <w:top w:val="nil"/>
              <w:left w:val="single" w:sz="4" w:space="0" w:color="auto"/>
              <w:bottom w:val="single" w:sz="4" w:space="0" w:color="auto"/>
              <w:right w:val="single" w:sz="4" w:space="0" w:color="auto"/>
            </w:tcBorders>
            <w:shd w:val="clear" w:color="auto" w:fill="auto"/>
            <w:vAlign w:val="center"/>
          </w:tcPr>
          <w:p w:rsidR="004215ED" w:rsidRPr="002139C7" w:rsidRDefault="004215ED" w:rsidP="00F75283">
            <w:pPr>
              <w:widowControl/>
              <w:jc w:val="center"/>
              <w:rPr>
                <w:rFonts w:ascii="宋体" w:hAnsi="宋体" w:cs="宋体"/>
                <w:kern w:val="0"/>
                <w:sz w:val="20"/>
                <w:szCs w:val="20"/>
              </w:rPr>
            </w:pPr>
            <w:r w:rsidRPr="002139C7">
              <w:rPr>
                <w:rFonts w:ascii="宋体" w:hAnsi="宋体" w:cs="宋体" w:hint="eastAsia"/>
                <w:kern w:val="0"/>
                <w:sz w:val="20"/>
                <w:szCs w:val="20"/>
              </w:rPr>
              <w:t>29</w:t>
            </w:r>
          </w:p>
        </w:tc>
        <w:tc>
          <w:tcPr>
            <w:tcW w:w="1266" w:type="dxa"/>
            <w:tcBorders>
              <w:top w:val="nil"/>
              <w:left w:val="nil"/>
              <w:bottom w:val="single" w:sz="4" w:space="0" w:color="auto"/>
              <w:right w:val="single" w:sz="4" w:space="0" w:color="auto"/>
            </w:tcBorders>
            <w:shd w:val="clear" w:color="auto" w:fill="auto"/>
            <w:vAlign w:val="center"/>
          </w:tcPr>
          <w:p w:rsidR="004215ED" w:rsidRPr="002139C7" w:rsidRDefault="00392728" w:rsidP="00D672A9">
            <w:pPr>
              <w:widowControl/>
              <w:jc w:val="right"/>
              <w:rPr>
                <w:rFonts w:ascii="宋体" w:hAnsi="宋体" w:cs="宋体"/>
                <w:kern w:val="0"/>
                <w:sz w:val="20"/>
                <w:szCs w:val="20"/>
              </w:rPr>
            </w:pPr>
            <w:r>
              <w:rPr>
                <w:rFonts w:ascii="宋体" w:hAnsi="宋体" w:cs="宋体" w:hint="eastAsia"/>
                <w:kern w:val="0"/>
                <w:sz w:val="20"/>
                <w:szCs w:val="20"/>
              </w:rPr>
              <w:t>1491.60</w:t>
            </w:r>
          </w:p>
        </w:tc>
        <w:tc>
          <w:tcPr>
            <w:tcW w:w="1980" w:type="dxa"/>
            <w:tcBorders>
              <w:top w:val="nil"/>
              <w:left w:val="nil"/>
              <w:bottom w:val="single" w:sz="4" w:space="0" w:color="auto"/>
              <w:right w:val="single" w:sz="4" w:space="0" w:color="auto"/>
            </w:tcBorders>
            <w:shd w:val="clear" w:color="auto" w:fill="auto"/>
            <w:noWrap/>
            <w:vAlign w:val="center"/>
          </w:tcPr>
          <w:p w:rsidR="004215ED" w:rsidRPr="002139C7" w:rsidRDefault="004215ED" w:rsidP="00D672A9">
            <w:pPr>
              <w:widowControl/>
              <w:jc w:val="center"/>
              <w:rPr>
                <w:rFonts w:ascii="宋体" w:hAnsi="宋体" w:cs="宋体"/>
                <w:kern w:val="0"/>
                <w:sz w:val="20"/>
                <w:szCs w:val="20"/>
              </w:rPr>
            </w:pPr>
            <w:r>
              <w:rPr>
                <w:rFonts w:ascii="宋体" w:hAnsi="宋体" w:cs="宋体" w:hint="eastAsia"/>
                <w:kern w:val="0"/>
                <w:sz w:val="20"/>
                <w:szCs w:val="20"/>
              </w:rPr>
              <w:t>总</w:t>
            </w:r>
            <w:r w:rsidRPr="002139C7">
              <w:rPr>
                <w:rFonts w:ascii="宋体" w:hAnsi="宋体" w:cs="宋体" w:hint="eastAsia"/>
                <w:kern w:val="0"/>
                <w:sz w:val="20"/>
                <w:szCs w:val="20"/>
              </w:rPr>
              <w:t>计</w:t>
            </w:r>
          </w:p>
        </w:tc>
        <w:tc>
          <w:tcPr>
            <w:tcW w:w="714" w:type="dxa"/>
            <w:tcBorders>
              <w:top w:val="nil"/>
              <w:left w:val="nil"/>
              <w:bottom w:val="single" w:sz="4" w:space="0" w:color="auto"/>
              <w:right w:val="single" w:sz="4" w:space="0" w:color="auto"/>
            </w:tcBorders>
            <w:shd w:val="clear" w:color="auto" w:fill="auto"/>
            <w:vAlign w:val="center"/>
          </w:tcPr>
          <w:p w:rsidR="004215ED" w:rsidRPr="002139C7" w:rsidRDefault="004215ED" w:rsidP="009C2E7D">
            <w:pPr>
              <w:widowControl/>
              <w:rPr>
                <w:rFonts w:ascii="宋体" w:hAnsi="宋体" w:cs="宋体"/>
                <w:kern w:val="0"/>
                <w:sz w:val="20"/>
                <w:szCs w:val="20"/>
              </w:rPr>
            </w:pPr>
            <w:r w:rsidRPr="002139C7">
              <w:rPr>
                <w:rFonts w:ascii="宋体" w:hAnsi="宋体" w:cs="宋体" w:hint="eastAsia"/>
                <w:kern w:val="0"/>
                <w:sz w:val="20"/>
                <w:szCs w:val="20"/>
              </w:rPr>
              <w:t>58</w:t>
            </w:r>
          </w:p>
        </w:tc>
        <w:tc>
          <w:tcPr>
            <w:tcW w:w="1266" w:type="dxa"/>
            <w:tcBorders>
              <w:top w:val="nil"/>
              <w:left w:val="nil"/>
              <w:bottom w:val="single" w:sz="4" w:space="0" w:color="auto"/>
              <w:right w:val="single" w:sz="4" w:space="0" w:color="auto"/>
            </w:tcBorders>
            <w:shd w:val="clear" w:color="auto" w:fill="auto"/>
            <w:vAlign w:val="center"/>
          </w:tcPr>
          <w:p w:rsidR="004215ED" w:rsidRPr="002139C7" w:rsidRDefault="004A3C65" w:rsidP="00D672A9">
            <w:pPr>
              <w:widowControl/>
              <w:jc w:val="right"/>
              <w:rPr>
                <w:rFonts w:ascii="宋体" w:hAnsi="宋体" w:cs="宋体"/>
                <w:kern w:val="0"/>
                <w:sz w:val="20"/>
                <w:szCs w:val="20"/>
              </w:rPr>
            </w:pPr>
            <w:r>
              <w:rPr>
                <w:rFonts w:ascii="宋体" w:hAnsi="宋体" w:cs="宋体" w:hint="eastAsia"/>
                <w:kern w:val="0"/>
                <w:sz w:val="20"/>
                <w:szCs w:val="20"/>
              </w:rPr>
              <w:t>1491.60</w:t>
            </w:r>
          </w:p>
        </w:tc>
      </w:tr>
    </w:tbl>
    <w:p w:rsidR="00366A03" w:rsidRPr="001F65C5" w:rsidRDefault="001F65C5" w:rsidP="00366A03">
      <w:pPr>
        <w:rPr>
          <w:rFonts w:ascii="仿宋_GB2312" w:eastAsia="仿宋_GB2312" w:hAnsi="宋体"/>
          <w:sz w:val="20"/>
          <w:szCs w:val="20"/>
        </w:rPr>
      </w:pPr>
      <w:r w:rsidRPr="001F65C5">
        <w:rPr>
          <w:rFonts w:ascii="仿宋_GB2312" w:eastAsia="仿宋_GB2312" w:hAnsi="宋体" w:hint="eastAsia"/>
          <w:sz w:val="20"/>
          <w:szCs w:val="20"/>
        </w:rPr>
        <w:t>注：本表反映部门本年度的总收支和年末结转结余情况。</w:t>
      </w:r>
    </w:p>
    <w:p w:rsidR="0014481D" w:rsidRDefault="0014481D" w:rsidP="003B71FC">
      <w:pPr>
        <w:jc w:val="center"/>
        <w:rPr>
          <w:rFonts w:ascii="黑体" w:eastAsia="黑体"/>
          <w:b/>
          <w:sz w:val="30"/>
          <w:szCs w:val="30"/>
        </w:rPr>
        <w:sectPr w:rsidR="0014481D">
          <w:footerReference w:type="even" r:id="rId8"/>
          <w:footerReference w:type="default" r:id="rId9"/>
          <w:pgSz w:w="11906" w:h="16838"/>
          <w:pgMar w:top="1440" w:right="1800" w:bottom="1440" w:left="1800" w:header="851" w:footer="992" w:gutter="0"/>
          <w:cols w:space="425"/>
          <w:docGrid w:type="lines" w:linePitch="312"/>
        </w:sectPr>
      </w:pPr>
    </w:p>
    <w:p w:rsidR="008A6293" w:rsidRDefault="008A6293" w:rsidP="00467431">
      <w:pPr>
        <w:jc w:val="center"/>
        <w:rPr>
          <w:rFonts w:ascii="仿宋_GB2312" w:eastAsia="仿宋_GB2312"/>
          <w:b/>
          <w:sz w:val="30"/>
          <w:szCs w:val="30"/>
        </w:rPr>
      </w:pPr>
    </w:p>
    <w:p w:rsidR="00467431" w:rsidRDefault="003B71FC" w:rsidP="00467431">
      <w:pPr>
        <w:jc w:val="center"/>
        <w:rPr>
          <w:rFonts w:ascii="仿宋_GB2312" w:eastAsia="仿宋_GB2312" w:hAnsi="宋体" w:cs="宋体"/>
          <w:kern w:val="0"/>
          <w:sz w:val="30"/>
          <w:szCs w:val="30"/>
        </w:rPr>
      </w:pPr>
      <w:r w:rsidRPr="009207E4">
        <w:rPr>
          <w:rFonts w:ascii="仿宋_GB2312" w:eastAsia="仿宋_GB2312" w:hint="eastAsia"/>
          <w:b/>
          <w:sz w:val="30"/>
          <w:szCs w:val="30"/>
        </w:rPr>
        <w:t>收</w:t>
      </w:r>
      <w:r>
        <w:rPr>
          <w:rFonts w:ascii="仿宋_GB2312" w:eastAsia="仿宋_GB2312" w:hint="eastAsia"/>
          <w:b/>
          <w:sz w:val="30"/>
          <w:szCs w:val="30"/>
        </w:rPr>
        <w:t>入</w:t>
      </w:r>
      <w:r w:rsidR="00760C8A">
        <w:rPr>
          <w:rFonts w:ascii="仿宋_GB2312" w:eastAsia="仿宋_GB2312" w:hint="eastAsia"/>
          <w:b/>
          <w:sz w:val="30"/>
          <w:szCs w:val="30"/>
        </w:rPr>
        <w:t>决</w:t>
      </w:r>
      <w:r w:rsidRPr="009207E4">
        <w:rPr>
          <w:rFonts w:ascii="仿宋_GB2312" w:eastAsia="仿宋_GB2312" w:hint="eastAsia"/>
          <w:b/>
          <w:sz w:val="30"/>
          <w:szCs w:val="30"/>
        </w:rPr>
        <w:t>算表</w:t>
      </w:r>
    </w:p>
    <w:p w:rsidR="005755A8" w:rsidRDefault="005755A8" w:rsidP="00A65852">
      <w:pPr>
        <w:spacing w:line="380" w:lineRule="exact"/>
        <w:jc w:val="right"/>
        <w:rPr>
          <w:rFonts w:ascii="仿宋_GB2312" w:eastAsia="仿宋_GB2312" w:hAnsi="宋体" w:cs="宋体"/>
          <w:kern w:val="0"/>
          <w:szCs w:val="21"/>
        </w:rPr>
      </w:pPr>
      <w:r>
        <w:rPr>
          <w:rFonts w:ascii="仿宋_GB2312" w:eastAsia="仿宋_GB2312" w:hAnsi="宋体" w:cs="宋体" w:hint="eastAsia"/>
          <w:kern w:val="0"/>
          <w:sz w:val="30"/>
          <w:szCs w:val="30"/>
        </w:rPr>
        <w:t xml:space="preserve">                                                                                  </w:t>
      </w:r>
      <w:r w:rsidRPr="005755A8">
        <w:rPr>
          <w:rFonts w:ascii="仿宋_GB2312" w:eastAsia="仿宋_GB2312" w:hAnsi="宋体" w:cs="宋体" w:hint="eastAsia"/>
          <w:kern w:val="0"/>
          <w:szCs w:val="21"/>
        </w:rPr>
        <w:t xml:space="preserve"> </w:t>
      </w:r>
      <w:r>
        <w:rPr>
          <w:rFonts w:ascii="仿宋_GB2312" w:eastAsia="仿宋_GB2312" w:hAnsi="宋体" w:cs="宋体" w:hint="eastAsia"/>
          <w:kern w:val="0"/>
          <w:szCs w:val="21"/>
        </w:rPr>
        <w:t xml:space="preserve"> </w:t>
      </w:r>
      <w:r w:rsidR="002139C7">
        <w:rPr>
          <w:rFonts w:ascii="仿宋_GB2312" w:eastAsia="仿宋_GB2312" w:hAnsi="宋体" w:cs="宋体" w:hint="eastAsia"/>
          <w:kern w:val="0"/>
          <w:szCs w:val="21"/>
        </w:rPr>
        <w:t xml:space="preserve"> </w:t>
      </w:r>
      <w:r w:rsidR="004F2B79">
        <w:rPr>
          <w:rFonts w:ascii="仿宋_GB2312" w:eastAsia="仿宋_GB2312" w:hAnsi="宋体" w:cs="宋体" w:hint="eastAsia"/>
          <w:kern w:val="0"/>
          <w:szCs w:val="21"/>
        </w:rPr>
        <w:t xml:space="preserve"> </w:t>
      </w:r>
      <w:r>
        <w:rPr>
          <w:rFonts w:ascii="仿宋_GB2312" w:eastAsia="仿宋_GB2312" w:hAnsi="宋体" w:cs="宋体" w:hint="eastAsia"/>
          <w:kern w:val="0"/>
          <w:szCs w:val="21"/>
        </w:rPr>
        <w:t>公开02表</w:t>
      </w:r>
    </w:p>
    <w:p w:rsidR="003B71FC" w:rsidRPr="00AA2426" w:rsidRDefault="000A164A" w:rsidP="00AA2426">
      <w:pPr>
        <w:spacing w:line="380" w:lineRule="exact"/>
        <w:ind w:left="12705" w:right="30" w:hangingChars="6050" w:hanging="12705"/>
        <w:jc w:val="left"/>
        <w:rPr>
          <w:rFonts w:ascii="仿宋_GB2312" w:eastAsia="仿宋_GB2312" w:hAnsi="宋体" w:cs="宋体"/>
          <w:snapToGrid w:val="0"/>
          <w:kern w:val="0"/>
          <w:sz w:val="30"/>
          <w:szCs w:val="30"/>
        </w:rPr>
      </w:pPr>
      <w:r>
        <w:rPr>
          <w:rFonts w:ascii="仿宋_GB2312" w:eastAsia="仿宋_GB2312" w:hAnsi="宋体" w:cs="宋体" w:hint="eastAsia"/>
          <w:snapToGrid w:val="0"/>
          <w:kern w:val="0"/>
          <w:szCs w:val="21"/>
        </w:rPr>
        <w:t xml:space="preserve">   </w:t>
      </w:r>
      <w:r w:rsidRPr="000A164A">
        <w:rPr>
          <w:rFonts w:ascii="仿宋_GB2312" w:eastAsia="仿宋_GB2312" w:hAnsi="宋体" w:cs="宋体" w:hint="eastAsia"/>
          <w:snapToGrid w:val="0"/>
          <w:kern w:val="0"/>
          <w:szCs w:val="21"/>
        </w:rPr>
        <w:t>部门</w:t>
      </w:r>
      <w:r>
        <w:rPr>
          <w:rFonts w:ascii="仿宋_GB2312" w:eastAsia="仿宋_GB2312" w:hAnsi="宋体" w:cs="宋体" w:hint="eastAsia"/>
          <w:snapToGrid w:val="0"/>
          <w:kern w:val="0"/>
          <w:szCs w:val="21"/>
        </w:rPr>
        <w:t>：</w:t>
      </w:r>
      <w:r w:rsidR="002B070B" w:rsidRPr="002B070B">
        <w:rPr>
          <w:rFonts w:ascii="仿宋_GB2312" w:eastAsia="仿宋_GB2312" w:hAnsi="宋体" w:cs="宋体" w:hint="eastAsia"/>
          <w:snapToGrid w:val="0"/>
          <w:kern w:val="0"/>
          <w:szCs w:val="21"/>
        </w:rPr>
        <w:t xml:space="preserve">青岛市黄岛区服务业发展局  </w:t>
      </w:r>
      <w:r w:rsidRPr="000A164A">
        <w:rPr>
          <w:rFonts w:ascii="仿宋_GB2312" w:eastAsia="仿宋_GB2312" w:hAnsi="宋体" w:cs="宋体" w:hint="eastAsia"/>
          <w:snapToGrid w:val="0"/>
          <w:kern w:val="0"/>
          <w:sz w:val="30"/>
          <w:szCs w:val="30"/>
        </w:rPr>
        <w:t xml:space="preserve"> </w:t>
      </w:r>
      <w:r>
        <w:rPr>
          <w:rFonts w:ascii="仿宋_GB2312" w:eastAsia="仿宋_GB2312" w:hAnsi="宋体" w:cs="宋体" w:hint="eastAsia"/>
          <w:snapToGrid w:val="0"/>
          <w:kern w:val="0"/>
          <w:sz w:val="30"/>
          <w:szCs w:val="30"/>
        </w:rPr>
        <w:t xml:space="preserve">                    </w:t>
      </w:r>
      <w:r w:rsidR="00467431" w:rsidRPr="000A164A">
        <w:rPr>
          <w:rFonts w:ascii="仿宋_GB2312" w:eastAsia="仿宋_GB2312" w:hAnsi="宋体" w:cs="宋体" w:hint="eastAsia"/>
          <w:snapToGrid w:val="0"/>
          <w:kern w:val="0"/>
          <w:sz w:val="30"/>
          <w:szCs w:val="30"/>
        </w:rPr>
        <w:t xml:space="preserve">                                       </w:t>
      </w:r>
      <w:r w:rsidR="003B71FC" w:rsidRPr="000A164A">
        <w:rPr>
          <w:rFonts w:ascii="仿宋_GB2312" w:eastAsia="仿宋_GB2312" w:hAnsi="宋体" w:cs="宋体" w:hint="eastAsia"/>
          <w:snapToGrid w:val="0"/>
          <w:kern w:val="0"/>
          <w:szCs w:val="21"/>
        </w:rPr>
        <w:t>单位：万元</w:t>
      </w:r>
    </w:p>
    <w:tbl>
      <w:tblPr>
        <w:tblpPr w:leftFromText="180" w:rightFromText="180" w:vertAnchor="text" w:tblpX="288" w:tblpY="1"/>
        <w:tblOverlap w:val="never"/>
        <w:tblW w:w="13695" w:type="dxa"/>
        <w:tblLook w:val="0000"/>
      </w:tblPr>
      <w:tblGrid>
        <w:gridCol w:w="416"/>
        <w:gridCol w:w="416"/>
        <w:gridCol w:w="416"/>
        <w:gridCol w:w="1814"/>
        <w:gridCol w:w="1186"/>
        <w:gridCol w:w="1615"/>
        <w:gridCol w:w="1602"/>
        <w:gridCol w:w="1602"/>
        <w:gridCol w:w="1424"/>
        <w:gridCol w:w="1602"/>
        <w:gridCol w:w="1602"/>
      </w:tblGrid>
      <w:tr w:rsidR="00485FDE" w:rsidRPr="003B71FC" w:rsidTr="002B070B">
        <w:trPr>
          <w:trHeight w:val="910"/>
        </w:trPr>
        <w:tc>
          <w:tcPr>
            <w:tcW w:w="124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85FDE" w:rsidRPr="003B71FC" w:rsidRDefault="00485FDE" w:rsidP="00A65852">
            <w:pPr>
              <w:widowControl/>
              <w:jc w:val="center"/>
              <w:rPr>
                <w:rFonts w:ascii="宋体" w:hAnsi="宋体" w:cs="宋体"/>
                <w:kern w:val="0"/>
                <w:sz w:val="20"/>
                <w:szCs w:val="20"/>
              </w:rPr>
            </w:pPr>
            <w:r w:rsidRPr="003B71FC">
              <w:rPr>
                <w:rFonts w:ascii="宋体" w:hAnsi="宋体" w:cs="宋体" w:hint="eastAsia"/>
                <w:kern w:val="0"/>
                <w:sz w:val="20"/>
                <w:szCs w:val="20"/>
              </w:rPr>
              <w:t>科目编码</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rsidR="00485FDE" w:rsidRPr="003B71FC" w:rsidRDefault="00485FDE" w:rsidP="00A65852">
            <w:pPr>
              <w:widowControl/>
              <w:jc w:val="center"/>
              <w:rPr>
                <w:rFonts w:ascii="宋体" w:hAnsi="宋体" w:cs="宋体"/>
                <w:kern w:val="0"/>
                <w:sz w:val="20"/>
                <w:szCs w:val="20"/>
              </w:rPr>
            </w:pPr>
            <w:r w:rsidRPr="003B71FC">
              <w:rPr>
                <w:rFonts w:ascii="宋体" w:hAnsi="宋体" w:cs="宋体" w:hint="eastAsia"/>
                <w:kern w:val="0"/>
                <w:sz w:val="20"/>
                <w:szCs w:val="20"/>
              </w:rPr>
              <w:t>科目名称</w:t>
            </w:r>
          </w:p>
        </w:tc>
        <w:tc>
          <w:tcPr>
            <w:tcW w:w="1070" w:type="dxa"/>
            <w:tcBorders>
              <w:top w:val="single" w:sz="4" w:space="0" w:color="auto"/>
              <w:left w:val="single" w:sz="4" w:space="0" w:color="auto"/>
              <w:right w:val="single" w:sz="4" w:space="0" w:color="auto"/>
            </w:tcBorders>
            <w:shd w:val="clear" w:color="auto" w:fill="auto"/>
            <w:vAlign w:val="center"/>
          </w:tcPr>
          <w:p w:rsidR="00485FDE" w:rsidRPr="003B71FC" w:rsidRDefault="00485FDE" w:rsidP="00A65852">
            <w:pPr>
              <w:widowControl/>
              <w:jc w:val="center"/>
              <w:rPr>
                <w:rFonts w:ascii="宋体" w:hAnsi="宋体" w:cs="宋体"/>
                <w:kern w:val="0"/>
                <w:sz w:val="20"/>
                <w:szCs w:val="20"/>
              </w:rPr>
            </w:pPr>
            <w:r>
              <w:rPr>
                <w:rFonts w:ascii="宋体" w:hAnsi="宋体" w:cs="宋体" w:hint="eastAsia"/>
                <w:kern w:val="0"/>
                <w:sz w:val="20"/>
                <w:szCs w:val="20"/>
              </w:rPr>
              <w:t>本年收入合计</w:t>
            </w:r>
          </w:p>
        </w:tc>
        <w:tc>
          <w:tcPr>
            <w:tcW w:w="1620" w:type="dxa"/>
            <w:tcBorders>
              <w:top w:val="single" w:sz="4" w:space="0" w:color="auto"/>
              <w:left w:val="single" w:sz="4" w:space="0" w:color="auto"/>
              <w:right w:val="single" w:sz="4" w:space="0" w:color="auto"/>
            </w:tcBorders>
            <w:shd w:val="clear" w:color="auto" w:fill="auto"/>
            <w:vAlign w:val="center"/>
          </w:tcPr>
          <w:p w:rsidR="00485FDE" w:rsidRPr="003B71FC" w:rsidRDefault="00485FDE" w:rsidP="00A65852">
            <w:pPr>
              <w:widowControl/>
              <w:jc w:val="center"/>
              <w:rPr>
                <w:rFonts w:ascii="宋体" w:hAnsi="宋体" w:cs="宋体"/>
                <w:kern w:val="0"/>
                <w:sz w:val="20"/>
                <w:szCs w:val="20"/>
              </w:rPr>
            </w:pPr>
            <w:r w:rsidRPr="003B71FC">
              <w:rPr>
                <w:rFonts w:ascii="宋体" w:hAnsi="宋体" w:cs="宋体" w:hint="eastAsia"/>
                <w:kern w:val="0"/>
                <w:sz w:val="20"/>
                <w:szCs w:val="20"/>
              </w:rPr>
              <w:t>财政拨</w:t>
            </w:r>
            <w:r>
              <w:rPr>
                <w:rFonts w:ascii="宋体" w:hAnsi="宋体" w:cs="宋体" w:hint="eastAsia"/>
                <w:kern w:val="0"/>
                <w:sz w:val="20"/>
                <w:szCs w:val="20"/>
              </w:rPr>
              <w:t>款收入</w:t>
            </w:r>
          </w:p>
        </w:tc>
        <w:tc>
          <w:tcPr>
            <w:tcW w:w="1620" w:type="dxa"/>
            <w:tcBorders>
              <w:top w:val="single" w:sz="4" w:space="0" w:color="auto"/>
              <w:left w:val="single" w:sz="4" w:space="0" w:color="auto"/>
              <w:right w:val="single" w:sz="4" w:space="0" w:color="auto"/>
            </w:tcBorders>
            <w:shd w:val="clear" w:color="auto" w:fill="auto"/>
            <w:vAlign w:val="center"/>
          </w:tcPr>
          <w:p w:rsidR="00485FDE" w:rsidRPr="003B71FC" w:rsidRDefault="00485FDE" w:rsidP="00A65852">
            <w:pPr>
              <w:widowControl/>
              <w:jc w:val="center"/>
              <w:rPr>
                <w:rFonts w:ascii="宋体" w:hAnsi="宋体" w:cs="宋体"/>
                <w:kern w:val="0"/>
                <w:sz w:val="20"/>
                <w:szCs w:val="20"/>
              </w:rPr>
            </w:pPr>
            <w:r>
              <w:rPr>
                <w:rFonts w:ascii="宋体" w:hAnsi="宋体" w:cs="宋体" w:hint="eastAsia"/>
                <w:kern w:val="0"/>
                <w:sz w:val="20"/>
                <w:szCs w:val="20"/>
              </w:rPr>
              <w:t>上级补助收入</w:t>
            </w:r>
          </w:p>
        </w:tc>
        <w:tc>
          <w:tcPr>
            <w:tcW w:w="1620" w:type="dxa"/>
            <w:tcBorders>
              <w:top w:val="single" w:sz="4" w:space="0" w:color="auto"/>
              <w:left w:val="single" w:sz="4" w:space="0" w:color="auto"/>
              <w:right w:val="single" w:sz="4" w:space="0" w:color="auto"/>
            </w:tcBorders>
            <w:shd w:val="clear" w:color="auto" w:fill="auto"/>
            <w:vAlign w:val="center"/>
          </w:tcPr>
          <w:p w:rsidR="00485FDE" w:rsidRPr="003B71FC" w:rsidRDefault="00485FDE" w:rsidP="00A65852">
            <w:pPr>
              <w:widowControl/>
              <w:ind w:firstLineChars="100" w:firstLine="200"/>
              <w:rPr>
                <w:rFonts w:ascii="宋体" w:hAnsi="宋体" w:cs="宋体"/>
                <w:kern w:val="0"/>
                <w:sz w:val="20"/>
                <w:szCs w:val="20"/>
              </w:rPr>
            </w:pPr>
            <w:r>
              <w:rPr>
                <w:rFonts w:ascii="宋体" w:hAnsi="宋体" w:cs="宋体" w:hint="eastAsia"/>
                <w:kern w:val="0"/>
                <w:sz w:val="20"/>
                <w:szCs w:val="20"/>
              </w:rPr>
              <w:t>事业收入</w:t>
            </w:r>
          </w:p>
        </w:tc>
        <w:tc>
          <w:tcPr>
            <w:tcW w:w="1440" w:type="dxa"/>
            <w:tcBorders>
              <w:top w:val="single" w:sz="4" w:space="0" w:color="auto"/>
              <w:left w:val="single" w:sz="4" w:space="0" w:color="auto"/>
              <w:right w:val="single" w:sz="4" w:space="0" w:color="auto"/>
            </w:tcBorders>
            <w:shd w:val="clear" w:color="auto" w:fill="auto"/>
            <w:vAlign w:val="center"/>
          </w:tcPr>
          <w:p w:rsidR="00485FDE" w:rsidRPr="003B71FC" w:rsidRDefault="00485FDE" w:rsidP="00A65852">
            <w:pPr>
              <w:widowControl/>
              <w:jc w:val="center"/>
              <w:rPr>
                <w:rFonts w:ascii="宋体" w:hAnsi="宋体" w:cs="宋体"/>
                <w:kern w:val="0"/>
                <w:sz w:val="20"/>
                <w:szCs w:val="20"/>
              </w:rPr>
            </w:pPr>
            <w:r>
              <w:rPr>
                <w:rFonts w:ascii="宋体" w:hAnsi="宋体" w:cs="宋体" w:hint="eastAsia"/>
                <w:kern w:val="0"/>
                <w:sz w:val="20"/>
                <w:szCs w:val="20"/>
              </w:rPr>
              <w:t>经营收入</w:t>
            </w:r>
          </w:p>
        </w:tc>
        <w:tc>
          <w:tcPr>
            <w:tcW w:w="1620" w:type="dxa"/>
            <w:tcBorders>
              <w:top w:val="single" w:sz="4" w:space="0" w:color="auto"/>
              <w:left w:val="single" w:sz="4" w:space="0" w:color="auto"/>
              <w:right w:val="single" w:sz="4" w:space="0" w:color="auto"/>
            </w:tcBorders>
            <w:shd w:val="clear" w:color="auto" w:fill="auto"/>
            <w:vAlign w:val="center"/>
          </w:tcPr>
          <w:p w:rsidR="00A65852" w:rsidRDefault="00485FDE" w:rsidP="00A65852">
            <w:pPr>
              <w:widowControl/>
              <w:ind w:left="600" w:hangingChars="300" w:hanging="600"/>
              <w:jc w:val="center"/>
              <w:rPr>
                <w:rFonts w:ascii="宋体" w:hAnsi="宋体" w:cs="宋体"/>
                <w:kern w:val="0"/>
                <w:sz w:val="20"/>
                <w:szCs w:val="20"/>
              </w:rPr>
            </w:pPr>
            <w:r>
              <w:rPr>
                <w:rFonts w:ascii="宋体" w:hAnsi="宋体" w:cs="宋体" w:hint="eastAsia"/>
                <w:kern w:val="0"/>
                <w:sz w:val="20"/>
                <w:szCs w:val="20"/>
              </w:rPr>
              <w:t>附属单位</w:t>
            </w:r>
            <w:r w:rsidR="00A65852">
              <w:rPr>
                <w:rFonts w:ascii="宋体" w:hAnsi="宋体" w:cs="宋体" w:hint="eastAsia"/>
                <w:kern w:val="0"/>
                <w:sz w:val="20"/>
                <w:szCs w:val="20"/>
              </w:rPr>
              <w:t xml:space="preserve">    </w:t>
            </w:r>
          </w:p>
          <w:p w:rsidR="00485FDE" w:rsidRPr="003B71FC" w:rsidRDefault="00485FDE" w:rsidP="00A65852">
            <w:pPr>
              <w:widowControl/>
              <w:ind w:left="600" w:hangingChars="300" w:hanging="600"/>
              <w:jc w:val="center"/>
              <w:rPr>
                <w:rFonts w:ascii="宋体" w:hAnsi="宋体" w:cs="宋体"/>
                <w:kern w:val="0"/>
                <w:sz w:val="20"/>
                <w:szCs w:val="20"/>
              </w:rPr>
            </w:pPr>
            <w:r>
              <w:rPr>
                <w:rFonts w:ascii="宋体" w:hAnsi="宋体" w:cs="宋体" w:hint="eastAsia"/>
                <w:kern w:val="0"/>
                <w:sz w:val="20"/>
                <w:szCs w:val="20"/>
              </w:rPr>
              <w:t>上缴收入</w:t>
            </w:r>
          </w:p>
        </w:tc>
        <w:tc>
          <w:tcPr>
            <w:tcW w:w="1620" w:type="dxa"/>
            <w:tcBorders>
              <w:top w:val="single" w:sz="4" w:space="0" w:color="auto"/>
              <w:left w:val="single" w:sz="4" w:space="0" w:color="auto"/>
              <w:right w:val="single" w:sz="4" w:space="0" w:color="auto"/>
            </w:tcBorders>
            <w:shd w:val="clear" w:color="auto" w:fill="auto"/>
            <w:vAlign w:val="center"/>
          </w:tcPr>
          <w:p w:rsidR="00485FDE" w:rsidRPr="003B71FC" w:rsidRDefault="00485FDE" w:rsidP="00A65852">
            <w:pPr>
              <w:widowControl/>
              <w:jc w:val="center"/>
              <w:rPr>
                <w:rFonts w:ascii="宋体" w:hAnsi="宋体" w:cs="宋体"/>
                <w:kern w:val="0"/>
                <w:sz w:val="20"/>
                <w:szCs w:val="20"/>
              </w:rPr>
            </w:pPr>
            <w:r w:rsidRPr="003B71FC">
              <w:rPr>
                <w:rFonts w:ascii="宋体" w:hAnsi="宋体" w:cs="宋体" w:hint="eastAsia"/>
                <w:kern w:val="0"/>
                <w:sz w:val="20"/>
                <w:szCs w:val="20"/>
              </w:rPr>
              <w:t>其他收入</w:t>
            </w:r>
          </w:p>
        </w:tc>
      </w:tr>
      <w:tr w:rsidR="00485FDE" w:rsidRPr="003B71FC" w:rsidTr="002B070B">
        <w:trPr>
          <w:trHeight w:val="450"/>
        </w:trPr>
        <w:tc>
          <w:tcPr>
            <w:tcW w:w="416" w:type="dxa"/>
            <w:tcBorders>
              <w:left w:val="single" w:sz="4" w:space="0" w:color="auto"/>
              <w:right w:val="single" w:sz="4" w:space="0" w:color="auto"/>
            </w:tcBorders>
            <w:shd w:val="clear" w:color="auto" w:fill="FFFFFF"/>
            <w:vAlign w:val="center"/>
          </w:tcPr>
          <w:p w:rsidR="00485FDE" w:rsidRDefault="00D2442B" w:rsidP="00A65852">
            <w:pPr>
              <w:jc w:val="center"/>
              <w:rPr>
                <w:rFonts w:ascii="宋体" w:hAnsi="宋体" w:cs="宋体"/>
                <w:kern w:val="0"/>
                <w:sz w:val="20"/>
                <w:szCs w:val="20"/>
              </w:rPr>
            </w:pPr>
            <w:r>
              <w:rPr>
                <w:rFonts w:ascii="宋体" w:hAnsi="宋体" w:cs="宋体" w:hint="eastAsia"/>
                <w:kern w:val="0"/>
                <w:sz w:val="20"/>
                <w:szCs w:val="20"/>
              </w:rPr>
              <w:t>类</w:t>
            </w:r>
          </w:p>
        </w:tc>
        <w:tc>
          <w:tcPr>
            <w:tcW w:w="416" w:type="dxa"/>
            <w:tcBorders>
              <w:left w:val="nil"/>
              <w:right w:val="single" w:sz="4" w:space="0" w:color="auto"/>
            </w:tcBorders>
            <w:shd w:val="clear" w:color="auto" w:fill="FFFFFF"/>
            <w:vAlign w:val="center"/>
          </w:tcPr>
          <w:p w:rsidR="00485FDE" w:rsidRDefault="00D2442B" w:rsidP="00A65852">
            <w:pPr>
              <w:jc w:val="center"/>
              <w:rPr>
                <w:rFonts w:ascii="宋体" w:hAnsi="宋体" w:cs="宋体"/>
                <w:kern w:val="0"/>
                <w:sz w:val="20"/>
                <w:szCs w:val="20"/>
              </w:rPr>
            </w:pPr>
            <w:r>
              <w:rPr>
                <w:rFonts w:ascii="宋体" w:hAnsi="宋体" w:cs="宋体" w:hint="eastAsia"/>
                <w:kern w:val="0"/>
                <w:sz w:val="20"/>
                <w:szCs w:val="20"/>
              </w:rPr>
              <w:t>款</w:t>
            </w:r>
          </w:p>
        </w:tc>
        <w:tc>
          <w:tcPr>
            <w:tcW w:w="416" w:type="dxa"/>
            <w:tcBorders>
              <w:left w:val="nil"/>
              <w:right w:val="single" w:sz="4" w:space="0" w:color="auto"/>
            </w:tcBorders>
            <w:shd w:val="clear" w:color="auto" w:fill="auto"/>
            <w:vAlign w:val="center"/>
          </w:tcPr>
          <w:p w:rsidR="00485FDE" w:rsidRDefault="00D2442B" w:rsidP="00A65852">
            <w:pPr>
              <w:jc w:val="center"/>
              <w:rPr>
                <w:rFonts w:ascii="宋体" w:hAnsi="宋体" w:cs="宋体"/>
                <w:kern w:val="0"/>
                <w:sz w:val="20"/>
                <w:szCs w:val="20"/>
              </w:rPr>
            </w:pPr>
            <w:r>
              <w:rPr>
                <w:rFonts w:ascii="宋体" w:hAnsi="宋体" w:cs="宋体" w:hint="eastAsia"/>
                <w:kern w:val="0"/>
                <w:sz w:val="20"/>
                <w:szCs w:val="20"/>
              </w:rPr>
              <w:t>项</w:t>
            </w:r>
          </w:p>
        </w:tc>
        <w:tc>
          <w:tcPr>
            <w:tcW w:w="1837" w:type="dxa"/>
            <w:tcBorders>
              <w:top w:val="single" w:sz="4" w:space="0" w:color="auto"/>
              <w:left w:val="single" w:sz="4" w:space="0" w:color="auto"/>
              <w:bottom w:val="single" w:sz="4" w:space="0" w:color="auto"/>
              <w:right w:val="single" w:sz="4" w:space="0" w:color="auto"/>
            </w:tcBorders>
            <w:vAlign w:val="center"/>
          </w:tcPr>
          <w:p w:rsidR="00485FDE" w:rsidRPr="003B71FC" w:rsidRDefault="00485FDE" w:rsidP="00A65852">
            <w:pPr>
              <w:jc w:val="left"/>
              <w:rPr>
                <w:rFonts w:ascii="宋体" w:hAnsi="宋体" w:cs="宋体"/>
                <w:kern w:val="0"/>
                <w:sz w:val="20"/>
                <w:szCs w:val="20"/>
              </w:rPr>
            </w:pPr>
            <w:r>
              <w:rPr>
                <w:rFonts w:ascii="宋体" w:hAnsi="宋体" w:cs="宋体" w:hint="eastAsia"/>
                <w:kern w:val="0"/>
                <w:sz w:val="20"/>
                <w:szCs w:val="20"/>
              </w:rPr>
              <w:t xml:space="preserve">   合 计</w:t>
            </w:r>
          </w:p>
        </w:tc>
        <w:tc>
          <w:tcPr>
            <w:tcW w:w="1070" w:type="dxa"/>
            <w:tcBorders>
              <w:top w:val="single" w:sz="4" w:space="0" w:color="auto"/>
              <w:left w:val="single" w:sz="4" w:space="0" w:color="auto"/>
              <w:bottom w:val="single" w:sz="4" w:space="0" w:color="auto"/>
              <w:right w:val="single" w:sz="4" w:space="0" w:color="auto"/>
            </w:tcBorders>
            <w:vAlign w:val="center"/>
          </w:tcPr>
          <w:p w:rsidR="00485FDE" w:rsidRPr="003B71FC" w:rsidRDefault="005668A0" w:rsidP="00A65852">
            <w:pPr>
              <w:jc w:val="left"/>
              <w:rPr>
                <w:rFonts w:ascii="宋体" w:hAnsi="宋体" w:cs="宋体"/>
                <w:kern w:val="0"/>
                <w:sz w:val="20"/>
                <w:szCs w:val="20"/>
              </w:rPr>
            </w:pPr>
            <w:r>
              <w:rPr>
                <w:rFonts w:ascii="宋体" w:hAnsi="宋体" w:cs="宋体" w:hint="eastAsia"/>
                <w:kern w:val="0"/>
                <w:sz w:val="20"/>
                <w:szCs w:val="20"/>
              </w:rPr>
              <w:t>1490.43</w:t>
            </w:r>
          </w:p>
        </w:tc>
        <w:tc>
          <w:tcPr>
            <w:tcW w:w="1620" w:type="dxa"/>
            <w:tcBorders>
              <w:top w:val="single" w:sz="4" w:space="0" w:color="auto"/>
              <w:left w:val="single" w:sz="4" w:space="0" w:color="auto"/>
              <w:bottom w:val="single" w:sz="4" w:space="0" w:color="auto"/>
              <w:right w:val="single" w:sz="4" w:space="0" w:color="auto"/>
            </w:tcBorders>
            <w:vAlign w:val="center"/>
          </w:tcPr>
          <w:p w:rsidR="00485FDE" w:rsidRPr="003B71FC" w:rsidRDefault="005668A0" w:rsidP="00A65852">
            <w:pPr>
              <w:jc w:val="left"/>
              <w:rPr>
                <w:rFonts w:ascii="宋体" w:hAnsi="宋体" w:cs="宋体"/>
                <w:kern w:val="0"/>
                <w:sz w:val="20"/>
                <w:szCs w:val="20"/>
              </w:rPr>
            </w:pPr>
            <w:r>
              <w:rPr>
                <w:rFonts w:ascii="宋体" w:hAnsi="宋体" w:cs="宋体" w:hint="eastAsia"/>
                <w:kern w:val="0"/>
                <w:sz w:val="20"/>
                <w:szCs w:val="20"/>
              </w:rPr>
              <w:t>1490.43</w:t>
            </w:r>
          </w:p>
        </w:tc>
        <w:tc>
          <w:tcPr>
            <w:tcW w:w="1620" w:type="dxa"/>
            <w:tcBorders>
              <w:top w:val="single" w:sz="4" w:space="0" w:color="auto"/>
              <w:left w:val="single" w:sz="4" w:space="0" w:color="auto"/>
              <w:bottom w:val="single" w:sz="4" w:space="0" w:color="auto"/>
              <w:right w:val="single" w:sz="4" w:space="0" w:color="auto"/>
            </w:tcBorders>
            <w:vAlign w:val="center"/>
          </w:tcPr>
          <w:p w:rsidR="00485FDE" w:rsidRPr="003B71FC" w:rsidRDefault="005668A0" w:rsidP="00A65852">
            <w:pPr>
              <w:jc w:val="left"/>
              <w:rPr>
                <w:rFonts w:ascii="宋体" w:hAnsi="宋体" w:cs="宋体"/>
                <w:kern w:val="0"/>
                <w:sz w:val="20"/>
                <w:szCs w:val="20"/>
              </w:rPr>
            </w:pPr>
            <w:r>
              <w:rPr>
                <w:rFonts w:ascii="宋体" w:hAnsi="宋体" w:cs="宋体" w:hint="eastAsia"/>
                <w:kern w:val="0"/>
                <w:sz w:val="20"/>
                <w:szCs w:val="20"/>
              </w:rPr>
              <w:t>0</w:t>
            </w:r>
          </w:p>
        </w:tc>
        <w:tc>
          <w:tcPr>
            <w:tcW w:w="1620" w:type="dxa"/>
            <w:tcBorders>
              <w:top w:val="single" w:sz="4" w:space="0" w:color="auto"/>
              <w:left w:val="single" w:sz="4" w:space="0" w:color="auto"/>
              <w:bottom w:val="single" w:sz="4" w:space="0" w:color="auto"/>
              <w:right w:val="single" w:sz="4" w:space="0" w:color="auto"/>
            </w:tcBorders>
            <w:vAlign w:val="center"/>
          </w:tcPr>
          <w:p w:rsidR="00485FDE" w:rsidRPr="003B71FC" w:rsidRDefault="005668A0" w:rsidP="00A65852">
            <w:pPr>
              <w:jc w:val="left"/>
              <w:rPr>
                <w:rFonts w:ascii="宋体" w:hAnsi="宋体" w:cs="宋体"/>
                <w:kern w:val="0"/>
                <w:sz w:val="20"/>
                <w:szCs w:val="20"/>
              </w:rPr>
            </w:pPr>
            <w:r>
              <w:rPr>
                <w:rFonts w:ascii="宋体" w:hAnsi="宋体" w:cs="宋体" w:hint="eastAsia"/>
                <w:kern w:val="0"/>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485FDE" w:rsidRPr="003B71FC" w:rsidRDefault="005668A0" w:rsidP="00A65852">
            <w:pPr>
              <w:jc w:val="left"/>
              <w:rPr>
                <w:rFonts w:ascii="宋体" w:hAnsi="宋体" w:cs="宋体"/>
                <w:kern w:val="0"/>
                <w:sz w:val="20"/>
                <w:szCs w:val="20"/>
              </w:rPr>
            </w:pPr>
            <w:r>
              <w:rPr>
                <w:rFonts w:ascii="宋体" w:hAnsi="宋体" w:cs="宋体" w:hint="eastAsia"/>
                <w:kern w:val="0"/>
                <w:sz w:val="20"/>
                <w:szCs w:val="20"/>
              </w:rPr>
              <w:t>0</w:t>
            </w:r>
          </w:p>
        </w:tc>
        <w:tc>
          <w:tcPr>
            <w:tcW w:w="1620" w:type="dxa"/>
            <w:tcBorders>
              <w:top w:val="single" w:sz="4" w:space="0" w:color="auto"/>
              <w:left w:val="single" w:sz="4" w:space="0" w:color="auto"/>
              <w:bottom w:val="single" w:sz="4" w:space="0" w:color="auto"/>
              <w:right w:val="single" w:sz="4" w:space="0" w:color="auto"/>
            </w:tcBorders>
            <w:vAlign w:val="center"/>
          </w:tcPr>
          <w:p w:rsidR="00485FDE" w:rsidRPr="003B71FC" w:rsidRDefault="005668A0" w:rsidP="00A65852">
            <w:pPr>
              <w:widowControl/>
              <w:jc w:val="left"/>
              <w:rPr>
                <w:rFonts w:ascii="宋体" w:hAnsi="宋体" w:cs="宋体"/>
                <w:kern w:val="0"/>
                <w:sz w:val="20"/>
                <w:szCs w:val="20"/>
              </w:rPr>
            </w:pPr>
            <w:r>
              <w:rPr>
                <w:rFonts w:ascii="宋体" w:hAnsi="宋体" w:cs="宋体" w:hint="eastAsia"/>
                <w:kern w:val="0"/>
                <w:sz w:val="20"/>
                <w:szCs w:val="20"/>
              </w:rPr>
              <w:t>0</w:t>
            </w:r>
          </w:p>
        </w:tc>
        <w:tc>
          <w:tcPr>
            <w:tcW w:w="1620" w:type="dxa"/>
            <w:tcBorders>
              <w:top w:val="single" w:sz="4" w:space="0" w:color="auto"/>
              <w:left w:val="single" w:sz="4" w:space="0" w:color="auto"/>
              <w:bottom w:val="single" w:sz="4" w:space="0" w:color="auto"/>
              <w:right w:val="single" w:sz="4" w:space="0" w:color="auto"/>
            </w:tcBorders>
            <w:vAlign w:val="center"/>
          </w:tcPr>
          <w:p w:rsidR="00485FDE" w:rsidRPr="003B71FC" w:rsidRDefault="005668A0" w:rsidP="00A65852">
            <w:pPr>
              <w:widowControl/>
              <w:jc w:val="left"/>
              <w:rPr>
                <w:rFonts w:ascii="宋体" w:hAnsi="宋体" w:cs="宋体"/>
                <w:kern w:val="0"/>
                <w:sz w:val="20"/>
                <w:szCs w:val="20"/>
              </w:rPr>
            </w:pPr>
            <w:r>
              <w:rPr>
                <w:rFonts w:ascii="宋体" w:hAnsi="宋体" w:cs="宋体" w:hint="eastAsia"/>
                <w:kern w:val="0"/>
                <w:sz w:val="20"/>
                <w:szCs w:val="20"/>
              </w:rPr>
              <w:t>0</w:t>
            </w:r>
          </w:p>
        </w:tc>
      </w:tr>
      <w:tr w:rsidR="00965E5C" w:rsidRPr="003B71FC" w:rsidTr="002B070B">
        <w:trPr>
          <w:trHeight w:val="305"/>
        </w:trPr>
        <w:tc>
          <w:tcPr>
            <w:tcW w:w="124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65E5C" w:rsidRPr="003B71FC" w:rsidRDefault="002B070B" w:rsidP="002B070B">
            <w:pPr>
              <w:jc w:val="left"/>
              <w:rPr>
                <w:rFonts w:ascii="宋体" w:hAnsi="宋体" w:cs="宋体"/>
                <w:kern w:val="0"/>
                <w:sz w:val="20"/>
                <w:szCs w:val="20"/>
              </w:rPr>
            </w:pPr>
            <w:r>
              <w:rPr>
                <w:rFonts w:ascii="宋体" w:hAnsi="宋体" w:cs="宋体" w:hint="eastAsia"/>
                <w:kern w:val="0"/>
                <w:sz w:val="20"/>
                <w:szCs w:val="20"/>
              </w:rPr>
              <w:t>2011308</w:t>
            </w:r>
          </w:p>
        </w:tc>
        <w:tc>
          <w:tcPr>
            <w:tcW w:w="1837" w:type="dxa"/>
            <w:tcBorders>
              <w:top w:val="single" w:sz="4" w:space="0" w:color="auto"/>
              <w:left w:val="single" w:sz="4" w:space="0" w:color="auto"/>
              <w:bottom w:val="single" w:sz="4" w:space="0" w:color="auto"/>
              <w:right w:val="single" w:sz="4" w:space="0" w:color="auto"/>
            </w:tcBorders>
            <w:vAlign w:val="center"/>
          </w:tcPr>
          <w:p w:rsidR="00965E5C" w:rsidRPr="003B71FC" w:rsidRDefault="002B070B" w:rsidP="002B070B">
            <w:pPr>
              <w:widowControl/>
              <w:jc w:val="left"/>
              <w:rPr>
                <w:rFonts w:ascii="宋体" w:hAnsi="宋体" w:cs="宋体"/>
                <w:kern w:val="0"/>
                <w:sz w:val="20"/>
                <w:szCs w:val="20"/>
              </w:rPr>
            </w:pPr>
            <w:r>
              <w:rPr>
                <w:rFonts w:ascii="宋体" w:hAnsi="宋体" w:cs="宋体" w:hint="eastAsia"/>
                <w:kern w:val="0"/>
                <w:sz w:val="20"/>
                <w:szCs w:val="20"/>
              </w:rPr>
              <w:t>招商引资</w:t>
            </w:r>
          </w:p>
        </w:tc>
        <w:tc>
          <w:tcPr>
            <w:tcW w:w="1070" w:type="dxa"/>
            <w:tcBorders>
              <w:top w:val="single" w:sz="4" w:space="0" w:color="auto"/>
              <w:left w:val="single" w:sz="4" w:space="0" w:color="auto"/>
              <w:bottom w:val="single" w:sz="4" w:space="0" w:color="auto"/>
              <w:right w:val="single" w:sz="4" w:space="0" w:color="auto"/>
            </w:tcBorders>
            <w:vAlign w:val="center"/>
          </w:tcPr>
          <w:p w:rsidR="00965E5C" w:rsidRPr="003B71FC" w:rsidRDefault="002B070B" w:rsidP="002B070B">
            <w:pPr>
              <w:widowControl/>
              <w:jc w:val="left"/>
              <w:rPr>
                <w:rFonts w:ascii="宋体" w:hAnsi="宋体" w:cs="宋体"/>
                <w:kern w:val="0"/>
                <w:sz w:val="20"/>
                <w:szCs w:val="20"/>
              </w:rPr>
            </w:pPr>
            <w:r>
              <w:rPr>
                <w:rFonts w:ascii="宋体" w:hAnsi="宋体" w:cs="宋体" w:hint="eastAsia"/>
                <w:kern w:val="0"/>
                <w:sz w:val="20"/>
                <w:szCs w:val="20"/>
              </w:rPr>
              <w:t>23.33</w:t>
            </w:r>
          </w:p>
        </w:tc>
        <w:tc>
          <w:tcPr>
            <w:tcW w:w="1620" w:type="dxa"/>
            <w:tcBorders>
              <w:top w:val="single" w:sz="4" w:space="0" w:color="auto"/>
              <w:left w:val="single" w:sz="4" w:space="0" w:color="auto"/>
              <w:bottom w:val="single" w:sz="4" w:space="0" w:color="auto"/>
              <w:right w:val="single" w:sz="4" w:space="0" w:color="auto"/>
            </w:tcBorders>
            <w:vAlign w:val="center"/>
          </w:tcPr>
          <w:p w:rsidR="00965E5C" w:rsidRPr="003B71FC" w:rsidRDefault="002B070B" w:rsidP="002B070B">
            <w:pPr>
              <w:widowControl/>
              <w:jc w:val="left"/>
              <w:rPr>
                <w:rFonts w:ascii="宋体" w:hAnsi="宋体" w:cs="宋体"/>
                <w:kern w:val="0"/>
                <w:sz w:val="20"/>
                <w:szCs w:val="20"/>
              </w:rPr>
            </w:pPr>
            <w:r>
              <w:rPr>
                <w:rFonts w:ascii="宋体" w:hAnsi="宋体" w:cs="宋体" w:hint="eastAsia"/>
                <w:kern w:val="0"/>
                <w:sz w:val="20"/>
                <w:szCs w:val="20"/>
              </w:rPr>
              <w:t>23.33</w:t>
            </w:r>
          </w:p>
        </w:tc>
        <w:tc>
          <w:tcPr>
            <w:tcW w:w="1620" w:type="dxa"/>
            <w:tcBorders>
              <w:top w:val="single" w:sz="4" w:space="0" w:color="auto"/>
              <w:left w:val="single" w:sz="4" w:space="0" w:color="auto"/>
              <w:bottom w:val="single" w:sz="4" w:space="0" w:color="auto"/>
              <w:right w:val="single" w:sz="4" w:space="0" w:color="auto"/>
            </w:tcBorders>
            <w:vAlign w:val="center"/>
          </w:tcPr>
          <w:p w:rsidR="00965E5C" w:rsidRPr="003B71FC" w:rsidRDefault="002B070B" w:rsidP="002B070B">
            <w:pPr>
              <w:widowControl/>
              <w:jc w:val="left"/>
              <w:rPr>
                <w:rFonts w:ascii="宋体" w:hAnsi="宋体" w:cs="宋体"/>
                <w:kern w:val="0"/>
                <w:sz w:val="20"/>
                <w:szCs w:val="20"/>
              </w:rPr>
            </w:pPr>
            <w:r>
              <w:rPr>
                <w:rFonts w:ascii="宋体" w:hAnsi="宋体" w:cs="宋体" w:hint="eastAsia"/>
                <w:kern w:val="0"/>
                <w:sz w:val="20"/>
                <w:szCs w:val="20"/>
              </w:rPr>
              <w:t>0</w:t>
            </w:r>
          </w:p>
        </w:tc>
        <w:tc>
          <w:tcPr>
            <w:tcW w:w="1620" w:type="dxa"/>
            <w:tcBorders>
              <w:top w:val="single" w:sz="4" w:space="0" w:color="auto"/>
              <w:left w:val="single" w:sz="4" w:space="0" w:color="auto"/>
              <w:bottom w:val="single" w:sz="4" w:space="0" w:color="auto"/>
              <w:right w:val="single" w:sz="4" w:space="0" w:color="auto"/>
            </w:tcBorders>
            <w:vAlign w:val="center"/>
          </w:tcPr>
          <w:p w:rsidR="00965E5C" w:rsidRPr="003B71FC" w:rsidRDefault="002B070B" w:rsidP="002B070B">
            <w:pPr>
              <w:widowControl/>
              <w:jc w:val="left"/>
              <w:rPr>
                <w:rFonts w:ascii="宋体" w:hAnsi="宋体" w:cs="宋体"/>
                <w:kern w:val="0"/>
                <w:sz w:val="20"/>
                <w:szCs w:val="20"/>
              </w:rPr>
            </w:pPr>
            <w:r>
              <w:rPr>
                <w:rFonts w:ascii="宋体" w:hAnsi="宋体" w:cs="宋体" w:hint="eastAsia"/>
                <w:kern w:val="0"/>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965E5C" w:rsidRPr="003B71FC" w:rsidRDefault="002B070B" w:rsidP="002B070B">
            <w:pPr>
              <w:widowControl/>
              <w:jc w:val="left"/>
              <w:rPr>
                <w:rFonts w:ascii="宋体" w:hAnsi="宋体" w:cs="宋体"/>
                <w:kern w:val="0"/>
                <w:sz w:val="20"/>
                <w:szCs w:val="20"/>
              </w:rPr>
            </w:pPr>
            <w:r>
              <w:rPr>
                <w:rFonts w:ascii="宋体" w:hAnsi="宋体" w:cs="宋体" w:hint="eastAsia"/>
                <w:kern w:val="0"/>
                <w:sz w:val="20"/>
                <w:szCs w:val="20"/>
              </w:rPr>
              <w:t>0</w:t>
            </w:r>
          </w:p>
        </w:tc>
        <w:tc>
          <w:tcPr>
            <w:tcW w:w="1620" w:type="dxa"/>
            <w:tcBorders>
              <w:top w:val="single" w:sz="4" w:space="0" w:color="auto"/>
              <w:left w:val="single" w:sz="4" w:space="0" w:color="auto"/>
              <w:bottom w:val="single" w:sz="4" w:space="0" w:color="auto"/>
              <w:right w:val="single" w:sz="4" w:space="0" w:color="auto"/>
            </w:tcBorders>
            <w:vAlign w:val="center"/>
          </w:tcPr>
          <w:p w:rsidR="00965E5C" w:rsidRPr="003B71FC" w:rsidRDefault="002B070B" w:rsidP="002B070B">
            <w:pPr>
              <w:widowControl/>
              <w:jc w:val="left"/>
              <w:rPr>
                <w:rFonts w:ascii="宋体" w:hAnsi="宋体" w:cs="宋体"/>
                <w:kern w:val="0"/>
                <w:sz w:val="20"/>
                <w:szCs w:val="20"/>
              </w:rPr>
            </w:pPr>
            <w:r>
              <w:rPr>
                <w:rFonts w:ascii="宋体" w:hAnsi="宋体" w:cs="宋体" w:hint="eastAsia"/>
                <w:kern w:val="0"/>
                <w:sz w:val="20"/>
                <w:szCs w:val="20"/>
              </w:rPr>
              <w:t>0</w:t>
            </w:r>
          </w:p>
        </w:tc>
        <w:tc>
          <w:tcPr>
            <w:tcW w:w="1620" w:type="dxa"/>
            <w:tcBorders>
              <w:top w:val="single" w:sz="4" w:space="0" w:color="auto"/>
              <w:left w:val="single" w:sz="4" w:space="0" w:color="auto"/>
              <w:bottom w:val="single" w:sz="4" w:space="0" w:color="auto"/>
              <w:right w:val="single" w:sz="4" w:space="0" w:color="auto"/>
            </w:tcBorders>
            <w:vAlign w:val="center"/>
          </w:tcPr>
          <w:p w:rsidR="00965E5C" w:rsidRPr="003B71FC" w:rsidRDefault="002B070B" w:rsidP="002B070B">
            <w:pPr>
              <w:widowControl/>
              <w:jc w:val="left"/>
              <w:rPr>
                <w:rFonts w:ascii="宋体" w:hAnsi="宋体" w:cs="宋体"/>
                <w:kern w:val="0"/>
                <w:sz w:val="20"/>
                <w:szCs w:val="20"/>
              </w:rPr>
            </w:pPr>
            <w:r>
              <w:rPr>
                <w:rFonts w:ascii="宋体" w:hAnsi="宋体" w:cs="宋体" w:hint="eastAsia"/>
                <w:kern w:val="0"/>
                <w:sz w:val="20"/>
                <w:szCs w:val="20"/>
              </w:rPr>
              <w:t>0</w:t>
            </w:r>
          </w:p>
        </w:tc>
      </w:tr>
      <w:tr w:rsidR="00965E5C" w:rsidRPr="003B71FC" w:rsidTr="002B070B">
        <w:trPr>
          <w:trHeight w:val="345"/>
        </w:trPr>
        <w:tc>
          <w:tcPr>
            <w:tcW w:w="1248" w:type="dxa"/>
            <w:gridSpan w:val="3"/>
            <w:tcBorders>
              <w:top w:val="nil"/>
              <w:left w:val="single" w:sz="4" w:space="0" w:color="auto"/>
              <w:bottom w:val="single" w:sz="4" w:space="0" w:color="auto"/>
              <w:right w:val="single" w:sz="4" w:space="0" w:color="auto"/>
            </w:tcBorders>
            <w:shd w:val="clear" w:color="auto" w:fill="auto"/>
            <w:vAlign w:val="center"/>
          </w:tcPr>
          <w:p w:rsidR="00965E5C" w:rsidRPr="003B71FC" w:rsidRDefault="002B070B" w:rsidP="002B070B">
            <w:pPr>
              <w:widowControl/>
              <w:jc w:val="left"/>
              <w:rPr>
                <w:rFonts w:ascii="宋体" w:hAnsi="宋体" w:cs="宋体"/>
                <w:kern w:val="0"/>
                <w:sz w:val="18"/>
                <w:szCs w:val="18"/>
              </w:rPr>
            </w:pPr>
            <w:r w:rsidRPr="002B070B">
              <w:rPr>
                <w:rFonts w:ascii="宋体" w:hAnsi="宋体" w:cs="宋体" w:hint="eastAsia"/>
                <w:kern w:val="0"/>
                <w:sz w:val="20"/>
                <w:szCs w:val="20"/>
              </w:rPr>
              <w:t>2069999</w:t>
            </w:r>
          </w:p>
        </w:tc>
        <w:tc>
          <w:tcPr>
            <w:tcW w:w="1837" w:type="dxa"/>
            <w:tcBorders>
              <w:top w:val="nil"/>
              <w:left w:val="nil"/>
              <w:bottom w:val="single" w:sz="4" w:space="0" w:color="auto"/>
              <w:right w:val="single" w:sz="4" w:space="0" w:color="auto"/>
            </w:tcBorders>
            <w:shd w:val="clear" w:color="auto" w:fill="FFFFFF"/>
            <w:vAlign w:val="center"/>
          </w:tcPr>
          <w:p w:rsidR="00965E5C" w:rsidRPr="003B71FC" w:rsidRDefault="002B070B" w:rsidP="002B070B">
            <w:pPr>
              <w:widowControl/>
              <w:jc w:val="left"/>
              <w:rPr>
                <w:rFonts w:ascii="宋体" w:hAnsi="宋体" w:cs="宋体"/>
                <w:kern w:val="0"/>
                <w:sz w:val="18"/>
                <w:szCs w:val="18"/>
              </w:rPr>
            </w:pPr>
            <w:r>
              <w:rPr>
                <w:rFonts w:ascii="宋体" w:hAnsi="宋体" w:cs="宋体" w:hint="eastAsia"/>
                <w:kern w:val="0"/>
                <w:sz w:val="18"/>
                <w:szCs w:val="18"/>
              </w:rPr>
              <w:t>其他科学技术支出</w:t>
            </w:r>
          </w:p>
        </w:tc>
        <w:tc>
          <w:tcPr>
            <w:tcW w:w="1070" w:type="dxa"/>
            <w:tcBorders>
              <w:top w:val="nil"/>
              <w:left w:val="nil"/>
              <w:bottom w:val="single" w:sz="4" w:space="0" w:color="auto"/>
              <w:right w:val="single" w:sz="4" w:space="0" w:color="auto"/>
            </w:tcBorders>
            <w:shd w:val="clear" w:color="auto" w:fill="auto"/>
            <w:vAlign w:val="center"/>
          </w:tcPr>
          <w:p w:rsidR="00965E5C" w:rsidRPr="00E42E78" w:rsidRDefault="002B070B" w:rsidP="002B070B">
            <w:pPr>
              <w:widowControl/>
              <w:jc w:val="left"/>
              <w:rPr>
                <w:rFonts w:ascii="宋体" w:hAnsi="宋体" w:cs="宋体"/>
                <w:kern w:val="0"/>
                <w:sz w:val="20"/>
                <w:szCs w:val="20"/>
              </w:rPr>
            </w:pPr>
            <w:r w:rsidRPr="00E42E78">
              <w:rPr>
                <w:rFonts w:ascii="宋体" w:hAnsi="宋体" w:cs="宋体" w:hint="eastAsia"/>
                <w:kern w:val="0"/>
                <w:sz w:val="20"/>
                <w:szCs w:val="20"/>
              </w:rPr>
              <w:t>60</w:t>
            </w:r>
          </w:p>
        </w:tc>
        <w:tc>
          <w:tcPr>
            <w:tcW w:w="1620" w:type="dxa"/>
            <w:tcBorders>
              <w:top w:val="nil"/>
              <w:left w:val="nil"/>
              <w:bottom w:val="single" w:sz="4" w:space="0" w:color="auto"/>
              <w:right w:val="single" w:sz="4" w:space="0" w:color="auto"/>
            </w:tcBorders>
            <w:shd w:val="clear" w:color="auto" w:fill="auto"/>
            <w:vAlign w:val="center"/>
          </w:tcPr>
          <w:p w:rsidR="00965E5C" w:rsidRPr="00E42E78" w:rsidRDefault="002B070B" w:rsidP="002B070B">
            <w:pPr>
              <w:widowControl/>
              <w:jc w:val="left"/>
              <w:rPr>
                <w:rFonts w:ascii="宋体" w:hAnsi="宋体" w:cs="宋体"/>
                <w:kern w:val="0"/>
                <w:sz w:val="20"/>
                <w:szCs w:val="20"/>
              </w:rPr>
            </w:pPr>
            <w:r w:rsidRPr="00E42E78">
              <w:rPr>
                <w:rFonts w:ascii="宋体" w:hAnsi="宋体" w:cs="宋体" w:hint="eastAsia"/>
                <w:kern w:val="0"/>
                <w:sz w:val="20"/>
                <w:szCs w:val="20"/>
              </w:rPr>
              <w:t>60</w:t>
            </w:r>
          </w:p>
        </w:tc>
        <w:tc>
          <w:tcPr>
            <w:tcW w:w="1620" w:type="dxa"/>
            <w:tcBorders>
              <w:top w:val="nil"/>
              <w:left w:val="nil"/>
              <w:bottom w:val="single" w:sz="4" w:space="0" w:color="auto"/>
              <w:right w:val="single" w:sz="4" w:space="0" w:color="auto"/>
            </w:tcBorders>
            <w:shd w:val="clear" w:color="auto" w:fill="auto"/>
            <w:vAlign w:val="center"/>
          </w:tcPr>
          <w:p w:rsidR="00965E5C" w:rsidRPr="003B71FC" w:rsidRDefault="002B070B" w:rsidP="002B070B">
            <w:pPr>
              <w:widowControl/>
              <w:jc w:val="left"/>
              <w:rPr>
                <w:rFonts w:ascii="宋体" w:hAnsi="宋体" w:cs="宋体"/>
                <w:kern w:val="0"/>
                <w:sz w:val="18"/>
                <w:szCs w:val="18"/>
              </w:rPr>
            </w:pPr>
            <w:r>
              <w:rPr>
                <w:rFonts w:ascii="宋体" w:hAnsi="宋体" w:cs="宋体" w:hint="eastAsia"/>
                <w:kern w:val="0"/>
                <w:sz w:val="18"/>
                <w:szCs w:val="18"/>
              </w:rPr>
              <w:t>0</w:t>
            </w:r>
          </w:p>
        </w:tc>
        <w:tc>
          <w:tcPr>
            <w:tcW w:w="1620" w:type="dxa"/>
            <w:tcBorders>
              <w:top w:val="nil"/>
              <w:left w:val="nil"/>
              <w:bottom w:val="single" w:sz="4" w:space="0" w:color="auto"/>
              <w:right w:val="single" w:sz="4" w:space="0" w:color="auto"/>
            </w:tcBorders>
            <w:shd w:val="clear" w:color="auto" w:fill="auto"/>
            <w:vAlign w:val="center"/>
          </w:tcPr>
          <w:p w:rsidR="00965E5C" w:rsidRPr="003B71FC" w:rsidRDefault="002B070B" w:rsidP="002B070B">
            <w:pPr>
              <w:widowControl/>
              <w:jc w:val="left"/>
              <w:rPr>
                <w:rFonts w:ascii="宋体" w:hAnsi="宋体" w:cs="宋体"/>
                <w:kern w:val="0"/>
                <w:sz w:val="18"/>
                <w:szCs w:val="18"/>
              </w:rPr>
            </w:pPr>
            <w:r>
              <w:rPr>
                <w:rFonts w:ascii="宋体" w:hAnsi="宋体" w:cs="宋体" w:hint="eastAsia"/>
                <w:kern w:val="0"/>
                <w:sz w:val="18"/>
                <w:szCs w:val="18"/>
              </w:rPr>
              <w:t>0</w:t>
            </w:r>
          </w:p>
        </w:tc>
        <w:tc>
          <w:tcPr>
            <w:tcW w:w="1440" w:type="dxa"/>
            <w:tcBorders>
              <w:top w:val="nil"/>
              <w:left w:val="nil"/>
              <w:bottom w:val="single" w:sz="4" w:space="0" w:color="auto"/>
              <w:right w:val="single" w:sz="4" w:space="0" w:color="auto"/>
            </w:tcBorders>
            <w:shd w:val="clear" w:color="auto" w:fill="auto"/>
            <w:vAlign w:val="center"/>
          </w:tcPr>
          <w:p w:rsidR="00965E5C" w:rsidRPr="003B71FC" w:rsidRDefault="002B070B" w:rsidP="002B070B">
            <w:pPr>
              <w:widowControl/>
              <w:jc w:val="left"/>
              <w:rPr>
                <w:rFonts w:ascii="宋体" w:hAnsi="宋体" w:cs="宋体"/>
                <w:kern w:val="0"/>
                <w:sz w:val="18"/>
                <w:szCs w:val="18"/>
              </w:rPr>
            </w:pPr>
            <w:r>
              <w:rPr>
                <w:rFonts w:ascii="宋体" w:hAnsi="宋体" w:cs="宋体" w:hint="eastAsia"/>
                <w:kern w:val="0"/>
                <w:sz w:val="18"/>
                <w:szCs w:val="18"/>
              </w:rPr>
              <w:t>0</w:t>
            </w:r>
          </w:p>
        </w:tc>
        <w:tc>
          <w:tcPr>
            <w:tcW w:w="1620" w:type="dxa"/>
            <w:tcBorders>
              <w:top w:val="nil"/>
              <w:left w:val="nil"/>
              <w:bottom w:val="single" w:sz="4" w:space="0" w:color="auto"/>
              <w:right w:val="single" w:sz="4" w:space="0" w:color="auto"/>
            </w:tcBorders>
            <w:shd w:val="clear" w:color="auto" w:fill="auto"/>
            <w:vAlign w:val="center"/>
          </w:tcPr>
          <w:p w:rsidR="00965E5C" w:rsidRPr="003B71FC" w:rsidRDefault="002B070B" w:rsidP="002B070B">
            <w:pPr>
              <w:widowControl/>
              <w:jc w:val="left"/>
              <w:rPr>
                <w:rFonts w:ascii="宋体" w:hAnsi="宋体" w:cs="宋体"/>
                <w:kern w:val="0"/>
                <w:sz w:val="18"/>
                <w:szCs w:val="18"/>
              </w:rPr>
            </w:pPr>
            <w:r>
              <w:rPr>
                <w:rFonts w:ascii="宋体" w:hAnsi="宋体" w:cs="宋体" w:hint="eastAsia"/>
                <w:kern w:val="0"/>
                <w:sz w:val="18"/>
                <w:szCs w:val="18"/>
              </w:rPr>
              <w:t>0</w:t>
            </w:r>
          </w:p>
        </w:tc>
        <w:tc>
          <w:tcPr>
            <w:tcW w:w="1620" w:type="dxa"/>
            <w:tcBorders>
              <w:top w:val="nil"/>
              <w:left w:val="nil"/>
              <w:bottom w:val="single" w:sz="4" w:space="0" w:color="auto"/>
              <w:right w:val="single" w:sz="4" w:space="0" w:color="auto"/>
            </w:tcBorders>
            <w:shd w:val="clear" w:color="auto" w:fill="auto"/>
            <w:vAlign w:val="center"/>
          </w:tcPr>
          <w:p w:rsidR="00965E5C" w:rsidRPr="003B71FC" w:rsidRDefault="002B070B" w:rsidP="002B070B">
            <w:pPr>
              <w:widowControl/>
              <w:jc w:val="left"/>
              <w:rPr>
                <w:rFonts w:ascii="宋体" w:hAnsi="宋体" w:cs="宋体"/>
                <w:kern w:val="0"/>
                <w:sz w:val="18"/>
                <w:szCs w:val="18"/>
              </w:rPr>
            </w:pPr>
            <w:r>
              <w:rPr>
                <w:rFonts w:ascii="宋体" w:hAnsi="宋体" w:cs="宋体" w:hint="eastAsia"/>
                <w:kern w:val="0"/>
                <w:sz w:val="18"/>
                <w:szCs w:val="18"/>
              </w:rPr>
              <w:t>0</w:t>
            </w:r>
          </w:p>
        </w:tc>
      </w:tr>
      <w:tr w:rsidR="00965E5C" w:rsidRPr="003B71FC" w:rsidTr="002B070B">
        <w:trPr>
          <w:trHeight w:val="482"/>
        </w:trPr>
        <w:tc>
          <w:tcPr>
            <w:tcW w:w="1248" w:type="dxa"/>
            <w:gridSpan w:val="3"/>
            <w:tcBorders>
              <w:top w:val="nil"/>
              <w:left w:val="single" w:sz="4" w:space="0" w:color="auto"/>
              <w:bottom w:val="single" w:sz="4" w:space="0" w:color="auto"/>
              <w:right w:val="single" w:sz="4" w:space="0" w:color="auto"/>
            </w:tcBorders>
            <w:shd w:val="clear" w:color="auto" w:fill="auto"/>
            <w:vAlign w:val="center"/>
          </w:tcPr>
          <w:p w:rsidR="00965E5C" w:rsidRPr="003B71FC" w:rsidRDefault="002B070B" w:rsidP="002B070B">
            <w:pPr>
              <w:widowControl/>
              <w:jc w:val="left"/>
              <w:rPr>
                <w:rFonts w:ascii="宋体" w:hAnsi="宋体" w:cs="宋体"/>
                <w:kern w:val="0"/>
                <w:sz w:val="18"/>
                <w:szCs w:val="18"/>
              </w:rPr>
            </w:pPr>
            <w:r w:rsidRPr="002B070B">
              <w:rPr>
                <w:rFonts w:ascii="宋体" w:hAnsi="宋体" w:cs="宋体" w:hint="eastAsia"/>
                <w:kern w:val="0"/>
                <w:sz w:val="20"/>
                <w:szCs w:val="20"/>
              </w:rPr>
              <w:t>2080505</w:t>
            </w:r>
          </w:p>
        </w:tc>
        <w:tc>
          <w:tcPr>
            <w:tcW w:w="1837" w:type="dxa"/>
            <w:tcBorders>
              <w:top w:val="nil"/>
              <w:left w:val="nil"/>
              <w:bottom w:val="single" w:sz="4" w:space="0" w:color="auto"/>
              <w:right w:val="single" w:sz="4" w:space="0" w:color="auto"/>
            </w:tcBorders>
            <w:shd w:val="clear" w:color="auto" w:fill="auto"/>
            <w:vAlign w:val="center"/>
          </w:tcPr>
          <w:p w:rsidR="00965E5C" w:rsidRPr="00E42E78" w:rsidRDefault="002B070B" w:rsidP="002B070B">
            <w:pPr>
              <w:widowControl/>
              <w:jc w:val="left"/>
              <w:rPr>
                <w:rFonts w:ascii="宋体" w:hAnsi="宋体" w:cs="宋体"/>
                <w:kern w:val="0"/>
                <w:sz w:val="9"/>
                <w:szCs w:val="9"/>
              </w:rPr>
            </w:pPr>
            <w:r w:rsidRPr="00E42E78">
              <w:rPr>
                <w:rFonts w:ascii="宋体" w:hAnsi="宋体" w:cs="宋体" w:hint="eastAsia"/>
                <w:kern w:val="0"/>
                <w:sz w:val="9"/>
                <w:szCs w:val="9"/>
              </w:rPr>
              <w:t>机关事业单位基本养老保险缴费支出</w:t>
            </w:r>
          </w:p>
        </w:tc>
        <w:tc>
          <w:tcPr>
            <w:tcW w:w="1070" w:type="dxa"/>
            <w:tcBorders>
              <w:top w:val="nil"/>
              <w:left w:val="nil"/>
              <w:bottom w:val="single" w:sz="4" w:space="0" w:color="auto"/>
              <w:right w:val="single" w:sz="4" w:space="0" w:color="auto"/>
            </w:tcBorders>
            <w:shd w:val="clear" w:color="auto" w:fill="auto"/>
            <w:vAlign w:val="center"/>
          </w:tcPr>
          <w:p w:rsidR="00965E5C" w:rsidRPr="00E42E78" w:rsidRDefault="002B070B" w:rsidP="002B070B">
            <w:pPr>
              <w:widowControl/>
              <w:jc w:val="left"/>
              <w:rPr>
                <w:rFonts w:ascii="宋体" w:hAnsi="宋体" w:cs="宋体"/>
                <w:kern w:val="0"/>
                <w:sz w:val="20"/>
                <w:szCs w:val="20"/>
              </w:rPr>
            </w:pPr>
            <w:r w:rsidRPr="00E42E78">
              <w:rPr>
                <w:rFonts w:ascii="宋体" w:hAnsi="宋体" w:cs="宋体" w:hint="eastAsia"/>
                <w:kern w:val="0"/>
                <w:sz w:val="20"/>
                <w:szCs w:val="20"/>
              </w:rPr>
              <w:t>29.15</w:t>
            </w:r>
            <w:r w:rsidR="00965E5C" w:rsidRPr="00E42E78">
              <w:rPr>
                <w:rFonts w:ascii="宋体" w:hAnsi="宋体" w:cs="宋体" w:hint="eastAsia"/>
                <w:kern w:val="0"/>
                <w:sz w:val="20"/>
                <w:szCs w:val="20"/>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E42E78" w:rsidRDefault="002B070B" w:rsidP="002B070B">
            <w:pPr>
              <w:widowControl/>
              <w:jc w:val="left"/>
              <w:rPr>
                <w:rFonts w:ascii="宋体" w:hAnsi="宋体" w:cs="宋体"/>
                <w:kern w:val="0"/>
                <w:sz w:val="20"/>
                <w:szCs w:val="20"/>
              </w:rPr>
            </w:pPr>
            <w:r w:rsidRPr="00E42E78">
              <w:rPr>
                <w:rFonts w:ascii="宋体" w:hAnsi="宋体" w:cs="宋体" w:hint="eastAsia"/>
                <w:kern w:val="0"/>
                <w:sz w:val="20"/>
                <w:szCs w:val="20"/>
              </w:rPr>
              <w:t>29.15</w:t>
            </w:r>
            <w:r w:rsidR="00965E5C" w:rsidRPr="00E42E78">
              <w:rPr>
                <w:rFonts w:ascii="宋体" w:hAnsi="宋体" w:cs="宋体" w:hint="eastAsia"/>
                <w:kern w:val="0"/>
                <w:sz w:val="20"/>
                <w:szCs w:val="20"/>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E42E78" w:rsidRDefault="00E42E78" w:rsidP="002B070B">
            <w:pPr>
              <w:widowControl/>
              <w:jc w:val="left"/>
              <w:rPr>
                <w:rFonts w:ascii="宋体" w:hAnsi="宋体" w:cs="宋体"/>
                <w:kern w:val="0"/>
                <w:sz w:val="20"/>
                <w:szCs w:val="20"/>
              </w:rPr>
            </w:pPr>
            <w:r w:rsidRPr="00E42E78">
              <w:rPr>
                <w:rFonts w:ascii="宋体" w:hAnsi="宋体" w:cs="宋体" w:hint="eastAsia"/>
                <w:kern w:val="0"/>
                <w:sz w:val="20"/>
                <w:szCs w:val="20"/>
              </w:rPr>
              <w:t>0</w:t>
            </w:r>
          </w:p>
        </w:tc>
        <w:tc>
          <w:tcPr>
            <w:tcW w:w="1620" w:type="dxa"/>
            <w:tcBorders>
              <w:top w:val="nil"/>
              <w:left w:val="nil"/>
              <w:bottom w:val="single" w:sz="4" w:space="0" w:color="auto"/>
              <w:right w:val="single" w:sz="4" w:space="0" w:color="auto"/>
            </w:tcBorders>
            <w:shd w:val="clear" w:color="auto" w:fill="auto"/>
            <w:vAlign w:val="center"/>
          </w:tcPr>
          <w:p w:rsidR="00965E5C" w:rsidRPr="00E42E78" w:rsidRDefault="00E42E78" w:rsidP="002B070B">
            <w:pPr>
              <w:widowControl/>
              <w:jc w:val="left"/>
              <w:rPr>
                <w:rFonts w:ascii="宋体" w:hAnsi="宋体" w:cs="宋体"/>
                <w:kern w:val="0"/>
                <w:sz w:val="20"/>
                <w:szCs w:val="20"/>
              </w:rPr>
            </w:pPr>
            <w:r w:rsidRPr="00E42E78">
              <w:rPr>
                <w:rFonts w:ascii="宋体" w:hAnsi="宋体" w:cs="宋体" w:hint="eastAsia"/>
                <w:kern w:val="0"/>
                <w:sz w:val="20"/>
                <w:szCs w:val="20"/>
              </w:rPr>
              <w:t>0</w:t>
            </w:r>
          </w:p>
        </w:tc>
        <w:tc>
          <w:tcPr>
            <w:tcW w:w="1440" w:type="dxa"/>
            <w:tcBorders>
              <w:top w:val="nil"/>
              <w:left w:val="nil"/>
              <w:bottom w:val="single" w:sz="4" w:space="0" w:color="auto"/>
              <w:right w:val="single" w:sz="4" w:space="0" w:color="auto"/>
            </w:tcBorders>
            <w:shd w:val="clear" w:color="auto" w:fill="auto"/>
            <w:vAlign w:val="center"/>
          </w:tcPr>
          <w:p w:rsidR="00965E5C" w:rsidRPr="00E42E78" w:rsidRDefault="00E42E78" w:rsidP="002B070B">
            <w:pPr>
              <w:widowControl/>
              <w:jc w:val="left"/>
              <w:rPr>
                <w:rFonts w:ascii="宋体" w:hAnsi="宋体" w:cs="宋体"/>
                <w:kern w:val="0"/>
                <w:sz w:val="20"/>
                <w:szCs w:val="20"/>
              </w:rPr>
            </w:pPr>
            <w:r w:rsidRPr="00E42E78">
              <w:rPr>
                <w:rFonts w:ascii="宋体" w:hAnsi="宋体" w:cs="宋体" w:hint="eastAsia"/>
                <w:kern w:val="0"/>
                <w:sz w:val="20"/>
                <w:szCs w:val="20"/>
              </w:rPr>
              <w:t>0</w:t>
            </w:r>
          </w:p>
        </w:tc>
        <w:tc>
          <w:tcPr>
            <w:tcW w:w="1620" w:type="dxa"/>
            <w:tcBorders>
              <w:top w:val="nil"/>
              <w:left w:val="nil"/>
              <w:bottom w:val="single" w:sz="4" w:space="0" w:color="auto"/>
              <w:right w:val="single" w:sz="4" w:space="0" w:color="auto"/>
            </w:tcBorders>
            <w:shd w:val="clear" w:color="auto" w:fill="auto"/>
            <w:vAlign w:val="center"/>
          </w:tcPr>
          <w:p w:rsidR="00965E5C" w:rsidRPr="00E42E78" w:rsidRDefault="00E42E78" w:rsidP="002B070B">
            <w:pPr>
              <w:widowControl/>
              <w:jc w:val="left"/>
              <w:rPr>
                <w:rFonts w:ascii="宋体" w:hAnsi="宋体" w:cs="宋体"/>
                <w:kern w:val="0"/>
                <w:sz w:val="20"/>
                <w:szCs w:val="20"/>
              </w:rPr>
            </w:pPr>
            <w:r w:rsidRPr="00E42E78">
              <w:rPr>
                <w:rFonts w:ascii="宋体" w:hAnsi="宋体" w:cs="宋体" w:hint="eastAsia"/>
                <w:kern w:val="0"/>
                <w:sz w:val="20"/>
                <w:szCs w:val="20"/>
              </w:rPr>
              <w:t>0</w:t>
            </w:r>
          </w:p>
        </w:tc>
        <w:tc>
          <w:tcPr>
            <w:tcW w:w="1620" w:type="dxa"/>
            <w:tcBorders>
              <w:top w:val="nil"/>
              <w:left w:val="nil"/>
              <w:bottom w:val="single" w:sz="4" w:space="0" w:color="auto"/>
              <w:right w:val="single" w:sz="4" w:space="0" w:color="auto"/>
            </w:tcBorders>
            <w:shd w:val="clear" w:color="auto" w:fill="auto"/>
            <w:vAlign w:val="center"/>
          </w:tcPr>
          <w:p w:rsidR="00965E5C" w:rsidRPr="00E42E78" w:rsidRDefault="00E42E78" w:rsidP="002B070B">
            <w:pPr>
              <w:widowControl/>
              <w:jc w:val="left"/>
              <w:rPr>
                <w:rFonts w:ascii="宋体" w:hAnsi="宋体" w:cs="宋体"/>
                <w:kern w:val="0"/>
                <w:sz w:val="20"/>
                <w:szCs w:val="20"/>
              </w:rPr>
            </w:pPr>
            <w:r w:rsidRPr="00E42E78">
              <w:rPr>
                <w:rFonts w:ascii="宋体" w:hAnsi="宋体" w:cs="宋体" w:hint="eastAsia"/>
                <w:kern w:val="0"/>
                <w:sz w:val="20"/>
                <w:szCs w:val="20"/>
              </w:rPr>
              <w:t>0</w:t>
            </w:r>
            <w:r w:rsidR="00965E5C" w:rsidRPr="00E42E78">
              <w:rPr>
                <w:rFonts w:ascii="宋体" w:hAnsi="宋体" w:cs="宋体" w:hint="eastAsia"/>
                <w:kern w:val="0"/>
                <w:sz w:val="20"/>
                <w:szCs w:val="20"/>
              </w:rPr>
              <w:t xml:space="preserve">　</w:t>
            </w:r>
          </w:p>
        </w:tc>
      </w:tr>
      <w:tr w:rsidR="00965E5C" w:rsidRPr="003B71FC" w:rsidTr="002B070B">
        <w:trPr>
          <w:trHeight w:val="345"/>
        </w:trPr>
        <w:tc>
          <w:tcPr>
            <w:tcW w:w="1248" w:type="dxa"/>
            <w:gridSpan w:val="3"/>
            <w:tcBorders>
              <w:top w:val="nil"/>
              <w:left w:val="single" w:sz="4" w:space="0" w:color="auto"/>
              <w:bottom w:val="single" w:sz="4" w:space="0" w:color="auto"/>
              <w:right w:val="single" w:sz="4" w:space="0" w:color="auto"/>
            </w:tcBorders>
            <w:shd w:val="clear" w:color="auto" w:fill="auto"/>
            <w:vAlign w:val="center"/>
          </w:tcPr>
          <w:p w:rsidR="00965E5C" w:rsidRPr="00E42E78" w:rsidRDefault="00E42E78" w:rsidP="00E42E78">
            <w:pPr>
              <w:widowControl/>
              <w:jc w:val="left"/>
              <w:rPr>
                <w:rFonts w:ascii="宋体" w:hAnsi="宋体" w:cs="宋体"/>
                <w:kern w:val="0"/>
                <w:sz w:val="20"/>
                <w:szCs w:val="20"/>
              </w:rPr>
            </w:pPr>
            <w:r w:rsidRPr="00E42E78">
              <w:rPr>
                <w:rFonts w:ascii="宋体" w:hAnsi="宋体" w:cs="宋体" w:hint="eastAsia"/>
                <w:kern w:val="0"/>
                <w:sz w:val="20"/>
                <w:szCs w:val="20"/>
              </w:rPr>
              <w:t>2160250</w:t>
            </w:r>
          </w:p>
        </w:tc>
        <w:tc>
          <w:tcPr>
            <w:tcW w:w="1837" w:type="dxa"/>
            <w:tcBorders>
              <w:top w:val="nil"/>
              <w:left w:val="nil"/>
              <w:bottom w:val="single" w:sz="4" w:space="0" w:color="auto"/>
              <w:right w:val="single" w:sz="4" w:space="0" w:color="auto"/>
            </w:tcBorders>
            <w:shd w:val="clear" w:color="auto" w:fill="auto"/>
            <w:vAlign w:val="center"/>
          </w:tcPr>
          <w:p w:rsidR="00965E5C" w:rsidRPr="003B71FC" w:rsidRDefault="00965E5C" w:rsidP="00E42E78">
            <w:pPr>
              <w:widowControl/>
              <w:jc w:val="left"/>
              <w:rPr>
                <w:rFonts w:ascii="宋体" w:hAnsi="宋体" w:cs="宋体"/>
                <w:kern w:val="0"/>
                <w:sz w:val="18"/>
                <w:szCs w:val="18"/>
              </w:rPr>
            </w:pPr>
            <w:r w:rsidRPr="003B71FC">
              <w:rPr>
                <w:rFonts w:ascii="宋体" w:hAnsi="宋体" w:cs="宋体" w:hint="eastAsia"/>
                <w:kern w:val="0"/>
                <w:sz w:val="18"/>
                <w:szCs w:val="18"/>
              </w:rPr>
              <w:t xml:space="preserve">　</w:t>
            </w:r>
            <w:r w:rsidR="00E42E78">
              <w:rPr>
                <w:rFonts w:ascii="宋体" w:hAnsi="宋体" w:cs="宋体" w:hint="eastAsia"/>
                <w:kern w:val="0"/>
                <w:sz w:val="18"/>
                <w:szCs w:val="18"/>
              </w:rPr>
              <w:t>事业运行</w:t>
            </w:r>
          </w:p>
        </w:tc>
        <w:tc>
          <w:tcPr>
            <w:tcW w:w="1070" w:type="dxa"/>
            <w:tcBorders>
              <w:top w:val="nil"/>
              <w:left w:val="nil"/>
              <w:bottom w:val="single" w:sz="4" w:space="0" w:color="auto"/>
              <w:right w:val="single" w:sz="4" w:space="0" w:color="auto"/>
            </w:tcBorders>
            <w:shd w:val="clear" w:color="auto" w:fill="auto"/>
            <w:vAlign w:val="center"/>
          </w:tcPr>
          <w:p w:rsidR="00965E5C" w:rsidRPr="00E42E78" w:rsidRDefault="00E42E78" w:rsidP="00E42E78">
            <w:pPr>
              <w:widowControl/>
              <w:jc w:val="left"/>
              <w:rPr>
                <w:rFonts w:ascii="宋体" w:hAnsi="宋体" w:cs="宋体"/>
                <w:kern w:val="0"/>
                <w:sz w:val="20"/>
                <w:szCs w:val="20"/>
              </w:rPr>
            </w:pPr>
            <w:r w:rsidRPr="00E42E78">
              <w:rPr>
                <w:rFonts w:ascii="宋体" w:hAnsi="宋体" w:cs="宋体" w:hint="eastAsia"/>
                <w:kern w:val="0"/>
                <w:sz w:val="20"/>
                <w:szCs w:val="20"/>
              </w:rPr>
              <w:t>327.6</w:t>
            </w:r>
            <w:r w:rsidR="00965E5C" w:rsidRPr="00E42E78">
              <w:rPr>
                <w:rFonts w:ascii="宋体" w:hAnsi="宋体" w:cs="宋体" w:hint="eastAsia"/>
                <w:kern w:val="0"/>
                <w:sz w:val="20"/>
                <w:szCs w:val="20"/>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E42E78" w:rsidRDefault="00E42E78" w:rsidP="00E42E78">
            <w:pPr>
              <w:widowControl/>
              <w:jc w:val="left"/>
              <w:rPr>
                <w:rFonts w:ascii="宋体" w:hAnsi="宋体" w:cs="宋体"/>
                <w:kern w:val="0"/>
                <w:sz w:val="20"/>
                <w:szCs w:val="20"/>
              </w:rPr>
            </w:pPr>
            <w:r w:rsidRPr="00E42E78">
              <w:rPr>
                <w:rFonts w:ascii="宋体" w:hAnsi="宋体" w:cs="宋体" w:hint="eastAsia"/>
                <w:kern w:val="0"/>
                <w:sz w:val="20"/>
                <w:szCs w:val="20"/>
              </w:rPr>
              <w:t>327.6</w:t>
            </w:r>
            <w:r w:rsidR="00965E5C" w:rsidRPr="00E42E78">
              <w:rPr>
                <w:rFonts w:ascii="宋体" w:hAnsi="宋体" w:cs="宋体" w:hint="eastAsia"/>
                <w:kern w:val="0"/>
                <w:sz w:val="20"/>
                <w:szCs w:val="20"/>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E42E78" w:rsidRDefault="00E42E78" w:rsidP="00E42E78">
            <w:pPr>
              <w:widowControl/>
              <w:jc w:val="left"/>
              <w:rPr>
                <w:rFonts w:ascii="宋体" w:hAnsi="宋体" w:cs="宋体"/>
                <w:kern w:val="0"/>
                <w:sz w:val="20"/>
                <w:szCs w:val="20"/>
              </w:rPr>
            </w:pPr>
            <w:r w:rsidRPr="00E42E78">
              <w:rPr>
                <w:rFonts w:ascii="宋体" w:hAnsi="宋体" w:cs="宋体" w:hint="eastAsia"/>
                <w:kern w:val="0"/>
                <w:sz w:val="20"/>
                <w:szCs w:val="20"/>
              </w:rPr>
              <w:t>0</w:t>
            </w:r>
          </w:p>
        </w:tc>
        <w:tc>
          <w:tcPr>
            <w:tcW w:w="1620" w:type="dxa"/>
            <w:tcBorders>
              <w:top w:val="nil"/>
              <w:left w:val="nil"/>
              <w:bottom w:val="single" w:sz="4" w:space="0" w:color="auto"/>
              <w:right w:val="single" w:sz="4" w:space="0" w:color="auto"/>
            </w:tcBorders>
            <w:shd w:val="clear" w:color="auto" w:fill="auto"/>
            <w:vAlign w:val="center"/>
          </w:tcPr>
          <w:p w:rsidR="00965E5C" w:rsidRPr="00E42E78" w:rsidRDefault="00E42E78" w:rsidP="00E42E78">
            <w:pPr>
              <w:widowControl/>
              <w:jc w:val="left"/>
              <w:rPr>
                <w:rFonts w:ascii="宋体" w:hAnsi="宋体" w:cs="宋体"/>
                <w:kern w:val="0"/>
                <w:sz w:val="20"/>
                <w:szCs w:val="20"/>
              </w:rPr>
            </w:pPr>
            <w:r w:rsidRPr="00E42E78">
              <w:rPr>
                <w:rFonts w:ascii="宋体" w:hAnsi="宋体" w:cs="宋体" w:hint="eastAsia"/>
                <w:kern w:val="0"/>
                <w:sz w:val="20"/>
                <w:szCs w:val="20"/>
              </w:rPr>
              <w:t>0</w:t>
            </w:r>
            <w:r w:rsidR="00965E5C" w:rsidRPr="00E42E78">
              <w:rPr>
                <w:rFonts w:ascii="宋体" w:hAnsi="宋体" w:cs="宋体" w:hint="eastAsia"/>
                <w:kern w:val="0"/>
                <w:sz w:val="20"/>
                <w:szCs w:val="20"/>
              </w:rPr>
              <w:t xml:space="preserve">　</w:t>
            </w:r>
          </w:p>
        </w:tc>
        <w:tc>
          <w:tcPr>
            <w:tcW w:w="1440" w:type="dxa"/>
            <w:tcBorders>
              <w:top w:val="nil"/>
              <w:left w:val="nil"/>
              <w:bottom w:val="single" w:sz="4" w:space="0" w:color="auto"/>
              <w:right w:val="single" w:sz="4" w:space="0" w:color="auto"/>
            </w:tcBorders>
            <w:shd w:val="clear" w:color="auto" w:fill="auto"/>
            <w:vAlign w:val="center"/>
          </w:tcPr>
          <w:p w:rsidR="00965E5C" w:rsidRPr="00E42E78" w:rsidRDefault="00E42E78" w:rsidP="00E42E78">
            <w:pPr>
              <w:widowControl/>
              <w:jc w:val="left"/>
              <w:rPr>
                <w:rFonts w:ascii="宋体" w:hAnsi="宋体" w:cs="宋体"/>
                <w:kern w:val="0"/>
                <w:sz w:val="20"/>
                <w:szCs w:val="20"/>
              </w:rPr>
            </w:pPr>
            <w:r w:rsidRPr="00E42E78">
              <w:rPr>
                <w:rFonts w:ascii="宋体" w:hAnsi="宋体" w:cs="宋体" w:hint="eastAsia"/>
                <w:kern w:val="0"/>
                <w:sz w:val="20"/>
                <w:szCs w:val="20"/>
              </w:rPr>
              <w:t>0</w:t>
            </w:r>
            <w:r w:rsidR="00965E5C" w:rsidRPr="00E42E78">
              <w:rPr>
                <w:rFonts w:ascii="宋体" w:hAnsi="宋体" w:cs="宋体" w:hint="eastAsia"/>
                <w:kern w:val="0"/>
                <w:sz w:val="20"/>
                <w:szCs w:val="20"/>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E42E78" w:rsidRDefault="00E42E78" w:rsidP="00E42E78">
            <w:pPr>
              <w:widowControl/>
              <w:jc w:val="left"/>
              <w:rPr>
                <w:rFonts w:ascii="宋体" w:hAnsi="宋体" w:cs="宋体"/>
                <w:kern w:val="0"/>
                <w:sz w:val="20"/>
                <w:szCs w:val="20"/>
              </w:rPr>
            </w:pPr>
            <w:r w:rsidRPr="00E42E78">
              <w:rPr>
                <w:rFonts w:ascii="宋体" w:hAnsi="宋体" w:cs="宋体" w:hint="eastAsia"/>
                <w:kern w:val="0"/>
                <w:sz w:val="20"/>
                <w:szCs w:val="20"/>
              </w:rPr>
              <w:t>0</w:t>
            </w:r>
            <w:r w:rsidR="00965E5C" w:rsidRPr="00E42E78">
              <w:rPr>
                <w:rFonts w:ascii="宋体" w:hAnsi="宋体" w:cs="宋体" w:hint="eastAsia"/>
                <w:kern w:val="0"/>
                <w:sz w:val="20"/>
                <w:szCs w:val="20"/>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E42E78" w:rsidRDefault="00E42E78" w:rsidP="00E42E78">
            <w:pPr>
              <w:widowControl/>
              <w:jc w:val="left"/>
              <w:rPr>
                <w:rFonts w:ascii="宋体" w:hAnsi="宋体" w:cs="宋体"/>
                <w:kern w:val="0"/>
                <w:sz w:val="20"/>
                <w:szCs w:val="20"/>
              </w:rPr>
            </w:pPr>
            <w:r w:rsidRPr="00E42E78">
              <w:rPr>
                <w:rFonts w:ascii="宋体" w:hAnsi="宋体" w:cs="宋体" w:hint="eastAsia"/>
                <w:kern w:val="0"/>
                <w:sz w:val="20"/>
                <w:szCs w:val="20"/>
              </w:rPr>
              <w:t>0</w:t>
            </w:r>
            <w:r w:rsidR="00965E5C" w:rsidRPr="00E42E78">
              <w:rPr>
                <w:rFonts w:ascii="宋体" w:hAnsi="宋体" w:cs="宋体" w:hint="eastAsia"/>
                <w:kern w:val="0"/>
                <w:sz w:val="20"/>
                <w:szCs w:val="20"/>
              </w:rPr>
              <w:t xml:space="preserve">　</w:t>
            </w:r>
          </w:p>
        </w:tc>
      </w:tr>
      <w:tr w:rsidR="00965E5C" w:rsidRPr="003B71FC" w:rsidTr="002B070B">
        <w:trPr>
          <w:trHeight w:val="345"/>
        </w:trPr>
        <w:tc>
          <w:tcPr>
            <w:tcW w:w="1248" w:type="dxa"/>
            <w:gridSpan w:val="3"/>
            <w:tcBorders>
              <w:top w:val="nil"/>
              <w:left w:val="single" w:sz="4" w:space="0" w:color="auto"/>
              <w:bottom w:val="single" w:sz="4" w:space="0" w:color="auto"/>
              <w:right w:val="single" w:sz="4" w:space="0" w:color="auto"/>
            </w:tcBorders>
            <w:shd w:val="clear" w:color="auto" w:fill="auto"/>
            <w:vAlign w:val="center"/>
          </w:tcPr>
          <w:p w:rsidR="00965E5C" w:rsidRPr="00E42E78" w:rsidRDefault="00E42E78" w:rsidP="00A65852">
            <w:pPr>
              <w:widowControl/>
              <w:jc w:val="left"/>
              <w:rPr>
                <w:rFonts w:ascii="宋体" w:hAnsi="宋体" w:cs="宋体"/>
                <w:kern w:val="0"/>
                <w:sz w:val="20"/>
                <w:szCs w:val="20"/>
              </w:rPr>
            </w:pPr>
            <w:r w:rsidRPr="00E42E78">
              <w:rPr>
                <w:rFonts w:ascii="宋体" w:hAnsi="宋体" w:cs="宋体" w:hint="eastAsia"/>
                <w:kern w:val="0"/>
                <w:sz w:val="20"/>
                <w:szCs w:val="20"/>
              </w:rPr>
              <w:t>2169999</w:t>
            </w:r>
          </w:p>
        </w:tc>
        <w:tc>
          <w:tcPr>
            <w:tcW w:w="1837" w:type="dxa"/>
            <w:tcBorders>
              <w:top w:val="nil"/>
              <w:left w:val="nil"/>
              <w:bottom w:val="single" w:sz="4" w:space="0" w:color="auto"/>
              <w:right w:val="single" w:sz="4" w:space="0" w:color="auto"/>
            </w:tcBorders>
            <w:shd w:val="clear" w:color="auto" w:fill="auto"/>
            <w:vAlign w:val="center"/>
          </w:tcPr>
          <w:p w:rsidR="00965E5C" w:rsidRPr="00E42E78" w:rsidRDefault="00E42E78" w:rsidP="00A65852">
            <w:pPr>
              <w:widowControl/>
              <w:jc w:val="left"/>
              <w:rPr>
                <w:rFonts w:ascii="宋体" w:hAnsi="宋体" w:cs="宋体"/>
                <w:kern w:val="0"/>
                <w:sz w:val="15"/>
                <w:szCs w:val="15"/>
              </w:rPr>
            </w:pPr>
            <w:r w:rsidRPr="00E42E78">
              <w:rPr>
                <w:rFonts w:ascii="宋体" w:hAnsi="宋体" w:cs="宋体" w:hint="eastAsia"/>
                <w:kern w:val="0"/>
                <w:sz w:val="15"/>
                <w:szCs w:val="15"/>
              </w:rPr>
              <w:t>其他商业服务业等支出</w:t>
            </w:r>
          </w:p>
        </w:tc>
        <w:tc>
          <w:tcPr>
            <w:tcW w:w="1070" w:type="dxa"/>
            <w:tcBorders>
              <w:top w:val="nil"/>
              <w:left w:val="nil"/>
              <w:bottom w:val="single" w:sz="4" w:space="0" w:color="auto"/>
              <w:right w:val="single" w:sz="4" w:space="0" w:color="auto"/>
            </w:tcBorders>
            <w:shd w:val="clear" w:color="auto" w:fill="auto"/>
            <w:vAlign w:val="center"/>
          </w:tcPr>
          <w:p w:rsidR="00965E5C" w:rsidRPr="00E42E78" w:rsidRDefault="00E42E78" w:rsidP="00E42E78">
            <w:pPr>
              <w:widowControl/>
              <w:ind w:right="270"/>
              <w:jc w:val="right"/>
              <w:rPr>
                <w:rFonts w:ascii="宋体" w:hAnsi="宋体" w:cs="宋体"/>
                <w:kern w:val="0"/>
                <w:sz w:val="20"/>
                <w:szCs w:val="20"/>
              </w:rPr>
            </w:pPr>
            <w:r w:rsidRPr="00E42E78">
              <w:rPr>
                <w:rFonts w:ascii="宋体" w:hAnsi="宋体" w:cs="宋体" w:hint="eastAsia"/>
                <w:kern w:val="0"/>
                <w:sz w:val="20"/>
                <w:szCs w:val="20"/>
              </w:rPr>
              <w:t>1050.35</w:t>
            </w:r>
            <w:r w:rsidR="00965E5C" w:rsidRPr="00E42E78">
              <w:rPr>
                <w:rFonts w:ascii="宋体" w:hAnsi="宋体" w:cs="宋体" w:hint="eastAsia"/>
                <w:kern w:val="0"/>
                <w:sz w:val="20"/>
                <w:szCs w:val="20"/>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E42E78" w:rsidRDefault="00E42E78" w:rsidP="00E42E78">
            <w:pPr>
              <w:widowControl/>
              <w:ind w:right="360"/>
              <w:rPr>
                <w:rFonts w:ascii="宋体" w:hAnsi="宋体" w:cs="宋体"/>
                <w:kern w:val="0"/>
                <w:sz w:val="20"/>
                <w:szCs w:val="20"/>
              </w:rPr>
            </w:pPr>
            <w:r w:rsidRPr="00E42E78">
              <w:rPr>
                <w:rFonts w:ascii="宋体" w:hAnsi="宋体" w:cs="宋体" w:hint="eastAsia"/>
                <w:kern w:val="0"/>
                <w:sz w:val="20"/>
                <w:szCs w:val="20"/>
              </w:rPr>
              <w:t>1050.35</w:t>
            </w:r>
            <w:r w:rsidR="00965E5C" w:rsidRPr="00E42E78">
              <w:rPr>
                <w:rFonts w:ascii="宋体" w:hAnsi="宋体" w:cs="宋体" w:hint="eastAsia"/>
                <w:kern w:val="0"/>
                <w:sz w:val="20"/>
                <w:szCs w:val="20"/>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E42E78" w:rsidRDefault="00E42E78" w:rsidP="00E42E78">
            <w:pPr>
              <w:widowControl/>
              <w:jc w:val="left"/>
              <w:rPr>
                <w:rFonts w:ascii="宋体" w:hAnsi="宋体" w:cs="宋体"/>
                <w:kern w:val="0"/>
                <w:sz w:val="20"/>
                <w:szCs w:val="20"/>
              </w:rPr>
            </w:pPr>
            <w:r w:rsidRPr="00E42E78">
              <w:rPr>
                <w:rFonts w:ascii="宋体" w:hAnsi="宋体" w:cs="宋体" w:hint="eastAsia"/>
                <w:kern w:val="0"/>
                <w:sz w:val="20"/>
                <w:szCs w:val="20"/>
              </w:rPr>
              <w:t>0</w:t>
            </w:r>
            <w:r w:rsidR="00965E5C" w:rsidRPr="00E42E78">
              <w:rPr>
                <w:rFonts w:ascii="宋体" w:hAnsi="宋体" w:cs="宋体" w:hint="eastAsia"/>
                <w:kern w:val="0"/>
                <w:sz w:val="20"/>
                <w:szCs w:val="20"/>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E42E78" w:rsidRDefault="00E42E78" w:rsidP="00E42E78">
            <w:pPr>
              <w:widowControl/>
              <w:jc w:val="left"/>
              <w:rPr>
                <w:rFonts w:ascii="宋体" w:hAnsi="宋体" w:cs="宋体"/>
                <w:kern w:val="0"/>
                <w:sz w:val="20"/>
                <w:szCs w:val="20"/>
              </w:rPr>
            </w:pPr>
            <w:r w:rsidRPr="00E42E78">
              <w:rPr>
                <w:rFonts w:ascii="宋体" w:hAnsi="宋体" w:cs="宋体" w:hint="eastAsia"/>
                <w:kern w:val="0"/>
                <w:sz w:val="20"/>
                <w:szCs w:val="20"/>
              </w:rPr>
              <w:t>0</w:t>
            </w:r>
            <w:r w:rsidR="00965E5C" w:rsidRPr="00E42E78">
              <w:rPr>
                <w:rFonts w:ascii="宋体" w:hAnsi="宋体" w:cs="宋体" w:hint="eastAsia"/>
                <w:kern w:val="0"/>
                <w:sz w:val="20"/>
                <w:szCs w:val="20"/>
              </w:rPr>
              <w:t xml:space="preserve">　</w:t>
            </w:r>
          </w:p>
        </w:tc>
        <w:tc>
          <w:tcPr>
            <w:tcW w:w="1440" w:type="dxa"/>
            <w:tcBorders>
              <w:top w:val="nil"/>
              <w:left w:val="nil"/>
              <w:bottom w:val="single" w:sz="4" w:space="0" w:color="auto"/>
              <w:right w:val="single" w:sz="4" w:space="0" w:color="auto"/>
            </w:tcBorders>
            <w:shd w:val="clear" w:color="auto" w:fill="auto"/>
            <w:vAlign w:val="center"/>
          </w:tcPr>
          <w:p w:rsidR="00965E5C" w:rsidRPr="00E42E78" w:rsidRDefault="00E42E78" w:rsidP="00E42E78">
            <w:pPr>
              <w:widowControl/>
              <w:jc w:val="left"/>
              <w:rPr>
                <w:rFonts w:ascii="宋体" w:hAnsi="宋体" w:cs="宋体"/>
                <w:kern w:val="0"/>
                <w:sz w:val="20"/>
                <w:szCs w:val="20"/>
              </w:rPr>
            </w:pPr>
            <w:r w:rsidRPr="00E42E78">
              <w:rPr>
                <w:rFonts w:ascii="宋体" w:hAnsi="宋体" w:cs="宋体" w:hint="eastAsia"/>
                <w:kern w:val="0"/>
                <w:sz w:val="20"/>
                <w:szCs w:val="20"/>
              </w:rPr>
              <w:t>0</w:t>
            </w:r>
            <w:r w:rsidR="00965E5C" w:rsidRPr="00E42E78">
              <w:rPr>
                <w:rFonts w:ascii="宋体" w:hAnsi="宋体" w:cs="宋体" w:hint="eastAsia"/>
                <w:kern w:val="0"/>
                <w:sz w:val="20"/>
                <w:szCs w:val="20"/>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E42E78" w:rsidRDefault="00E42E78" w:rsidP="00E42E78">
            <w:pPr>
              <w:widowControl/>
              <w:jc w:val="left"/>
              <w:rPr>
                <w:rFonts w:ascii="宋体" w:hAnsi="宋体" w:cs="宋体"/>
                <w:kern w:val="0"/>
                <w:sz w:val="20"/>
                <w:szCs w:val="20"/>
              </w:rPr>
            </w:pPr>
            <w:r w:rsidRPr="00E42E78">
              <w:rPr>
                <w:rFonts w:ascii="宋体" w:hAnsi="宋体" w:cs="宋体" w:hint="eastAsia"/>
                <w:kern w:val="0"/>
                <w:sz w:val="20"/>
                <w:szCs w:val="20"/>
              </w:rPr>
              <w:t>0</w:t>
            </w:r>
            <w:r w:rsidR="00965E5C" w:rsidRPr="00E42E78">
              <w:rPr>
                <w:rFonts w:ascii="宋体" w:hAnsi="宋体" w:cs="宋体" w:hint="eastAsia"/>
                <w:kern w:val="0"/>
                <w:sz w:val="20"/>
                <w:szCs w:val="20"/>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E42E78" w:rsidRDefault="00E42E78" w:rsidP="00E42E78">
            <w:pPr>
              <w:widowControl/>
              <w:jc w:val="left"/>
              <w:rPr>
                <w:rFonts w:ascii="宋体" w:hAnsi="宋体" w:cs="宋体"/>
                <w:kern w:val="0"/>
                <w:sz w:val="20"/>
                <w:szCs w:val="20"/>
              </w:rPr>
            </w:pPr>
            <w:r w:rsidRPr="00E42E78">
              <w:rPr>
                <w:rFonts w:ascii="宋体" w:hAnsi="宋体" w:cs="宋体" w:hint="eastAsia"/>
                <w:kern w:val="0"/>
                <w:sz w:val="20"/>
                <w:szCs w:val="20"/>
              </w:rPr>
              <w:t>0</w:t>
            </w:r>
            <w:r w:rsidR="00965E5C" w:rsidRPr="00E42E78">
              <w:rPr>
                <w:rFonts w:ascii="宋体" w:hAnsi="宋体" w:cs="宋体" w:hint="eastAsia"/>
                <w:kern w:val="0"/>
                <w:sz w:val="20"/>
                <w:szCs w:val="20"/>
              </w:rPr>
              <w:t xml:space="preserve">　</w:t>
            </w:r>
          </w:p>
        </w:tc>
      </w:tr>
      <w:tr w:rsidR="00965E5C" w:rsidRPr="003B71FC" w:rsidTr="002B070B">
        <w:trPr>
          <w:trHeight w:val="345"/>
        </w:trPr>
        <w:tc>
          <w:tcPr>
            <w:tcW w:w="1248" w:type="dxa"/>
            <w:gridSpan w:val="3"/>
            <w:tcBorders>
              <w:top w:val="nil"/>
              <w:left w:val="single" w:sz="4" w:space="0" w:color="auto"/>
              <w:bottom w:val="single" w:sz="4" w:space="0" w:color="auto"/>
              <w:right w:val="single" w:sz="4" w:space="0" w:color="auto"/>
            </w:tcBorders>
            <w:shd w:val="clear" w:color="auto" w:fill="auto"/>
            <w:vAlign w:val="center"/>
          </w:tcPr>
          <w:p w:rsidR="00965E5C" w:rsidRPr="003B71FC" w:rsidRDefault="00965E5C" w:rsidP="00A65852">
            <w:pPr>
              <w:widowControl/>
              <w:jc w:val="left"/>
              <w:rPr>
                <w:rFonts w:ascii="宋体" w:hAnsi="宋体" w:cs="宋体"/>
                <w:kern w:val="0"/>
                <w:sz w:val="18"/>
                <w:szCs w:val="18"/>
              </w:rPr>
            </w:pPr>
            <w:r w:rsidRPr="003B71FC">
              <w:rPr>
                <w:rFonts w:ascii="宋体" w:hAnsi="宋体" w:cs="宋体" w:hint="eastAsia"/>
                <w:kern w:val="0"/>
                <w:sz w:val="18"/>
                <w:szCs w:val="18"/>
              </w:rPr>
              <w:t xml:space="preserve">　</w:t>
            </w:r>
          </w:p>
        </w:tc>
        <w:tc>
          <w:tcPr>
            <w:tcW w:w="1837" w:type="dxa"/>
            <w:tcBorders>
              <w:top w:val="nil"/>
              <w:left w:val="nil"/>
              <w:bottom w:val="single" w:sz="4" w:space="0" w:color="auto"/>
              <w:right w:val="single" w:sz="4" w:space="0" w:color="auto"/>
            </w:tcBorders>
            <w:shd w:val="clear" w:color="auto" w:fill="auto"/>
            <w:vAlign w:val="center"/>
          </w:tcPr>
          <w:p w:rsidR="00965E5C" w:rsidRPr="003B71FC" w:rsidRDefault="00965E5C" w:rsidP="00A65852">
            <w:pPr>
              <w:widowControl/>
              <w:jc w:val="left"/>
              <w:rPr>
                <w:rFonts w:ascii="宋体" w:hAnsi="宋体" w:cs="宋体"/>
                <w:kern w:val="0"/>
                <w:sz w:val="18"/>
                <w:szCs w:val="18"/>
              </w:rPr>
            </w:pPr>
            <w:r w:rsidRPr="003B71FC">
              <w:rPr>
                <w:rFonts w:ascii="宋体" w:hAnsi="宋体" w:cs="宋体" w:hint="eastAsia"/>
                <w:kern w:val="0"/>
                <w:sz w:val="18"/>
                <w:szCs w:val="18"/>
              </w:rPr>
              <w:t xml:space="preserve">　</w:t>
            </w:r>
          </w:p>
        </w:tc>
        <w:tc>
          <w:tcPr>
            <w:tcW w:w="1070" w:type="dxa"/>
            <w:tcBorders>
              <w:top w:val="nil"/>
              <w:left w:val="nil"/>
              <w:bottom w:val="single" w:sz="4" w:space="0" w:color="auto"/>
              <w:right w:val="single" w:sz="4" w:space="0" w:color="auto"/>
            </w:tcBorders>
            <w:shd w:val="clear" w:color="auto" w:fill="auto"/>
            <w:vAlign w:val="center"/>
          </w:tcPr>
          <w:p w:rsidR="00965E5C" w:rsidRPr="003B71FC" w:rsidRDefault="00965E5C" w:rsidP="00A65852">
            <w:pPr>
              <w:widowControl/>
              <w:jc w:val="right"/>
              <w:rPr>
                <w:rFonts w:ascii="宋体" w:hAnsi="宋体" w:cs="宋体"/>
                <w:kern w:val="0"/>
                <w:sz w:val="18"/>
                <w:szCs w:val="18"/>
              </w:rPr>
            </w:pPr>
            <w:r w:rsidRPr="003B71FC">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3B71FC" w:rsidRDefault="00965E5C" w:rsidP="00A65852">
            <w:pPr>
              <w:widowControl/>
              <w:jc w:val="right"/>
              <w:rPr>
                <w:rFonts w:ascii="宋体" w:hAnsi="宋体" w:cs="宋体"/>
                <w:kern w:val="0"/>
                <w:sz w:val="18"/>
                <w:szCs w:val="18"/>
              </w:rPr>
            </w:pPr>
            <w:r w:rsidRPr="003B71FC">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E42E78" w:rsidRDefault="00965E5C" w:rsidP="00E42E78">
            <w:pPr>
              <w:widowControl/>
              <w:jc w:val="left"/>
              <w:rPr>
                <w:rFonts w:ascii="宋体" w:hAnsi="宋体" w:cs="宋体"/>
                <w:kern w:val="0"/>
                <w:sz w:val="20"/>
                <w:szCs w:val="20"/>
              </w:rPr>
            </w:pPr>
            <w:r w:rsidRPr="00E42E78">
              <w:rPr>
                <w:rFonts w:ascii="宋体" w:hAnsi="宋体" w:cs="宋体" w:hint="eastAsia"/>
                <w:kern w:val="0"/>
                <w:sz w:val="20"/>
                <w:szCs w:val="20"/>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E42E78" w:rsidRDefault="00965E5C" w:rsidP="00E42E78">
            <w:pPr>
              <w:widowControl/>
              <w:jc w:val="left"/>
              <w:rPr>
                <w:rFonts w:ascii="宋体" w:hAnsi="宋体" w:cs="宋体"/>
                <w:kern w:val="0"/>
                <w:sz w:val="20"/>
                <w:szCs w:val="20"/>
              </w:rPr>
            </w:pPr>
            <w:r w:rsidRPr="00E42E78">
              <w:rPr>
                <w:rFonts w:ascii="宋体" w:hAnsi="宋体" w:cs="宋体" w:hint="eastAsia"/>
                <w:kern w:val="0"/>
                <w:sz w:val="20"/>
                <w:szCs w:val="20"/>
              </w:rPr>
              <w:t xml:space="preserve">　</w:t>
            </w:r>
          </w:p>
        </w:tc>
        <w:tc>
          <w:tcPr>
            <w:tcW w:w="1440" w:type="dxa"/>
            <w:tcBorders>
              <w:top w:val="nil"/>
              <w:left w:val="nil"/>
              <w:bottom w:val="single" w:sz="4" w:space="0" w:color="auto"/>
              <w:right w:val="single" w:sz="4" w:space="0" w:color="auto"/>
            </w:tcBorders>
            <w:shd w:val="clear" w:color="auto" w:fill="auto"/>
            <w:vAlign w:val="center"/>
          </w:tcPr>
          <w:p w:rsidR="00965E5C" w:rsidRPr="00E42E78" w:rsidRDefault="00965E5C" w:rsidP="00E42E78">
            <w:pPr>
              <w:widowControl/>
              <w:jc w:val="left"/>
              <w:rPr>
                <w:rFonts w:ascii="宋体" w:hAnsi="宋体" w:cs="宋体"/>
                <w:kern w:val="0"/>
                <w:sz w:val="20"/>
                <w:szCs w:val="20"/>
              </w:rPr>
            </w:pPr>
            <w:r w:rsidRPr="00E42E78">
              <w:rPr>
                <w:rFonts w:ascii="宋体" w:hAnsi="宋体" w:cs="宋体" w:hint="eastAsia"/>
                <w:kern w:val="0"/>
                <w:sz w:val="20"/>
                <w:szCs w:val="20"/>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E42E78" w:rsidRDefault="00965E5C" w:rsidP="00E42E78">
            <w:pPr>
              <w:widowControl/>
              <w:jc w:val="left"/>
              <w:rPr>
                <w:rFonts w:ascii="宋体" w:hAnsi="宋体" w:cs="宋体"/>
                <w:kern w:val="0"/>
                <w:sz w:val="20"/>
                <w:szCs w:val="20"/>
              </w:rPr>
            </w:pPr>
            <w:r w:rsidRPr="00E42E78">
              <w:rPr>
                <w:rFonts w:ascii="宋体" w:hAnsi="宋体" w:cs="宋体" w:hint="eastAsia"/>
                <w:kern w:val="0"/>
                <w:sz w:val="20"/>
                <w:szCs w:val="20"/>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E42E78" w:rsidRDefault="00965E5C" w:rsidP="00E42E78">
            <w:pPr>
              <w:widowControl/>
              <w:jc w:val="left"/>
              <w:rPr>
                <w:rFonts w:ascii="宋体" w:hAnsi="宋体" w:cs="宋体"/>
                <w:kern w:val="0"/>
                <w:sz w:val="20"/>
                <w:szCs w:val="20"/>
              </w:rPr>
            </w:pPr>
            <w:r w:rsidRPr="00E42E78">
              <w:rPr>
                <w:rFonts w:ascii="宋体" w:hAnsi="宋体" w:cs="宋体" w:hint="eastAsia"/>
                <w:kern w:val="0"/>
                <w:sz w:val="20"/>
                <w:szCs w:val="20"/>
              </w:rPr>
              <w:t xml:space="preserve">　</w:t>
            </w:r>
          </w:p>
        </w:tc>
      </w:tr>
      <w:tr w:rsidR="00965E5C" w:rsidRPr="003B71FC" w:rsidTr="002B070B">
        <w:trPr>
          <w:trHeight w:val="345"/>
        </w:trPr>
        <w:tc>
          <w:tcPr>
            <w:tcW w:w="1248" w:type="dxa"/>
            <w:gridSpan w:val="3"/>
            <w:tcBorders>
              <w:top w:val="nil"/>
              <w:left w:val="single" w:sz="4" w:space="0" w:color="auto"/>
              <w:bottom w:val="single" w:sz="4" w:space="0" w:color="auto"/>
              <w:right w:val="single" w:sz="4" w:space="0" w:color="auto"/>
            </w:tcBorders>
            <w:shd w:val="clear" w:color="auto" w:fill="auto"/>
            <w:vAlign w:val="center"/>
          </w:tcPr>
          <w:p w:rsidR="00965E5C" w:rsidRPr="003B71FC" w:rsidRDefault="00965E5C" w:rsidP="00A65852">
            <w:pPr>
              <w:widowControl/>
              <w:jc w:val="left"/>
              <w:rPr>
                <w:rFonts w:ascii="宋体" w:hAnsi="宋体" w:cs="宋体"/>
                <w:kern w:val="0"/>
                <w:sz w:val="18"/>
                <w:szCs w:val="18"/>
              </w:rPr>
            </w:pPr>
            <w:r w:rsidRPr="003B71FC">
              <w:rPr>
                <w:rFonts w:ascii="宋体" w:hAnsi="宋体" w:cs="宋体" w:hint="eastAsia"/>
                <w:kern w:val="0"/>
                <w:sz w:val="18"/>
                <w:szCs w:val="18"/>
              </w:rPr>
              <w:t xml:space="preserve">　</w:t>
            </w:r>
          </w:p>
        </w:tc>
        <w:tc>
          <w:tcPr>
            <w:tcW w:w="1837" w:type="dxa"/>
            <w:tcBorders>
              <w:top w:val="nil"/>
              <w:left w:val="nil"/>
              <w:bottom w:val="single" w:sz="4" w:space="0" w:color="auto"/>
              <w:right w:val="single" w:sz="4" w:space="0" w:color="auto"/>
            </w:tcBorders>
            <w:shd w:val="clear" w:color="auto" w:fill="auto"/>
            <w:vAlign w:val="center"/>
          </w:tcPr>
          <w:p w:rsidR="00965E5C" w:rsidRPr="003B71FC" w:rsidRDefault="00965E5C" w:rsidP="00A65852">
            <w:pPr>
              <w:widowControl/>
              <w:jc w:val="left"/>
              <w:rPr>
                <w:rFonts w:ascii="宋体" w:hAnsi="宋体" w:cs="宋体"/>
                <w:kern w:val="0"/>
                <w:sz w:val="18"/>
                <w:szCs w:val="18"/>
              </w:rPr>
            </w:pPr>
            <w:r w:rsidRPr="003B71FC">
              <w:rPr>
                <w:rFonts w:ascii="宋体" w:hAnsi="宋体" w:cs="宋体" w:hint="eastAsia"/>
                <w:kern w:val="0"/>
                <w:sz w:val="18"/>
                <w:szCs w:val="18"/>
              </w:rPr>
              <w:t xml:space="preserve">　</w:t>
            </w:r>
          </w:p>
        </w:tc>
        <w:tc>
          <w:tcPr>
            <w:tcW w:w="1070" w:type="dxa"/>
            <w:tcBorders>
              <w:top w:val="nil"/>
              <w:left w:val="nil"/>
              <w:bottom w:val="single" w:sz="4" w:space="0" w:color="auto"/>
              <w:right w:val="single" w:sz="4" w:space="0" w:color="auto"/>
            </w:tcBorders>
            <w:shd w:val="clear" w:color="auto" w:fill="auto"/>
            <w:vAlign w:val="center"/>
          </w:tcPr>
          <w:p w:rsidR="00965E5C" w:rsidRPr="003B71FC" w:rsidRDefault="00965E5C" w:rsidP="00A65852">
            <w:pPr>
              <w:widowControl/>
              <w:jc w:val="right"/>
              <w:rPr>
                <w:rFonts w:ascii="宋体" w:hAnsi="宋体" w:cs="宋体"/>
                <w:kern w:val="0"/>
                <w:sz w:val="18"/>
                <w:szCs w:val="18"/>
              </w:rPr>
            </w:pPr>
            <w:r w:rsidRPr="003B71FC">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3B71FC" w:rsidRDefault="00965E5C" w:rsidP="00A65852">
            <w:pPr>
              <w:widowControl/>
              <w:jc w:val="right"/>
              <w:rPr>
                <w:rFonts w:ascii="宋体" w:hAnsi="宋体" w:cs="宋体"/>
                <w:kern w:val="0"/>
                <w:sz w:val="18"/>
                <w:szCs w:val="18"/>
              </w:rPr>
            </w:pPr>
            <w:r w:rsidRPr="003B71FC">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3B71FC" w:rsidRDefault="00965E5C" w:rsidP="00A65852">
            <w:pPr>
              <w:widowControl/>
              <w:jc w:val="right"/>
              <w:rPr>
                <w:rFonts w:ascii="宋体" w:hAnsi="宋体" w:cs="宋体"/>
                <w:kern w:val="0"/>
                <w:sz w:val="18"/>
                <w:szCs w:val="18"/>
              </w:rPr>
            </w:pPr>
            <w:r w:rsidRPr="003B71FC">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3B71FC" w:rsidRDefault="00965E5C" w:rsidP="00A65852">
            <w:pPr>
              <w:widowControl/>
              <w:jc w:val="right"/>
              <w:rPr>
                <w:rFonts w:ascii="宋体" w:hAnsi="宋体" w:cs="宋体"/>
                <w:kern w:val="0"/>
                <w:sz w:val="18"/>
                <w:szCs w:val="18"/>
              </w:rPr>
            </w:pPr>
            <w:r w:rsidRPr="003B71FC">
              <w:rPr>
                <w:rFonts w:ascii="宋体" w:hAnsi="宋体" w:cs="宋体" w:hint="eastAsia"/>
                <w:kern w:val="0"/>
                <w:sz w:val="18"/>
                <w:szCs w:val="18"/>
              </w:rPr>
              <w:t xml:space="preserve">　</w:t>
            </w:r>
          </w:p>
        </w:tc>
        <w:tc>
          <w:tcPr>
            <w:tcW w:w="1440" w:type="dxa"/>
            <w:tcBorders>
              <w:top w:val="nil"/>
              <w:left w:val="nil"/>
              <w:bottom w:val="single" w:sz="4" w:space="0" w:color="auto"/>
              <w:right w:val="single" w:sz="4" w:space="0" w:color="auto"/>
            </w:tcBorders>
            <w:shd w:val="clear" w:color="auto" w:fill="auto"/>
            <w:vAlign w:val="center"/>
          </w:tcPr>
          <w:p w:rsidR="00965E5C" w:rsidRPr="003B71FC" w:rsidRDefault="00965E5C" w:rsidP="00A65852">
            <w:pPr>
              <w:widowControl/>
              <w:jc w:val="right"/>
              <w:rPr>
                <w:rFonts w:ascii="宋体" w:hAnsi="宋体" w:cs="宋体"/>
                <w:kern w:val="0"/>
                <w:sz w:val="18"/>
                <w:szCs w:val="18"/>
              </w:rPr>
            </w:pPr>
            <w:r w:rsidRPr="003B71FC">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3B71FC" w:rsidRDefault="00965E5C" w:rsidP="00A65852">
            <w:pPr>
              <w:widowControl/>
              <w:jc w:val="right"/>
              <w:rPr>
                <w:rFonts w:ascii="宋体" w:hAnsi="宋体" w:cs="宋体"/>
                <w:kern w:val="0"/>
                <w:sz w:val="18"/>
                <w:szCs w:val="18"/>
              </w:rPr>
            </w:pPr>
            <w:r w:rsidRPr="003B71FC">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3B71FC" w:rsidRDefault="00965E5C" w:rsidP="00A65852">
            <w:pPr>
              <w:widowControl/>
              <w:jc w:val="right"/>
              <w:rPr>
                <w:rFonts w:ascii="宋体" w:hAnsi="宋体" w:cs="宋体"/>
                <w:kern w:val="0"/>
                <w:sz w:val="18"/>
                <w:szCs w:val="18"/>
              </w:rPr>
            </w:pPr>
            <w:r w:rsidRPr="003B71FC">
              <w:rPr>
                <w:rFonts w:ascii="宋体" w:hAnsi="宋体" w:cs="宋体" w:hint="eastAsia"/>
                <w:kern w:val="0"/>
                <w:sz w:val="18"/>
                <w:szCs w:val="18"/>
              </w:rPr>
              <w:t xml:space="preserve">　</w:t>
            </w:r>
          </w:p>
        </w:tc>
      </w:tr>
      <w:tr w:rsidR="00965E5C" w:rsidRPr="003B71FC" w:rsidTr="002B070B">
        <w:trPr>
          <w:trHeight w:val="345"/>
        </w:trPr>
        <w:tc>
          <w:tcPr>
            <w:tcW w:w="1248" w:type="dxa"/>
            <w:gridSpan w:val="3"/>
            <w:tcBorders>
              <w:top w:val="nil"/>
              <w:left w:val="single" w:sz="4" w:space="0" w:color="auto"/>
              <w:bottom w:val="single" w:sz="4" w:space="0" w:color="auto"/>
              <w:right w:val="single" w:sz="4" w:space="0" w:color="auto"/>
            </w:tcBorders>
            <w:shd w:val="clear" w:color="auto" w:fill="auto"/>
            <w:vAlign w:val="center"/>
          </w:tcPr>
          <w:p w:rsidR="00965E5C" w:rsidRPr="003B71FC" w:rsidRDefault="00965E5C" w:rsidP="00A65852">
            <w:pPr>
              <w:widowControl/>
              <w:jc w:val="left"/>
              <w:rPr>
                <w:rFonts w:ascii="宋体" w:hAnsi="宋体" w:cs="宋体"/>
                <w:kern w:val="0"/>
                <w:sz w:val="18"/>
                <w:szCs w:val="18"/>
              </w:rPr>
            </w:pPr>
            <w:r w:rsidRPr="003B71FC">
              <w:rPr>
                <w:rFonts w:ascii="宋体" w:hAnsi="宋体" w:cs="宋体" w:hint="eastAsia"/>
                <w:kern w:val="0"/>
                <w:sz w:val="18"/>
                <w:szCs w:val="18"/>
              </w:rPr>
              <w:t xml:space="preserve">　</w:t>
            </w:r>
          </w:p>
        </w:tc>
        <w:tc>
          <w:tcPr>
            <w:tcW w:w="1837" w:type="dxa"/>
            <w:tcBorders>
              <w:top w:val="nil"/>
              <w:left w:val="nil"/>
              <w:bottom w:val="single" w:sz="4" w:space="0" w:color="auto"/>
              <w:right w:val="single" w:sz="4" w:space="0" w:color="auto"/>
            </w:tcBorders>
            <w:shd w:val="clear" w:color="auto" w:fill="auto"/>
            <w:vAlign w:val="center"/>
          </w:tcPr>
          <w:p w:rsidR="00965E5C" w:rsidRPr="003B71FC" w:rsidRDefault="00965E5C" w:rsidP="00A65852">
            <w:pPr>
              <w:widowControl/>
              <w:jc w:val="left"/>
              <w:rPr>
                <w:rFonts w:ascii="宋体" w:hAnsi="宋体" w:cs="宋体"/>
                <w:kern w:val="0"/>
                <w:sz w:val="18"/>
                <w:szCs w:val="18"/>
              </w:rPr>
            </w:pPr>
            <w:r w:rsidRPr="003B71FC">
              <w:rPr>
                <w:rFonts w:ascii="宋体" w:hAnsi="宋体" w:cs="宋体" w:hint="eastAsia"/>
                <w:kern w:val="0"/>
                <w:sz w:val="18"/>
                <w:szCs w:val="18"/>
              </w:rPr>
              <w:t xml:space="preserve">　</w:t>
            </w:r>
          </w:p>
        </w:tc>
        <w:tc>
          <w:tcPr>
            <w:tcW w:w="1070" w:type="dxa"/>
            <w:tcBorders>
              <w:top w:val="nil"/>
              <w:left w:val="nil"/>
              <w:bottom w:val="single" w:sz="4" w:space="0" w:color="auto"/>
              <w:right w:val="single" w:sz="4" w:space="0" w:color="auto"/>
            </w:tcBorders>
            <w:shd w:val="clear" w:color="auto" w:fill="auto"/>
            <w:vAlign w:val="center"/>
          </w:tcPr>
          <w:p w:rsidR="00965E5C" w:rsidRPr="003B71FC" w:rsidRDefault="00965E5C" w:rsidP="00A65852">
            <w:pPr>
              <w:widowControl/>
              <w:jc w:val="right"/>
              <w:rPr>
                <w:rFonts w:ascii="宋体" w:hAnsi="宋体" w:cs="宋体"/>
                <w:kern w:val="0"/>
                <w:sz w:val="18"/>
                <w:szCs w:val="18"/>
              </w:rPr>
            </w:pPr>
            <w:r w:rsidRPr="003B71FC">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3B71FC" w:rsidRDefault="00965E5C" w:rsidP="00A65852">
            <w:pPr>
              <w:widowControl/>
              <w:jc w:val="right"/>
              <w:rPr>
                <w:rFonts w:ascii="宋体" w:hAnsi="宋体" w:cs="宋体"/>
                <w:kern w:val="0"/>
                <w:sz w:val="18"/>
                <w:szCs w:val="18"/>
              </w:rPr>
            </w:pPr>
            <w:r w:rsidRPr="003B71FC">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3B71FC" w:rsidRDefault="00965E5C" w:rsidP="00A65852">
            <w:pPr>
              <w:widowControl/>
              <w:jc w:val="right"/>
              <w:rPr>
                <w:rFonts w:ascii="宋体" w:hAnsi="宋体" w:cs="宋体"/>
                <w:kern w:val="0"/>
                <w:sz w:val="18"/>
                <w:szCs w:val="18"/>
              </w:rPr>
            </w:pPr>
            <w:r w:rsidRPr="003B71FC">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3B71FC" w:rsidRDefault="00965E5C" w:rsidP="00A65852">
            <w:pPr>
              <w:widowControl/>
              <w:jc w:val="right"/>
              <w:rPr>
                <w:rFonts w:ascii="宋体" w:hAnsi="宋体" w:cs="宋体"/>
                <w:kern w:val="0"/>
                <w:sz w:val="18"/>
                <w:szCs w:val="18"/>
              </w:rPr>
            </w:pPr>
            <w:r w:rsidRPr="003B71FC">
              <w:rPr>
                <w:rFonts w:ascii="宋体" w:hAnsi="宋体" w:cs="宋体" w:hint="eastAsia"/>
                <w:kern w:val="0"/>
                <w:sz w:val="18"/>
                <w:szCs w:val="18"/>
              </w:rPr>
              <w:t xml:space="preserve">　</w:t>
            </w:r>
          </w:p>
        </w:tc>
        <w:tc>
          <w:tcPr>
            <w:tcW w:w="1440" w:type="dxa"/>
            <w:tcBorders>
              <w:top w:val="nil"/>
              <w:left w:val="nil"/>
              <w:bottom w:val="single" w:sz="4" w:space="0" w:color="auto"/>
              <w:right w:val="single" w:sz="4" w:space="0" w:color="auto"/>
            </w:tcBorders>
            <w:shd w:val="clear" w:color="auto" w:fill="auto"/>
            <w:vAlign w:val="center"/>
          </w:tcPr>
          <w:p w:rsidR="00965E5C" w:rsidRPr="003B71FC" w:rsidRDefault="00965E5C" w:rsidP="00A65852">
            <w:pPr>
              <w:widowControl/>
              <w:jc w:val="right"/>
              <w:rPr>
                <w:rFonts w:ascii="宋体" w:hAnsi="宋体" w:cs="宋体"/>
                <w:kern w:val="0"/>
                <w:sz w:val="18"/>
                <w:szCs w:val="18"/>
              </w:rPr>
            </w:pPr>
            <w:r w:rsidRPr="003B71FC">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3B71FC" w:rsidRDefault="00965E5C" w:rsidP="00A65852">
            <w:pPr>
              <w:widowControl/>
              <w:jc w:val="right"/>
              <w:rPr>
                <w:rFonts w:ascii="宋体" w:hAnsi="宋体" w:cs="宋体"/>
                <w:kern w:val="0"/>
                <w:sz w:val="18"/>
                <w:szCs w:val="18"/>
              </w:rPr>
            </w:pPr>
            <w:r w:rsidRPr="003B71FC">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3B71FC" w:rsidRDefault="00965E5C" w:rsidP="00A65852">
            <w:pPr>
              <w:widowControl/>
              <w:jc w:val="right"/>
              <w:rPr>
                <w:rFonts w:ascii="宋体" w:hAnsi="宋体" w:cs="宋体"/>
                <w:kern w:val="0"/>
                <w:sz w:val="18"/>
                <w:szCs w:val="18"/>
              </w:rPr>
            </w:pPr>
            <w:r w:rsidRPr="003B71FC">
              <w:rPr>
                <w:rFonts w:ascii="宋体" w:hAnsi="宋体" w:cs="宋体" w:hint="eastAsia"/>
                <w:kern w:val="0"/>
                <w:sz w:val="18"/>
                <w:szCs w:val="18"/>
              </w:rPr>
              <w:t xml:space="preserve">　</w:t>
            </w:r>
          </w:p>
        </w:tc>
      </w:tr>
      <w:tr w:rsidR="00965E5C" w:rsidRPr="003B71FC" w:rsidTr="002B070B">
        <w:trPr>
          <w:trHeight w:val="345"/>
        </w:trPr>
        <w:tc>
          <w:tcPr>
            <w:tcW w:w="1248" w:type="dxa"/>
            <w:gridSpan w:val="3"/>
            <w:tcBorders>
              <w:top w:val="nil"/>
              <w:left w:val="single" w:sz="4" w:space="0" w:color="auto"/>
              <w:bottom w:val="single" w:sz="4" w:space="0" w:color="auto"/>
              <w:right w:val="single" w:sz="4" w:space="0" w:color="auto"/>
            </w:tcBorders>
            <w:shd w:val="clear" w:color="auto" w:fill="auto"/>
            <w:vAlign w:val="center"/>
          </w:tcPr>
          <w:p w:rsidR="00965E5C" w:rsidRPr="003B71FC" w:rsidRDefault="00965E5C" w:rsidP="00A65852">
            <w:pPr>
              <w:widowControl/>
              <w:jc w:val="left"/>
              <w:rPr>
                <w:rFonts w:ascii="宋体" w:hAnsi="宋体" w:cs="宋体"/>
                <w:kern w:val="0"/>
                <w:sz w:val="18"/>
                <w:szCs w:val="18"/>
              </w:rPr>
            </w:pPr>
            <w:r w:rsidRPr="003B71FC">
              <w:rPr>
                <w:rFonts w:ascii="宋体" w:hAnsi="宋体" w:cs="宋体" w:hint="eastAsia"/>
                <w:kern w:val="0"/>
                <w:sz w:val="18"/>
                <w:szCs w:val="18"/>
              </w:rPr>
              <w:t xml:space="preserve">　</w:t>
            </w:r>
          </w:p>
        </w:tc>
        <w:tc>
          <w:tcPr>
            <w:tcW w:w="1837" w:type="dxa"/>
            <w:tcBorders>
              <w:top w:val="nil"/>
              <w:left w:val="nil"/>
              <w:bottom w:val="single" w:sz="4" w:space="0" w:color="auto"/>
              <w:right w:val="single" w:sz="4" w:space="0" w:color="auto"/>
            </w:tcBorders>
            <w:shd w:val="clear" w:color="auto" w:fill="auto"/>
            <w:vAlign w:val="center"/>
          </w:tcPr>
          <w:p w:rsidR="00965E5C" w:rsidRPr="003B71FC" w:rsidRDefault="00965E5C" w:rsidP="00A65852">
            <w:pPr>
              <w:widowControl/>
              <w:jc w:val="left"/>
              <w:rPr>
                <w:rFonts w:ascii="宋体" w:hAnsi="宋体" w:cs="宋体"/>
                <w:kern w:val="0"/>
                <w:sz w:val="18"/>
                <w:szCs w:val="18"/>
              </w:rPr>
            </w:pPr>
            <w:r w:rsidRPr="003B71FC">
              <w:rPr>
                <w:rFonts w:ascii="宋体" w:hAnsi="宋体" w:cs="宋体" w:hint="eastAsia"/>
                <w:kern w:val="0"/>
                <w:sz w:val="18"/>
                <w:szCs w:val="18"/>
              </w:rPr>
              <w:t xml:space="preserve">　</w:t>
            </w:r>
          </w:p>
        </w:tc>
        <w:tc>
          <w:tcPr>
            <w:tcW w:w="1070" w:type="dxa"/>
            <w:tcBorders>
              <w:top w:val="nil"/>
              <w:left w:val="nil"/>
              <w:bottom w:val="single" w:sz="4" w:space="0" w:color="auto"/>
              <w:right w:val="single" w:sz="4" w:space="0" w:color="auto"/>
            </w:tcBorders>
            <w:shd w:val="clear" w:color="auto" w:fill="auto"/>
            <w:vAlign w:val="center"/>
          </w:tcPr>
          <w:p w:rsidR="00965E5C" w:rsidRPr="003B71FC" w:rsidRDefault="00965E5C" w:rsidP="00A65852">
            <w:pPr>
              <w:widowControl/>
              <w:jc w:val="right"/>
              <w:rPr>
                <w:rFonts w:ascii="宋体" w:hAnsi="宋体" w:cs="宋体"/>
                <w:kern w:val="0"/>
                <w:sz w:val="18"/>
                <w:szCs w:val="18"/>
              </w:rPr>
            </w:pPr>
            <w:r w:rsidRPr="003B71FC">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3B71FC" w:rsidRDefault="00965E5C" w:rsidP="00A65852">
            <w:pPr>
              <w:widowControl/>
              <w:jc w:val="right"/>
              <w:rPr>
                <w:rFonts w:ascii="宋体" w:hAnsi="宋体" w:cs="宋体"/>
                <w:kern w:val="0"/>
                <w:sz w:val="18"/>
                <w:szCs w:val="18"/>
              </w:rPr>
            </w:pPr>
            <w:r w:rsidRPr="003B71FC">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3B71FC" w:rsidRDefault="00965E5C" w:rsidP="00A65852">
            <w:pPr>
              <w:widowControl/>
              <w:jc w:val="right"/>
              <w:rPr>
                <w:rFonts w:ascii="宋体" w:hAnsi="宋体" w:cs="宋体"/>
                <w:kern w:val="0"/>
                <w:sz w:val="18"/>
                <w:szCs w:val="18"/>
              </w:rPr>
            </w:pPr>
            <w:r w:rsidRPr="003B71FC">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3B71FC" w:rsidRDefault="00965E5C" w:rsidP="00A65852">
            <w:pPr>
              <w:widowControl/>
              <w:jc w:val="right"/>
              <w:rPr>
                <w:rFonts w:ascii="宋体" w:hAnsi="宋体" w:cs="宋体"/>
                <w:kern w:val="0"/>
                <w:sz w:val="18"/>
                <w:szCs w:val="18"/>
              </w:rPr>
            </w:pPr>
            <w:r w:rsidRPr="003B71FC">
              <w:rPr>
                <w:rFonts w:ascii="宋体" w:hAnsi="宋体" w:cs="宋体" w:hint="eastAsia"/>
                <w:kern w:val="0"/>
                <w:sz w:val="18"/>
                <w:szCs w:val="18"/>
              </w:rPr>
              <w:t xml:space="preserve">　</w:t>
            </w:r>
          </w:p>
        </w:tc>
        <w:tc>
          <w:tcPr>
            <w:tcW w:w="1440" w:type="dxa"/>
            <w:tcBorders>
              <w:top w:val="nil"/>
              <w:left w:val="nil"/>
              <w:bottom w:val="single" w:sz="4" w:space="0" w:color="auto"/>
              <w:right w:val="single" w:sz="4" w:space="0" w:color="auto"/>
            </w:tcBorders>
            <w:shd w:val="clear" w:color="auto" w:fill="auto"/>
            <w:vAlign w:val="center"/>
          </w:tcPr>
          <w:p w:rsidR="00965E5C" w:rsidRPr="003B71FC" w:rsidRDefault="00965E5C" w:rsidP="00A65852">
            <w:pPr>
              <w:widowControl/>
              <w:jc w:val="right"/>
              <w:rPr>
                <w:rFonts w:ascii="宋体" w:hAnsi="宋体" w:cs="宋体"/>
                <w:kern w:val="0"/>
                <w:sz w:val="18"/>
                <w:szCs w:val="18"/>
              </w:rPr>
            </w:pPr>
            <w:r w:rsidRPr="003B71FC">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3B71FC" w:rsidRDefault="00965E5C" w:rsidP="00A65852">
            <w:pPr>
              <w:widowControl/>
              <w:jc w:val="right"/>
              <w:rPr>
                <w:rFonts w:ascii="宋体" w:hAnsi="宋体" w:cs="宋体"/>
                <w:kern w:val="0"/>
                <w:sz w:val="18"/>
                <w:szCs w:val="18"/>
              </w:rPr>
            </w:pPr>
            <w:r w:rsidRPr="003B71FC">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3B71FC" w:rsidRDefault="00965E5C" w:rsidP="00A65852">
            <w:pPr>
              <w:widowControl/>
              <w:jc w:val="right"/>
              <w:rPr>
                <w:rFonts w:ascii="宋体" w:hAnsi="宋体" w:cs="宋体"/>
                <w:kern w:val="0"/>
                <w:sz w:val="18"/>
                <w:szCs w:val="18"/>
              </w:rPr>
            </w:pPr>
            <w:r w:rsidRPr="003B71FC">
              <w:rPr>
                <w:rFonts w:ascii="宋体" w:hAnsi="宋体" w:cs="宋体" w:hint="eastAsia"/>
                <w:kern w:val="0"/>
                <w:sz w:val="18"/>
                <w:szCs w:val="18"/>
              </w:rPr>
              <w:t xml:space="preserve">　</w:t>
            </w:r>
          </w:p>
        </w:tc>
      </w:tr>
      <w:tr w:rsidR="00965E5C" w:rsidRPr="003B71FC" w:rsidTr="002B070B">
        <w:trPr>
          <w:trHeight w:val="345"/>
        </w:trPr>
        <w:tc>
          <w:tcPr>
            <w:tcW w:w="1248" w:type="dxa"/>
            <w:gridSpan w:val="3"/>
            <w:tcBorders>
              <w:top w:val="nil"/>
              <w:left w:val="single" w:sz="4" w:space="0" w:color="auto"/>
              <w:bottom w:val="single" w:sz="4" w:space="0" w:color="auto"/>
              <w:right w:val="single" w:sz="4" w:space="0" w:color="auto"/>
            </w:tcBorders>
            <w:shd w:val="clear" w:color="auto" w:fill="auto"/>
            <w:vAlign w:val="center"/>
          </w:tcPr>
          <w:p w:rsidR="00965E5C" w:rsidRPr="003B71FC" w:rsidRDefault="00965E5C" w:rsidP="00A65852">
            <w:pPr>
              <w:widowControl/>
              <w:jc w:val="left"/>
              <w:rPr>
                <w:rFonts w:ascii="宋体" w:hAnsi="宋体" w:cs="宋体"/>
                <w:kern w:val="0"/>
                <w:sz w:val="18"/>
                <w:szCs w:val="18"/>
              </w:rPr>
            </w:pPr>
            <w:r w:rsidRPr="003B71FC">
              <w:rPr>
                <w:rFonts w:ascii="宋体" w:hAnsi="宋体" w:cs="宋体" w:hint="eastAsia"/>
                <w:kern w:val="0"/>
                <w:sz w:val="18"/>
                <w:szCs w:val="18"/>
              </w:rPr>
              <w:t xml:space="preserve">　</w:t>
            </w:r>
          </w:p>
        </w:tc>
        <w:tc>
          <w:tcPr>
            <w:tcW w:w="1837" w:type="dxa"/>
            <w:tcBorders>
              <w:top w:val="nil"/>
              <w:left w:val="nil"/>
              <w:bottom w:val="single" w:sz="4" w:space="0" w:color="auto"/>
              <w:right w:val="single" w:sz="4" w:space="0" w:color="auto"/>
            </w:tcBorders>
            <w:shd w:val="clear" w:color="auto" w:fill="auto"/>
            <w:vAlign w:val="center"/>
          </w:tcPr>
          <w:p w:rsidR="00965E5C" w:rsidRPr="003B71FC" w:rsidRDefault="00965E5C" w:rsidP="00A65852">
            <w:pPr>
              <w:widowControl/>
              <w:jc w:val="left"/>
              <w:rPr>
                <w:rFonts w:ascii="宋体" w:hAnsi="宋体" w:cs="宋体"/>
                <w:kern w:val="0"/>
                <w:sz w:val="18"/>
                <w:szCs w:val="18"/>
              </w:rPr>
            </w:pPr>
            <w:r w:rsidRPr="003B71FC">
              <w:rPr>
                <w:rFonts w:ascii="宋体" w:hAnsi="宋体" w:cs="宋体" w:hint="eastAsia"/>
                <w:kern w:val="0"/>
                <w:sz w:val="18"/>
                <w:szCs w:val="18"/>
              </w:rPr>
              <w:t xml:space="preserve">　</w:t>
            </w:r>
          </w:p>
        </w:tc>
        <w:tc>
          <w:tcPr>
            <w:tcW w:w="1070" w:type="dxa"/>
            <w:tcBorders>
              <w:top w:val="nil"/>
              <w:left w:val="nil"/>
              <w:bottom w:val="single" w:sz="4" w:space="0" w:color="auto"/>
              <w:right w:val="single" w:sz="4" w:space="0" w:color="auto"/>
            </w:tcBorders>
            <w:shd w:val="clear" w:color="auto" w:fill="auto"/>
            <w:vAlign w:val="center"/>
          </w:tcPr>
          <w:p w:rsidR="00965E5C" w:rsidRPr="003B71FC" w:rsidRDefault="00965E5C" w:rsidP="00A65852">
            <w:pPr>
              <w:widowControl/>
              <w:jc w:val="right"/>
              <w:rPr>
                <w:rFonts w:ascii="宋体" w:hAnsi="宋体" w:cs="宋体"/>
                <w:kern w:val="0"/>
                <w:sz w:val="18"/>
                <w:szCs w:val="18"/>
              </w:rPr>
            </w:pPr>
            <w:r w:rsidRPr="003B71FC">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3B71FC" w:rsidRDefault="00965E5C" w:rsidP="00A65852">
            <w:pPr>
              <w:widowControl/>
              <w:jc w:val="right"/>
              <w:rPr>
                <w:rFonts w:ascii="宋体" w:hAnsi="宋体" w:cs="宋体"/>
                <w:kern w:val="0"/>
                <w:sz w:val="18"/>
                <w:szCs w:val="18"/>
              </w:rPr>
            </w:pPr>
            <w:r w:rsidRPr="003B71FC">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3B71FC" w:rsidRDefault="00965E5C" w:rsidP="00A65852">
            <w:pPr>
              <w:widowControl/>
              <w:jc w:val="right"/>
              <w:rPr>
                <w:rFonts w:ascii="宋体" w:hAnsi="宋体" w:cs="宋体"/>
                <w:kern w:val="0"/>
                <w:sz w:val="18"/>
                <w:szCs w:val="18"/>
              </w:rPr>
            </w:pPr>
            <w:r w:rsidRPr="003B71FC">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3B71FC" w:rsidRDefault="00965E5C" w:rsidP="00A65852">
            <w:pPr>
              <w:widowControl/>
              <w:jc w:val="right"/>
              <w:rPr>
                <w:rFonts w:ascii="宋体" w:hAnsi="宋体" w:cs="宋体"/>
                <w:kern w:val="0"/>
                <w:sz w:val="18"/>
                <w:szCs w:val="18"/>
              </w:rPr>
            </w:pPr>
            <w:r w:rsidRPr="003B71FC">
              <w:rPr>
                <w:rFonts w:ascii="宋体" w:hAnsi="宋体" w:cs="宋体" w:hint="eastAsia"/>
                <w:kern w:val="0"/>
                <w:sz w:val="18"/>
                <w:szCs w:val="18"/>
              </w:rPr>
              <w:t xml:space="preserve">　</w:t>
            </w:r>
          </w:p>
        </w:tc>
        <w:tc>
          <w:tcPr>
            <w:tcW w:w="1440" w:type="dxa"/>
            <w:tcBorders>
              <w:top w:val="nil"/>
              <w:left w:val="nil"/>
              <w:bottom w:val="single" w:sz="4" w:space="0" w:color="auto"/>
              <w:right w:val="single" w:sz="4" w:space="0" w:color="auto"/>
            </w:tcBorders>
            <w:shd w:val="clear" w:color="auto" w:fill="auto"/>
            <w:vAlign w:val="center"/>
          </w:tcPr>
          <w:p w:rsidR="00965E5C" w:rsidRPr="003B71FC" w:rsidRDefault="00965E5C" w:rsidP="00A65852">
            <w:pPr>
              <w:widowControl/>
              <w:jc w:val="right"/>
              <w:rPr>
                <w:rFonts w:ascii="宋体" w:hAnsi="宋体" w:cs="宋体"/>
                <w:kern w:val="0"/>
                <w:sz w:val="18"/>
                <w:szCs w:val="18"/>
              </w:rPr>
            </w:pPr>
            <w:r w:rsidRPr="003B71FC">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3B71FC" w:rsidRDefault="00965E5C" w:rsidP="00A65852">
            <w:pPr>
              <w:widowControl/>
              <w:jc w:val="right"/>
              <w:rPr>
                <w:rFonts w:ascii="宋体" w:hAnsi="宋体" w:cs="宋体"/>
                <w:kern w:val="0"/>
                <w:sz w:val="18"/>
                <w:szCs w:val="18"/>
              </w:rPr>
            </w:pPr>
            <w:r w:rsidRPr="003B71FC">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3B71FC" w:rsidRDefault="00965E5C" w:rsidP="00A65852">
            <w:pPr>
              <w:widowControl/>
              <w:jc w:val="right"/>
              <w:rPr>
                <w:rFonts w:ascii="宋体" w:hAnsi="宋体" w:cs="宋体"/>
                <w:kern w:val="0"/>
                <w:sz w:val="18"/>
                <w:szCs w:val="18"/>
              </w:rPr>
            </w:pPr>
            <w:r w:rsidRPr="003B71FC">
              <w:rPr>
                <w:rFonts w:ascii="宋体" w:hAnsi="宋体" w:cs="宋体" w:hint="eastAsia"/>
                <w:kern w:val="0"/>
                <w:sz w:val="18"/>
                <w:szCs w:val="18"/>
              </w:rPr>
              <w:t xml:space="preserve">　</w:t>
            </w:r>
          </w:p>
        </w:tc>
      </w:tr>
    </w:tbl>
    <w:p w:rsidR="001F65C5" w:rsidRPr="001F65C5" w:rsidRDefault="00A65852" w:rsidP="003B71FC">
      <w:pPr>
        <w:rPr>
          <w:rFonts w:ascii="仿宋_GB2312" w:eastAsia="仿宋_GB2312" w:hAnsi="宋体" w:cs="宋体"/>
          <w:kern w:val="0"/>
          <w:szCs w:val="21"/>
        </w:rPr>
      </w:pPr>
      <w:r>
        <w:rPr>
          <w:rFonts w:ascii="仿宋_GB2312" w:eastAsia="仿宋_GB2312" w:hAnsi="宋体" w:cs="宋体" w:hint="eastAsia"/>
          <w:kern w:val="0"/>
          <w:szCs w:val="21"/>
        </w:rPr>
        <w:t xml:space="preserve">  </w:t>
      </w:r>
      <w:r w:rsidR="001F65C5" w:rsidRPr="001F65C5">
        <w:rPr>
          <w:rFonts w:ascii="仿宋_GB2312" w:eastAsia="仿宋_GB2312" w:hAnsi="宋体" w:cs="宋体" w:hint="eastAsia"/>
          <w:kern w:val="0"/>
          <w:szCs w:val="21"/>
        </w:rPr>
        <w:t>注：本表反映部门本年度取得的各项收入情况。</w:t>
      </w:r>
    </w:p>
    <w:p w:rsidR="00366A03" w:rsidRDefault="003B71FC" w:rsidP="003B71FC">
      <w:pPr>
        <w:jc w:val="right"/>
        <w:rPr>
          <w:rFonts w:ascii="黑体" w:eastAsia="黑体"/>
          <w:b/>
          <w:sz w:val="30"/>
          <w:szCs w:val="30"/>
        </w:rPr>
      </w:pPr>
      <w:r>
        <w:rPr>
          <w:rFonts w:ascii="黑体" w:eastAsia="黑体"/>
          <w:b/>
          <w:sz w:val="30"/>
          <w:szCs w:val="30"/>
        </w:rPr>
        <w:br w:type="page"/>
      </w:r>
    </w:p>
    <w:p w:rsidR="007363D5" w:rsidRDefault="000E76A2" w:rsidP="00366A03">
      <w:pPr>
        <w:jc w:val="center"/>
        <w:rPr>
          <w:rFonts w:ascii="仿宋_GB2312" w:eastAsia="仿宋_GB2312" w:hAnsi="宋体" w:cs="宋体"/>
          <w:b/>
          <w:kern w:val="0"/>
          <w:sz w:val="30"/>
          <w:szCs w:val="30"/>
        </w:rPr>
      </w:pPr>
      <w:r>
        <w:rPr>
          <w:rFonts w:ascii="仿宋_GB2312" w:eastAsia="仿宋_GB2312" w:hAnsi="宋体" w:cs="宋体" w:hint="eastAsia"/>
          <w:b/>
          <w:kern w:val="0"/>
          <w:sz w:val="30"/>
          <w:szCs w:val="30"/>
        </w:rPr>
        <w:lastRenderedPageBreak/>
        <w:t>支出决</w:t>
      </w:r>
      <w:r w:rsidR="007363D5" w:rsidRPr="009207E4">
        <w:rPr>
          <w:rFonts w:ascii="仿宋_GB2312" w:eastAsia="仿宋_GB2312" w:hAnsi="宋体" w:cs="宋体" w:hint="eastAsia"/>
          <w:b/>
          <w:kern w:val="0"/>
          <w:sz w:val="30"/>
          <w:szCs w:val="30"/>
        </w:rPr>
        <w:t>算表</w:t>
      </w:r>
    </w:p>
    <w:p w:rsidR="00485FDE" w:rsidRPr="00485FDE" w:rsidRDefault="00485FDE" w:rsidP="0097607F">
      <w:pPr>
        <w:spacing w:line="380" w:lineRule="exact"/>
        <w:jc w:val="right"/>
        <w:rPr>
          <w:rFonts w:ascii="仿宋_GB2312" w:eastAsia="仿宋_GB2312" w:hAnsi="宋体" w:cs="宋体"/>
          <w:kern w:val="0"/>
          <w:szCs w:val="21"/>
        </w:rPr>
      </w:pPr>
      <w:r>
        <w:rPr>
          <w:rFonts w:ascii="仿宋_GB2312" w:eastAsia="仿宋_GB2312" w:hAnsi="宋体" w:cs="宋体" w:hint="eastAsia"/>
          <w:b/>
          <w:kern w:val="0"/>
          <w:sz w:val="30"/>
          <w:szCs w:val="30"/>
        </w:rPr>
        <w:t xml:space="preserve">                                 </w:t>
      </w:r>
      <w:r w:rsidR="00622429">
        <w:rPr>
          <w:rFonts w:ascii="仿宋_GB2312" w:eastAsia="仿宋_GB2312" w:hAnsi="宋体" w:cs="宋体" w:hint="eastAsia"/>
          <w:b/>
          <w:kern w:val="0"/>
          <w:sz w:val="30"/>
          <w:szCs w:val="30"/>
        </w:rPr>
        <w:t xml:space="preserve">                                    </w:t>
      </w:r>
      <w:r>
        <w:rPr>
          <w:rFonts w:ascii="仿宋_GB2312" w:eastAsia="仿宋_GB2312" w:hAnsi="宋体" w:cs="宋体" w:hint="eastAsia"/>
          <w:b/>
          <w:kern w:val="0"/>
          <w:sz w:val="30"/>
          <w:szCs w:val="30"/>
        </w:rPr>
        <w:t xml:space="preserve">        </w:t>
      </w:r>
      <w:r w:rsidRPr="00485FDE">
        <w:rPr>
          <w:rFonts w:ascii="仿宋_GB2312" w:eastAsia="仿宋_GB2312" w:hAnsi="宋体" w:cs="宋体" w:hint="eastAsia"/>
          <w:kern w:val="0"/>
          <w:szCs w:val="21"/>
        </w:rPr>
        <w:t>公开03表</w:t>
      </w:r>
    </w:p>
    <w:p w:rsidR="007363D5" w:rsidRPr="00622429" w:rsidRDefault="00622429" w:rsidP="00AA2426">
      <w:pPr>
        <w:tabs>
          <w:tab w:val="right" w:pos="13958"/>
        </w:tabs>
        <w:wordWrap w:val="0"/>
        <w:spacing w:line="380" w:lineRule="exact"/>
        <w:ind w:right="525"/>
        <w:rPr>
          <w:rFonts w:ascii="仿宋_GB2312" w:eastAsia="仿宋_GB2312" w:hAnsi="宋体" w:cs="宋体"/>
          <w:snapToGrid w:val="0"/>
          <w:kern w:val="0"/>
          <w:szCs w:val="21"/>
        </w:rPr>
      </w:pPr>
      <w:r w:rsidRPr="00622429">
        <w:rPr>
          <w:rFonts w:ascii="仿宋_GB2312" w:eastAsia="仿宋_GB2312" w:hAnsi="宋体" w:cs="宋体" w:hint="eastAsia"/>
          <w:snapToGrid w:val="0"/>
          <w:kern w:val="0"/>
          <w:szCs w:val="21"/>
        </w:rPr>
        <w:t>部门:</w:t>
      </w:r>
      <w:r w:rsidR="005668A0" w:rsidRPr="005668A0">
        <w:rPr>
          <w:rFonts w:ascii="仿宋_GB2312" w:eastAsia="仿宋_GB2312" w:hAnsi="宋体" w:cs="宋体" w:hint="eastAsia"/>
          <w:snapToGrid w:val="0"/>
          <w:kern w:val="0"/>
          <w:szCs w:val="21"/>
        </w:rPr>
        <w:t xml:space="preserve"> </w:t>
      </w:r>
      <w:r w:rsidR="005668A0" w:rsidRPr="002B070B">
        <w:rPr>
          <w:rFonts w:ascii="仿宋_GB2312" w:eastAsia="仿宋_GB2312" w:hAnsi="宋体" w:cs="宋体" w:hint="eastAsia"/>
          <w:snapToGrid w:val="0"/>
          <w:kern w:val="0"/>
          <w:szCs w:val="21"/>
        </w:rPr>
        <w:t>青岛市黄岛区服务业发展局</w:t>
      </w:r>
      <w:r w:rsidRPr="00622429">
        <w:rPr>
          <w:rFonts w:ascii="仿宋_GB2312" w:eastAsia="仿宋_GB2312" w:hAnsi="宋体" w:cs="宋体" w:hint="eastAsia"/>
          <w:snapToGrid w:val="0"/>
          <w:kern w:val="0"/>
          <w:szCs w:val="21"/>
        </w:rPr>
        <w:t xml:space="preserve">             </w:t>
      </w:r>
      <w:r>
        <w:rPr>
          <w:rFonts w:ascii="仿宋_GB2312" w:eastAsia="仿宋_GB2312" w:hAnsi="宋体" w:cs="宋体" w:hint="eastAsia"/>
          <w:snapToGrid w:val="0"/>
          <w:kern w:val="0"/>
          <w:szCs w:val="21"/>
        </w:rPr>
        <w:t xml:space="preserve">        </w:t>
      </w:r>
      <w:r w:rsidRPr="00622429">
        <w:rPr>
          <w:rFonts w:ascii="仿宋_GB2312" w:eastAsia="仿宋_GB2312" w:hAnsi="宋体" w:cs="宋体" w:hint="eastAsia"/>
          <w:snapToGrid w:val="0"/>
          <w:kern w:val="0"/>
          <w:szCs w:val="21"/>
        </w:rPr>
        <w:t xml:space="preserve">                                      </w:t>
      </w:r>
      <w:r w:rsidR="00485FDE" w:rsidRPr="00622429">
        <w:rPr>
          <w:rFonts w:ascii="仿宋_GB2312" w:eastAsia="仿宋_GB2312" w:hAnsi="宋体" w:cs="宋体" w:hint="eastAsia"/>
          <w:snapToGrid w:val="0"/>
          <w:kern w:val="0"/>
          <w:szCs w:val="21"/>
        </w:rPr>
        <w:t xml:space="preserve">                   </w:t>
      </w:r>
      <w:r w:rsidR="00AA2426">
        <w:rPr>
          <w:rFonts w:ascii="仿宋_GB2312" w:eastAsia="仿宋_GB2312" w:hAnsi="宋体" w:cs="宋体" w:hint="eastAsia"/>
          <w:snapToGrid w:val="0"/>
          <w:kern w:val="0"/>
          <w:szCs w:val="21"/>
        </w:rPr>
        <w:t xml:space="preserve">        </w:t>
      </w:r>
      <w:r w:rsidR="00485FDE" w:rsidRPr="00622429">
        <w:rPr>
          <w:rFonts w:ascii="仿宋_GB2312" w:eastAsia="仿宋_GB2312" w:hAnsi="宋体" w:cs="宋体" w:hint="eastAsia"/>
          <w:snapToGrid w:val="0"/>
          <w:kern w:val="0"/>
          <w:szCs w:val="21"/>
        </w:rPr>
        <w:t xml:space="preserve">  </w:t>
      </w:r>
      <w:r w:rsidR="007363D5" w:rsidRPr="00622429">
        <w:rPr>
          <w:rFonts w:ascii="仿宋_GB2312" w:eastAsia="仿宋_GB2312" w:hAnsi="宋体" w:cs="宋体" w:hint="eastAsia"/>
          <w:snapToGrid w:val="0"/>
          <w:kern w:val="0"/>
          <w:szCs w:val="21"/>
        </w:rPr>
        <w:t>单位：万元</w:t>
      </w:r>
    </w:p>
    <w:tbl>
      <w:tblPr>
        <w:tblpPr w:leftFromText="180" w:rightFromText="180" w:vertAnchor="text" w:tblpY="1"/>
        <w:tblOverlap w:val="never"/>
        <w:tblW w:w="13875" w:type="dxa"/>
        <w:tblInd w:w="93" w:type="dxa"/>
        <w:tblLook w:val="0000"/>
      </w:tblPr>
      <w:tblGrid>
        <w:gridCol w:w="580"/>
        <w:gridCol w:w="580"/>
        <w:gridCol w:w="580"/>
        <w:gridCol w:w="3237"/>
        <w:gridCol w:w="1698"/>
        <w:gridCol w:w="1620"/>
        <w:gridCol w:w="1440"/>
        <w:gridCol w:w="1260"/>
        <w:gridCol w:w="1260"/>
        <w:gridCol w:w="1620"/>
      </w:tblGrid>
      <w:tr w:rsidR="00374547" w:rsidRPr="007363D5" w:rsidTr="00CE2FAB">
        <w:trPr>
          <w:trHeight w:val="765"/>
        </w:trPr>
        <w:tc>
          <w:tcPr>
            <w:tcW w:w="17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74547" w:rsidRPr="007363D5" w:rsidRDefault="00374547" w:rsidP="007363D5">
            <w:pPr>
              <w:widowControl/>
              <w:jc w:val="center"/>
              <w:rPr>
                <w:rFonts w:ascii="宋体" w:hAnsi="宋体" w:cs="宋体"/>
                <w:kern w:val="0"/>
                <w:sz w:val="20"/>
                <w:szCs w:val="20"/>
              </w:rPr>
            </w:pPr>
            <w:r w:rsidRPr="007363D5">
              <w:rPr>
                <w:rFonts w:ascii="宋体" w:hAnsi="宋体" w:cs="宋体" w:hint="eastAsia"/>
                <w:kern w:val="0"/>
                <w:sz w:val="20"/>
                <w:szCs w:val="20"/>
              </w:rPr>
              <w:t>科目编码</w:t>
            </w:r>
          </w:p>
        </w:tc>
        <w:tc>
          <w:tcPr>
            <w:tcW w:w="3237" w:type="dxa"/>
            <w:tcBorders>
              <w:top w:val="single" w:sz="4" w:space="0" w:color="auto"/>
              <w:left w:val="nil"/>
              <w:bottom w:val="single" w:sz="4" w:space="0" w:color="auto"/>
              <w:right w:val="single" w:sz="4" w:space="0" w:color="auto"/>
            </w:tcBorders>
            <w:shd w:val="clear" w:color="auto" w:fill="auto"/>
            <w:vAlign w:val="center"/>
          </w:tcPr>
          <w:p w:rsidR="00374547" w:rsidRPr="007363D5" w:rsidRDefault="00374547" w:rsidP="007363D5">
            <w:pPr>
              <w:widowControl/>
              <w:jc w:val="center"/>
              <w:rPr>
                <w:rFonts w:ascii="宋体" w:hAnsi="宋体" w:cs="宋体"/>
                <w:kern w:val="0"/>
                <w:sz w:val="20"/>
                <w:szCs w:val="20"/>
              </w:rPr>
            </w:pPr>
            <w:r w:rsidRPr="007363D5">
              <w:rPr>
                <w:rFonts w:ascii="宋体" w:hAnsi="宋体" w:cs="宋体" w:hint="eastAsia"/>
                <w:kern w:val="0"/>
                <w:sz w:val="20"/>
                <w:szCs w:val="20"/>
              </w:rPr>
              <w:t>科目名称</w:t>
            </w: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tcPr>
          <w:p w:rsidR="00374547" w:rsidRPr="007363D5" w:rsidRDefault="00374547" w:rsidP="007363D5">
            <w:pPr>
              <w:widowControl/>
              <w:jc w:val="center"/>
              <w:rPr>
                <w:rFonts w:ascii="宋体" w:hAnsi="宋体" w:cs="宋体"/>
                <w:kern w:val="0"/>
                <w:sz w:val="20"/>
                <w:szCs w:val="20"/>
              </w:rPr>
            </w:pPr>
            <w:r>
              <w:rPr>
                <w:rFonts w:ascii="宋体" w:hAnsi="宋体" w:cs="宋体" w:hint="eastAsia"/>
                <w:kern w:val="0"/>
                <w:sz w:val="20"/>
                <w:szCs w:val="20"/>
              </w:rPr>
              <w:t>本年支出合计</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74547" w:rsidRPr="007363D5" w:rsidRDefault="00374547" w:rsidP="007363D5">
            <w:pPr>
              <w:widowControl/>
              <w:jc w:val="center"/>
              <w:rPr>
                <w:rFonts w:ascii="宋体" w:hAnsi="宋体" w:cs="宋体"/>
                <w:kern w:val="0"/>
                <w:sz w:val="20"/>
                <w:szCs w:val="20"/>
              </w:rPr>
            </w:pPr>
            <w:r w:rsidRPr="007363D5">
              <w:rPr>
                <w:rFonts w:ascii="宋体" w:hAnsi="宋体" w:cs="宋体" w:hint="eastAsia"/>
                <w:kern w:val="0"/>
                <w:sz w:val="20"/>
                <w:szCs w:val="20"/>
              </w:rPr>
              <w:t>基本支出</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374547" w:rsidRPr="007363D5" w:rsidRDefault="00374547" w:rsidP="007363D5">
            <w:pPr>
              <w:widowControl/>
              <w:jc w:val="center"/>
              <w:rPr>
                <w:rFonts w:ascii="宋体" w:hAnsi="宋体" w:cs="宋体"/>
                <w:kern w:val="0"/>
                <w:sz w:val="20"/>
                <w:szCs w:val="20"/>
              </w:rPr>
            </w:pPr>
            <w:r w:rsidRPr="007363D5">
              <w:rPr>
                <w:rFonts w:ascii="宋体" w:hAnsi="宋体" w:cs="宋体" w:hint="eastAsia"/>
                <w:kern w:val="0"/>
                <w:sz w:val="20"/>
                <w:szCs w:val="20"/>
              </w:rPr>
              <w:t>项目支出</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74547" w:rsidRPr="007363D5" w:rsidRDefault="00374547" w:rsidP="007363D5">
            <w:pPr>
              <w:widowControl/>
              <w:jc w:val="center"/>
              <w:rPr>
                <w:rFonts w:ascii="宋体" w:hAnsi="宋体" w:cs="宋体"/>
                <w:kern w:val="0"/>
                <w:sz w:val="20"/>
                <w:szCs w:val="20"/>
              </w:rPr>
            </w:pPr>
            <w:r>
              <w:rPr>
                <w:rFonts w:ascii="宋体" w:hAnsi="宋体" w:cs="宋体" w:hint="eastAsia"/>
                <w:kern w:val="0"/>
                <w:sz w:val="20"/>
                <w:szCs w:val="20"/>
              </w:rPr>
              <w:t>上缴上级 支出</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74547" w:rsidRPr="007363D5" w:rsidRDefault="00374547" w:rsidP="007363D5">
            <w:pPr>
              <w:widowControl/>
              <w:jc w:val="center"/>
              <w:rPr>
                <w:rFonts w:ascii="宋体" w:hAnsi="宋体" w:cs="宋体"/>
                <w:kern w:val="0"/>
                <w:sz w:val="20"/>
                <w:szCs w:val="20"/>
              </w:rPr>
            </w:pPr>
            <w:r>
              <w:rPr>
                <w:rFonts w:ascii="宋体" w:hAnsi="宋体" w:cs="宋体" w:hint="eastAsia"/>
                <w:kern w:val="0"/>
                <w:sz w:val="20"/>
                <w:szCs w:val="20"/>
              </w:rPr>
              <w:t xml:space="preserve">经营支出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74547" w:rsidRPr="007363D5" w:rsidRDefault="00374547" w:rsidP="007363D5">
            <w:pPr>
              <w:widowControl/>
              <w:jc w:val="center"/>
              <w:rPr>
                <w:rFonts w:ascii="宋体" w:hAnsi="宋体" w:cs="宋体"/>
                <w:kern w:val="0"/>
                <w:sz w:val="20"/>
                <w:szCs w:val="20"/>
              </w:rPr>
            </w:pPr>
            <w:r>
              <w:rPr>
                <w:rFonts w:ascii="宋体" w:hAnsi="宋体" w:cs="宋体" w:hint="eastAsia"/>
                <w:kern w:val="0"/>
                <w:sz w:val="20"/>
                <w:szCs w:val="20"/>
              </w:rPr>
              <w:t>对附属单位补助支出</w:t>
            </w:r>
          </w:p>
        </w:tc>
      </w:tr>
      <w:tr w:rsidR="00485FDE" w:rsidRPr="007363D5" w:rsidTr="00CE2FAB">
        <w:trPr>
          <w:trHeight w:val="345"/>
        </w:trPr>
        <w:tc>
          <w:tcPr>
            <w:tcW w:w="580" w:type="dxa"/>
            <w:tcBorders>
              <w:left w:val="single" w:sz="4" w:space="0" w:color="auto"/>
              <w:bottom w:val="nil"/>
              <w:right w:val="single" w:sz="4" w:space="0" w:color="auto"/>
            </w:tcBorders>
            <w:shd w:val="clear" w:color="auto" w:fill="auto"/>
            <w:vAlign w:val="center"/>
          </w:tcPr>
          <w:p w:rsidR="00485FDE" w:rsidRPr="007363D5" w:rsidRDefault="00D2442B" w:rsidP="007363D5">
            <w:pPr>
              <w:widowControl/>
              <w:jc w:val="center"/>
              <w:rPr>
                <w:rFonts w:ascii="宋体" w:hAnsi="宋体" w:cs="宋体"/>
                <w:kern w:val="0"/>
                <w:sz w:val="20"/>
                <w:szCs w:val="20"/>
              </w:rPr>
            </w:pPr>
            <w:r>
              <w:rPr>
                <w:rFonts w:ascii="宋体" w:hAnsi="宋体" w:cs="宋体" w:hint="eastAsia"/>
                <w:kern w:val="0"/>
                <w:sz w:val="20"/>
                <w:szCs w:val="20"/>
              </w:rPr>
              <w:t>类</w:t>
            </w:r>
          </w:p>
        </w:tc>
        <w:tc>
          <w:tcPr>
            <w:tcW w:w="580" w:type="dxa"/>
            <w:tcBorders>
              <w:left w:val="nil"/>
              <w:bottom w:val="nil"/>
              <w:right w:val="single" w:sz="4" w:space="0" w:color="auto"/>
            </w:tcBorders>
            <w:shd w:val="clear" w:color="auto" w:fill="auto"/>
            <w:vAlign w:val="center"/>
          </w:tcPr>
          <w:p w:rsidR="00485FDE" w:rsidRPr="007363D5" w:rsidRDefault="00D2442B" w:rsidP="007363D5">
            <w:pPr>
              <w:widowControl/>
              <w:jc w:val="center"/>
              <w:rPr>
                <w:rFonts w:ascii="宋体" w:hAnsi="宋体" w:cs="宋体"/>
                <w:kern w:val="0"/>
                <w:sz w:val="20"/>
                <w:szCs w:val="20"/>
              </w:rPr>
            </w:pPr>
            <w:r>
              <w:rPr>
                <w:rFonts w:ascii="宋体" w:hAnsi="宋体" w:cs="宋体" w:hint="eastAsia"/>
                <w:kern w:val="0"/>
                <w:sz w:val="20"/>
                <w:szCs w:val="20"/>
              </w:rPr>
              <w:t>款</w:t>
            </w:r>
          </w:p>
        </w:tc>
        <w:tc>
          <w:tcPr>
            <w:tcW w:w="580" w:type="dxa"/>
            <w:tcBorders>
              <w:left w:val="nil"/>
              <w:bottom w:val="nil"/>
              <w:right w:val="single" w:sz="4" w:space="0" w:color="auto"/>
            </w:tcBorders>
            <w:shd w:val="clear" w:color="auto" w:fill="auto"/>
            <w:vAlign w:val="center"/>
          </w:tcPr>
          <w:p w:rsidR="00485FDE" w:rsidRPr="007363D5" w:rsidRDefault="00D2442B" w:rsidP="007363D5">
            <w:pPr>
              <w:widowControl/>
              <w:jc w:val="center"/>
              <w:rPr>
                <w:rFonts w:ascii="宋体" w:hAnsi="宋体" w:cs="宋体"/>
                <w:kern w:val="0"/>
                <w:sz w:val="20"/>
                <w:szCs w:val="20"/>
              </w:rPr>
            </w:pPr>
            <w:r>
              <w:rPr>
                <w:rFonts w:ascii="宋体" w:hAnsi="宋体" w:cs="宋体" w:hint="eastAsia"/>
                <w:kern w:val="0"/>
                <w:sz w:val="20"/>
                <w:szCs w:val="20"/>
              </w:rPr>
              <w:t>项</w:t>
            </w:r>
          </w:p>
        </w:tc>
        <w:tc>
          <w:tcPr>
            <w:tcW w:w="3237" w:type="dxa"/>
            <w:tcBorders>
              <w:top w:val="nil"/>
              <w:left w:val="nil"/>
              <w:bottom w:val="nil"/>
              <w:right w:val="single" w:sz="4" w:space="0" w:color="auto"/>
            </w:tcBorders>
            <w:shd w:val="clear" w:color="auto" w:fill="auto"/>
            <w:vAlign w:val="center"/>
          </w:tcPr>
          <w:p w:rsidR="00485FDE" w:rsidRPr="007363D5" w:rsidRDefault="00485FDE" w:rsidP="007363D5">
            <w:pPr>
              <w:widowControl/>
              <w:jc w:val="center"/>
              <w:rPr>
                <w:rFonts w:ascii="宋体" w:hAnsi="宋体" w:cs="宋体"/>
                <w:kern w:val="0"/>
                <w:sz w:val="20"/>
                <w:szCs w:val="20"/>
              </w:rPr>
            </w:pPr>
            <w:r>
              <w:rPr>
                <w:rFonts w:ascii="宋体" w:hAnsi="宋体" w:cs="宋体" w:hint="eastAsia"/>
                <w:kern w:val="0"/>
                <w:sz w:val="20"/>
                <w:szCs w:val="20"/>
              </w:rPr>
              <w:t>合  计</w:t>
            </w:r>
          </w:p>
        </w:tc>
        <w:tc>
          <w:tcPr>
            <w:tcW w:w="1698" w:type="dxa"/>
            <w:tcBorders>
              <w:top w:val="nil"/>
              <w:left w:val="nil"/>
              <w:bottom w:val="nil"/>
              <w:right w:val="single" w:sz="4" w:space="0" w:color="auto"/>
            </w:tcBorders>
            <w:shd w:val="clear" w:color="auto" w:fill="auto"/>
            <w:vAlign w:val="center"/>
          </w:tcPr>
          <w:p w:rsidR="00485FDE" w:rsidRPr="007363D5" w:rsidRDefault="00B67400" w:rsidP="00B67400">
            <w:pPr>
              <w:widowControl/>
              <w:jc w:val="left"/>
              <w:rPr>
                <w:rFonts w:ascii="宋体" w:hAnsi="宋体" w:cs="宋体"/>
                <w:kern w:val="0"/>
                <w:sz w:val="20"/>
                <w:szCs w:val="20"/>
              </w:rPr>
            </w:pPr>
            <w:r>
              <w:rPr>
                <w:rFonts w:ascii="宋体" w:hAnsi="宋体" w:cs="宋体" w:hint="eastAsia"/>
                <w:kern w:val="0"/>
                <w:sz w:val="20"/>
                <w:szCs w:val="20"/>
              </w:rPr>
              <w:t>1490.30</w:t>
            </w:r>
          </w:p>
        </w:tc>
        <w:tc>
          <w:tcPr>
            <w:tcW w:w="1620" w:type="dxa"/>
            <w:tcBorders>
              <w:top w:val="nil"/>
              <w:left w:val="nil"/>
              <w:bottom w:val="nil"/>
              <w:right w:val="single" w:sz="4" w:space="0" w:color="auto"/>
            </w:tcBorders>
            <w:shd w:val="clear" w:color="auto" w:fill="auto"/>
            <w:vAlign w:val="center"/>
          </w:tcPr>
          <w:p w:rsidR="00485FDE" w:rsidRPr="007363D5" w:rsidRDefault="00B67400" w:rsidP="00B67400">
            <w:pPr>
              <w:widowControl/>
              <w:jc w:val="left"/>
              <w:rPr>
                <w:rFonts w:ascii="宋体" w:hAnsi="宋体" w:cs="宋体"/>
                <w:kern w:val="0"/>
                <w:sz w:val="20"/>
                <w:szCs w:val="20"/>
              </w:rPr>
            </w:pPr>
            <w:r>
              <w:rPr>
                <w:rFonts w:ascii="宋体" w:hAnsi="宋体" w:cs="宋体" w:hint="eastAsia"/>
                <w:kern w:val="0"/>
                <w:sz w:val="20"/>
                <w:szCs w:val="20"/>
              </w:rPr>
              <w:t>356.40</w:t>
            </w:r>
          </w:p>
        </w:tc>
        <w:tc>
          <w:tcPr>
            <w:tcW w:w="1440" w:type="dxa"/>
            <w:tcBorders>
              <w:top w:val="nil"/>
              <w:left w:val="nil"/>
              <w:bottom w:val="nil"/>
              <w:right w:val="single" w:sz="4" w:space="0" w:color="auto"/>
            </w:tcBorders>
            <w:shd w:val="clear" w:color="auto" w:fill="auto"/>
            <w:vAlign w:val="center"/>
          </w:tcPr>
          <w:p w:rsidR="00485FDE" w:rsidRPr="007363D5" w:rsidRDefault="00B67400" w:rsidP="00B67400">
            <w:pPr>
              <w:widowControl/>
              <w:jc w:val="left"/>
              <w:rPr>
                <w:rFonts w:ascii="宋体" w:hAnsi="宋体" w:cs="宋体"/>
                <w:kern w:val="0"/>
                <w:sz w:val="20"/>
                <w:szCs w:val="20"/>
              </w:rPr>
            </w:pPr>
            <w:r>
              <w:rPr>
                <w:rFonts w:ascii="宋体" w:hAnsi="宋体" w:cs="宋体" w:hint="eastAsia"/>
                <w:kern w:val="0"/>
                <w:sz w:val="20"/>
                <w:szCs w:val="20"/>
              </w:rPr>
              <w:t>1133.90</w:t>
            </w:r>
          </w:p>
        </w:tc>
        <w:tc>
          <w:tcPr>
            <w:tcW w:w="1260" w:type="dxa"/>
            <w:tcBorders>
              <w:top w:val="nil"/>
              <w:left w:val="nil"/>
              <w:bottom w:val="nil"/>
              <w:right w:val="single" w:sz="4" w:space="0" w:color="auto"/>
            </w:tcBorders>
            <w:shd w:val="clear" w:color="auto" w:fill="auto"/>
            <w:vAlign w:val="center"/>
          </w:tcPr>
          <w:p w:rsidR="00485FDE" w:rsidRPr="007363D5" w:rsidRDefault="00B67400" w:rsidP="00B67400">
            <w:pPr>
              <w:widowControl/>
              <w:jc w:val="left"/>
              <w:rPr>
                <w:rFonts w:ascii="宋体" w:hAnsi="宋体" w:cs="宋体"/>
                <w:kern w:val="0"/>
                <w:sz w:val="20"/>
                <w:szCs w:val="20"/>
              </w:rPr>
            </w:pPr>
            <w:r>
              <w:rPr>
                <w:rFonts w:ascii="宋体" w:hAnsi="宋体" w:cs="宋体" w:hint="eastAsia"/>
                <w:kern w:val="0"/>
                <w:sz w:val="20"/>
                <w:szCs w:val="20"/>
              </w:rPr>
              <w:t>0</w:t>
            </w:r>
          </w:p>
        </w:tc>
        <w:tc>
          <w:tcPr>
            <w:tcW w:w="1260" w:type="dxa"/>
            <w:tcBorders>
              <w:top w:val="nil"/>
              <w:left w:val="nil"/>
              <w:bottom w:val="nil"/>
              <w:right w:val="single" w:sz="4" w:space="0" w:color="auto"/>
            </w:tcBorders>
            <w:shd w:val="clear" w:color="auto" w:fill="auto"/>
            <w:vAlign w:val="center"/>
          </w:tcPr>
          <w:p w:rsidR="00485FDE" w:rsidRPr="007363D5" w:rsidRDefault="00B67400" w:rsidP="00B67400">
            <w:pPr>
              <w:widowControl/>
              <w:jc w:val="left"/>
              <w:rPr>
                <w:rFonts w:ascii="宋体" w:hAnsi="宋体" w:cs="宋体"/>
                <w:kern w:val="0"/>
                <w:sz w:val="20"/>
                <w:szCs w:val="20"/>
              </w:rPr>
            </w:pPr>
            <w:r>
              <w:rPr>
                <w:rFonts w:ascii="宋体" w:hAnsi="宋体" w:cs="宋体" w:hint="eastAsia"/>
                <w:kern w:val="0"/>
                <w:sz w:val="20"/>
                <w:szCs w:val="20"/>
              </w:rPr>
              <w:t>0</w:t>
            </w:r>
          </w:p>
        </w:tc>
        <w:tc>
          <w:tcPr>
            <w:tcW w:w="1620" w:type="dxa"/>
            <w:tcBorders>
              <w:top w:val="nil"/>
              <w:left w:val="nil"/>
              <w:bottom w:val="nil"/>
              <w:right w:val="single" w:sz="4" w:space="0" w:color="auto"/>
            </w:tcBorders>
            <w:shd w:val="clear" w:color="auto" w:fill="auto"/>
            <w:vAlign w:val="center"/>
          </w:tcPr>
          <w:p w:rsidR="00485FDE" w:rsidRPr="007363D5" w:rsidRDefault="00B67400" w:rsidP="00B67400">
            <w:pPr>
              <w:widowControl/>
              <w:jc w:val="left"/>
              <w:rPr>
                <w:rFonts w:ascii="宋体" w:hAnsi="宋体" w:cs="宋体"/>
                <w:kern w:val="0"/>
                <w:sz w:val="20"/>
                <w:szCs w:val="20"/>
              </w:rPr>
            </w:pPr>
            <w:r>
              <w:rPr>
                <w:rFonts w:ascii="宋体" w:hAnsi="宋体" w:cs="宋体" w:hint="eastAsia"/>
                <w:kern w:val="0"/>
                <w:sz w:val="20"/>
                <w:szCs w:val="20"/>
              </w:rPr>
              <w:t>0</w:t>
            </w:r>
          </w:p>
        </w:tc>
      </w:tr>
      <w:tr w:rsidR="00965E5C" w:rsidRPr="007363D5" w:rsidTr="00CE2FAB">
        <w:trPr>
          <w:trHeight w:val="345"/>
        </w:trPr>
        <w:tc>
          <w:tcPr>
            <w:tcW w:w="1740" w:type="dxa"/>
            <w:gridSpan w:val="3"/>
            <w:tcBorders>
              <w:top w:val="single" w:sz="4" w:space="0" w:color="auto"/>
              <w:left w:val="single" w:sz="4" w:space="0" w:color="auto"/>
              <w:bottom w:val="single" w:sz="4" w:space="0" w:color="auto"/>
              <w:right w:val="nil"/>
            </w:tcBorders>
            <w:shd w:val="clear" w:color="auto" w:fill="auto"/>
            <w:vAlign w:val="center"/>
          </w:tcPr>
          <w:p w:rsidR="00965E5C" w:rsidRPr="007363D5" w:rsidRDefault="00965E5C" w:rsidP="00B67400">
            <w:pPr>
              <w:widowControl/>
              <w:rPr>
                <w:rFonts w:ascii="宋体" w:hAnsi="宋体" w:cs="宋体"/>
                <w:kern w:val="0"/>
                <w:sz w:val="18"/>
                <w:szCs w:val="18"/>
              </w:rPr>
            </w:pPr>
            <w:r w:rsidRPr="007363D5">
              <w:rPr>
                <w:rFonts w:ascii="宋体" w:hAnsi="宋体" w:cs="宋体" w:hint="eastAsia"/>
                <w:kern w:val="0"/>
                <w:sz w:val="18"/>
                <w:szCs w:val="18"/>
              </w:rPr>
              <w:t xml:space="preserve">　</w:t>
            </w:r>
            <w:r w:rsidR="00CE2FAB">
              <w:rPr>
                <w:rFonts w:ascii="宋体" w:hAnsi="宋体" w:cs="宋体" w:hint="eastAsia"/>
                <w:kern w:val="0"/>
                <w:sz w:val="18"/>
                <w:szCs w:val="18"/>
              </w:rPr>
              <w:t>2011308</w:t>
            </w:r>
          </w:p>
        </w:tc>
        <w:tc>
          <w:tcPr>
            <w:tcW w:w="3237" w:type="dxa"/>
            <w:tcBorders>
              <w:top w:val="single" w:sz="4" w:space="0" w:color="auto"/>
              <w:left w:val="single" w:sz="4" w:space="0" w:color="auto"/>
              <w:bottom w:val="single" w:sz="4" w:space="0" w:color="auto"/>
              <w:right w:val="single" w:sz="4" w:space="0" w:color="auto"/>
            </w:tcBorders>
            <w:shd w:val="clear" w:color="auto" w:fill="auto"/>
            <w:vAlign w:val="center"/>
          </w:tcPr>
          <w:p w:rsidR="00965E5C" w:rsidRPr="007363D5" w:rsidRDefault="00CE2FAB" w:rsidP="007363D5">
            <w:pPr>
              <w:widowControl/>
              <w:jc w:val="left"/>
              <w:rPr>
                <w:rFonts w:ascii="宋体" w:hAnsi="宋体" w:cs="宋体"/>
                <w:kern w:val="0"/>
                <w:sz w:val="18"/>
                <w:szCs w:val="18"/>
              </w:rPr>
            </w:pPr>
            <w:r>
              <w:rPr>
                <w:rFonts w:ascii="宋体" w:hAnsi="宋体" w:cs="宋体" w:hint="eastAsia"/>
                <w:kern w:val="0"/>
                <w:sz w:val="18"/>
                <w:szCs w:val="18"/>
              </w:rPr>
              <w:t>招商引资</w:t>
            </w:r>
          </w:p>
        </w:tc>
        <w:tc>
          <w:tcPr>
            <w:tcW w:w="1698" w:type="dxa"/>
            <w:tcBorders>
              <w:top w:val="single" w:sz="4" w:space="0" w:color="auto"/>
              <w:left w:val="nil"/>
              <w:bottom w:val="single" w:sz="4" w:space="0" w:color="auto"/>
              <w:right w:val="nil"/>
            </w:tcBorders>
            <w:shd w:val="clear" w:color="auto" w:fill="auto"/>
            <w:vAlign w:val="center"/>
          </w:tcPr>
          <w:p w:rsidR="00965E5C" w:rsidRPr="007363D5" w:rsidRDefault="00CE2FAB" w:rsidP="00B67400">
            <w:pPr>
              <w:widowControl/>
              <w:jc w:val="left"/>
              <w:rPr>
                <w:rFonts w:ascii="宋体" w:hAnsi="宋体" w:cs="宋体"/>
                <w:kern w:val="0"/>
                <w:sz w:val="18"/>
                <w:szCs w:val="18"/>
              </w:rPr>
            </w:pPr>
            <w:r>
              <w:rPr>
                <w:rFonts w:ascii="宋体" w:hAnsi="宋体" w:cs="宋体" w:hint="eastAsia"/>
                <w:kern w:val="0"/>
                <w:sz w:val="18"/>
                <w:szCs w:val="18"/>
              </w:rPr>
              <w:t>23.33</w:t>
            </w:r>
            <w:r w:rsidR="00965E5C" w:rsidRPr="007363D5">
              <w:rPr>
                <w:rFonts w:ascii="宋体" w:hAnsi="宋体" w:cs="宋体" w:hint="eastAsia"/>
                <w:kern w:val="0"/>
                <w:sz w:val="18"/>
                <w:szCs w:val="18"/>
              </w:rPr>
              <w:t xml:space="preserve">　</w:t>
            </w:r>
          </w:p>
        </w:tc>
        <w:tc>
          <w:tcPr>
            <w:tcW w:w="1620" w:type="dxa"/>
            <w:tcBorders>
              <w:top w:val="single" w:sz="4" w:space="0" w:color="auto"/>
              <w:left w:val="single" w:sz="4" w:space="0" w:color="auto"/>
              <w:bottom w:val="single" w:sz="4" w:space="0" w:color="auto"/>
              <w:right w:val="nil"/>
            </w:tcBorders>
            <w:shd w:val="clear" w:color="auto" w:fill="auto"/>
            <w:vAlign w:val="center"/>
          </w:tcPr>
          <w:p w:rsidR="00965E5C" w:rsidRPr="007363D5" w:rsidRDefault="00CE2FAB" w:rsidP="00B67400">
            <w:pPr>
              <w:widowControl/>
              <w:jc w:val="left"/>
              <w:rPr>
                <w:rFonts w:ascii="宋体" w:hAnsi="宋体" w:cs="宋体"/>
                <w:kern w:val="0"/>
                <w:sz w:val="18"/>
                <w:szCs w:val="18"/>
              </w:rPr>
            </w:pPr>
            <w:r>
              <w:rPr>
                <w:rFonts w:ascii="宋体" w:hAnsi="宋体" w:cs="宋体" w:hint="eastAsia"/>
                <w:kern w:val="0"/>
                <w:sz w:val="18"/>
                <w:szCs w:val="18"/>
              </w:rPr>
              <w:t>0</w:t>
            </w:r>
            <w:r w:rsidR="00965E5C" w:rsidRPr="007363D5">
              <w:rPr>
                <w:rFonts w:ascii="宋体" w:hAnsi="宋体" w:cs="宋体" w:hint="eastAsia"/>
                <w:kern w:val="0"/>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65E5C" w:rsidRPr="007363D5" w:rsidRDefault="00CE2FAB" w:rsidP="00B67400">
            <w:pPr>
              <w:widowControl/>
              <w:jc w:val="left"/>
              <w:rPr>
                <w:rFonts w:ascii="宋体" w:hAnsi="宋体" w:cs="宋体"/>
                <w:kern w:val="0"/>
                <w:sz w:val="18"/>
                <w:szCs w:val="18"/>
              </w:rPr>
            </w:pPr>
            <w:r>
              <w:rPr>
                <w:rFonts w:ascii="宋体" w:hAnsi="宋体" w:cs="宋体" w:hint="eastAsia"/>
                <w:kern w:val="0"/>
                <w:sz w:val="18"/>
                <w:szCs w:val="18"/>
              </w:rPr>
              <w:t>23.33</w:t>
            </w:r>
            <w:r w:rsidR="00965E5C" w:rsidRPr="007363D5">
              <w:rPr>
                <w:rFonts w:ascii="宋体" w:hAnsi="宋体" w:cs="宋体" w:hint="eastAsia"/>
                <w:kern w:val="0"/>
                <w:sz w:val="18"/>
                <w:szCs w:val="18"/>
              </w:rPr>
              <w:t xml:space="preserve">　</w:t>
            </w:r>
          </w:p>
        </w:tc>
        <w:tc>
          <w:tcPr>
            <w:tcW w:w="1260" w:type="dxa"/>
            <w:tcBorders>
              <w:top w:val="single" w:sz="4" w:space="0" w:color="auto"/>
              <w:left w:val="nil"/>
              <w:bottom w:val="single" w:sz="4" w:space="0" w:color="auto"/>
              <w:right w:val="single" w:sz="4" w:space="0" w:color="auto"/>
            </w:tcBorders>
            <w:shd w:val="clear" w:color="auto" w:fill="auto"/>
            <w:vAlign w:val="center"/>
          </w:tcPr>
          <w:p w:rsidR="00965E5C" w:rsidRPr="007363D5" w:rsidRDefault="00CE2FAB" w:rsidP="00B67400">
            <w:pPr>
              <w:widowControl/>
              <w:jc w:val="left"/>
              <w:rPr>
                <w:rFonts w:ascii="宋体" w:hAnsi="宋体" w:cs="宋体"/>
                <w:kern w:val="0"/>
                <w:sz w:val="18"/>
                <w:szCs w:val="18"/>
              </w:rPr>
            </w:pPr>
            <w:r>
              <w:rPr>
                <w:rFonts w:ascii="宋体" w:hAnsi="宋体" w:cs="宋体" w:hint="eastAsia"/>
                <w:kern w:val="0"/>
                <w:sz w:val="18"/>
                <w:szCs w:val="18"/>
              </w:rPr>
              <w:t>0</w:t>
            </w:r>
            <w:r w:rsidR="00965E5C" w:rsidRPr="007363D5">
              <w:rPr>
                <w:rFonts w:ascii="宋体" w:hAnsi="宋体" w:cs="宋体" w:hint="eastAsia"/>
                <w:kern w:val="0"/>
                <w:sz w:val="18"/>
                <w:szCs w:val="18"/>
              </w:rPr>
              <w:t xml:space="preserve">　</w:t>
            </w:r>
          </w:p>
        </w:tc>
        <w:tc>
          <w:tcPr>
            <w:tcW w:w="1260" w:type="dxa"/>
            <w:tcBorders>
              <w:top w:val="single" w:sz="4" w:space="0" w:color="auto"/>
              <w:left w:val="nil"/>
              <w:bottom w:val="single" w:sz="4" w:space="0" w:color="auto"/>
              <w:right w:val="single" w:sz="4" w:space="0" w:color="auto"/>
            </w:tcBorders>
            <w:shd w:val="clear" w:color="auto" w:fill="auto"/>
            <w:vAlign w:val="center"/>
          </w:tcPr>
          <w:p w:rsidR="00965E5C" w:rsidRPr="007363D5" w:rsidRDefault="00CE2FAB" w:rsidP="00B67400">
            <w:pPr>
              <w:widowControl/>
              <w:jc w:val="left"/>
              <w:rPr>
                <w:rFonts w:ascii="宋体" w:hAnsi="宋体" w:cs="宋体"/>
                <w:kern w:val="0"/>
                <w:sz w:val="18"/>
                <w:szCs w:val="18"/>
              </w:rPr>
            </w:pPr>
            <w:r>
              <w:rPr>
                <w:rFonts w:ascii="宋体" w:hAnsi="宋体" w:cs="宋体" w:hint="eastAsia"/>
                <w:kern w:val="0"/>
                <w:sz w:val="18"/>
                <w:szCs w:val="18"/>
              </w:rPr>
              <w:t>0</w:t>
            </w:r>
            <w:r w:rsidR="00965E5C" w:rsidRPr="007363D5">
              <w:rPr>
                <w:rFonts w:ascii="宋体" w:hAnsi="宋体" w:cs="宋体" w:hint="eastAsia"/>
                <w:kern w:val="0"/>
                <w:sz w:val="18"/>
                <w:szCs w:val="18"/>
              </w:rPr>
              <w:t xml:space="preserve">　</w:t>
            </w:r>
          </w:p>
        </w:tc>
        <w:tc>
          <w:tcPr>
            <w:tcW w:w="1620" w:type="dxa"/>
            <w:tcBorders>
              <w:top w:val="single" w:sz="4" w:space="0" w:color="auto"/>
              <w:left w:val="nil"/>
              <w:bottom w:val="single" w:sz="4" w:space="0" w:color="auto"/>
              <w:right w:val="single" w:sz="4" w:space="0" w:color="auto"/>
            </w:tcBorders>
            <w:shd w:val="clear" w:color="auto" w:fill="auto"/>
            <w:vAlign w:val="center"/>
          </w:tcPr>
          <w:p w:rsidR="00965E5C" w:rsidRPr="007363D5" w:rsidRDefault="00CE2FAB" w:rsidP="00B67400">
            <w:pPr>
              <w:widowControl/>
              <w:jc w:val="left"/>
              <w:rPr>
                <w:rFonts w:ascii="宋体" w:hAnsi="宋体" w:cs="宋体"/>
                <w:kern w:val="0"/>
                <w:sz w:val="18"/>
                <w:szCs w:val="18"/>
              </w:rPr>
            </w:pPr>
            <w:r>
              <w:rPr>
                <w:rFonts w:ascii="宋体" w:hAnsi="宋体" w:cs="宋体" w:hint="eastAsia"/>
                <w:kern w:val="0"/>
                <w:sz w:val="18"/>
                <w:szCs w:val="18"/>
              </w:rPr>
              <w:t>0</w:t>
            </w:r>
            <w:r w:rsidR="00965E5C" w:rsidRPr="007363D5">
              <w:rPr>
                <w:rFonts w:ascii="宋体" w:hAnsi="宋体" w:cs="宋体" w:hint="eastAsia"/>
                <w:kern w:val="0"/>
                <w:sz w:val="18"/>
                <w:szCs w:val="18"/>
              </w:rPr>
              <w:t xml:space="preserve">　</w:t>
            </w:r>
          </w:p>
        </w:tc>
      </w:tr>
      <w:tr w:rsidR="00965E5C" w:rsidRPr="007363D5" w:rsidTr="00CE2FAB">
        <w:trPr>
          <w:trHeight w:val="345"/>
        </w:trPr>
        <w:tc>
          <w:tcPr>
            <w:tcW w:w="1740" w:type="dxa"/>
            <w:gridSpan w:val="3"/>
            <w:tcBorders>
              <w:top w:val="nil"/>
              <w:left w:val="single" w:sz="4" w:space="0" w:color="auto"/>
              <w:bottom w:val="single" w:sz="4" w:space="0" w:color="auto"/>
              <w:right w:val="nil"/>
            </w:tcBorders>
            <w:shd w:val="clear" w:color="auto" w:fill="auto"/>
            <w:vAlign w:val="center"/>
          </w:tcPr>
          <w:p w:rsidR="00965E5C" w:rsidRPr="007363D5" w:rsidRDefault="00965E5C" w:rsidP="00B67400">
            <w:pPr>
              <w:widowControl/>
              <w:rPr>
                <w:rFonts w:ascii="宋体" w:hAnsi="宋体" w:cs="宋体"/>
                <w:kern w:val="0"/>
                <w:sz w:val="18"/>
                <w:szCs w:val="18"/>
              </w:rPr>
            </w:pPr>
            <w:r w:rsidRPr="007363D5">
              <w:rPr>
                <w:rFonts w:ascii="宋体" w:hAnsi="宋体" w:cs="宋体" w:hint="eastAsia"/>
                <w:kern w:val="0"/>
                <w:sz w:val="18"/>
                <w:szCs w:val="18"/>
              </w:rPr>
              <w:t xml:space="preserve">　</w:t>
            </w:r>
            <w:r w:rsidR="00CE2FAB">
              <w:rPr>
                <w:rFonts w:ascii="宋体" w:hAnsi="宋体" w:cs="宋体" w:hint="eastAsia"/>
                <w:kern w:val="0"/>
                <w:sz w:val="18"/>
                <w:szCs w:val="18"/>
              </w:rPr>
              <w:t>2069999</w:t>
            </w:r>
          </w:p>
        </w:tc>
        <w:tc>
          <w:tcPr>
            <w:tcW w:w="3237" w:type="dxa"/>
            <w:tcBorders>
              <w:top w:val="nil"/>
              <w:left w:val="single" w:sz="4" w:space="0" w:color="auto"/>
              <w:bottom w:val="single" w:sz="4" w:space="0" w:color="auto"/>
              <w:right w:val="single" w:sz="4" w:space="0" w:color="auto"/>
            </w:tcBorders>
            <w:shd w:val="clear" w:color="auto" w:fill="auto"/>
            <w:vAlign w:val="center"/>
          </w:tcPr>
          <w:p w:rsidR="00965E5C" w:rsidRPr="007363D5" w:rsidRDefault="00CE2FAB" w:rsidP="007363D5">
            <w:pPr>
              <w:widowControl/>
              <w:jc w:val="left"/>
              <w:rPr>
                <w:rFonts w:ascii="宋体" w:hAnsi="宋体" w:cs="宋体"/>
                <w:kern w:val="0"/>
                <w:sz w:val="18"/>
                <w:szCs w:val="18"/>
              </w:rPr>
            </w:pPr>
            <w:r>
              <w:rPr>
                <w:rFonts w:ascii="宋体" w:hAnsi="宋体" w:cs="宋体" w:hint="eastAsia"/>
                <w:kern w:val="0"/>
                <w:sz w:val="18"/>
                <w:szCs w:val="18"/>
              </w:rPr>
              <w:t>其他科学技术支出</w:t>
            </w:r>
          </w:p>
        </w:tc>
        <w:tc>
          <w:tcPr>
            <w:tcW w:w="1698" w:type="dxa"/>
            <w:tcBorders>
              <w:top w:val="nil"/>
              <w:left w:val="nil"/>
              <w:bottom w:val="single" w:sz="4" w:space="0" w:color="auto"/>
              <w:right w:val="nil"/>
            </w:tcBorders>
            <w:shd w:val="clear" w:color="auto" w:fill="auto"/>
            <w:vAlign w:val="center"/>
          </w:tcPr>
          <w:p w:rsidR="00965E5C" w:rsidRPr="007363D5" w:rsidRDefault="00CE2FAB" w:rsidP="00B67400">
            <w:pPr>
              <w:widowControl/>
              <w:jc w:val="left"/>
              <w:rPr>
                <w:rFonts w:ascii="宋体" w:hAnsi="宋体" w:cs="宋体"/>
                <w:kern w:val="0"/>
                <w:sz w:val="18"/>
                <w:szCs w:val="18"/>
              </w:rPr>
            </w:pPr>
            <w:r>
              <w:rPr>
                <w:rFonts w:ascii="宋体" w:hAnsi="宋体" w:cs="宋体" w:hint="eastAsia"/>
                <w:kern w:val="0"/>
                <w:sz w:val="18"/>
                <w:szCs w:val="18"/>
              </w:rPr>
              <w:t>60</w:t>
            </w:r>
            <w:r w:rsidR="00965E5C" w:rsidRPr="007363D5">
              <w:rPr>
                <w:rFonts w:ascii="宋体" w:hAnsi="宋体" w:cs="宋体" w:hint="eastAsia"/>
                <w:kern w:val="0"/>
                <w:sz w:val="18"/>
                <w:szCs w:val="18"/>
              </w:rPr>
              <w:t xml:space="preserve">　</w:t>
            </w:r>
          </w:p>
        </w:tc>
        <w:tc>
          <w:tcPr>
            <w:tcW w:w="1620" w:type="dxa"/>
            <w:tcBorders>
              <w:top w:val="nil"/>
              <w:left w:val="single" w:sz="4" w:space="0" w:color="auto"/>
              <w:bottom w:val="single" w:sz="4" w:space="0" w:color="auto"/>
              <w:right w:val="nil"/>
            </w:tcBorders>
            <w:shd w:val="clear" w:color="auto" w:fill="auto"/>
            <w:vAlign w:val="center"/>
          </w:tcPr>
          <w:p w:rsidR="00965E5C" w:rsidRPr="007363D5" w:rsidRDefault="00CE2FAB" w:rsidP="00B67400">
            <w:pPr>
              <w:widowControl/>
              <w:jc w:val="left"/>
              <w:rPr>
                <w:rFonts w:ascii="宋体" w:hAnsi="宋体" w:cs="宋体"/>
                <w:kern w:val="0"/>
                <w:sz w:val="18"/>
                <w:szCs w:val="18"/>
              </w:rPr>
            </w:pPr>
            <w:r>
              <w:rPr>
                <w:rFonts w:ascii="宋体" w:hAnsi="宋体" w:cs="宋体" w:hint="eastAsia"/>
                <w:kern w:val="0"/>
                <w:sz w:val="18"/>
                <w:szCs w:val="18"/>
              </w:rPr>
              <w:t>0</w:t>
            </w:r>
            <w:r w:rsidR="00965E5C" w:rsidRPr="007363D5">
              <w:rPr>
                <w:rFonts w:ascii="宋体" w:hAnsi="宋体" w:cs="宋体" w:hint="eastAsia"/>
                <w:kern w:val="0"/>
                <w:sz w:val="18"/>
                <w:szCs w:val="18"/>
              </w:rPr>
              <w:t xml:space="preserve">　</w:t>
            </w:r>
          </w:p>
        </w:tc>
        <w:tc>
          <w:tcPr>
            <w:tcW w:w="1440" w:type="dxa"/>
            <w:tcBorders>
              <w:top w:val="nil"/>
              <w:left w:val="single" w:sz="4" w:space="0" w:color="auto"/>
              <w:bottom w:val="single" w:sz="4" w:space="0" w:color="auto"/>
              <w:right w:val="single" w:sz="4" w:space="0" w:color="auto"/>
            </w:tcBorders>
            <w:shd w:val="clear" w:color="auto" w:fill="auto"/>
            <w:vAlign w:val="center"/>
          </w:tcPr>
          <w:p w:rsidR="00965E5C" w:rsidRPr="007363D5" w:rsidRDefault="00CE2FAB" w:rsidP="00B67400">
            <w:pPr>
              <w:widowControl/>
              <w:jc w:val="left"/>
              <w:rPr>
                <w:rFonts w:ascii="宋体" w:hAnsi="宋体" w:cs="宋体"/>
                <w:kern w:val="0"/>
                <w:sz w:val="18"/>
                <w:szCs w:val="18"/>
              </w:rPr>
            </w:pPr>
            <w:r>
              <w:rPr>
                <w:rFonts w:ascii="宋体" w:hAnsi="宋体" w:cs="宋体" w:hint="eastAsia"/>
                <w:kern w:val="0"/>
                <w:sz w:val="18"/>
                <w:szCs w:val="18"/>
              </w:rPr>
              <w:t>60</w:t>
            </w:r>
            <w:r w:rsidR="00965E5C" w:rsidRPr="007363D5">
              <w:rPr>
                <w:rFonts w:ascii="宋体" w:hAnsi="宋体" w:cs="宋体" w:hint="eastAsia"/>
                <w:kern w:val="0"/>
                <w:sz w:val="18"/>
                <w:szCs w:val="18"/>
              </w:rPr>
              <w:t xml:space="preserve">　</w:t>
            </w:r>
          </w:p>
        </w:tc>
        <w:tc>
          <w:tcPr>
            <w:tcW w:w="1260" w:type="dxa"/>
            <w:tcBorders>
              <w:top w:val="nil"/>
              <w:left w:val="nil"/>
              <w:bottom w:val="single" w:sz="4" w:space="0" w:color="auto"/>
              <w:right w:val="single" w:sz="4" w:space="0" w:color="auto"/>
            </w:tcBorders>
            <w:shd w:val="clear" w:color="auto" w:fill="auto"/>
            <w:vAlign w:val="center"/>
          </w:tcPr>
          <w:p w:rsidR="00965E5C" w:rsidRPr="007363D5" w:rsidRDefault="00CE2FAB" w:rsidP="00B67400">
            <w:pPr>
              <w:widowControl/>
              <w:jc w:val="left"/>
              <w:rPr>
                <w:rFonts w:ascii="宋体" w:hAnsi="宋体" w:cs="宋体"/>
                <w:kern w:val="0"/>
                <w:sz w:val="18"/>
                <w:szCs w:val="18"/>
              </w:rPr>
            </w:pPr>
            <w:r>
              <w:rPr>
                <w:rFonts w:ascii="宋体" w:hAnsi="宋体" w:cs="宋体" w:hint="eastAsia"/>
                <w:kern w:val="0"/>
                <w:sz w:val="18"/>
                <w:szCs w:val="18"/>
              </w:rPr>
              <w:t>0</w:t>
            </w:r>
            <w:r w:rsidR="00965E5C" w:rsidRPr="007363D5">
              <w:rPr>
                <w:rFonts w:ascii="宋体" w:hAnsi="宋体" w:cs="宋体" w:hint="eastAsia"/>
                <w:kern w:val="0"/>
                <w:sz w:val="18"/>
                <w:szCs w:val="18"/>
              </w:rPr>
              <w:t xml:space="preserve">　</w:t>
            </w:r>
          </w:p>
        </w:tc>
        <w:tc>
          <w:tcPr>
            <w:tcW w:w="1260" w:type="dxa"/>
            <w:tcBorders>
              <w:top w:val="nil"/>
              <w:left w:val="nil"/>
              <w:bottom w:val="single" w:sz="4" w:space="0" w:color="auto"/>
              <w:right w:val="single" w:sz="4" w:space="0" w:color="auto"/>
            </w:tcBorders>
            <w:shd w:val="clear" w:color="auto" w:fill="auto"/>
            <w:vAlign w:val="center"/>
          </w:tcPr>
          <w:p w:rsidR="00965E5C" w:rsidRPr="007363D5" w:rsidRDefault="00CE2FAB" w:rsidP="00B67400">
            <w:pPr>
              <w:widowControl/>
              <w:jc w:val="left"/>
              <w:rPr>
                <w:rFonts w:ascii="宋体" w:hAnsi="宋体" w:cs="宋体"/>
                <w:kern w:val="0"/>
                <w:sz w:val="18"/>
                <w:szCs w:val="18"/>
              </w:rPr>
            </w:pPr>
            <w:r>
              <w:rPr>
                <w:rFonts w:ascii="宋体" w:hAnsi="宋体" w:cs="宋体" w:hint="eastAsia"/>
                <w:kern w:val="0"/>
                <w:sz w:val="18"/>
                <w:szCs w:val="18"/>
              </w:rPr>
              <w:t>0</w:t>
            </w:r>
            <w:r w:rsidR="00965E5C" w:rsidRPr="007363D5">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7363D5" w:rsidRDefault="00CE2FAB" w:rsidP="00B67400">
            <w:pPr>
              <w:widowControl/>
              <w:jc w:val="left"/>
              <w:rPr>
                <w:rFonts w:ascii="宋体" w:hAnsi="宋体" w:cs="宋体"/>
                <w:kern w:val="0"/>
                <w:sz w:val="18"/>
                <w:szCs w:val="18"/>
              </w:rPr>
            </w:pPr>
            <w:r>
              <w:rPr>
                <w:rFonts w:ascii="宋体" w:hAnsi="宋体" w:cs="宋体" w:hint="eastAsia"/>
                <w:kern w:val="0"/>
                <w:sz w:val="18"/>
                <w:szCs w:val="18"/>
              </w:rPr>
              <w:t>0</w:t>
            </w:r>
            <w:r w:rsidR="00965E5C" w:rsidRPr="007363D5">
              <w:rPr>
                <w:rFonts w:ascii="宋体" w:hAnsi="宋体" w:cs="宋体" w:hint="eastAsia"/>
                <w:kern w:val="0"/>
                <w:sz w:val="18"/>
                <w:szCs w:val="18"/>
              </w:rPr>
              <w:t xml:space="preserve">　</w:t>
            </w:r>
          </w:p>
        </w:tc>
      </w:tr>
      <w:tr w:rsidR="00965E5C" w:rsidRPr="007363D5" w:rsidTr="00CE2FAB">
        <w:trPr>
          <w:trHeight w:val="345"/>
        </w:trPr>
        <w:tc>
          <w:tcPr>
            <w:tcW w:w="1740" w:type="dxa"/>
            <w:gridSpan w:val="3"/>
            <w:tcBorders>
              <w:top w:val="nil"/>
              <w:left w:val="single" w:sz="4" w:space="0" w:color="auto"/>
              <w:bottom w:val="single" w:sz="4" w:space="0" w:color="auto"/>
              <w:right w:val="nil"/>
            </w:tcBorders>
            <w:shd w:val="clear" w:color="auto" w:fill="auto"/>
            <w:vAlign w:val="center"/>
          </w:tcPr>
          <w:p w:rsidR="00965E5C" w:rsidRPr="007363D5" w:rsidRDefault="00965E5C" w:rsidP="00B67400">
            <w:pPr>
              <w:widowControl/>
              <w:rPr>
                <w:rFonts w:ascii="宋体" w:hAnsi="宋体" w:cs="宋体"/>
                <w:kern w:val="0"/>
                <w:sz w:val="18"/>
                <w:szCs w:val="18"/>
              </w:rPr>
            </w:pPr>
            <w:r w:rsidRPr="007363D5">
              <w:rPr>
                <w:rFonts w:ascii="宋体" w:hAnsi="宋体" w:cs="宋体" w:hint="eastAsia"/>
                <w:kern w:val="0"/>
                <w:sz w:val="18"/>
                <w:szCs w:val="18"/>
              </w:rPr>
              <w:t xml:space="preserve">　</w:t>
            </w:r>
            <w:r w:rsidR="00CE2FAB">
              <w:rPr>
                <w:rFonts w:ascii="宋体" w:hAnsi="宋体" w:cs="宋体" w:hint="eastAsia"/>
                <w:kern w:val="0"/>
                <w:sz w:val="18"/>
                <w:szCs w:val="18"/>
              </w:rPr>
              <w:t>2080505</w:t>
            </w:r>
          </w:p>
        </w:tc>
        <w:tc>
          <w:tcPr>
            <w:tcW w:w="3237" w:type="dxa"/>
            <w:tcBorders>
              <w:top w:val="nil"/>
              <w:left w:val="single" w:sz="4" w:space="0" w:color="auto"/>
              <w:bottom w:val="single" w:sz="4" w:space="0" w:color="auto"/>
              <w:right w:val="single" w:sz="4" w:space="0" w:color="auto"/>
            </w:tcBorders>
            <w:shd w:val="clear" w:color="auto" w:fill="auto"/>
            <w:vAlign w:val="center"/>
          </w:tcPr>
          <w:p w:rsidR="00965E5C" w:rsidRPr="007363D5" w:rsidRDefault="00CE2FAB" w:rsidP="007363D5">
            <w:pPr>
              <w:widowControl/>
              <w:jc w:val="left"/>
              <w:rPr>
                <w:rFonts w:ascii="宋体" w:hAnsi="宋体" w:cs="宋体"/>
                <w:kern w:val="0"/>
                <w:sz w:val="18"/>
                <w:szCs w:val="18"/>
              </w:rPr>
            </w:pPr>
            <w:r>
              <w:rPr>
                <w:rFonts w:ascii="宋体" w:hAnsi="宋体" w:cs="宋体" w:hint="eastAsia"/>
                <w:kern w:val="0"/>
                <w:sz w:val="18"/>
                <w:szCs w:val="18"/>
              </w:rPr>
              <w:t>机关事业单位基本养老保险缴费支出</w:t>
            </w:r>
          </w:p>
        </w:tc>
        <w:tc>
          <w:tcPr>
            <w:tcW w:w="1698" w:type="dxa"/>
            <w:tcBorders>
              <w:top w:val="nil"/>
              <w:left w:val="nil"/>
              <w:bottom w:val="single" w:sz="4" w:space="0" w:color="auto"/>
              <w:right w:val="nil"/>
            </w:tcBorders>
            <w:shd w:val="clear" w:color="auto" w:fill="auto"/>
            <w:vAlign w:val="center"/>
          </w:tcPr>
          <w:p w:rsidR="00965E5C" w:rsidRPr="007363D5" w:rsidRDefault="00B67400" w:rsidP="00B67400">
            <w:pPr>
              <w:widowControl/>
              <w:jc w:val="left"/>
              <w:rPr>
                <w:rFonts w:ascii="宋体" w:hAnsi="宋体" w:cs="宋体"/>
                <w:kern w:val="0"/>
                <w:sz w:val="18"/>
                <w:szCs w:val="18"/>
              </w:rPr>
            </w:pPr>
            <w:r>
              <w:rPr>
                <w:rFonts w:ascii="宋体" w:hAnsi="宋体" w:cs="宋体" w:hint="eastAsia"/>
                <w:kern w:val="0"/>
                <w:sz w:val="18"/>
                <w:szCs w:val="18"/>
              </w:rPr>
              <w:t>29.15</w:t>
            </w:r>
            <w:r w:rsidR="00965E5C" w:rsidRPr="007363D5">
              <w:rPr>
                <w:rFonts w:ascii="宋体" w:hAnsi="宋体" w:cs="宋体" w:hint="eastAsia"/>
                <w:kern w:val="0"/>
                <w:sz w:val="18"/>
                <w:szCs w:val="18"/>
              </w:rPr>
              <w:t xml:space="preserve">　</w:t>
            </w:r>
          </w:p>
        </w:tc>
        <w:tc>
          <w:tcPr>
            <w:tcW w:w="1620" w:type="dxa"/>
            <w:tcBorders>
              <w:top w:val="nil"/>
              <w:left w:val="single" w:sz="4" w:space="0" w:color="auto"/>
              <w:bottom w:val="single" w:sz="4" w:space="0" w:color="auto"/>
              <w:right w:val="nil"/>
            </w:tcBorders>
            <w:shd w:val="clear" w:color="auto" w:fill="auto"/>
            <w:vAlign w:val="center"/>
          </w:tcPr>
          <w:p w:rsidR="00965E5C" w:rsidRPr="007363D5" w:rsidRDefault="00B67400" w:rsidP="00B67400">
            <w:pPr>
              <w:widowControl/>
              <w:jc w:val="left"/>
              <w:rPr>
                <w:rFonts w:ascii="宋体" w:hAnsi="宋体" w:cs="宋体"/>
                <w:kern w:val="0"/>
                <w:sz w:val="18"/>
                <w:szCs w:val="18"/>
              </w:rPr>
            </w:pPr>
            <w:r>
              <w:rPr>
                <w:rFonts w:ascii="宋体" w:hAnsi="宋体" w:cs="宋体" w:hint="eastAsia"/>
                <w:kern w:val="0"/>
                <w:sz w:val="18"/>
                <w:szCs w:val="18"/>
              </w:rPr>
              <w:t>29.15</w:t>
            </w:r>
            <w:r w:rsidR="00965E5C" w:rsidRPr="007363D5">
              <w:rPr>
                <w:rFonts w:ascii="宋体" w:hAnsi="宋体" w:cs="宋体" w:hint="eastAsia"/>
                <w:kern w:val="0"/>
                <w:sz w:val="18"/>
                <w:szCs w:val="18"/>
              </w:rPr>
              <w:t xml:space="preserve">　</w:t>
            </w:r>
          </w:p>
        </w:tc>
        <w:tc>
          <w:tcPr>
            <w:tcW w:w="1440" w:type="dxa"/>
            <w:tcBorders>
              <w:top w:val="nil"/>
              <w:left w:val="single" w:sz="4" w:space="0" w:color="auto"/>
              <w:bottom w:val="single" w:sz="4" w:space="0" w:color="auto"/>
              <w:right w:val="single" w:sz="4" w:space="0" w:color="auto"/>
            </w:tcBorders>
            <w:shd w:val="clear" w:color="auto" w:fill="auto"/>
            <w:vAlign w:val="center"/>
          </w:tcPr>
          <w:p w:rsidR="00965E5C" w:rsidRPr="007363D5" w:rsidRDefault="00B67400" w:rsidP="00B67400">
            <w:pPr>
              <w:widowControl/>
              <w:jc w:val="left"/>
              <w:rPr>
                <w:rFonts w:ascii="宋体" w:hAnsi="宋体" w:cs="宋体"/>
                <w:kern w:val="0"/>
                <w:sz w:val="18"/>
                <w:szCs w:val="18"/>
              </w:rPr>
            </w:pPr>
            <w:r>
              <w:rPr>
                <w:rFonts w:ascii="宋体" w:hAnsi="宋体" w:cs="宋体" w:hint="eastAsia"/>
                <w:kern w:val="0"/>
                <w:sz w:val="18"/>
                <w:szCs w:val="18"/>
              </w:rPr>
              <w:t>0</w:t>
            </w:r>
            <w:r w:rsidR="00965E5C" w:rsidRPr="007363D5">
              <w:rPr>
                <w:rFonts w:ascii="宋体" w:hAnsi="宋体" w:cs="宋体" w:hint="eastAsia"/>
                <w:kern w:val="0"/>
                <w:sz w:val="18"/>
                <w:szCs w:val="18"/>
              </w:rPr>
              <w:t xml:space="preserve">　</w:t>
            </w:r>
          </w:p>
        </w:tc>
        <w:tc>
          <w:tcPr>
            <w:tcW w:w="1260" w:type="dxa"/>
            <w:tcBorders>
              <w:top w:val="nil"/>
              <w:left w:val="nil"/>
              <w:bottom w:val="single" w:sz="4" w:space="0" w:color="auto"/>
              <w:right w:val="single" w:sz="4" w:space="0" w:color="auto"/>
            </w:tcBorders>
            <w:shd w:val="clear" w:color="auto" w:fill="auto"/>
            <w:vAlign w:val="center"/>
          </w:tcPr>
          <w:p w:rsidR="00965E5C" w:rsidRPr="007363D5" w:rsidRDefault="00B67400" w:rsidP="00B67400">
            <w:pPr>
              <w:widowControl/>
              <w:jc w:val="left"/>
              <w:rPr>
                <w:rFonts w:ascii="宋体" w:hAnsi="宋体" w:cs="宋体"/>
                <w:kern w:val="0"/>
                <w:sz w:val="18"/>
                <w:szCs w:val="18"/>
              </w:rPr>
            </w:pPr>
            <w:r>
              <w:rPr>
                <w:rFonts w:ascii="宋体" w:hAnsi="宋体" w:cs="宋体" w:hint="eastAsia"/>
                <w:kern w:val="0"/>
                <w:sz w:val="18"/>
                <w:szCs w:val="18"/>
              </w:rPr>
              <w:t>0</w:t>
            </w:r>
            <w:r w:rsidR="00965E5C" w:rsidRPr="007363D5">
              <w:rPr>
                <w:rFonts w:ascii="宋体" w:hAnsi="宋体" w:cs="宋体" w:hint="eastAsia"/>
                <w:kern w:val="0"/>
                <w:sz w:val="18"/>
                <w:szCs w:val="18"/>
              </w:rPr>
              <w:t xml:space="preserve">　</w:t>
            </w:r>
          </w:p>
        </w:tc>
        <w:tc>
          <w:tcPr>
            <w:tcW w:w="1260" w:type="dxa"/>
            <w:tcBorders>
              <w:top w:val="nil"/>
              <w:left w:val="nil"/>
              <w:bottom w:val="single" w:sz="4" w:space="0" w:color="auto"/>
              <w:right w:val="single" w:sz="4" w:space="0" w:color="auto"/>
            </w:tcBorders>
            <w:shd w:val="clear" w:color="auto" w:fill="auto"/>
            <w:vAlign w:val="center"/>
          </w:tcPr>
          <w:p w:rsidR="00965E5C" w:rsidRPr="007363D5" w:rsidRDefault="00B67400" w:rsidP="00B67400">
            <w:pPr>
              <w:widowControl/>
              <w:jc w:val="left"/>
              <w:rPr>
                <w:rFonts w:ascii="宋体" w:hAnsi="宋体" w:cs="宋体"/>
                <w:kern w:val="0"/>
                <w:sz w:val="18"/>
                <w:szCs w:val="18"/>
              </w:rPr>
            </w:pPr>
            <w:r>
              <w:rPr>
                <w:rFonts w:ascii="宋体" w:hAnsi="宋体" w:cs="宋体" w:hint="eastAsia"/>
                <w:kern w:val="0"/>
                <w:sz w:val="18"/>
                <w:szCs w:val="18"/>
              </w:rPr>
              <w:t>0</w:t>
            </w:r>
            <w:r w:rsidR="00965E5C" w:rsidRPr="007363D5">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7363D5" w:rsidRDefault="00B67400" w:rsidP="00B67400">
            <w:pPr>
              <w:widowControl/>
              <w:jc w:val="left"/>
              <w:rPr>
                <w:rFonts w:ascii="宋体" w:hAnsi="宋体" w:cs="宋体"/>
                <w:kern w:val="0"/>
                <w:sz w:val="18"/>
                <w:szCs w:val="18"/>
              </w:rPr>
            </w:pPr>
            <w:r>
              <w:rPr>
                <w:rFonts w:ascii="宋体" w:hAnsi="宋体" w:cs="宋体" w:hint="eastAsia"/>
                <w:kern w:val="0"/>
                <w:sz w:val="18"/>
                <w:szCs w:val="18"/>
              </w:rPr>
              <w:t>0</w:t>
            </w:r>
            <w:r w:rsidR="00965E5C" w:rsidRPr="007363D5">
              <w:rPr>
                <w:rFonts w:ascii="宋体" w:hAnsi="宋体" w:cs="宋体" w:hint="eastAsia"/>
                <w:kern w:val="0"/>
                <w:sz w:val="18"/>
                <w:szCs w:val="18"/>
              </w:rPr>
              <w:t xml:space="preserve">　</w:t>
            </w:r>
          </w:p>
        </w:tc>
      </w:tr>
      <w:tr w:rsidR="00965E5C" w:rsidRPr="007363D5" w:rsidTr="00CE2FAB">
        <w:trPr>
          <w:trHeight w:val="345"/>
        </w:trPr>
        <w:tc>
          <w:tcPr>
            <w:tcW w:w="1740" w:type="dxa"/>
            <w:gridSpan w:val="3"/>
            <w:tcBorders>
              <w:top w:val="nil"/>
              <w:left w:val="single" w:sz="4" w:space="0" w:color="auto"/>
              <w:bottom w:val="single" w:sz="4" w:space="0" w:color="auto"/>
              <w:right w:val="nil"/>
            </w:tcBorders>
            <w:shd w:val="clear" w:color="auto" w:fill="auto"/>
            <w:vAlign w:val="center"/>
          </w:tcPr>
          <w:p w:rsidR="00965E5C" w:rsidRPr="007363D5" w:rsidRDefault="00965E5C" w:rsidP="00B67400">
            <w:pPr>
              <w:widowControl/>
              <w:rPr>
                <w:rFonts w:ascii="宋体" w:hAnsi="宋体" w:cs="宋体"/>
                <w:kern w:val="0"/>
                <w:sz w:val="18"/>
                <w:szCs w:val="18"/>
              </w:rPr>
            </w:pPr>
            <w:r w:rsidRPr="007363D5">
              <w:rPr>
                <w:rFonts w:ascii="宋体" w:hAnsi="宋体" w:cs="宋体" w:hint="eastAsia"/>
                <w:kern w:val="0"/>
                <w:sz w:val="18"/>
                <w:szCs w:val="18"/>
              </w:rPr>
              <w:t xml:space="preserve">　</w:t>
            </w:r>
            <w:r w:rsidR="00B67400">
              <w:rPr>
                <w:rFonts w:ascii="宋体" w:hAnsi="宋体" w:cs="宋体" w:hint="eastAsia"/>
                <w:kern w:val="0"/>
                <w:sz w:val="18"/>
                <w:szCs w:val="18"/>
              </w:rPr>
              <w:t>2160250</w:t>
            </w:r>
          </w:p>
        </w:tc>
        <w:tc>
          <w:tcPr>
            <w:tcW w:w="3237" w:type="dxa"/>
            <w:tcBorders>
              <w:top w:val="nil"/>
              <w:left w:val="single" w:sz="4" w:space="0" w:color="auto"/>
              <w:bottom w:val="single" w:sz="4" w:space="0" w:color="auto"/>
              <w:right w:val="single" w:sz="4" w:space="0" w:color="auto"/>
            </w:tcBorders>
            <w:shd w:val="clear" w:color="auto" w:fill="auto"/>
            <w:vAlign w:val="center"/>
          </w:tcPr>
          <w:p w:rsidR="00965E5C" w:rsidRPr="007363D5" w:rsidRDefault="00B67400" w:rsidP="007363D5">
            <w:pPr>
              <w:widowControl/>
              <w:jc w:val="left"/>
              <w:rPr>
                <w:rFonts w:ascii="宋体" w:hAnsi="宋体" w:cs="宋体"/>
                <w:kern w:val="0"/>
                <w:sz w:val="18"/>
                <w:szCs w:val="18"/>
              </w:rPr>
            </w:pPr>
            <w:r>
              <w:rPr>
                <w:rFonts w:ascii="宋体" w:hAnsi="宋体" w:cs="宋体" w:hint="eastAsia"/>
                <w:kern w:val="0"/>
                <w:sz w:val="18"/>
                <w:szCs w:val="18"/>
              </w:rPr>
              <w:t>事业运行</w:t>
            </w:r>
          </w:p>
        </w:tc>
        <w:tc>
          <w:tcPr>
            <w:tcW w:w="1698" w:type="dxa"/>
            <w:tcBorders>
              <w:top w:val="nil"/>
              <w:left w:val="nil"/>
              <w:bottom w:val="single" w:sz="4" w:space="0" w:color="auto"/>
              <w:right w:val="nil"/>
            </w:tcBorders>
            <w:shd w:val="clear" w:color="auto" w:fill="auto"/>
            <w:vAlign w:val="center"/>
          </w:tcPr>
          <w:p w:rsidR="00965E5C" w:rsidRPr="007363D5" w:rsidRDefault="00B67400" w:rsidP="00B67400">
            <w:pPr>
              <w:widowControl/>
              <w:jc w:val="left"/>
              <w:rPr>
                <w:rFonts w:ascii="宋体" w:hAnsi="宋体" w:cs="宋体"/>
                <w:kern w:val="0"/>
                <w:sz w:val="18"/>
                <w:szCs w:val="18"/>
              </w:rPr>
            </w:pPr>
            <w:r>
              <w:rPr>
                <w:rFonts w:ascii="宋体" w:hAnsi="宋体" w:cs="宋体" w:hint="eastAsia"/>
                <w:kern w:val="0"/>
                <w:sz w:val="18"/>
                <w:szCs w:val="18"/>
              </w:rPr>
              <w:t>327.25</w:t>
            </w:r>
            <w:r w:rsidR="00965E5C" w:rsidRPr="007363D5">
              <w:rPr>
                <w:rFonts w:ascii="宋体" w:hAnsi="宋体" w:cs="宋体" w:hint="eastAsia"/>
                <w:kern w:val="0"/>
                <w:sz w:val="18"/>
                <w:szCs w:val="18"/>
              </w:rPr>
              <w:t xml:space="preserve">　</w:t>
            </w:r>
          </w:p>
        </w:tc>
        <w:tc>
          <w:tcPr>
            <w:tcW w:w="1620" w:type="dxa"/>
            <w:tcBorders>
              <w:top w:val="nil"/>
              <w:left w:val="single" w:sz="4" w:space="0" w:color="auto"/>
              <w:bottom w:val="single" w:sz="4" w:space="0" w:color="auto"/>
              <w:right w:val="nil"/>
            </w:tcBorders>
            <w:shd w:val="clear" w:color="auto" w:fill="auto"/>
            <w:vAlign w:val="center"/>
          </w:tcPr>
          <w:p w:rsidR="00965E5C" w:rsidRPr="007363D5" w:rsidRDefault="00B67400" w:rsidP="00B67400">
            <w:pPr>
              <w:widowControl/>
              <w:jc w:val="left"/>
              <w:rPr>
                <w:rFonts w:ascii="宋体" w:hAnsi="宋体" w:cs="宋体"/>
                <w:kern w:val="0"/>
                <w:sz w:val="18"/>
                <w:szCs w:val="18"/>
              </w:rPr>
            </w:pPr>
            <w:r>
              <w:rPr>
                <w:rFonts w:ascii="宋体" w:hAnsi="宋体" w:cs="宋体" w:hint="eastAsia"/>
                <w:kern w:val="0"/>
                <w:sz w:val="18"/>
                <w:szCs w:val="18"/>
              </w:rPr>
              <w:t>327.25</w:t>
            </w:r>
            <w:r w:rsidR="00965E5C" w:rsidRPr="007363D5">
              <w:rPr>
                <w:rFonts w:ascii="宋体" w:hAnsi="宋体" w:cs="宋体" w:hint="eastAsia"/>
                <w:kern w:val="0"/>
                <w:sz w:val="18"/>
                <w:szCs w:val="18"/>
              </w:rPr>
              <w:t xml:space="preserve">　</w:t>
            </w:r>
          </w:p>
        </w:tc>
        <w:tc>
          <w:tcPr>
            <w:tcW w:w="1440" w:type="dxa"/>
            <w:tcBorders>
              <w:top w:val="nil"/>
              <w:left w:val="single" w:sz="4" w:space="0" w:color="auto"/>
              <w:bottom w:val="single" w:sz="4" w:space="0" w:color="auto"/>
              <w:right w:val="single" w:sz="4" w:space="0" w:color="auto"/>
            </w:tcBorders>
            <w:shd w:val="clear" w:color="auto" w:fill="auto"/>
            <w:vAlign w:val="center"/>
          </w:tcPr>
          <w:p w:rsidR="00965E5C" w:rsidRPr="007363D5" w:rsidRDefault="00B67400" w:rsidP="00B67400">
            <w:pPr>
              <w:widowControl/>
              <w:jc w:val="left"/>
              <w:rPr>
                <w:rFonts w:ascii="宋体" w:hAnsi="宋体" w:cs="宋体"/>
                <w:kern w:val="0"/>
                <w:sz w:val="18"/>
                <w:szCs w:val="18"/>
              </w:rPr>
            </w:pPr>
            <w:r>
              <w:rPr>
                <w:rFonts w:ascii="宋体" w:hAnsi="宋体" w:cs="宋体" w:hint="eastAsia"/>
                <w:kern w:val="0"/>
                <w:sz w:val="18"/>
                <w:szCs w:val="18"/>
              </w:rPr>
              <w:t>0</w:t>
            </w:r>
            <w:r w:rsidR="00965E5C" w:rsidRPr="007363D5">
              <w:rPr>
                <w:rFonts w:ascii="宋体" w:hAnsi="宋体" w:cs="宋体" w:hint="eastAsia"/>
                <w:kern w:val="0"/>
                <w:sz w:val="18"/>
                <w:szCs w:val="18"/>
              </w:rPr>
              <w:t xml:space="preserve">　</w:t>
            </w:r>
          </w:p>
        </w:tc>
        <w:tc>
          <w:tcPr>
            <w:tcW w:w="1260" w:type="dxa"/>
            <w:tcBorders>
              <w:top w:val="nil"/>
              <w:left w:val="nil"/>
              <w:bottom w:val="single" w:sz="4" w:space="0" w:color="auto"/>
              <w:right w:val="single" w:sz="4" w:space="0" w:color="auto"/>
            </w:tcBorders>
            <w:shd w:val="clear" w:color="auto" w:fill="auto"/>
            <w:vAlign w:val="center"/>
          </w:tcPr>
          <w:p w:rsidR="00965E5C" w:rsidRPr="007363D5" w:rsidRDefault="00B67400" w:rsidP="00B67400">
            <w:pPr>
              <w:widowControl/>
              <w:jc w:val="left"/>
              <w:rPr>
                <w:rFonts w:ascii="宋体" w:hAnsi="宋体" w:cs="宋体"/>
                <w:kern w:val="0"/>
                <w:sz w:val="18"/>
                <w:szCs w:val="18"/>
              </w:rPr>
            </w:pPr>
            <w:r>
              <w:rPr>
                <w:rFonts w:ascii="宋体" w:hAnsi="宋体" w:cs="宋体" w:hint="eastAsia"/>
                <w:kern w:val="0"/>
                <w:sz w:val="18"/>
                <w:szCs w:val="18"/>
              </w:rPr>
              <w:t>0</w:t>
            </w:r>
            <w:r w:rsidR="00965E5C" w:rsidRPr="007363D5">
              <w:rPr>
                <w:rFonts w:ascii="宋体" w:hAnsi="宋体" w:cs="宋体" w:hint="eastAsia"/>
                <w:kern w:val="0"/>
                <w:sz w:val="18"/>
                <w:szCs w:val="18"/>
              </w:rPr>
              <w:t xml:space="preserve">　</w:t>
            </w:r>
          </w:p>
        </w:tc>
        <w:tc>
          <w:tcPr>
            <w:tcW w:w="1260" w:type="dxa"/>
            <w:tcBorders>
              <w:top w:val="nil"/>
              <w:left w:val="nil"/>
              <w:bottom w:val="single" w:sz="4" w:space="0" w:color="auto"/>
              <w:right w:val="single" w:sz="4" w:space="0" w:color="auto"/>
            </w:tcBorders>
            <w:shd w:val="clear" w:color="auto" w:fill="auto"/>
            <w:vAlign w:val="center"/>
          </w:tcPr>
          <w:p w:rsidR="00965E5C" w:rsidRPr="007363D5" w:rsidRDefault="00B67400" w:rsidP="00B67400">
            <w:pPr>
              <w:widowControl/>
              <w:jc w:val="left"/>
              <w:rPr>
                <w:rFonts w:ascii="宋体" w:hAnsi="宋体" w:cs="宋体"/>
                <w:kern w:val="0"/>
                <w:sz w:val="18"/>
                <w:szCs w:val="18"/>
              </w:rPr>
            </w:pPr>
            <w:r>
              <w:rPr>
                <w:rFonts w:ascii="宋体" w:hAnsi="宋体" w:cs="宋体" w:hint="eastAsia"/>
                <w:kern w:val="0"/>
                <w:sz w:val="18"/>
                <w:szCs w:val="18"/>
              </w:rPr>
              <w:t>0</w:t>
            </w:r>
            <w:r w:rsidR="00965E5C" w:rsidRPr="007363D5">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7363D5" w:rsidRDefault="00B67400" w:rsidP="00B67400">
            <w:pPr>
              <w:widowControl/>
              <w:jc w:val="left"/>
              <w:rPr>
                <w:rFonts w:ascii="宋体" w:hAnsi="宋体" w:cs="宋体"/>
                <w:kern w:val="0"/>
                <w:sz w:val="18"/>
                <w:szCs w:val="18"/>
              </w:rPr>
            </w:pPr>
            <w:r>
              <w:rPr>
                <w:rFonts w:ascii="宋体" w:hAnsi="宋体" w:cs="宋体" w:hint="eastAsia"/>
                <w:kern w:val="0"/>
                <w:sz w:val="18"/>
                <w:szCs w:val="18"/>
              </w:rPr>
              <w:t>0</w:t>
            </w:r>
            <w:r w:rsidR="00965E5C" w:rsidRPr="007363D5">
              <w:rPr>
                <w:rFonts w:ascii="宋体" w:hAnsi="宋体" w:cs="宋体" w:hint="eastAsia"/>
                <w:kern w:val="0"/>
                <w:sz w:val="18"/>
                <w:szCs w:val="18"/>
              </w:rPr>
              <w:t xml:space="preserve">　</w:t>
            </w:r>
          </w:p>
        </w:tc>
      </w:tr>
      <w:tr w:rsidR="00965E5C" w:rsidRPr="007363D5" w:rsidTr="00CE2FAB">
        <w:trPr>
          <w:trHeight w:val="345"/>
        </w:trPr>
        <w:tc>
          <w:tcPr>
            <w:tcW w:w="1740" w:type="dxa"/>
            <w:gridSpan w:val="3"/>
            <w:tcBorders>
              <w:top w:val="nil"/>
              <w:left w:val="single" w:sz="4" w:space="0" w:color="auto"/>
              <w:bottom w:val="single" w:sz="4" w:space="0" w:color="auto"/>
              <w:right w:val="nil"/>
            </w:tcBorders>
            <w:shd w:val="clear" w:color="auto" w:fill="auto"/>
            <w:vAlign w:val="center"/>
          </w:tcPr>
          <w:p w:rsidR="00965E5C" w:rsidRPr="007363D5" w:rsidRDefault="00965E5C" w:rsidP="00B67400">
            <w:pPr>
              <w:widowControl/>
              <w:rPr>
                <w:rFonts w:ascii="宋体" w:hAnsi="宋体" w:cs="宋体"/>
                <w:kern w:val="0"/>
                <w:sz w:val="18"/>
                <w:szCs w:val="18"/>
              </w:rPr>
            </w:pPr>
            <w:r w:rsidRPr="007363D5">
              <w:rPr>
                <w:rFonts w:ascii="宋体" w:hAnsi="宋体" w:cs="宋体" w:hint="eastAsia"/>
                <w:kern w:val="0"/>
                <w:sz w:val="18"/>
                <w:szCs w:val="18"/>
              </w:rPr>
              <w:t xml:space="preserve">　</w:t>
            </w:r>
            <w:r w:rsidR="00B67400">
              <w:rPr>
                <w:rFonts w:ascii="宋体" w:hAnsi="宋体" w:cs="宋体" w:hint="eastAsia"/>
                <w:kern w:val="0"/>
                <w:sz w:val="18"/>
                <w:szCs w:val="18"/>
              </w:rPr>
              <w:t>2169999</w:t>
            </w:r>
          </w:p>
        </w:tc>
        <w:tc>
          <w:tcPr>
            <w:tcW w:w="3237" w:type="dxa"/>
            <w:tcBorders>
              <w:top w:val="nil"/>
              <w:left w:val="single" w:sz="4" w:space="0" w:color="auto"/>
              <w:bottom w:val="single" w:sz="4" w:space="0" w:color="auto"/>
              <w:right w:val="single" w:sz="4" w:space="0" w:color="auto"/>
            </w:tcBorders>
            <w:shd w:val="clear" w:color="auto" w:fill="auto"/>
            <w:vAlign w:val="center"/>
          </w:tcPr>
          <w:p w:rsidR="00965E5C" w:rsidRPr="007363D5" w:rsidRDefault="00B67400" w:rsidP="007363D5">
            <w:pPr>
              <w:widowControl/>
              <w:jc w:val="left"/>
              <w:rPr>
                <w:rFonts w:ascii="宋体" w:hAnsi="宋体" w:cs="宋体"/>
                <w:kern w:val="0"/>
                <w:sz w:val="18"/>
                <w:szCs w:val="18"/>
              </w:rPr>
            </w:pPr>
            <w:r>
              <w:rPr>
                <w:rFonts w:ascii="宋体" w:hAnsi="宋体" w:cs="宋体" w:hint="eastAsia"/>
                <w:kern w:val="0"/>
                <w:sz w:val="18"/>
                <w:szCs w:val="18"/>
              </w:rPr>
              <w:t>其他商业服务业等支出</w:t>
            </w:r>
          </w:p>
        </w:tc>
        <w:tc>
          <w:tcPr>
            <w:tcW w:w="1698" w:type="dxa"/>
            <w:tcBorders>
              <w:top w:val="nil"/>
              <w:left w:val="nil"/>
              <w:bottom w:val="single" w:sz="4" w:space="0" w:color="auto"/>
              <w:right w:val="nil"/>
            </w:tcBorders>
            <w:shd w:val="clear" w:color="auto" w:fill="auto"/>
            <w:vAlign w:val="center"/>
          </w:tcPr>
          <w:p w:rsidR="00965E5C" w:rsidRPr="007363D5" w:rsidRDefault="00B67400" w:rsidP="00B67400">
            <w:pPr>
              <w:widowControl/>
              <w:jc w:val="left"/>
              <w:rPr>
                <w:rFonts w:ascii="宋体" w:hAnsi="宋体" w:cs="宋体"/>
                <w:kern w:val="0"/>
                <w:sz w:val="18"/>
                <w:szCs w:val="18"/>
              </w:rPr>
            </w:pPr>
            <w:r>
              <w:rPr>
                <w:rFonts w:ascii="宋体" w:hAnsi="宋体" w:cs="宋体" w:hint="eastAsia"/>
                <w:kern w:val="0"/>
                <w:sz w:val="18"/>
                <w:szCs w:val="18"/>
              </w:rPr>
              <w:t>1050.57</w:t>
            </w:r>
            <w:r w:rsidR="00965E5C" w:rsidRPr="007363D5">
              <w:rPr>
                <w:rFonts w:ascii="宋体" w:hAnsi="宋体" w:cs="宋体" w:hint="eastAsia"/>
                <w:kern w:val="0"/>
                <w:sz w:val="18"/>
                <w:szCs w:val="18"/>
              </w:rPr>
              <w:t xml:space="preserve">　</w:t>
            </w:r>
          </w:p>
        </w:tc>
        <w:tc>
          <w:tcPr>
            <w:tcW w:w="1620" w:type="dxa"/>
            <w:tcBorders>
              <w:top w:val="nil"/>
              <w:left w:val="single" w:sz="4" w:space="0" w:color="auto"/>
              <w:bottom w:val="single" w:sz="4" w:space="0" w:color="auto"/>
              <w:right w:val="nil"/>
            </w:tcBorders>
            <w:shd w:val="clear" w:color="auto" w:fill="auto"/>
            <w:vAlign w:val="center"/>
          </w:tcPr>
          <w:p w:rsidR="00965E5C" w:rsidRPr="007363D5" w:rsidRDefault="00B67400" w:rsidP="00B67400">
            <w:pPr>
              <w:widowControl/>
              <w:jc w:val="left"/>
              <w:rPr>
                <w:rFonts w:ascii="宋体" w:hAnsi="宋体" w:cs="宋体"/>
                <w:kern w:val="0"/>
                <w:sz w:val="18"/>
                <w:szCs w:val="18"/>
              </w:rPr>
            </w:pPr>
            <w:r>
              <w:rPr>
                <w:rFonts w:ascii="宋体" w:hAnsi="宋体" w:cs="宋体" w:hint="eastAsia"/>
                <w:kern w:val="0"/>
                <w:sz w:val="18"/>
                <w:szCs w:val="18"/>
              </w:rPr>
              <w:t>0</w:t>
            </w:r>
            <w:r w:rsidR="00965E5C" w:rsidRPr="007363D5">
              <w:rPr>
                <w:rFonts w:ascii="宋体" w:hAnsi="宋体" w:cs="宋体" w:hint="eastAsia"/>
                <w:kern w:val="0"/>
                <w:sz w:val="18"/>
                <w:szCs w:val="18"/>
              </w:rPr>
              <w:t xml:space="preserve">　</w:t>
            </w:r>
          </w:p>
        </w:tc>
        <w:tc>
          <w:tcPr>
            <w:tcW w:w="1440" w:type="dxa"/>
            <w:tcBorders>
              <w:top w:val="nil"/>
              <w:left w:val="single" w:sz="4" w:space="0" w:color="auto"/>
              <w:bottom w:val="single" w:sz="4" w:space="0" w:color="auto"/>
              <w:right w:val="single" w:sz="4" w:space="0" w:color="auto"/>
            </w:tcBorders>
            <w:shd w:val="clear" w:color="auto" w:fill="auto"/>
            <w:vAlign w:val="center"/>
          </w:tcPr>
          <w:p w:rsidR="00965E5C" w:rsidRPr="007363D5" w:rsidRDefault="00B67400" w:rsidP="00B67400">
            <w:pPr>
              <w:widowControl/>
              <w:jc w:val="left"/>
              <w:rPr>
                <w:rFonts w:ascii="宋体" w:hAnsi="宋体" w:cs="宋体"/>
                <w:kern w:val="0"/>
                <w:sz w:val="18"/>
                <w:szCs w:val="18"/>
              </w:rPr>
            </w:pPr>
            <w:r>
              <w:rPr>
                <w:rFonts w:ascii="宋体" w:hAnsi="宋体" w:cs="宋体" w:hint="eastAsia"/>
                <w:kern w:val="0"/>
                <w:sz w:val="18"/>
                <w:szCs w:val="18"/>
              </w:rPr>
              <w:t>1050.57</w:t>
            </w:r>
            <w:r w:rsidR="00965E5C" w:rsidRPr="007363D5">
              <w:rPr>
                <w:rFonts w:ascii="宋体" w:hAnsi="宋体" w:cs="宋体" w:hint="eastAsia"/>
                <w:kern w:val="0"/>
                <w:sz w:val="18"/>
                <w:szCs w:val="18"/>
              </w:rPr>
              <w:t xml:space="preserve">　</w:t>
            </w:r>
          </w:p>
        </w:tc>
        <w:tc>
          <w:tcPr>
            <w:tcW w:w="1260" w:type="dxa"/>
            <w:tcBorders>
              <w:top w:val="nil"/>
              <w:left w:val="nil"/>
              <w:bottom w:val="single" w:sz="4" w:space="0" w:color="auto"/>
              <w:right w:val="single" w:sz="4" w:space="0" w:color="auto"/>
            </w:tcBorders>
            <w:shd w:val="clear" w:color="auto" w:fill="auto"/>
            <w:vAlign w:val="center"/>
          </w:tcPr>
          <w:p w:rsidR="00965E5C" w:rsidRPr="007363D5" w:rsidRDefault="00B67400" w:rsidP="00B67400">
            <w:pPr>
              <w:widowControl/>
              <w:jc w:val="left"/>
              <w:rPr>
                <w:rFonts w:ascii="宋体" w:hAnsi="宋体" w:cs="宋体"/>
                <w:kern w:val="0"/>
                <w:sz w:val="18"/>
                <w:szCs w:val="18"/>
              </w:rPr>
            </w:pPr>
            <w:r>
              <w:rPr>
                <w:rFonts w:ascii="宋体" w:hAnsi="宋体" w:cs="宋体" w:hint="eastAsia"/>
                <w:kern w:val="0"/>
                <w:sz w:val="18"/>
                <w:szCs w:val="18"/>
              </w:rPr>
              <w:t>0</w:t>
            </w:r>
            <w:r w:rsidR="00965E5C" w:rsidRPr="007363D5">
              <w:rPr>
                <w:rFonts w:ascii="宋体" w:hAnsi="宋体" w:cs="宋体" w:hint="eastAsia"/>
                <w:kern w:val="0"/>
                <w:sz w:val="18"/>
                <w:szCs w:val="18"/>
              </w:rPr>
              <w:t xml:space="preserve">　</w:t>
            </w:r>
          </w:p>
        </w:tc>
        <w:tc>
          <w:tcPr>
            <w:tcW w:w="1260" w:type="dxa"/>
            <w:tcBorders>
              <w:top w:val="nil"/>
              <w:left w:val="nil"/>
              <w:bottom w:val="single" w:sz="4" w:space="0" w:color="auto"/>
              <w:right w:val="single" w:sz="4" w:space="0" w:color="auto"/>
            </w:tcBorders>
            <w:shd w:val="clear" w:color="auto" w:fill="auto"/>
            <w:vAlign w:val="center"/>
          </w:tcPr>
          <w:p w:rsidR="00965E5C" w:rsidRPr="007363D5" w:rsidRDefault="00B67400" w:rsidP="00B67400">
            <w:pPr>
              <w:widowControl/>
              <w:jc w:val="left"/>
              <w:rPr>
                <w:rFonts w:ascii="宋体" w:hAnsi="宋体" w:cs="宋体"/>
                <w:kern w:val="0"/>
                <w:sz w:val="18"/>
                <w:szCs w:val="18"/>
              </w:rPr>
            </w:pPr>
            <w:r>
              <w:rPr>
                <w:rFonts w:ascii="宋体" w:hAnsi="宋体" w:cs="宋体" w:hint="eastAsia"/>
                <w:kern w:val="0"/>
                <w:sz w:val="18"/>
                <w:szCs w:val="18"/>
              </w:rPr>
              <w:t>0</w:t>
            </w:r>
            <w:r w:rsidR="00965E5C" w:rsidRPr="007363D5">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7363D5" w:rsidRDefault="00B67400" w:rsidP="00B67400">
            <w:pPr>
              <w:widowControl/>
              <w:jc w:val="left"/>
              <w:rPr>
                <w:rFonts w:ascii="宋体" w:hAnsi="宋体" w:cs="宋体"/>
                <w:kern w:val="0"/>
                <w:sz w:val="18"/>
                <w:szCs w:val="18"/>
              </w:rPr>
            </w:pPr>
            <w:r>
              <w:rPr>
                <w:rFonts w:ascii="宋体" w:hAnsi="宋体" w:cs="宋体" w:hint="eastAsia"/>
                <w:kern w:val="0"/>
                <w:sz w:val="18"/>
                <w:szCs w:val="18"/>
              </w:rPr>
              <w:t>0</w:t>
            </w:r>
            <w:r w:rsidR="00965E5C" w:rsidRPr="007363D5">
              <w:rPr>
                <w:rFonts w:ascii="宋体" w:hAnsi="宋体" w:cs="宋体" w:hint="eastAsia"/>
                <w:kern w:val="0"/>
                <w:sz w:val="18"/>
                <w:szCs w:val="18"/>
              </w:rPr>
              <w:t xml:space="preserve">　</w:t>
            </w:r>
          </w:p>
        </w:tc>
      </w:tr>
      <w:tr w:rsidR="00965E5C" w:rsidRPr="007363D5" w:rsidTr="00CE2FAB">
        <w:trPr>
          <w:trHeight w:val="345"/>
        </w:trPr>
        <w:tc>
          <w:tcPr>
            <w:tcW w:w="1740" w:type="dxa"/>
            <w:gridSpan w:val="3"/>
            <w:tcBorders>
              <w:top w:val="nil"/>
              <w:left w:val="single" w:sz="4" w:space="0" w:color="auto"/>
              <w:bottom w:val="single" w:sz="4" w:space="0" w:color="auto"/>
              <w:right w:val="nil"/>
            </w:tcBorders>
            <w:shd w:val="clear" w:color="auto" w:fill="auto"/>
            <w:vAlign w:val="center"/>
          </w:tcPr>
          <w:p w:rsidR="00965E5C" w:rsidRPr="007363D5" w:rsidRDefault="00965E5C" w:rsidP="007363D5">
            <w:pPr>
              <w:widowControl/>
              <w:jc w:val="left"/>
              <w:rPr>
                <w:rFonts w:ascii="宋体" w:hAnsi="宋体" w:cs="宋体"/>
                <w:kern w:val="0"/>
                <w:sz w:val="18"/>
                <w:szCs w:val="18"/>
              </w:rPr>
            </w:pPr>
            <w:r w:rsidRPr="007363D5">
              <w:rPr>
                <w:rFonts w:ascii="宋体" w:hAnsi="宋体" w:cs="宋体" w:hint="eastAsia"/>
                <w:kern w:val="0"/>
                <w:sz w:val="18"/>
                <w:szCs w:val="18"/>
              </w:rPr>
              <w:t xml:space="preserve">　</w:t>
            </w:r>
          </w:p>
        </w:tc>
        <w:tc>
          <w:tcPr>
            <w:tcW w:w="3237" w:type="dxa"/>
            <w:tcBorders>
              <w:top w:val="nil"/>
              <w:left w:val="single" w:sz="4" w:space="0" w:color="auto"/>
              <w:bottom w:val="single" w:sz="4" w:space="0" w:color="auto"/>
              <w:right w:val="single" w:sz="4" w:space="0" w:color="auto"/>
            </w:tcBorders>
            <w:shd w:val="clear" w:color="auto" w:fill="auto"/>
            <w:vAlign w:val="center"/>
          </w:tcPr>
          <w:p w:rsidR="00965E5C" w:rsidRPr="007363D5" w:rsidRDefault="00965E5C" w:rsidP="007363D5">
            <w:pPr>
              <w:widowControl/>
              <w:jc w:val="left"/>
              <w:rPr>
                <w:rFonts w:ascii="宋体" w:hAnsi="宋体" w:cs="宋体"/>
                <w:kern w:val="0"/>
                <w:sz w:val="18"/>
                <w:szCs w:val="18"/>
              </w:rPr>
            </w:pPr>
            <w:r w:rsidRPr="007363D5">
              <w:rPr>
                <w:rFonts w:ascii="宋体" w:hAnsi="宋体" w:cs="宋体" w:hint="eastAsia"/>
                <w:kern w:val="0"/>
                <w:sz w:val="18"/>
                <w:szCs w:val="18"/>
              </w:rPr>
              <w:t xml:space="preserve">　</w:t>
            </w:r>
          </w:p>
        </w:tc>
        <w:tc>
          <w:tcPr>
            <w:tcW w:w="1698" w:type="dxa"/>
            <w:tcBorders>
              <w:top w:val="nil"/>
              <w:left w:val="nil"/>
              <w:bottom w:val="single" w:sz="4" w:space="0" w:color="auto"/>
              <w:right w:val="nil"/>
            </w:tcBorders>
            <w:shd w:val="clear" w:color="auto" w:fill="auto"/>
            <w:vAlign w:val="center"/>
          </w:tcPr>
          <w:p w:rsidR="00965E5C" w:rsidRPr="007363D5" w:rsidRDefault="00965E5C" w:rsidP="007363D5">
            <w:pPr>
              <w:widowControl/>
              <w:jc w:val="right"/>
              <w:rPr>
                <w:rFonts w:ascii="宋体" w:hAnsi="宋体" w:cs="宋体"/>
                <w:kern w:val="0"/>
                <w:sz w:val="18"/>
                <w:szCs w:val="18"/>
              </w:rPr>
            </w:pPr>
            <w:r w:rsidRPr="007363D5">
              <w:rPr>
                <w:rFonts w:ascii="宋体" w:hAnsi="宋体" w:cs="宋体" w:hint="eastAsia"/>
                <w:kern w:val="0"/>
                <w:sz w:val="18"/>
                <w:szCs w:val="18"/>
              </w:rPr>
              <w:t xml:space="preserve">　</w:t>
            </w:r>
          </w:p>
        </w:tc>
        <w:tc>
          <w:tcPr>
            <w:tcW w:w="1620" w:type="dxa"/>
            <w:tcBorders>
              <w:top w:val="nil"/>
              <w:left w:val="single" w:sz="4" w:space="0" w:color="auto"/>
              <w:bottom w:val="single" w:sz="4" w:space="0" w:color="auto"/>
              <w:right w:val="nil"/>
            </w:tcBorders>
            <w:shd w:val="clear" w:color="auto" w:fill="auto"/>
            <w:vAlign w:val="center"/>
          </w:tcPr>
          <w:p w:rsidR="00965E5C" w:rsidRPr="007363D5" w:rsidRDefault="00965E5C" w:rsidP="007363D5">
            <w:pPr>
              <w:widowControl/>
              <w:jc w:val="right"/>
              <w:rPr>
                <w:rFonts w:ascii="宋体" w:hAnsi="宋体" w:cs="宋体"/>
                <w:kern w:val="0"/>
                <w:sz w:val="18"/>
                <w:szCs w:val="18"/>
              </w:rPr>
            </w:pPr>
            <w:r w:rsidRPr="007363D5">
              <w:rPr>
                <w:rFonts w:ascii="宋体" w:hAnsi="宋体" w:cs="宋体" w:hint="eastAsia"/>
                <w:kern w:val="0"/>
                <w:sz w:val="18"/>
                <w:szCs w:val="18"/>
              </w:rPr>
              <w:t xml:space="preserve">　</w:t>
            </w:r>
          </w:p>
        </w:tc>
        <w:tc>
          <w:tcPr>
            <w:tcW w:w="1440" w:type="dxa"/>
            <w:tcBorders>
              <w:top w:val="nil"/>
              <w:left w:val="single" w:sz="4" w:space="0" w:color="auto"/>
              <w:bottom w:val="single" w:sz="4" w:space="0" w:color="auto"/>
              <w:right w:val="single" w:sz="4" w:space="0" w:color="auto"/>
            </w:tcBorders>
            <w:shd w:val="clear" w:color="auto" w:fill="auto"/>
            <w:vAlign w:val="center"/>
          </w:tcPr>
          <w:p w:rsidR="00965E5C" w:rsidRPr="007363D5" w:rsidRDefault="00965E5C" w:rsidP="007363D5">
            <w:pPr>
              <w:widowControl/>
              <w:jc w:val="right"/>
              <w:rPr>
                <w:rFonts w:ascii="宋体" w:hAnsi="宋体" w:cs="宋体"/>
                <w:kern w:val="0"/>
                <w:sz w:val="18"/>
                <w:szCs w:val="18"/>
              </w:rPr>
            </w:pPr>
            <w:r w:rsidRPr="007363D5">
              <w:rPr>
                <w:rFonts w:ascii="宋体" w:hAnsi="宋体" w:cs="宋体" w:hint="eastAsia"/>
                <w:kern w:val="0"/>
                <w:sz w:val="18"/>
                <w:szCs w:val="18"/>
              </w:rPr>
              <w:t xml:space="preserve">　</w:t>
            </w:r>
          </w:p>
        </w:tc>
        <w:tc>
          <w:tcPr>
            <w:tcW w:w="1260" w:type="dxa"/>
            <w:tcBorders>
              <w:top w:val="nil"/>
              <w:left w:val="nil"/>
              <w:bottom w:val="single" w:sz="4" w:space="0" w:color="auto"/>
              <w:right w:val="single" w:sz="4" w:space="0" w:color="auto"/>
            </w:tcBorders>
            <w:shd w:val="clear" w:color="auto" w:fill="auto"/>
            <w:vAlign w:val="center"/>
          </w:tcPr>
          <w:p w:rsidR="00965E5C" w:rsidRPr="007363D5" w:rsidRDefault="00965E5C" w:rsidP="007363D5">
            <w:pPr>
              <w:widowControl/>
              <w:jc w:val="right"/>
              <w:rPr>
                <w:rFonts w:ascii="宋体" w:hAnsi="宋体" w:cs="宋体"/>
                <w:kern w:val="0"/>
                <w:sz w:val="18"/>
                <w:szCs w:val="18"/>
              </w:rPr>
            </w:pPr>
            <w:r w:rsidRPr="007363D5">
              <w:rPr>
                <w:rFonts w:ascii="宋体" w:hAnsi="宋体" w:cs="宋体" w:hint="eastAsia"/>
                <w:kern w:val="0"/>
                <w:sz w:val="18"/>
                <w:szCs w:val="18"/>
              </w:rPr>
              <w:t xml:space="preserve">　</w:t>
            </w:r>
          </w:p>
        </w:tc>
        <w:tc>
          <w:tcPr>
            <w:tcW w:w="1260" w:type="dxa"/>
            <w:tcBorders>
              <w:top w:val="nil"/>
              <w:left w:val="nil"/>
              <w:bottom w:val="single" w:sz="4" w:space="0" w:color="auto"/>
              <w:right w:val="single" w:sz="4" w:space="0" w:color="auto"/>
            </w:tcBorders>
            <w:shd w:val="clear" w:color="auto" w:fill="auto"/>
            <w:vAlign w:val="center"/>
          </w:tcPr>
          <w:p w:rsidR="00965E5C" w:rsidRPr="007363D5" w:rsidRDefault="00965E5C" w:rsidP="007363D5">
            <w:pPr>
              <w:widowControl/>
              <w:jc w:val="right"/>
              <w:rPr>
                <w:rFonts w:ascii="宋体" w:hAnsi="宋体" w:cs="宋体"/>
                <w:kern w:val="0"/>
                <w:sz w:val="18"/>
                <w:szCs w:val="18"/>
              </w:rPr>
            </w:pPr>
            <w:r w:rsidRPr="007363D5">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7363D5" w:rsidRDefault="00965E5C" w:rsidP="007363D5">
            <w:pPr>
              <w:widowControl/>
              <w:jc w:val="right"/>
              <w:rPr>
                <w:rFonts w:ascii="宋体" w:hAnsi="宋体" w:cs="宋体"/>
                <w:kern w:val="0"/>
                <w:sz w:val="18"/>
                <w:szCs w:val="18"/>
              </w:rPr>
            </w:pPr>
            <w:r w:rsidRPr="007363D5">
              <w:rPr>
                <w:rFonts w:ascii="宋体" w:hAnsi="宋体" w:cs="宋体" w:hint="eastAsia"/>
                <w:kern w:val="0"/>
                <w:sz w:val="18"/>
                <w:szCs w:val="18"/>
              </w:rPr>
              <w:t xml:space="preserve">　</w:t>
            </w:r>
          </w:p>
        </w:tc>
      </w:tr>
      <w:tr w:rsidR="00965E5C" w:rsidRPr="007363D5" w:rsidTr="00CE2FAB">
        <w:trPr>
          <w:trHeight w:val="345"/>
        </w:trPr>
        <w:tc>
          <w:tcPr>
            <w:tcW w:w="1740" w:type="dxa"/>
            <w:gridSpan w:val="3"/>
            <w:tcBorders>
              <w:top w:val="nil"/>
              <w:left w:val="single" w:sz="4" w:space="0" w:color="auto"/>
              <w:bottom w:val="single" w:sz="4" w:space="0" w:color="auto"/>
              <w:right w:val="nil"/>
            </w:tcBorders>
            <w:shd w:val="clear" w:color="auto" w:fill="auto"/>
            <w:vAlign w:val="center"/>
          </w:tcPr>
          <w:p w:rsidR="00965E5C" w:rsidRPr="007363D5" w:rsidRDefault="00965E5C" w:rsidP="007363D5">
            <w:pPr>
              <w:widowControl/>
              <w:jc w:val="left"/>
              <w:rPr>
                <w:rFonts w:ascii="宋体" w:hAnsi="宋体" w:cs="宋体"/>
                <w:kern w:val="0"/>
                <w:sz w:val="18"/>
                <w:szCs w:val="18"/>
              </w:rPr>
            </w:pPr>
            <w:r w:rsidRPr="007363D5">
              <w:rPr>
                <w:rFonts w:ascii="宋体" w:hAnsi="宋体" w:cs="宋体" w:hint="eastAsia"/>
                <w:kern w:val="0"/>
                <w:sz w:val="18"/>
                <w:szCs w:val="18"/>
              </w:rPr>
              <w:t xml:space="preserve">　</w:t>
            </w:r>
          </w:p>
        </w:tc>
        <w:tc>
          <w:tcPr>
            <w:tcW w:w="3237" w:type="dxa"/>
            <w:tcBorders>
              <w:top w:val="nil"/>
              <w:left w:val="single" w:sz="4" w:space="0" w:color="auto"/>
              <w:bottom w:val="single" w:sz="4" w:space="0" w:color="auto"/>
              <w:right w:val="single" w:sz="4" w:space="0" w:color="auto"/>
            </w:tcBorders>
            <w:shd w:val="clear" w:color="auto" w:fill="auto"/>
            <w:vAlign w:val="center"/>
          </w:tcPr>
          <w:p w:rsidR="00965E5C" w:rsidRPr="007363D5" w:rsidRDefault="00965E5C" w:rsidP="007363D5">
            <w:pPr>
              <w:widowControl/>
              <w:jc w:val="left"/>
              <w:rPr>
                <w:rFonts w:ascii="宋体" w:hAnsi="宋体" w:cs="宋体"/>
                <w:kern w:val="0"/>
                <w:sz w:val="18"/>
                <w:szCs w:val="18"/>
              </w:rPr>
            </w:pPr>
            <w:r w:rsidRPr="007363D5">
              <w:rPr>
                <w:rFonts w:ascii="宋体" w:hAnsi="宋体" w:cs="宋体" w:hint="eastAsia"/>
                <w:kern w:val="0"/>
                <w:sz w:val="18"/>
                <w:szCs w:val="18"/>
              </w:rPr>
              <w:t xml:space="preserve">　</w:t>
            </w:r>
          </w:p>
        </w:tc>
        <w:tc>
          <w:tcPr>
            <w:tcW w:w="1698" w:type="dxa"/>
            <w:tcBorders>
              <w:top w:val="nil"/>
              <w:left w:val="nil"/>
              <w:bottom w:val="single" w:sz="4" w:space="0" w:color="auto"/>
              <w:right w:val="nil"/>
            </w:tcBorders>
            <w:shd w:val="clear" w:color="auto" w:fill="auto"/>
            <w:vAlign w:val="center"/>
          </w:tcPr>
          <w:p w:rsidR="00965E5C" w:rsidRPr="007363D5" w:rsidRDefault="00965E5C" w:rsidP="007363D5">
            <w:pPr>
              <w:widowControl/>
              <w:jc w:val="right"/>
              <w:rPr>
                <w:rFonts w:ascii="宋体" w:hAnsi="宋体" w:cs="宋体"/>
                <w:kern w:val="0"/>
                <w:sz w:val="18"/>
                <w:szCs w:val="18"/>
              </w:rPr>
            </w:pPr>
            <w:r w:rsidRPr="007363D5">
              <w:rPr>
                <w:rFonts w:ascii="宋体" w:hAnsi="宋体" w:cs="宋体" w:hint="eastAsia"/>
                <w:kern w:val="0"/>
                <w:sz w:val="18"/>
                <w:szCs w:val="18"/>
              </w:rPr>
              <w:t xml:space="preserve">　</w:t>
            </w:r>
          </w:p>
        </w:tc>
        <w:tc>
          <w:tcPr>
            <w:tcW w:w="1620" w:type="dxa"/>
            <w:tcBorders>
              <w:top w:val="nil"/>
              <w:left w:val="single" w:sz="4" w:space="0" w:color="auto"/>
              <w:bottom w:val="single" w:sz="4" w:space="0" w:color="auto"/>
              <w:right w:val="nil"/>
            </w:tcBorders>
            <w:shd w:val="clear" w:color="auto" w:fill="auto"/>
            <w:vAlign w:val="center"/>
          </w:tcPr>
          <w:p w:rsidR="00965E5C" w:rsidRPr="007363D5" w:rsidRDefault="00965E5C" w:rsidP="007363D5">
            <w:pPr>
              <w:widowControl/>
              <w:jc w:val="right"/>
              <w:rPr>
                <w:rFonts w:ascii="宋体" w:hAnsi="宋体" w:cs="宋体"/>
                <w:kern w:val="0"/>
                <w:sz w:val="18"/>
                <w:szCs w:val="18"/>
              </w:rPr>
            </w:pPr>
            <w:r w:rsidRPr="007363D5">
              <w:rPr>
                <w:rFonts w:ascii="宋体" w:hAnsi="宋体" w:cs="宋体" w:hint="eastAsia"/>
                <w:kern w:val="0"/>
                <w:sz w:val="18"/>
                <w:szCs w:val="18"/>
              </w:rPr>
              <w:t xml:space="preserve">　</w:t>
            </w:r>
          </w:p>
        </w:tc>
        <w:tc>
          <w:tcPr>
            <w:tcW w:w="1440" w:type="dxa"/>
            <w:tcBorders>
              <w:top w:val="nil"/>
              <w:left w:val="single" w:sz="4" w:space="0" w:color="auto"/>
              <w:bottom w:val="single" w:sz="4" w:space="0" w:color="auto"/>
              <w:right w:val="single" w:sz="4" w:space="0" w:color="auto"/>
            </w:tcBorders>
            <w:shd w:val="clear" w:color="auto" w:fill="auto"/>
            <w:vAlign w:val="center"/>
          </w:tcPr>
          <w:p w:rsidR="00965E5C" w:rsidRPr="007363D5" w:rsidRDefault="00965E5C" w:rsidP="007363D5">
            <w:pPr>
              <w:widowControl/>
              <w:jc w:val="right"/>
              <w:rPr>
                <w:rFonts w:ascii="宋体" w:hAnsi="宋体" w:cs="宋体"/>
                <w:kern w:val="0"/>
                <w:sz w:val="18"/>
                <w:szCs w:val="18"/>
              </w:rPr>
            </w:pPr>
            <w:r w:rsidRPr="007363D5">
              <w:rPr>
                <w:rFonts w:ascii="宋体" w:hAnsi="宋体" w:cs="宋体" w:hint="eastAsia"/>
                <w:kern w:val="0"/>
                <w:sz w:val="18"/>
                <w:szCs w:val="18"/>
              </w:rPr>
              <w:t xml:space="preserve">　</w:t>
            </w:r>
          </w:p>
        </w:tc>
        <w:tc>
          <w:tcPr>
            <w:tcW w:w="1260" w:type="dxa"/>
            <w:tcBorders>
              <w:top w:val="nil"/>
              <w:left w:val="nil"/>
              <w:bottom w:val="single" w:sz="4" w:space="0" w:color="auto"/>
              <w:right w:val="single" w:sz="4" w:space="0" w:color="auto"/>
            </w:tcBorders>
            <w:shd w:val="clear" w:color="auto" w:fill="auto"/>
            <w:vAlign w:val="center"/>
          </w:tcPr>
          <w:p w:rsidR="00965E5C" w:rsidRPr="007363D5" w:rsidRDefault="00965E5C" w:rsidP="007363D5">
            <w:pPr>
              <w:widowControl/>
              <w:jc w:val="right"/>
              <w:rPr>
                <w:rFonts w:ascii="宋体" w:hAnsi="宋体" w:cs="宋体"/>
                <w:kern w:val="0"/>
                <w:sz w:val="18"/>
                <w:szCs w:val="18"/>
              </w:rPr>
            </w:pPr>
            <w:r w:rsidRPr="007363D5">
              <w:rPr>
                <w:rFonts w:ascii="宋体" w:hAnsi="宋体" w:cs="宋体" w:hint="eastAsia"/>
                <w:kern w:val="0"/>
                <w:sz w:val="18"/>
                <w:szCs w:val="18"/>
              </w:rPr>
              <w:t xml:space="preserve">　</w:t>
            </w:r>
          </w:p>
        </w:tc>
        <w:tc>
          <w:tcPr>
            <w:tcW w:w="1260" w:type="dxa"/>
            <w:tcBorders>
              <w:top w:val="nil"/>
              <w:left w:val="nil"/>
              <w:bottom w:val="single" w:sz="4" w:space="0" w:color="auto"/>
              <w:right w:val="single" w:sz="4" w:space="0" w:color="auto"/>
            </w:tcBorders>
            <w:shd w:val="clear" w:color="auto" w:fill="auto"/>
            <w:vAlign w:val="center"/>
          </w:tcPr>
          <w:p w:rsidR="00965E5C" w:rsidRPr="007363D5" w:rsidRDefault="00965E5C" w:rsidP="007363D5">
            <w:pPr>
              <w:widowControl/>
              <w:jc w:val="right"/>
              <w:rPr>
                <w:rFonts w:ascii="宋体" w:hAnsi="宋体" w:cs="宋体"/>
                <w:kern w:val="0"/>
                <w:sz w:val="18"/>
                <w:szCs w:val="18"/>
              </w:rPr>
            </w:pPr>
            <w:r w:rsidRPr="007363D5">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7363D5" w:rsidRDefault="00965E5C" w:rsidP="007363D5">
            <w:pPr>
              <w:widowControl/>
              <w:jc w:val="right"/>
              <w:rPr>
                <w:rFonts w:ascii="宋体" w:hAnsi="宋体" w:cs="宋体"/>
                <w:kern w:val="0"/>
                <w:sz w:val="18"/>
                <w:szCs w:val="18"/>
              </w:rPr>
            </w:pPr>
            <w:r w:rsidRPr="007363D5">
              <w:rPr>
                <w:rFonts w:ascii="宋体" w:hAnsi="宋体" w:cs="宋体" w:hint="eastAsia"/>
                <w:kern w:val="0"/>
                <w:sz w:val="18"/>
                <w:szCs w:val="18"/>
              </w:rPr>
              <w:t xml:space="preserve">　</w:t>
            </w:r>
          </w:p>
        </w:tc>
      </w:tr>
      <w:tr w:rsidR="00965E5C" w:rsidRPr="007363D5" w:rsidTr="00CE2FAB">
        <w:trPr>
          <w:trHeight w:val="345"/>
        </w:trPr>
        <w:tc>
          <w:tcPr>
            <w:tcW w:w="1740" w:type="dxa"/>
            <w:gridSpan w:val="3"/>
            <w:tcBorders>
              <w:top w:val="nil"/>
              <w:left w:val="single" w:sz="4" w:space="0" w:color="auto"/>
              <w:bottom w:val="single" w:sz="4" w:space="0" w:color="auto"/>
              <w:right w:val="nil"/>
            </w:tcBorders>
            <w:shd w:val="clear" w:color="auto" w:fill="auto"/>
            <w:vAlign w:val="center"/>
          </w:tcPr>
          <w:p w:rsidR="00965E5C" w:rsidRPr="007363D5" w:rsidRDefault="00965E5C" w:rsidP="007363D5">
            <w:pPr>
              <w:widowControl/>
              <w:jc w:val="left"/>
              <w:rPr>
                <w:rFonts w:ascii="宋体" w:hAnsi="宋体" w:cs="宋体"/>
                <w:kern w:val="0"/>
                <w:sz w:val="18"/>
                <w:szCs w:val="18"/>
              </w:rPr>
            </w:pPr>
            <w:r w:rsidRPr="007363D5">
              <w:rPr>
                <w:rFonts w:ascii="宋体" w:hAnsi="宋体" w:cs="宋体" w:hint="eastAsia"/>
                <w:kern w:val="0"/>
                <w:sz w:val="18"/>
                <w:szCs w:val="18"/>
              </w:rPr>
              <w:t xml:space="preserve">　</w:t>
            </w:r>
          </w:p>
        </w:tc>
        <w:tc>
          <w:tcPr>
            <w:tcW w:w="3237" w:type="dxa"/>
            <w:tcBorders>
              <w:top w:val="nil"/>
              <w:left w:val="single" w:sz="4" w:space="0" w:color="auto"/>
              <w:bottom w:val="single" w:sz="4" w:space="0" w:color="auto"/>
              <w:right w:val="single" w:sz="4" w:space="0" w:color="auto"/>
            </w:tcBorders>
            <w:shd w:val="clear" w:color="auto" w:fill="auto"/>
            <w:vAlign w:val="center"/>
          </w:tcPr>
          <w:p w:rsidR="00965E5C" w:rsidRPr="007363D5" w:rsidRDefault="00965E5C" w:rsidP="007363D5">
            <w:pPr>
              <w:widowControl/>
              <w:jc w:val="left"/>
              <w:rPr>
                <w:rFonts w:ascii="宋体" w:hAnsi="宋体" w:cs="宋体"/>
                <w:kern w:val="0"/>
                <w:sz w:val="18"/>
                <w:szCs w:val="18"/>
              </w:rPr>
            </w:pPr>
            <w:r w:rsidRPr="007363D5">
              <w:rPr>
                <w:rFonts w:ascii="宋体" w:hAnsi="宋体" w:cs="宋体" w:hint="eastAsia"/>
                <w:kern w:val="0"/>
                <w:sz w:val="18"/>
                <w:szCs w:val="18"/>
              </w:rPr>
              <w:t xml:space="preserve">　</w:t>
            </w:r>
          </w:p>
        </w:tc>
        <w:tc>
          <w:tcPr>
            <w:tcW w:w="1698" w:type="dxa"/>
            <w:tcBorders>
              <w:top w:val="nil"/>
              <w:left w:val="nil"/>
              <w:bottom w:val="single" w:sz="4" w:space="0" w:color="auto"/>
              <w:right w:val="nil"/>
            </w:tcBorders>
            <w:shd w:val="clear" w:color="auto" w:fill="auto"/>
            <w:vAlign w:val="center"/>
          </w:tcPr>
          <w:p w:rsidR="00965E5C" w:rsidRPr="007363D5" w:rsidRDefault="00965E5C" w:rsidP="007363D5">
            <w:pPr>
              <w:widowControl/>
              <w:jc w:val="right"/>
              <w:rPr>
                <w:rFonts w:ascii="宋体" w:hAnsi="宋体" w:cs="宋体"/>
                <w:kern w:val="0"/>
                <w:sz w:val="18"/>
                <w:szCs w:val="18"/>
              </w:rPr>
            </w:pPr>
            <w:r w:rsidRPr="007363D5">
              <w:rPr>
                <w:rFonts w:ascii="宋体" w:hAnsi="宋体" w:cs="宋体" w:hint="eastAsia"/>
                <w:kern w:val="0"/>
                <w:sz w:val="18"/>
                <w:szCs w:val="18"/>
              </w:rPr>
              <w:t xml:space="preserve">　</w:t>
            </w:r>
          </w:p>
        </w:tc>
        <w:tc>
          <w:tcPr>
            <w:tcW w:w="1620" w:type="dxa"/>
            <w:tcBorders>
              <w:top w:val="nil"/>
              <w:left w:val="single" w:sz="4" w:space="0" w:color="auto"/>
              <w:bottom w:val="single" w:sz="4" w:space="0" w:color="auto"/>
              <w:right w:val="nil"/>
            </w:tcBorders>
            <w:shd w:val="clear" w:color="auto" w:fill="auto"/>
            <w:vAlign w:val="center"/>
          </w:tcPr>
          <w:p w:rsidR="00965E5C" w:rsidRPr="007363D5" w:rsidRDefault="00965E5C" w:rsidP="007363D5">
            <w:pPr>
              <w:widowControl/>
              <w:jc w:val="right"/>
              <w:rPr>
                <w:rFonts w:ascii="宋体" w:hAnsi="宋体" w:cs="宋体"/>
                <w:kern w:val="0"/>
                <w:sz w:val="18"/>
                <w:szCs w:val="18"/>
              </w:rPr>
            </w:pPr>
            <w:r w:rsidRPr="007363D5">
              <w:rPr>
                <w:rFonts w:ascii="宋体" w:hAnsi="宋体" w:cs="宋体" w:hint="eastAsia"/>
                <w:kern w:val="0"/>
                <w:sz w:val="18"/>
                <w:szCs w:val="18"/>
              </w:rPr>
              <w:t xml:space="preserve">　</w:t>
            </w:r>
          </w:p>
        </w:tc>
        <w:tc>
          <w:tcPr>
            <w:tcW w:w="1440" w:type="dxa"/>
            <w:tcBorders>
              <w:top w:val="nil"/>
              <w:left w:val="single" w:sz="4" w:space="0" w:color="auto"/>
              <w:bottom w:val="single" w:sz="4" w:space="0" w:color="auto"/>
              <w:right w:val="single" w:sz="4" w:space="0" w:color="auto"/>
            </w:tcBorders>
            <w:shd w:val="clear" w:color="auto" w:fill="auto"/>
            <w:vAlign w:val="center"/>
          </w:tcPr>
          <w:p w:rsidR="00965E5C" w:rsidRPr="007363D5" w:rsidRDefault="00965E5C" w:rsidP="007363D5">
            <w:pPr>
              <w:widowControl/>
              <w:jc w:val="right"/>
              <w:rPr>
                <w:rFonts w:ascii="宋体" w:hAnsi="宋体" w:cs="宋体"/>
                <w:kern w:val="0"/>
                <w:sz w:val="18"/>
                <w:szCs w:val="18"/>
              </w:rPr>
            </w:pPr>
            <w:r w:rsidRPr="007363D5">
              <w:rPr>
                <w:rFonts w:ascii="宋体" w:hAnsi="宋体" w:cs="宋体" w:hint="eastAsia"/>
                <w:kern w:val="0"/>
                <w:sz w:val="18"/>
                <w:szCs w:val="18"/>
              </w:rPr>
              <w:t xml:space="preserve">　</w:t>
            </w:r>
          </w:p>
        </w:tc>
        <w:tc>
          <w:tcPr>
            <w:tcW w:w="1260" w:type="dxa"/>
            <w:tcBorders>
              <w:top w:val="nil"/>
              <w:left w:val="nil"/>
              <w:bottom w:val="single" w:sz="4" w:space="0" w:color="auto"/>
              <w:right w:val="single" w:sz="4" w:space="0" w:color="auto"/>
            </w:tcBorders>
            <w:shd w:val="clear" w:color="auto" w:fill="auto"/>
            <w:vAlign w:val="center"/>
          </w:tcPr>
          <w:p w:rsidR="00965E5C" w:rsidRPr="007363D5" w:rsidRDefault="00965E5C" w:rsidP="007363D5">
            <w:pPr>
              <w:widowControl/>
              <w:jc w:val="right"/>
              <w:rPr>
                <w:rFonts w:ascii="宋体" w:hAnsi="宋体" w:cs="宋体"/>
                <w:kern w:val="0"/>
                <w:sz w:val="18"/>
                <w:szCs w:val="18"/>
              </w:rPr>
            </w:pPr>
            <w:r w:rsidRPr="007363D5">
              <w:rPr>
                <w:rFonts w:ascii="宋体" w:hAnsi="宋体" w:cs="宋体" w:hint="eastAsia"/>
                <w:kern w:val="0"/>
                <w:sz w:val="18"/>
                <w:szCs w:val="18"/>
              </w:rPr>
              <w:t xml:space="preserve">　</w:t>
            </w:r>
          </w:p>
        </w:tc>
        <w:tc>
          <w:tcPr>
            <w:tcW w:w="1260" w:type="dxa"/>
            <w:tcBorders>
              <w:top w:val="nil"/>
              <w:left w:val="nil"/>
              <w:bottom w:val="single" w:sz="4" w:space="0" w:color="auto"/>
              <w:right w:val="single" w:sz="4" w:space="0" w:color="auto"/>
            </w:tcBorders>
            <w:shd w:val="clear" w:color="auto" w:fill="auto"/>
            <w:vAlign w:val="center"/>
          </w:tcPr>
          <w:p w:rsidR="00965E5C" w:rsidRPr="007363D5" w:rsidRDefault="00965E5C" w:rsidP="007363D5">
            <w:pPr>
              <w:widowControl/>
              <w:jc w:val="right"/>
              <w:rPr>
                <w:rFonts w:ascii="宋体" w:hAnsi="宋体" w:cs="宋体"/>
                <w:kern w:val="0"/>
                <w:sz w:val="18"/>
                <w:szCs w:val="18"/>
              </w:rPr>
            </w:pPr>
            <w:r w:rsidRPr="007363D5">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7363D5" w:rsidRDefault="00965E5C" w:rsidP="007363D5">
            <w:pPr>
              <w:widowControl/>
              <w:jc w:val="right"/>
              <w:rPr>
                <w:rFonts w:ascii="宋体" w:hAnsi="宋体" w:cs="宋体"/>
                <w:kern w:val="0"/>
                <w:sz w:val="18"/>
                <w:szCs w:val="18"/>
              </w:rPr>
            </w:pPr>
            <w:r w:rsidRPr="007363D5">
              <w:rPr>
                <w:rFonts w:ascii="宋体" w:hAnsi="宋体" w:cs="宋体" w:hint="eastAsia"/>
                <w:kern w:val="0"/>
                <w:sz w:val="18"/>
                <w:szCs w:val="18"/>
              </w:rPr>
              <w:t xml:space="preserve">　</w:t>
            </w:r>
          </w:p>
        </w:tc>
      </w:tr>
    </w:tbl>
    <w:p w:rsidR="007B2AFC" w:rsidRPr="007F4E22" w:rsidRDefault="007F4E22" w:rsidP="007363D5">
      <w:pPr>
        <w:rPr>
          <w:rFonts w:ascii="仿宋_GB2312" w:eastAsia="仿宋_GB2312" w:hAnsi="宋体" w:cs="宋体"/>
          <w:kern w:val="0"/>
          <w:szCs w:val="21"/>
        </w:rPr>
      </w:pPr>
      <w:r w:rsidRPr="007F4E22">
        <w:rPr>
          <w:rFonts w:ascii="仿宋_GB2312" w:eastAsia="仿宋_GB2312" w:hAnsi="宋体" w:cs="宋体" w:hint="eastAsia"/>
          <w:kern w:val="0"/>
          <w:szCs w:val="21"/>
        </w:rPr>
        <w:t>注：本表反映部门本年度各项支出情况。</w:t>
      </w:r>
    </w:p>
    <w:p w:rsidR="007B2AFC" w:rsidRDefault="007B2AFC" w:rsidP="007363D5">
      <w:pPr>
        <w:rPr>
          <w:rFonts w:ascii="仿宋_GB2312" w:eastAsia="仿宋_GB2312" w:hAnsi="宋体" w:cs="宋体"/>
          <w:kern w:val="0"/>
          <w:szCs w:val="21"/>
        </w:rPr>
      </w:pPr>
    </w:p>
    <w:p w:rsidR="007B2AFC" w:rsidRDefault="007B2AFC" w:rsidP="007363D5">
      <w:pPr>
        <w:rPr>
          <w:rFonts w:ascii="仿宋_GB2312" w:eastAsia="仿宋_GB2312" w:hAnsi="宋体" w:cs="宋体"/>
          <w:kern w:val="0"/>
          <w:szCs w:val="21"/>
        </w:rPr>
      </w:pPr>
    </w:p>
    <w:p w:rsidR="00EC5B08" w:rsidRDefault="00EC5B08" w:rsidP="007363D5">
      <w:pPr>
        <w:rPr>
          <w:rFonts w:ascii="仿宋_GB2312" w:eastAsia="仿宋_GB2312" w:hAnsi="宋体" w:cs="宋体"/>
          <w:kern w:val="0"/>
          <w:szCs w:val="21"/>
        </w:rPr>
      </w:pPr>
    </w:p>
    <w:p w:rsidR="00EC5B08" w:rsidRDefault="00EC5B08" w:rsidP="007363D5">
      <w:pPr>
        <w:rPr>
          <w:rFonts w:ascii="仿宋_GB2312" w:eastAsia="仿宋_GB2312" w:hAnsi="宋体" w:cs="宋体"/>
          <w:kern w:val="0"/>
          <w:szCs w:val="21"/>
        </w:rPr>
      </w:pPr>
    </w:p>
    <w:p w:rsidR="00EC5B08" w:rsidRDefault="00EC5B08" w:rsidP="007363D5">
      <w:pPr>
        <w:rPr>
          <w:rFonts w:ascii="仿宋_GB2312" w:eastAsia="仿宋_GB2312" w:hAnsi="宋体" w:cs="宋体"/>
          <w:kern w:val="0"/>
          <w:szCs w:val="21"/>
        </w:rPr>
      </w:pPr>
    </w:p>
    <w:p w:rsidR="0074366E" w:rsidRDefault="0074366E" w:rsidP="007363D5">
      <w:pPr>
        <w:rPr>
          <w:rFonts w:ascii="仿宋_GB2312" w:eastAsia="仿宋_GB2312" w:hAnsi="宋体" w:cs="宋体"/>
          <w:kern w:val="0"/>
          <w:szCs w:val="21"/>
        </w:rPr>
      </w:pPr>
    </w:p>
    <w:p w:rsidR="00EC5B08" w:rsidRDefault="00EC5B08" w:rsidP="007363D5">
      <w:pPr>
        <w:rPr>
          <w:rFonts w:ascii="仿宋_GB2312" w:eastAsia="仿宋_GB2312" w:hAnsi="宋体" w:cs="宋体"/>
          <w:kern w:val="0"/>
          <w:szCs w:val="21"/>
        </w:rPr>
      </w:pPr>
    </w:p>
    <w:tbl>
      <w:tblPr>
        <w:tblW w:w="13515" w:type="dxa"/>
        <w:tblInd w:w="93" w:type="dxa"/>
        <w:tblBorders>
          <w:top w:val="single" w:sz="4" w:space="0" w:color="auto"/>
          <w:left w:val="single" w:sz="4" w:space="0" w:color="auto"/>
          <w:bottom w:val="single" w:sz="4" w:space="0" w:color="auto"/>
          <w:right w:val="single" w:sz="4" w:space="0" w:color="auto"/>
        </w:tblBorders>
        <w:tblLook w:val="0000"/>
      </w:tblPr>
      <w:tblGrid>
        <w:gridCol w:w="2895"/>
        <w:gridCol w:w="540"/>
        <w:gridCol w:w="722"/>
        <w:gridCol w:w="916"/>
        <w:gridCol w:w="236"/>
        <w:gridCol w:w="2266"/>
        <w:gridCol w:w="540"/>
        <w:gridCol w:w="847"/>
        <w:gridCol w:w="680"/>
        <w:gridCol w:w="273"/>
        <w:gridCol w:w="407"/>
        <w:gridCol w:w="1194"/>
        <w:gridCol w:w="199"/>
        <w:gridCol w:w="1800"/>
      </w:tblGrid>
      <w:tr w:rsidR="007B2AFC" w:rsidRPr="007B2AFC">
        <w:trPr>
          <w:trHeight w:val="360"/>
        </w:trPr>
        <w:tc>
          <w:tcPr>
            <w:tcW w:w="13515" w:type="dxa"/>
            <w:gridSpan w:val="14"/>
            <w:tcBorders>
              <w:top w:val="nil"/>
              <w:left w:val="nil"/>
              <w:bottom w:val="nil"/>
              <w:right w:val="nil"/>
            </w:tcBorders>
            <w:shd w:val="clear" w:color="auto" w:fill="auto"/>
            <w:noWrap/>
            <w:vAlign w:val="center"/>
          </w:tcPr>
          <w:p w:rsidR="007B2AFC" w:rsidRPr="007B2AFC" w:rsidRDefault="007363D5" w:rsidP="007B2AFC">
            <w:pPr>
              <w:widowControl/>
              <w:jc w:val="center"/>
              <w:rPr>
                <w:rFonts w:ascii="仿宋_GB2312" w:eastAsia="仿宋_GB2312" w:hAnsi="华文中宋" w:cs="宋体"/>
                <w:b/>
                <w:color w:val="000000"/>
                <w:kern w:val="0"/>
                <w:sz w:val="30"/>
                <w:szCs w:val="30"/>
              </w:rPr>
            </w:pPr>
            <w:r>
              <w:rPr>
                <w:rFonts w:ascii="仿宋_GB2312" w:eastAsia="仿宋_GB2312"/>
                <w:b/>
                <w:sz w:val="30"/>
                <w:szCs w:val="30"/>
              </w:rPr>
              <w:lastRenderedPageBreak/>
              <w:br w:type="page"/>
            </w:r>
            <w:r w:rsidR="007B2AFC" w:rsidRPr="007B2AFC">
              <w:rPr>
                <w:rFonts w:ascii="仿宋_GB2312" w:eastAsia="仿宋_GB2312" w:hAnsi="华文中宋" w:cs="宋体" w:hint="eastAsia"/>
                <w:b/>
                <w:color w:val="000000"/>
                <w:kern w:val="0"/>
                <w:sz w:val="30"/>
                <w:szCs w:val="30"/>
              </w:rPr>
              <w:t>财政拨款收入支出决算总表</w:t>
            </w:r>
          </w:p>
        </w:tc>
      </w:tr>
      <w:tr w:rsidR="007B2AFC" w:rsidRPr="007B2AFC">
        <w:trPr>
          <w:trHeight w:val="199"/>
        </w:trPr>
        <w:tc>
          <w:tcPr>
            <w:tcW w:w="4157" w:type="dxa"/>
            <w:gridSpan w:val="3"/>
            <w:tcBorders>
              <w:top w:val="nil"/>
              <w:left w:val="nil"/>
              <w:bottom w:val="nil"/>
            </w:tcBorders>
            <w:shd w:val="clear" w:color="auto" w:fill="FFFFFF"/>
            <w:noWrap/>
            <w:vAlign w:val="center"/>
          </w:tcPr>
          <w:p w:rsidR="007B2AFC" w:rsidRPr="007B2AFC" w:rsidRDefault="007B2AFC" w:rsidP="007B2AFC">
            <w:pPr>
              <w:widowControl/>
              <w:jc w:val="right"/>
              <w:rPr>
                <w:rFonts w:ascii="宋体" w:hAnsi="宋体" w:cs="宋体"/>
                <w:kern w:val="0"/>
                <w:sz w:val="24"/>
              </w:rPr>
            </w:pPr>
            <w:r w:rsidRPr="007B2AFC">
              <w:rPr>
                <w:rFonts w:ascii="宋体" w:hAnsi="宋体" w:cs="宋体" w:hint="eastAsia"/>
                <w:kern w:val="0"/>
                <w:sz w:val="24"/>
              </w:rPr>
              <w:t xml:space="preserve">　</w:t>
            </w:r>
          </w:p>
        </w:tc>
        <w:tc>
          <w:tcPr>
            <w:tcW w:w="916" w:type="dxa"/>
            <w:tcBorders>
              <w:top w:val="nil"/>
              <w:bottom w:val="nil"/>
            </w:tcBorders>
            <w:shd w:val="clear" w:color="auto" w:fill="FFFFFF"/>
            <w:noWrap/>
            <w:vAlign w:val="center"/>
          </w:tcPr>
          <w:p w:rsidR="007B2AFC" w:rsidRPr="007B2AFC" w:rsidRDefault="007B2AFC" w:rsidP="007B2AFC">
            <w:pPr>
              <w:widowControl/>
              <w:jc w:val="right"/>
              <w:rPr>
                <w:rFonts w:ascii="宋体" w:hAnsi="宋体" w:cs="宋体"/>
                <w:kern w:val="0"/>
                <w:sz w:val="24"/>
              </w:rPr>
            </w:pPr>
            <w:r w:rsidRPr="007B2AFC">
              <w:rPr>
                <w:rFonts w:ascii="宋体" w:hAnsi="宋体" w:cs="宋体" w:hint="eastAsia"/>
                <w:kern w:val="0"/>
                <w:sz w:val="24"/>
              </w:rPr>
              <w:t xml:space="preserve">　</w:t>
            </w:r>
          </w:p>
        </w:tc>
        <w:tc>
          <w:tcPr>
            <w:tcW w:w="236" w:type="dxa"/>
            <w:tcBorders>
              <w:top w:val="nil"/>
              <w:bottom w:val="nil"/>
            </w:tcBorders>
            <w:shd w:val="clear" w:color="auto" w:fill="FFFFFF"/>
            <w:noWrap/>
            <w:vAlign w:val="center"/>
          </w:tcPr>
          <w:p w:rsidR="007B2AFC" w:rsidRPr="007B2AFC" w:rsidRDefault="007B2AFC" w:rsidP="007B2AFC">
            <w:pPr>
              <w:widowControl/>
              <w:jc w:val="right"/>
              <w:rPr>
                <w:rFonts w:ascii="宋体" w:hAnsi="宋体" w:cs="宋体"/>
                <w:kern w:val="0"/>
                <w:sz w:val="24"/>
              </w:rPr>
            </w:pPr>
            <w:r w:rsidRPr="007B2AFC">
              <w:rPr>
                <w:rFonts w:ascii="宋体" w:hAnsi="宋体" w:cs="宋体" w:hint="eastAsia"/>
                <w:kern w:val="0"/>
                <w:sz w:val="24"/>
              </w:rPr>
              <w:t xml:space="preserve">　</w:t>
            </w:r>
          </w:p>
        </w:tc>
        <w:tc>
          <w:tcPr>
            <w:tcW w:w="3653" w:type="dxa"/>
            <w:gridSpan w:val="3"/>
            <w:tcBorders>
              <w:top w:val="nil"/>
              <w:bottom w:val="nil"/>
            </w:tcBorders>
            <w:shd w:val="clear" w:color="auto" w:fill="FFFFFF"/>
            <w:noWrap/>
            <w:vAlign w:val="center"/>
          </w:tcPr>
          <w:p w:rsidR="007B2AFC" w:rsidRPr="007B2AFC" w:rsidRDefault="007B2AFC" w:rsidP="007B2AFC">
            <w:pPr>
              <w:widowControl/>
              <w:jc w:val="right"/>
              <w:rPr>
                <w:rFonts w:ascii="宋体" w:hAnsi="宋体" w:cs="宋体"/>
                <w:kern w:val="0"/>
                <w:sz w:val="24"/>
              </w:rPr>
            </w:pPr>
            <w:r w:rsidRPr="007B2AFC">
              <w:rPr>
                <w:rFonts w:ascii="宋体" w:hAnsi="宋体" w:cs="宋体" w:hint="eastAsia"/>
                <w:kern w:val="0"/>
                <w:sz w:val="24"/>
              </w:rPr>
              <w:t xml:space="preserve">　</w:t>
            </w:r>
          </w:p>
        </w:tc>
        <w:tc>
          <w:tcPr>
            <w:tcW w:w="680" w:type="dxa"/>
            <w:tcBorders>
              <w:top w:val="nil"/>
              <w:bottom w:val="nil"/>
            </w:tcBorders>
            <w:shd w:val="clear" w:color="auto" w:fill="FFFFFF"/>
            <w:noWrap/>
            <w:vAlign w:val="center"/>
          </w:tcPr>
          <w:p w:rsidR="007B2AFC" w:rsidRPr="007B2AFC" w:rsidRDefault="007B2AFC" w:rsidP="007B2AFC">
            <w:pPr>
              <w:widowControl/>
              <w:jc w:val="right"/>
              <w:rPr>
                <w:rFonts w:ascii="宋体" w:hAnsi="宋体" w:cs="宋体"/>
                <w:kern w:val="0"/>
                <w:sz w:val="24"/>
              </w:rPr>
            </w:pPr>
            <w:r w:rsidRPr="007B2AFC">
              <w:rPr>
                <w:rFonts w:ascii="宋体" w:hAnsi="宋体" w:cs="宋体" w:hint="eastAsia"/>
                <w:kern w:val="0"/>
                <w:sz w:val="24"/>
              </w:rPr>
              <w:t xml:space="preserve">　</w:t>
            </w:r>
          </w:p>
        </w:tc>
        <w:tc>
          <w:tcPr>
            <w:tcW w:w="680" w:type="dxa"/>
            <w:gridSpan w:val="2"/>
            <w:tcBorders>
              <w:top w:val="nil"/>
              <w:bottom w:val="nil"/>
            </w:tcBorders>
            <w:shd w:val="clear" w:color="auto" w:fill="FFFFFF"/>
            <w:noWrap/>
            <w:vAlign w:val="center"/>
          </w:tcPr>
          <w:p w:rsidR="007B2AFC" w:rsidRPr="007B2AFC" w:rsidRDefault="007B2AFC" w:rsidP="007B2AFC">
            <w:pPr>
              <w:widowControl/>
              <w:jc w:val="right"/>
              <w:rPr>
                <w:rFonts w:ascii="宋体" w:hAnsi="宋体" w:cs="宋体"/>
                <w:kern w:val="0"/>
                <w:sz w:val="24"/>
              </w:rPr>
            </w:pPr>
            <w:r w:rsidRPr="007B2AFC">
              <w:rPr>
                <w:rFonts w:ascii="宋体" w:hAnsi="宋体" w:cs="宋体" w:hint="eastAsia"/>
                <w:kern w:val="0"/>
                <w:sz w:val="24"/>
              </w:rPr>
              <w:t xml:space="preserve">　</w:t>
            </w:r>
          </w:p>
        </w:tc>
        <w:tc>
          <w:tcPr>
            <w:tcW w:w="1194" w:type="dxa"/>
            <w:tcBorders>
              <w:top w:val="nil"/>
              <w:bottom w:val="nil"/>
            </w:tcBorders>
            <w:shd w:val="clear" w:color="auto" w:fill="FFFFFF"/>
            <w:noWrap/>
            <w:vAlign w:val="center"/>
          </w:tcPr>
          <w:p w:rsidR="007B2AFC" w:rsidRPr="007B2AFC" w:rsidRDefault="007B2AFC" w:rsidP="007B2AFC">
            <w:pPr>
              <w:widowControl/>
              <w:jc w:val="right"/>
              <w:rPr>
                <w:rFonts w:ascii="宋体" w:hAnsi="宋体" w:cs="宋体"/>
                <w:kern w:val="0"/>
                <w:sz w:val="24"/>
              </w:rPr>
            </w:pPr>
            <w:r w:rsidRPr="007B2AFC">
              <w:rPr>
                <w:rFonts w:ascii="宋体" w:hAnsi="宋体" w:cs="宋体" w:hint="eastAsia"/>
                <w:kern w:val="0"/>
                <w:sz w:val="24"/>
              </w:rPr>
              <w:t xml:space="preserve">　</w:t>
            </w:r>
          </w:p>
        </w:tc>
        <w:tc>
          <w:tcPr>
            <w:tcW w:w="1999" w:type="dxa"/>
            <w:gridSpan w:val="2"/>
            <w:tcBorders>
              <w:top w:val="nil"/>
              <w:bottom w:val="nil"/>
              <w:right w:val="nil"/>
            </w:tcBorders>
            <w:shd w:val="clear" w:color="auto" w:fill="FFFFFF"/>
            <w:noWrap/>
            <w:vAlign w:val="center"/>
          </w:tcPr>
          <w:p w:rsidR="007B2AFC" w:rsidRPr="007B2AFC" w:rsidRDefault="007B2AFC" w:rsidP="006A0235">
            <w:pPr>
              <w:widowControl/>
              <w:spacing w:line="380" w:lineRule="exact"/>
              <w:jc w:val="right"/>
              <w:rPr>
                <w:rFonts w:ascii="仿宋_GB2312" w:eastAsia="仿宋_GB2312" w:hAnsi="宋体" w:cs="宋体"/>
                <w:color w:val="000000"/>
                <w:kern w:val="0"/>
                <w:szCs w:val="21"/>
              </w:rPr>
            </w:pPr>
            <w:r w:rsidRPr="007B2AFC">
              <w:rPr>
                <w:rFonts w:ascii="仿宋_GB2312" w:eastAsia="仿宋_GB2312" w:hAnsi="宋体" w:cs="宋体" w:hint="eastAsia"/>
                <w:color w:val="000000"/>
                <w:kern w:val="0"/>
                <w:szCs w:val="21"/>
              </w:rPr>
              <w:t>公开04表</w:t>
            </w:r>
          </w:p>
        </w:tc>
      </w:tr>
      <w:tr w:rsidR="007B2AFC" w:rsidRPr="007B2AFC">
        <w:trPr>
          <w:trHeight w:val="300"/>
        </w:trPr>
        <w:tc>
          <w:tcPr>
            <w:tcW w:w="4157" w:type="dxa"/>
            <w:gridSpan w:val="3"/>
            <w:tcBorders>
              <w:top w:val="nil"/>
              <w:left w:val="nil"/>
              <w:bottom w:val="single" w:sz="4" w:space="0" w:color="auto"/>
            </w:tcBorders>
            <w:shd w:val="clear" w:color="auto" w:fill="FFFFFF"/>
            <w:noWrap/>
            <w:vAlign w:val="center"/>
          </w:tcPr>
          <w:p w:rsidR="007B2AFC" w:rsidRPr="007B2AFC" w:rsidRDefault="001C45DD" w:rsidP="007B2AFC">
            <w:pPr>
              <w:widowControl/>
              <w:jc w:val="left"/>
              <w:rPr>
                <w:rFonts w:ascii="宋体" w:hAnsi="宋体" w:cs="宋体"/>
                <w:color w:val="000000"/>
                <w:kern w:val="0"/>
                <w:sz w:val="20"/>
                <w:szCs w:val="20"/>
              </w:rPr>
            </w:pPr>
            <w:r>
              <w:rPr>
                <w:rFonts w:ascii="宋体" w:hAnsi="宋体" w:cs="宋体" w:hint="eastAsia"/>
                <w:color w:val="000000"/>
                <w:kern w:val="0"/>
                <w:sz w:val="20"/>
                <w:szCs w:val="20"/>
              </w:rPr>
              <w:t>部门：</w:t>
            </w:r>
            <w:r w:rsidR="007B2AFC" w:rsidRPr="007B2AFC">
              <w:rPr>
                <w:rFonts w:ascii="宋体" w:hAnsi="宋体" w:cs="宋体" w:hint="eastAsia"/>
                <w:color w:val="000000"/>
                <w:kern w:val="0"/>
                <w:sz w:val="20"/>
                <w:szCs w:val="20"/>
              </w:rPr>
              <w:t xml:space="preserve">　</w:t>
            </w:r>
            <w:r w:rsidR="00AA2426" w:rsidRPr="002B070B">
              <w:rPr>
                <w:rFonts w:ascii="仿宋_GB2312" w:eastAsia="仿宋_GB2312" w:hAnsi="宋体" w:cs="宋体" w:hint="eastAsia"/>
                <w:snapToGrid w:val="0"/>
                <w:kern w:val="0"/>
                <w:szCs w:val="21"/>
              </w:rPr>
              <w:t>青岛市黄岛区服务业发展局</w:t>
            </w:r>
          </w:p>
        </w:tc>
        <w:tc>
          <w:tcPr>
            <w:tcW w:w="916" w:type="dxa"/>
            <w:tcBorders>
              <w:top w:val="nil"/>
              <w:bottom w:val="single" w:sz="4" w:space="0" w:color="auto"/>
            </w:tcBorders>
            <w:shd w:val="clear" w:color="auto" w:fill="FFFFFF"/>
            <w:noWrap/>
            <w:vAlign w:val="center"/>
          </w:tcPr>
          <w:p w:rsidR="007B2AFC" w:rsidRPr="007B2AFC" w:rsidRDefault="007B2AFC" w:rsidP="007B2AFC">
            <w:pPr>
              <w:widowControl/>
              <w:jc w:val="right"/>
              <w:rPr>
                <w:rFonts w:ascii="宋体" w:hAnsi="宋体" w:cs="宋体"/>
                <w:kern w:val="0"/>
                <w:sz w:val="24"/>
              </w:rPr>
            </w:pPr>
            <w:r w:rsidRPr="007B2AFC">
              <w:rPr>
                <w:rFonts w:ascii="宋体" w:hAnsi="宋体" w:cs="宋体" w:hint="eastAsia"/>
                <w:kern w:val="0"/>
                <w:sz w:val="24"/>
              </w:rPr>
              <w:t xml:space="preserve">　</w:t>
            </w:r>
          </w:p>
        </w:tc>
        <w:tc>
          <w:tcPr>
            <w:tcW w:w="236" w:type="dxa"/>
            <w:tcBorders>
              <w:top w:val="nil"/>
              <w:bottom w:val="single" w:sz="4" w:space="0" w:color="auto"/>
            </w:tcBorders>
            <w:shd w:val="clear" w:color="auto" w:fill="FFFFFF"/>
            <w:noWrap/>
            <w:vAlign w:val="center"/>
          </w:tcPr>
          <w:p w:rsidR="007B2AFC" w:rsidRPr="007B2AFC" w:rsidRDefault="007B2AFC" w:rsidP="007B2AFC">
            <w:pPr>
              <w:widowControl/>
              <w:jc w:val="right"/>
              <w:rPr>
                <w:rFonts w:ascii="宋体" w:hAnsi="宋体" w:cs="宋体"/>
                <w:kern w:val="0"/>
                <w:sz w:val="24"/>
              </w:rPr>
            </w:pPr>
            <w:r w:rsidRPr="007B2AFC">
              <w:rPr>
                <w:rFonts w:ascii="宋体" w:hAnsi="宋体" w:cs="宋体" w:hint="eastAsia"/>
                <w:kern w:val="0"/>
                <w:sz w:val="24"/>
              </w:rPr>
              <w:t xml:space="preserve">　</w:t>
            </w:r>
          </w:p>
        </w:tc>
        <w:tc>
          <w:tcPr>
            <w:tcW w:w="3653" w:type="dxa"/>
            <w:gridSpan w:val="3"/>
            <w:tcBorders>
              <w:top w:val="nil"/>
              <w:bottom w:val="single" w:sz="4" w:space="0" w:color="auto"/>
            </w:tcBorders>
            <w:shd w:val="clear" w:color="auto" w:fill="FFFFFF"/>
            <w:noWrap/>
            <w:vAlign w:val="center"/>
          </w:tcPr>
          <w:p w:rsidR="007B2AFC" w:rsidRPr="007B2AFC" w:rsidRDefault="007B2AFC" w:rsidP="007B2AFC">
            <w:pPr>
              <w:widowControl/>
              <w:jc w:val="right"/>
              <w:rPr>
                <w:rFonts w:ascii="宋体" w:hAnsi="宋体" w:cs="宋体"/>
                <w:kern w:val="0"/>
                <w:sz w:val="24"/>
              </w:rPr>
            </w:pPr>
            <w:r w:rsidRPr="007B2AFC">
              <w:rPr>
                <w:rFonts w:ascii="宋体" w:hAnsi="宋体" w:cs="宋体" w:hint="eastAsia"/>
                <w:kern w:val="0"/>
                <w:sz w:val="24"/>
              </w:rPr>
              <w:t xml:space="preserve">　</w:t>
            </w:r>
          </w:p>
        </w:tc>
        <w:tc>
          <w:tcPr>
            <w:tcW w:w="680" w:type="dxa"/>
            <w:tcBorders>
              <w:top w:val="nil"/>
              <w:bottom w:val="single" w:sz="4" w:space="0" w:color="auto"/>
            </w:tcBorders>
            <w:shd w:val="clear" w:color="auto" w:fill="FFFFFF"/>
            <w:noWrap/>
            <w:vAlign w:val="center"/>
          </w:tcPr>
          <w:p w:rsidR="007B2AFC" w:rsidRPr="007B2AFC" w:rsidRDefault="007B2AFC" w:rsidP="007B2AFC">
            <w:pPr>
              <w:widowControl/>
              <w:jc w:val="right"/>
              <w:rPr>
                <w:rFonts w:ascii="宋体" w:hAnsi="宋体" w:cs="宋体"/>
                <w:kern w:val="0"/>
                <w:sz w:val="24"/>
              </w:rPr>
            </w:pPr>
            <w:r w:rsidRPr="007B2AFC">
              <w:rPr>
                <w:rFonts w:ascii="宋体" w:hAnsi="宋体" w:cs="宋体" w:hint="eastAsia"/>
                <w:kern w:val="0"/>
                <w:sz w:val="24"/>
              </w:rPr>
              <w:t xml:space="preserve">　</w:t>
            </w:r>
          </w:p>
        </w:tc>
        <w:tc>
          <w:tcPr>
            <w:tcW w:w="680" w:type="dxa"/>
            <w:gridSpan w:val="2"/>
            <w:tcBorders>
              <w:top w:val="nil"/>
              <w:bottom w:val="single" w:sz="4" w:space="0" w:color="auto"/>
            </w:tcBorders>
            <w:shd w:val="clear" w:color="auto" w:fill="FFFFFF"/>
            <w:noWrap/>
            <w:vAlign w:val="center"/>
          </w:tcPr>
          <w:p w:rsidR="007B2AFC" w:rsidRPr="007B2AFC" w:rsidRDefault="007B2AFC" w:rsidP="007B2AFC">
            <w:pPr>
              <w:widowControl/>
              <w:jc w:val="right"/>
              <w:rPr>
                <w:rFonts w:ascii="宋体" w:hAnsi="宋体" w:cs="宋体"/>
                <w:kern w:val="0"/>
                <w:sz w:val="24"/>
              </w:rPr>
            </w:pPr>
            <w:r w:rsidRPr="007B2AFC">
              <w:rPr>
                <w:rFonts w:ascii="宋体" w:hAnsi="宋体" w:cs="宋体" w:hint="eastAsia"/>
                <w:kern w:val="0"/>
                <w:sz w:val="24"/>
              </w:rPr>
              <w:t xml:space="preserve">　</w:t>
            </w:r>
          </w:p>
        </w:tc>
        <w:tc>
          <w:tcPr>
            <w:tcW w:w="1194" w:type="dxa"/>
            <w:tcBorders>
              <w:top w:val="nil"/>
              <w:bottom w:val="single" w:sz="4" w:space="0" w:color="auto"/>
            </w:tcBorders>
            <w:shd w:val="clear" w:color="auto" w:fill="FFFFFF"/>
            <w:noWrap/>
            <w:vAlign w:val="center"/>
          </w:tcPr>
          <w:p w:rsidR="007B2AFC" w:rsidRPr="007B2AFC" w:rsidRDefault="007B2AFC" w:rsidP="007B2AFC">
            <w:pPr>
              <w:widowControl/>
              <w:jc w:val="right"/>
              <w:rPr>
                <w:rFonts w:ascii="宋体" w:hAnsi="宋体" w:cs="宋体"/>
                <w:kern w:val="0"/>
                <w:sz w:val="24"/>
              </w:rPr>
            </w:pPr>
            <w:r w:rsidRPr="007B2AFC">
              <w:rPr>
                <w:rFonts w:ascii="宋体" w:hAnsi="宋体" w:cs="宋体" w:hint="eastAsia"/>
                <w:kern w:val="0"/>
                <w:sz w:val="24"/>
              </w:rPr>
              <w:t xml:space="preserve">　</w:t>
            </w:r>
          </w:p>
        </w:tc>
        <w:tc>
          <w:tcPr>
            <w:tcW w:w="1999" w:type="dxa"/>
            <w:gridSpan w:val="2"/>
            <w:tcBorders>
              <w:top w:val="nil"/>
              <w:bottom w:val="single" w:sz="4" w:space="0" w:color="auto"/>
              <w:right w:val="nil"/>
            </w:tcBorders>
            <w:shd w:val="clear" w:color="auto" w:fill="FFFFFF"/>
            <w:noWrap/>
            <w:vAlign w:val="center"/>
          </w:tcPr>
          <w:p w:rsidR="007B2AFC" w:rsidRPr="007B2AFC" w:rsidRDefault="007B2AFC" w:rsidP="006A0235">
            <w:pPr>
              <w:widowControl/>
              <w:spacing w:line="380" w:lineRule="exact"/>
              <w:jc w:val="right"/>
              <w:rPr>
                <w:rFonts w:ascii="仿宋_GB2312" w:eastAsia="仿宋_GB2312" w:hAnsi="宋体" w:cs="宋体"/>
                <w:color w:val="000000"/>
                <w:kern w:val="0"/>
                <w:szCs w:val="21"/>
              </w:rPr>
            </w:pPr>
            <w:r w:rsidRPr="007B2AFC">
              <w:rPr>
                <w:rFonts w:ascii="仿宋_GB2312" w:eastAsia="仿宋_GB2312" w:hAnsi="宋体" w:cs="宋体" w:hint="eastAsia"/>
                <w:color w:val="000000"/>
                <w:kern w:val="0"/>
                <w:szCs w:val="21"/>
              </w:rPr>
              <w:t>单位：万元</w:t>
            </w:r>
          </w:p>
        </w:tc>
      </w:tr>
      <w:tr w:rsidR="007B2AFC" w:rsidRPr="007B2AFC">
        <w:trPr>
          <w:trHeight w:val="402"/>
        </w:trPr>
        <w:tc>
          <w:tcPr>
            <w:tcW w:w="5073" w:type="dxa"/>
            <w:gridSpan w:val="4"/>
            <w:tcBorders>
              <w:top w:val="single" w:sz="4" w:space="0" w:color="auto"/>
              <w:bottom w:val="single" w:sz="4" w:space="0" w:color="auto"/>
              <w:right w:val="single" w:sz="4" w:space="0" w:color="auto"/>
            </w:tcBorders>
            <w:shd w:val="clear" w:color="auto" w:fill="FFFFFF"/>
            <w:noWrap/>
            <w:vAlign w:val="center"/>
          </w:tcPr>
          <w:p w:rsidR="007B2AFC" w:rsidRPr="007B2AFC" w:rsidRDefault="007B2AFC" w:rsidP="007B2AFC">
            <w:pPr>
              <w:widowControl/>
              <w:jc w:val="center"/>
              <w:rPr>
                <w:rFonts w:ascii="宋体" w:hAnsi="宋体" w:cs="宋体"/>
                <w:kern w:val="0"/>
                <w:sz w:val="20"/>
                <w:szCs w:val="20"/>
              </w:rPr>
            </w:pPr>
            <w:r w:rsidRPr="007B2AFC">
              <w:rPr>
                <w:rFonts w:ascii="宋体" w:hAnsi="宋体" w:cs="宋体" w:hint="eastAsia"/>
                <w:kern w:val="0"/>
                <w:sz w:val="20"/>
                <w:szCs w:val="20"/>
              </w:rPr>
              <w:t>收入</w:t>
            </w:r>
          </w:p>
        </w:tc>
        <w:tc>
          <w:tcPr>
            <w:tcW w:w="8442" w:type="dxa"/>
            <w:gridSpan w:val="10"/>
            <w:tcBorders>
              <w:top w:val="single" w:sz="4" w:space="0" w:color="auto"/>
              <w:left w:val="single" w:sz="4" w:space="0" w:color="auto"/>
              <w:bottom w:val="single" w:sz="4" w:space="0" w:color="auto"/>
            </w:tcBorders>
            <w:shd w:val="clear" w:color="auto" w:fill="FFFFFF"/>
            <w:noWrap/>
            <w:vAlign w:val="center"/>
          </w:tcPr>
          <w:p w:rsidR="007B2AFC" w:rsidRPr="007B2AFC" w:rsidRDefault="007B2AFC" w:rsidP="007B2AFC">
            <w:pPr>
              <w:widowControl/>
              <w:jc w:val="center"/>
              <w:rPr>
                <w:rFonts w:ascii="宋体" w:hAnsi="宋体" w:cs="宋体"/>
                <w:kern w:val="0"/>
                <w:sz w:val="20"/>
                <w:szCs w:val="20"/>
              </w:rPr>
            </w:pPr>
            <w:r w:rsidRPr="007B2AFC">
              <w:rPr>
                <w:rFonts w:ascii="宋体" w:hAnsi="宋体" w:cs="宋体" w:hint="eastAsia"/>
                <w:kern w:val="0"/>
                <w:sz w:val="20"/>
                <w:szCs w:val="20"/>
              </w:rPr>
              <w:t>支出</w:t>
            </w:r>
          </w:p>
        </w:tc>
      </w:tr>
      <w:tr w:rsidR="007B2AFC" w:rsidRPr="007B2AFC">
        <w:trPr>
          <w:trHeight w:val="630"/>
        </w:trPr>
        <w:tc>
          <w:tcPr>
            <w:tcW w:w="2895" w:type="dxa"/>
            <w:tcBorders>
              <w:top w:val="single" w:sz="4" w:space="0" w:color="auto"/>
              <w:bottom w:val="single" w:sz="4" w:space="0" w:color="auto"/>
              <w:right w:val="single" w:sz="4" w:space="0" w:color="auto"/>
            </w:tcBorders>
            <w:shd w:val="clear" w:color="auto" w:fill="FFFFFF"/>
            <w:noWrap/>
            <w:vAlign w:val="center"/>
          </w:tcPr>
          <w:p w:rsidR="007B2AFC" w:rsidRPr="007B2AFC" w:rsidRDefault="007B2AFC" w:rsidP="007B2AFC">
            <w:pPr>
              <w:widowControl/>
              <w:jc w:val="center"/>
              <w:rPr>
                <w:rFonts w:ascii="宋体" w:hAnsi="宋体" w:cs="宋体"/>
                <w:kern w:val="0"/>
                <w:sz w:val="20"/>
                <w:szCs w:val="20"/>
              </w:rPr>
            </w:pPr>
            <w:r w:rsidRPr="007B2AFC">
              <w:rPr>
                <w:rFonts w:ascii="宋体" w:hAnsi="宋体" w:cs="宋体" w:hint="eastAsia"/>
                <w:kern w:val="0"/>
                <w:sz w:val="20"/>
                <w:szCs w:val="20"/>
              </w:rPr>
              <w:t>项    目</w:t>
            </w:r>
          </w:p>
        </w:tc>
        <w:tc>
          <w:tcPr>
            <w:tcW w:w="5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7B2AFC">
            <w:pPr>
              <w:widowControl/>
              <w:jc w:val="center"/>
              <w:rPr>
                <w:rFonts w:ascii="宋体" w:hAnsi="宋体" w:cs="宋体"/>
                <w:kern w:val="0"/>
                <w:sz w:val="20"/>
                <w:szCs w:val="20"/>
              </w:rPr>
            </w:pPr>
            <w:r w:rsidRPr="007B2AFC">
              <w:rPr>
                <w:rFonts w:ascii="宋体" w:hAnsi="宋体" w:cs="宋体" w:hint="eastAsia"/>
                <w:kern w:val="0"/>
                <w:sz w:val="20"/>
                <w:szCs w:val="20"/>
              </w:rPr>
              <w:t>行次</w:t>
            </w:r>
          </w:p>
        </w:tc>
        <w:tc>
          <w:tcPr>
            <w:tcW w:w="163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7B2AFC">
            <w:pPr>
              <w:widowControl/>
              <w:jc w:val="center"/>
              <w:rPr>
                <w:rFonts w:ascii="宋体" w:hAnsi="宋体" w:cs="宋体"/>
                <w:kern w:val="0"/>
                <w:sz w:val="20"/>
                <w:szCs w:val="20"/>
              </w:rPr>
            </w:pPr>
            <w:r w:rsidRPr="007B2AFC">
              <w:rPr>
                <w:rFonts w:ascii="宋体" w:hAnsi="宋体" w:cs="宋体" w:hint="eastAsia"/>
                <w:kern w:val="0"/>
                <w:sz w:val="20"/>
                <w:szCs w:val="20"/>
              </w:rPr>
              <w:t>金额</w:t>
            </w:r>
          </w:p>
        </w:tc>
        <w:tc>
          <w:tcPr>
            <w:tcW w:w="250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7B2AFC">
            <w:pPr>
              <w:widowControl/>
              <w:jc w:val="center"/>
              <w:rPr>
                <w:rFonts w:ascii="宋体" w:hAnsi="宋体" w:cs="宋体"/>
                <w:kern w:val="0"/>
                <w:sz w:val="20"/>
                <w:szCs w:val="20"/>
              </w:rPr>
            </w:pPr>
            <w:r w:rsidRPr="007B2AFC">
              <w:rPr>
                <w:rFonts w:ascii="宋体" w:hAnsi="宋体" w:cs="宋体" w:hint="eastAsia"/>
                <w:kern w:val="0"/>
                <w:sz w:val="20"/>
                <w:szCs w:val="20"/>
              </w:rPr>
              <w:t>项    目</w:t>
            </w:r>
          </w:p>
        </w:tc>
        <w:tc>
          <w:tcPr>
            <w:tcW w:w="5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7B2AFC">
            <w:pPr>
              <w:widowControl/>
              <w:jc w:val="center"/>
              <w:rPr>
                <w:rFonts w:ascii="宋体" w:hAnsi="宋体" w:cs="宋体"/>
                <w:kern w:val="0"/>
                <w:sz w:val="20"/>
                <w:szCs w:val="20"/>
              </w:rPr>
            </w:pPr>
            <w:r w:rsidRPr="007B2AFC">
              <w:rPr>
                <w:rFonts w:ascii="宋体" w:hAnsi="宋体" w:cs="宋体" w:hint="eastAsia"/>
                <w:kern w:val="0"/>
                <w:sz w:val="20"/>
                <w:szCs w:val="20"/>
              </w:rPr>
              <w:t>行次</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7B2AFC">
            <w:pPr>
              <w:widowControl/>
              <w:jc w:val="center"/>
              <w:rPr>
                <w:rFonts w:ascii="宋体" w:hAnsi="宋体" w:cs="宋体"/>
                <w:kern w:val="0"/>
                <w:sz w:val="20"/>
                <w:szCs w:val="20"/>
              </w:rPr>
            </w:pPr>
            <w:r w:rsidRPr="007B2AFC">
              <w:rPr>
                <w:rFonts w:ascii="宋体" w:hAnsi="宋体" w:cs="宋体" w:hint="eastAsia"/>
                <w:kern w:val="0"/>
                <w:sz w:val="20"/>
                <w:szCs w:val="20"/>
              </w:rPr>
              <w:t>合计</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7B2AFC" w:rsidRPr="007B2AFC" w:rsidRDefault="007B2AFC" w:rsidP="007B2AFC">
            <w:pPr>
              <w:widowControl/>
              <w:jc w:val="center"/>
              <w:rPr>
                <w:rFonts w:ascii="宋体" w:hAnsi="宋体" w:cs="宋体"/>
                <w:kern w:val="0"/>
                <w:sz w:val="20"/>
                <w:szCs w:val="20"/>
              </w:rPr>
            </w:pPr>
            <w:r w:rsidRPr="007B2AFC">
              <w:rPr>
                <w:rFonts w:ascii="宋体" w:hAnsi="宋体" w:cs="宋体" w:hint="eastAsia"/>
                <w:kern w:val="0"/>
                <w:sz w:val="20"/>
                <w:szCs w:val="20"/>
              </w:rPr>
              <w:t>一般公共预算</w:t>
            </w:r>
            <w:r>
              <w:rPr>
                <w:rFonts w:ascii="宋体" w:hAnsi="宋体" w:cs="宋体"/>
                <w:kern w:val="0"/>
                <w:sz w:val="20"/>
                <w:szCs w:val="20"/>
              </w:rPr>
              <w:br/>
            </w:r>
            <w:r w:rsidRPr="007B2AFC">
              <w:rPr>
                <w:rFonts w:ascii="宋体" w:hAnsi="宋体" w:cs="宋体" w:hint="eastAsia"/>
                <w:kern w:val="0"/>
                <w:sz w:val="20"/>
                <w:szCs w:val="20"/>
              </w:rPr>
              <w:t>财政拨款</w:t>
            </w:r>
          </w:p>
        </w:tc>
        <w:tc>
          <w:tcPr>
            <w:tcW w:w="1800" w:type="dxa"/>
            <w:tcBorders>
              <w:top w:val="single" w:sz="4" w:space="0" w:color="auto"/>
              <w:left w:val="single" w:sz="4" w:space="0" w:color="auto"/>
              <w:bottom w:val="single" w:sz="4" w:space="0" w:color="auto"/>
            </w:tcBorders>
            <w:shd w:val="clear" w:color="auto" w:fill="FFFFFF"/>
            <w:vAlign w:val="center"/>
          </w:tcPr>
          <w:p w:rsidR="007B2AFC" w:rsidRPr="007B2AFC" w:rsidRDefault="007B2AFC" w:rsidP="007B2AFC">
            <w:pPr>
              <w:widowControl/>
              <w:jc w:val="center"/>
              <w:rPr>
                <w:rFonts w:ascii="宋体" w:hAnsi="宋体" w:cs="宋体"/>
                <w:kern w:val="0"/>
                <w:sz w:val="20"/>
                <w:szCs w:val="20"/>
              </w:rPr>
            </w:pPr>
            <w:r w:rsidRPr="007B2AFC">
              <w:rPr>
                <w:rFonts w:ascii="宋体" w:hAnsi="宋体" w:cs="宋体" w:hint="eastAsia"/>
                <w:kern w:val="0"/>
                <w:sz w:val="20"/>
                <w:szCs w:val="20"/>
              </w:rPr>
              <w:t>政府性基金预算财政拨款</w:t>
            </w:r>
          </w:p>
        </w:tc>
      </w:tr>
      <w:tr w:rsidR="007B2AFC" w:rsidRPr="007B2AFC">
        <w:trPr>
          <w:trHeight w:val="330"/>
        </w:trPr>
        <w:tc>
          <w:tcPr>
            <w:tcW w:w="2895" w:type="dxa"/>
            <w:tcBorders>
              <w:top w:val="single" w:sz="4" w:space="0" w:color="auto"/>
              <w:bottom w:val="single" w:sz="4" w:space="0" w:color="auto"/>
              <w:right w:val="single" w:sz="4" w:space="0" w:color="auto"/>
            </w:tcBorders>
            <w:shd w:val="clear" w:color="auto" w:fill="auto"/>
            <w:noWrap/>
            <w:vAlign w:val="center"/>
          </w:tcPr>
          <w:p w:rsidR="007B2AFC" w:rsidRPr="007B2AFC" w:rsidRDefault="007B2AFC" w:rsidP="007B2AFC">
            <w:pPr>
              <w:widowControl/>
              <w:jc w:val="left"/>
              <w:rPr>
                <w:rFonts w:ascii="宋体" w:hAnsi="宋体" w:cs="宋体"/>
                <w:kern w:val="0"/>
                <w:sz w:val="20"/>
                <w:szCs w:val="20"/>
              </w:rPr>
            </w:pPr>
            <w:r w:rsidRPr="007B2AFC">
              <w:rPr>
                <w:rFonts w:ascii="宋体" w:hAnsi="宋体" w:cs="宋体" w:hint="eastAsia"/>
                <w:kern w:val="0"/>
                <w:sz w:val="20"/>
                <w:szCs w:val="20"/>
              </w:rPr>
              <w:t>一、一般公共预算财政拨款</w:t>
            </w:r>
          </w:p>
        </w:tc>
        <w:tc>
          <w:tcPr>
            <w:tcW w:w="5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7B2AFC">
            <w:pPr>
              <w:widowControl/>
              <w:jc w:val="center"/>
              <w:rPr>
                <w:rFonts w:ascii="宋体" w:hAnsi="宋体" w:cs="宋体"/>
                <w:kern w:val="0"/>
                <w:sz w:val="20"/>
                <w:szCs w:val="20"/>
              </w:rPr>
            </w:pPr>
            <w:r w:rsidRPr="007B2AFC">
              <w:rPr>
                <w:rFonts w:ascii="宋体" w:hAnsi="宋体" w:cs="宋体" w:hint="eastAsia"/>
                <w:kern w:val="0"/>
                <w:sz w:val="20"/>
                <w:szCs w:val="20"/>
              </w:rPr>
              <w:t>1</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B2AFC" w:rsidRPr="007B2AFC" w:rsidRDefault="0074366E" w:rsidP="007B2AFC">
            <w:pPr>
              <w:widowControl/>
              <w:jc w:val="right"/>
              <w:rPr>
                <w:rFonts w:ascii="宋体" w:hAnsi="宋体" w:cs="宋体"/>
                <w:kern w:val="0"/>
                <w:sz w:val="20"/>
                <w:szCs w:val="20"/>
              </w:rPr>
            </w:pPr>
            <w:r>
              <w:rPr>
                <w:rFonts w:ascii="宋体" w:hAnsi="宋体" w:cs="宋体" w:hint="eastAsia"/>
                <w:kern w:val="0"/>
                <w:sz w:val="20"/>
                <w:szCs w:val="20"/>
              </w:rPr>
              <w:t>1490.43</w:t>
            </w:r>
            <w:r w:rsidR="007B2AFC" w:rsidRPr="007B2AFC">
              <w:rPr>
                <w:rFonts w:ascii="宋体" w:hAnsi="宋体" w:cs="宋体" w:hint="eastAsia"/>
                <w:kern w:val="0"/>
                <w:sz w:val="20"/>
                <w:szCs w:val="20"/>
              </w:rPr>
              <w:t xml:space="preserve">　</w:t>
            </w:r>
          </w:p>
        </w:tc>
        <w:tc>
          <w:tcPr>
            <w:tcW w:w="250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7B2AFC">
            <w:pPr>
              <w:widowControl/>
              <w:jc w:val="left"/>
              <w:rPr>
                <w:rFonts w:ascii="宋体" w:hAnsi="宋体" w:cs="宋体"/>
                <w:kern w:val="0"/>
                <w:sz w:val="20"/>
                <w:szCs w:val="20"/>
              </w:rPr>
            </w:pPr>
            <w:r w:rsidRPr="007B2AFC">
              <w:rPr>
                <w:rFonts w:ascii="宋体" w:hAnsi="宋体" w:cs="宋体" w:hint="eastAsia"/>
                <w:kern w:val="0"/>
                <w:sz w:val="20"/>
                <w:szCs w:val="20"/>
              </w:rPr>
              <w:t>一、一般公共服务支出</w:t>
            </w:r>
          </w:p>
        </w:tc>
        <w:tc>
          <w:tcPr>
            <w:tcW w:w="5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7B2AFC">
            <w:pPr>
              <w:widowControl/>
              <w:jc w:val="center"/>
              <w:rPr>
                <w:rFonts w:ascii="宋体" w:hAnsi="宋体" w:cs="宋体"/>
                <w:kern w:val="0"/>
                <w:sz w:val="20"/>
                <w:szCs w:val="20"/>
              </w:rPr>
            </w:pPr>
            <w:r w:rsidRPr="007B2AFC">
              <w:rPr>
                <w:rFonts w:ascii="宋体" w:hAnsi="宋体" w:cs="宋体" w:hint="eastAsia"/>
                <w:kern w:val="0"/>
                <w:sz w:val="20"/>
                <w:szCs w:val="20"/>
              </w:rPr>
              <w:t>15</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4366E" w:rsidP="00092B66">
            <w:pPr>
              <w:widowControl/>
              <w:jc w:val="right"/>
              <w:rPr>
                <w:rFonts w:ascii="宋体" w:hAnsi="宋体" w:cs="宋体"/>
                <w:kern w:val="0"/>
                <w:sz w:val="20"/>
                <w:szCs w:val="20"/>
              </w:rPr>
            </w:pPr>
            <w:r>
              <w:rPr>
                <w:rFonts w:ascii="宋体" w:hAnsi="宋体" w:cs="宋体" w:hint="eastAsia"/>
                <w:kern w:val="0"/>
                <w:sz w:val="20"/>
                <w:szCs w:val="20"/>
              </w:rPr>
              <w:t>23.33</w:t>
            </w:r>
            <w:r w:rsidR="007B2AFC" w:rsidRPr="007B2AFC">
              <w:rPr>
                <w:rFonts w:ascii="宋体" w:hAnsi="宋体" w:cs="宋体" w:hint="eastAsia"/>
                <w:kern w:val="0"/>
                <w:sz w:val="20"/>
                <w:szCs w:val="20"/>
              </w:rPr>
              <w:t xml:space="preserve">　</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092B66">
            <w:pPr>
              <w:widowControl/>
              <w:jc w:val="right"/>
              <w:rPr>
                <w:rFonts w:ascii="宋体" w:hAnsi="宋体" w:cs="宋体"/>
                <w:kern w:val="0"/>
                <w:sz w:val="20"/>
                <w:szCs w:val="20"/>
              </w:rPr>
            </w:pPr>
            <w:r w:rsidRPr="007B2AFC">
              <w:rPr>
                <w:rFonts w:ascii="宋体" w:hAnsi="宋体" w:cs="宋体" w:hint="eastAsia"/>
                <w:kern w:val="0"/>
                <w:sz w:val="20"/>
                <w:szCs w:val="20"/>
              </w:rPr>
              <w:t xml:space="preserve">　</w:t>
            </w:r>
            <w:r w:rsidR="0074366E">
              <w:rPr>
                <w:rFonts w:ascii="宋体" w:hAnsi="宋体" w:cs="宋体" w:hint="eastAsia"/>
                <w:kern w:val="0"/>
                <w:sz w:val="20"/>
                <w:szCs w:val="20"/>
              </w:rPr>
              <w:t>23.33</w:t>
            </w:r>
          </w:p>
        </w:tc>
        <w:tc>
          <w:tcPr>
            <w:tcW w:w="1800" w:type="dxa"/>
            <w:tcBorders>
              <w:top w:val="single" w:sz="4" w:space="0" w:color="auto"/>
              <w:left w:val="single" w:sz="4" w:space="0" w:color="auto"/>
              <w:bottom w:val="single" w:sz="4" w:space="0" w:color="auto"/>
            </w:tcBorders>
            <w:shd w:val="clear" w:color="auto" w:fill="auto"/>
            <w:noWrap/>
            <w:vAlign w:val="center"/>
          </w:tcPr>
          <w:p w:rsidR="007B2AFC" w:rsidRPr="007B2AFC" w:rsidRDefault="0074366E" w:rsidP="00092B66">
            <w:pPr>
              <w:widowControl/>
              <w:jc w:val="right"/>
              <w:rPr>
                <w:rFonts w:ascii="宋体" w:hAnsi="宋体" w:cs="宋体"/>
                <w:kern w:val="0"/>
                <w:sz w:val="20"/>
                <w:szCs w:val="20"/>
              </w:rPr>
            </w:pPr>
            <w:r>
              <w:rPr>
                <w:rFonts w:ascii="宋体" w:hAnsi="宋体" w:cs="宋体" w:hint="eastAsia"/>
                <w:kern w:val="0"/>
                <w:sz w:val="20"/>
                <w:szCs w:val="20"/>
              </w:rPr>
              <w:t>0</w:t>
            </w:r>
            <w:r w:rsidR="007B2AFC" w:rsidRPr="007B2AFC">
              <w:rPr>
                <w:rFonts w:ascii="宋体" w:hAnsi="宋体" w:cs="宋体" w:hint="eastAsia"/>
                <w:kern w:val="0"/>
                <w:sz w:val="20"/>
                <w:szCs w:val="20"/>
              </w:rPr>
              <w:t xml:space="preserve">　</w:t>
            </w:r>
          </w:p>
        </w:tc>
      </w:tr>
      <w:tr w:rsidR="007B2AFC" w:rsidRPr="007B2AFC">
        <w:trPr>
          <w:trHeight w:val="330"/>
        </w:trPr>
        <w:tc>
          <w:tcPr>
            <w:tcW w:w="2895" w:type="dxa"/>
            <w:tcBorders>
              <w:top w:val="single" w:sz="4" w:space="0" w:color="auto"/>
              <w:bottom w:val="single" w:sz="4" w:space="0" w:color="auto"/>
              <w:right w:val="single" w:sz="4" w:space="0" w:color="auto"/>
            </w:tcBorders>
            <w:shd w:val="clear" w:color="auto" w:fill="FFFFFF"/>
            <w:noWrap/>
            <w:vAlign w:val="center"/>
          </w:tcPr>
          <w:p w:rsidR="007B2AFC" w:rsidRPr="007B2AFC" w:rsidRDefault="007B2AFC" w:rsidP="007B2AFC">
            <w:pPr>
              <w:widowControl/>
              <w:jc w:val="left"/>
              <w:rPr>
                <w:rFonts w:ascii="宋体" w:hAnsi="宋体" w:cs="宋体"/>
                <w:kern w:val="0"/>
                <w:sz w:val="20"/>
                <w:szCs w:val="20"/>
              </w:rPr>
            </w:pPr>
            <w:r w:rsidRPr="007B2AFC">
              <w:rPr>
                <w:rFonts w:ascii="宋体" w:hAnsi="宋体" w:cs="宋体" w:hint="eastAsia"/>
                <w:kern w:val="0"/>
                <w:sz w:val="20"/>
                <w:szCs w:val="20"/>
              </w:rPr>
              <w:t>二、政府性基金预算财政拨款</w:t>
            </w:r>
          </w:p>
        </w:tc>
        <w:tc>
          <w:tcPr>
            <w:tcW w:w="5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7B2AFC">
            <w:pPr>
              <w:widowControl/>
              <w:jc w:val="center"/>
              <w:rPr>
                <w:rFonts w:ascii="宋体" w:hAnsi="宋体" w:cs="宋体"/>
                <w:kern w:val="0"/>
                <w:sz w:val="20"/>
                <w:szCs w:val="20"/>
              </w:rPr>
            </w:pPr>
            <w:r w:rsidRPr="007B2AFC">
              <w:rPr>
                <w:rFonts w:ascii="宋体" w:hAnsi="宋体" w:cs="宋体" w:hint="eastAsia"/>
                <w:kern w:val="0"/>
                <w:sz w:val="20"/>
                <w:szCs w:val="20"/>
              </w:rPr>
              <w:t>2</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B2AFC" w:rsidRPr="007B2AFC" w:rsidRDefault="0074366E" w:rsidP="007B2AFC">
            <w:pPr>
              <w:widowControl/>
              <w:jc w:val="right"/>
              <w:rPr>
                <w:rFonts w:ascii="宋体" w:hAnsi="宋体" w:cs="宋体"/>
                <w:kern w:val="0"/>
                <w:sz w:val="20"/>
                <w:szCs w:val="20"/>
              </w:rPr>
            </w:pPr>
            <w:r>
              <w:rPr>
                <w:rFonts w:ascii="宋体" w:hAnsi="宋体" w:cs="宋体" w:hint="eastAsia"/>
                <w:kern w:val="0"/>
                <w:sz w:val="20"/>
                <w:szCs w:val="20"/>
              </w:rPr>
              <w:t>0</w:t>
            </w:r>
            <w:r w:rsidR="007B2AFC" w:rsidRPr="007B2AFC">
              <w:rPr>
                <w:rFonts w:ascii="宋体" w:hAnsi="宋体" w:cs="宋体" w:hint="eastAsia"/>
                <w:kern w:val="0"/>
                <w:sz w:val="20"/>
                <w:szCs w:val="20"/>
              </w:rPr>
              <w:t xml:space="preserve">　</w:t>
            </w:r>
          </w:p>
        </w:tc>
        <w:tc>
          <w:tcPr>
            <w:tcW w:w="250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7B2AFC">
            <w:pPr>
              <w:widowControl/>
              <w:jc w:val="left"/>
              <w:rPr>
                <w:rFonts w:ascii="宋体" w:hAnsi="宋体" w:cs="宋体"/>
                <w:kern w:val="0"/>
                <w:sz w:val="20"/>
                <w:szCs w:val="20"/>
              </w:rPr>
            </w:pPr>
            <w:r w:rsidRPr="007B2AFC">
              <w:rPr>
                <w:rFonts w:ascii="宋体" w:hAnsi="宋体" w:cs="宋体" w:hint="eastAsia"/>
                <w:kern w:val="0"/>
                <w:sz w:val="20"/>
                <w:szCs w:val="20"/>
              </w:rPr>
              <w:t>二、外交支出</w:t>
            </w:r>
          </w:p>
        </w:tc>
        <w:tc>
          <w:tcPr>
            <w:tcW w:w="5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7B2AFC">
            <w:pPr>
              <w:widowControl/>
              <w:jc w:val="center"/>
              <w:rPr>
                <w:rFonts w:ascii="宋体" w:hAnsi="宋体" w:cs="宋体"/>
                <w:kern w:val="0"/>
                <w:sz w:val="20"/>
                <w:szCs w:val="20"/>
              </w:rPr>
            </w:pPr>
            <w:r w:rsidRPr="007B2AFC">
              <w:rPr>
                <w:rFonts w:ascii="宋体" w:hAnsi="宋体" w:cs="宋体" w:hint="eastAsia"/>
                <w:kern w:val="0"/>
                <w:sz w:val="20"/>
                <w:szCs w:val="20"/>
              </w:rPr>
              <w:t>16</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092B66">
            <w:pPr>
              <w:widowControl/>
              <w:jc w:val="right"/>
              <w:rPr>
                <w:rFonts w:ascii="宋体" w:hAnsi="宋体" w:cs="宋体"/>
                <w:kern w:val="0"/>
                <w:sz w:val="20"/>
                <w:szCs w:val="20"/>
              </w:rPr>
            </w:pPr>
            <w:r w:rsidRPr="007B2AFC">
              <w:rPr>
                <w:rFonts w:ascii="宋体" w:hAnsi="宋体" w:cs="宋体" w:hint="eastAsia"/>
                <w:kern w:val="0"/>
                <w:sz w:val="20"/>
                <w:szCs w:val="20"/>
              </w:rPr>
              <w:t xml:space="preserve">　</w:t>
            </w:r>
            <w:r w:rsidR="0074366E">
              <w:rPr>
                <w:rFonts w:ascii="宋体" w:hAnsi="宋体" w:cs="宋体" w:hint="eastAsia"/>
                <w:kern w:val="0"/>
                <w:sz w:val="20"/>
                <w:szCs w:val="20"/>
              </w:rPr>
              <w:t>0</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2533CC" w:rsidP="00092B66">
            <w:pPr>
              <w:widowControl/>
              <w:jc w:val="right"/>
              <w:rPr>
                <w:rFonts w:ascii="宋体" w:hAnsi="宋体" w:cs="宋体"/>
                <w:kern w:val="0"/>
                <w:sz w:val="20"/>
                <w:szCs w:val="20"/>
              </w:rPr>
            </w:pPr>
            <w:r>
              <w:rPr>
                <w:rFonts w:ascii="宋体" w:hAnsi="宋体" w:cs="宋体" w:hint="eastAsia"/>
                <w:kern w:val="0"/>
                <w:sz w:val="20"/>
                <w:szCs w:val="20"/>
              </w:rPr>
              <w:t>0</w:t>
            </w:r>
            <w:r w:rsidR="007B2AFC" w:rsidRPr="007B2AFC">
              <w:rPr>
                <w:rFonts w:ascii="宋体" w:hAnsi="宋体" w:cs="宋体" w:hint="eastAsia"/>
                <w:kern w:val="0"/>
                <w:sz w:val="20"/>
                <w:szCs w:val="20"/>
              </w:rPr>
              <w:t xml:space="preserve">　</w:t>
            </w:r>
          </w:p>
        </w:tc>
        <w:tc>
          <w:tcPr>
            <w:tcW w:w="1800" w:type="dxa"/>
            <w:tcBorders>
              <w:top w:val="single" w:sz="4" w:space="0" w:color="auto"/>
              <w:left w:val="single" w:sz="4" w:space="0" w:color="auto"/>
              <w:bottom w:val="single" w:sz="4" w:space="0" w:color="auto"/>
            </w:tcBorders>
            <w:shd w:val="clear" w:color="auto" w:fill="auto"/>
            <w:noWrap/>
            <w:vAlign w:val="center"/>
          </w:tcPr>
          <w:p w:rsidR="007B2AFC" w:rsidRPr="007B2AFC" w:rsidRDefault="00092B66" w:rsidP="00092B66">
            <w:pPr>
              <w:widowControl/>
              <w:jc w:val="right"/>
              <w:rPr>
                <w:rFonts w:ascii="宋体" w:hAnsi="宋体" w:cs="宋体"/>
                <w:kern w:val="0"/>
                <w:sz w:val="20"/>
                <w:szCs w:val="20"/>
              </w:rPr>
            </w:pPr>
            <w:r>
              <w:rPr>
                <w:rFonts w:ascii="宋体" w:hAnsi="宋体" w:cs="宋体" w:hint="eastAsia"/>
                <w:kern w:val="0"/>
                <w:sz w:val="20"/>
                <w:szCs w:val="20"/>
              </w:rPr>
              <w:t>0</w:t>
            </w:r>
            <w:r w:rsidR="007B2AFC" w:rsidRPr="007B2AFC">
              <w:rPr>
                <w:rFonts w:ascii="宋体" w:hAnsi="宋体" w:cs="宋体" w:hint="eastAsia"/>
                <w:kern w:val="0"/>
                <w:sz w:val="20"/>
                <w:szCs w:val="20"/>
              </w:rPr>
              <w:t xml:space="preserve">　</w:t>
            </w:r>
          </w:p>
        </w:tc>
      </w:tr>
      <w:tr w:rsidR="007B2AFC" w:rsidRPr="007B2AFC">
        <w:trPr>
          <w:trHeight w:val="330"/>
        </w:trPr>
        <w:tc>
          <w:tcPr>
            <w:tcW w:w="2895" w:type="dxa"/>
            <w:tcBorders>
              <w:top w:val="single" w:sz="4" w:space="0" w:color="auto"/>
              <w:bottom w:val="single" w:sz="4" w:space="0" w:color="auto"/>
              <w:right w:val="single" w:sz="4" w:space="0" w:color="auto"/>
            </w:tcBorders>
            <w:shd w:val="clear" w:color="auto" w:fill="FFFFFF"/>
            <w:noWrap/>
            <w:vAlign w:val="center"/>
          </w:tcPr>
          <w:p w:rsidR="007B2AFC" w:rsidRPr="007B2AFC" w:rsidRDefault="007B2AFC" w:rsidP="007B2AFC">
            <w:pPr>
              <w:widowControl/>
              <w:jc w:val="left"/>
              <w:rPr>
                <w:rFonts w:ascii="宋体" w:hAnsi="宋体" w:cs="宋体"/>
                <w:kern w:val="0"/>
                <w:sz w:val="20"/>
                <w:szCs w:val="20"/>
              </w:rPr>
            </w:pPr>
            <w:r w:rsidRPr="007B2AFC">
              <w:rPr>
                <w:rFonts w:ascii="宋体" w:hAnsi="宋体" w:cs="宋体" w:hint="eastAsia"/>
                <w:kern w:val="0"/>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7B2AFC">
            <w:pPr>
              <w:widowControl/>
              <w:jc w:val="center"/>
              <w:rPr>
                <w:rFonts w:ascii="宋体" w:hAnsi="宋体" w:cs="宋体"/>
                <w:kern w:val="0"/>
                <w:sz w:val="20"/>
                <w:szCs w:val="20"/>
              </w:rPr>
            </w:pPr>
            <w:r w:rsidRPr="007B2AFC">
              <w:rPr>
                <w:rFonts w:ascii="宋体" w:hAnsi="宋体" w:cs="宋体" w:hint="eastAsia"/>
                <w:kern w:val="0"/>
                <w:sz w:val="20"/>
                <w:szCs w:val="20"/>
              </w:rPr>
              <w:t>3</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B2AFC" w:rsidRPr="007B2AFC" w:rsidRDefault="007B2AFC" w:rsidP="007B2AFC">
            <w:pPr>
              <w:widowControl/>
              <w:jc w:val="right"/>
              <w:rPr>
                <w:rFonts w:ascii="宋体" w:hAnsi="宋体" w:cs="宋体"/>
                <w:kern w:val="0"/>
                <w:sz w:val="20"/>
                <w:szCs w:val="20"/>
              </w:rPr>
            </w:pPr>
            <w:r w:rsidRPr="007B2AFC">
              <w:rPr>
                <w:rFonts w:ascii="宋体" w:hAnsi="宋体" w:cs="宋体" w:hint="eastAsia"/>
                <w:kern w:val="0"/>
                <w:sz w:val="20"/>
                <w:szCs w:val="20"/>
              </w:rPr>
              <w:t xml:space="preserve">　</w:t>
            </w:r>
          </w:p>
        </w:tc>
        <w:tc>
          <w:tcPr>
            <w:tcW w:w="250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7B2AFC">
            <w:pPr>
              <w:widowControl/>
              <w:jc w:val="left"/>
              <w:rPr>
                <w:rFonts w:ascii="宋体" w:hAnsi="宋体" w:cs="宋体"/>
                <w:kern w:val="0"/>
                <w:sz w:val="20"/>
                <w:szCs w:val="20"/>
              </w:rPr>
            </w:pPr>
            <w:r w:rsidRPr="007B2AFC">
              <w:rPr>
                <w:rFonts w:ascii="宋体" w:hAnsi="宋体" w:cs="宋体" w:hint="eastAsia"/>
                <w:kern w:val="0"/>
                <w:sz w:val="20"/>
                <w:szCs w:val="20"/>
              </w:rPr>
              <w:t>三、国防支出</w:t>
            </w:r>
          </w:p>
        </w:tc>
        <w:tc>
          <w:tcPr>
            <w:tcW w:w="5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7B2AFC">
            <w:pPr>
              <w:widowControl/>
              <w:jc w:val="center"/>
              <w:rPr>
                <w:rFonts w:ascii="宋体" w:hAnsi="宋体" w:cs="宋体"/>
                <w:kern w:val="0"/>
                <w:sz w:val="20"/>
                <w:szCs w:val="20"/>
              </w:rPr>
            </w:pPr>
            <w:r w:rsidRPr="007B2AFC">
              <w:rPr>
                <w:rFonts w:ascii="宋体" w:hAnsi="宋体" w:cs="宋体" w:hint="eastAsia"/>
                <w:kern w:val="0"/>
                <w:sz w:val="20"/>
                <w:szCs w:val="20"/>
              </w:rPr>
              <w:t>17</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092B66">
            <w:pPr>
              <w:widowControl/>
              <w:jc w:val="right"/>
              <w:rPr>
                <w:rFonts w:ascii="宋体" w:hAnsi="宋体" w:cs="宋体"/>
                <w:kern w:val="0"/>
                <w:sz w:val="20"/>
                <w:szCs w:val="20"/>
              </w:rPr>
            </w:pPr>
            <w:r w:rsidRPr="007B2AFC">
              <w:rPr>
                <w:rFonts w:ascii="宋体" w:hAnsi="宋体" w:cs="宋体" w:hint="eastAsia"/>
                <w:kern w:val="0"/>
                <w:sz w:val="20"/>
                <w:szCs w:val="20"/>
              </w:rPr>
              <w:t xml:space="preserve">　</w:t>
            </w:r>
            <w:r w:rsidR="0074366E">
              <w:rPr>
                <w:rFonts w:ascii="宋体" w:hAnsi="宋体" w:cs="宋体" w:hint="eastAsia"/>
                <w:kern w:val="0"/>
                <w:sz w:val="20"/>
                <w:szCs w:val="20"/>
              </w:rPr>
              <w:t>0</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092B66">
            <w:pPr>
              <w:widowControl/>
              <w:jc w:val="right"/>
              <w:rPr>
                <w:rFonts w:ascii="宋体" w:hAnsi="宋体" w:cs="宋体"/>
                <w:kern w:val="0"/>
                <w:sz w:val="20"/>
                <w:szCs w:val="20"/>
              </w:rPr>
            </w:pPr>
            <w:r w:rsidRPr="007B2AFC">
              <w:rPr>
                <w:rFonts w:ascii="宋体" w:hAnsi="宋体" w:cs="宋体" w:hint="eastAsia"/>
                <w:kern w:val="0"/>
                <w:sz w:val="20"/>
                <w:szCs w:val="20"/>
              </w:rPr>
              <w:t xml:space="preserve">　</w:t>
            </w:r>
            <w:r w:rsidR="00092B66">
              <w:rPr>
                <w:rFonts w:ascii="宋体" w:hAnsi="宋体" w:cs="宋体" w:hint="eastAsia"/>
                <w:kern w:val="0"/>
                <w:sz w:val="20"/>
                <w:szCs w:val="20"/>
              </w:rPr>
              <w:t>0</w:t>
            </w:r>
          </w:p>
        </w:tc>
        <w:tc>
          <w:tcPr>
            <w:tcW w:w="1800" w:type="dxa"/>
            <w:tcBorders>
              <w:top w:val="single" w:sz="4" w:space="0" w:color="auto"/>
              <w:left w:val="single" w:sz="4" w:space="0" w:color="auto"/>
              <w:bottom w:val="single" w:sz="4" w:space="0" w:color="auto"/>
            </w:tcBorders>
            <w:shd w:val="clear" w:color="auto" w:fill="auto"/>
            <w:noWrap/>
            <w:vAlign w:val="center"/>
          </w:tcPr>
          <w:p w:rsidR="007B2AFC" w:rsidRPr="007B2AFC" w:rsidRDefault="00092B66" w:rsidP="00092B66">
            <w:pPr>
              <w:widowControl/>
              <w:jc w:val="right"/>
              <w:rPr>
                <w:rFonts w:ascii="宋体" w:hAnsi="宋体" w:cs="宋体"/>
                <w:kern w:val="0"/>
                <w:sz w:val="20"/>
                <w:szCs w:val="20"/>
              </w:rPr>
            </w:pPr>
            <w:r>
              <w:rPr>
                <w:rFonts w:ascii="宋体" w:hAnsi="宋体" w:cs="宋体" w:hint="eastAsia"/>
                <w:kern w:val="0"/>
                <w:sz w:val="20"/>
                <w:szCs w:val="20"/>
              </w:rPr>
              <w:t>0</w:t>
            </w:r>
            <w:r w:rsidR="007B2AFC" w:rsidRPr="007B2AFC">
              <w:rPr>
                <w:rFonts w:ascii="宋体" w:hAnsi="宋体" w:cs="宋体" w:hint="eastAsia"/>
                <w:kern w:val="0"/>
                <w:sz w:val="20"/>
                <w:szCs w:val="20"/>
              </w:rPr>
              <w:t xml:space="preserve">　</w:t>
            </w:r>
          </w:p>
        </w:tc>
      </w:tr>
      <w:tr w:rsidR="007B2AFC" w:rsidRPr="007B2AFC">
        <w:trPr>
          <w:trHeight w:val="330"/>
        </w:trPr>
        <w:tc>
          <w:tcPr>
            <w:tcW w:w="2895" w:type="dxa"/>
            <w:tcBorders>
              <w:top w:val="single" w:sz="4" w:space="0" w:color="auto"/>
              <w:bottom w:val="single" w:sz="4" w:space="0" w:color="auto"/>
              <w:right w:val="single" w:sz="4" w:space="0" w:color="auto"/>
            </w:tcBorders>
            <w:shd w:val="clear" w:color="auto" w:fill="FFFFFF"/>
            <w:noWrap/>
            <w:vAlign w:val="center"/>
          </w:tcPr>
          <w:p w:rsidR="007B2AFC" w:rsidRPr="007B2AFC" w:rsidRDefault="007B2AFC" w:rsidP="007B2AFC">
            <w:pPr>
              <w:widowControl/>
              <w:jc w:val="left"/>
              <w:rPr>
                <w:rFonts w:ascii="宋体" w:hAnsi="宋体" w:cs="宋体"/>
                <w:kern w:val="0"/>
                <w:sz w:val="20"/>
                <w:szCs w:val="20"/>
              </w:rPr>
            </w:pPr>
            <w:r w:rsidRPr="007B2AFC">
              <w:rPr>
                <w:rFonts w:ascii="宋体" w:hAnsi="宋体" w:cs="宋体" w:hint="eastAsia"/>
                <w:kern w:val="0"/>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7B2AFC">
            <w:pPr>
              <w:widowControl/>
              <w:jc w:val="center"/>
              <w:rPr>
                <w:rFonts w:ascii="宋体" w:hAnsi="宋体" w:cs="宋体"/>
                <w:kern w:val="0"/>
                <w:sz w:val="20"/>
                <w:szCs w:val="20"/>
              </w:rPr>
            </w:pPr>
            <w:r w:rsidRPr="007B2AFC">
              <w:rPr>
                <w:rFonts w:ascii="宋体" w:hAnsi="宋体" w:cs="宋体" w:hint="eastAsia"/>
                <w:kern w:val="0"/>
                <w:sz w:val="20"/>
                <w:szCs w:val="20"/>
              </w:rPr>
              <w:t>4</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B2AFC" w:rsidRPr="007B2AFC" w:rsidRDefault="007B2AFC" w:rsidP="007B2AFC">
            <w:pPr>
              <w:widowControl/>
              <w:jc w:val="right"/>
              <w:rPr>
                <w:rFonts w:ascii="宋体" w:hAnsi="宋体" w:cs="宋体"/>
                <w:kern w:val="0"/>
                <w:sz w:val="20"/>
                <w:szCs w:val="20"/>
              </w:rPr>
            </w:pPr>
            <w:r w:rsidRPr="007B2AFC">
              <w:rPr>
                <w:rFonts w:ascii="宋体" w:hAnsi="宋体" w:cs="宋体" w:hint="eastAsia"/>
                <w:kern w:val="0"/>
                <w:sz w:val="20"/>
                <w:szCs w:val="20"/>
              </w:rPr>
              <w:t xml:space="preserve">　</w:t>
            </w:r>
          </w:p>
        </w:tc>
        <w:tc>
          <w:tcPr>
            <w:tcW w:w="250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7B2AFC">
            <w:pPr>
              <w:widowControl/>
              <w:jc w:val="left"/>
              <w:rPr>
                <w:rFonts w:ascii="宋体" w:hAnsi="宋体" w:cs="宋体"/>
                <w:kern w:val="0"/>
                <w:sz w:val="20"/>
                <w:szCs w:val="20"/>
              </w:rPr>
            </w:pPr>
            <w:r w:rsidRPr="007B2AFC">
              <w:rPr>
                <w:rFonts w:ascii="宋体" w:hAnsi="宋体" w:cs="宋体" w:hint="eastAsia"/>
                <w:kern w:val="0"/>
                <w:sz w:val="20"/>
                <w:szCs w:val="20"/>
              </w:rPr>
              <w:t>四、公共安全支出</w:t>
            </w:r>
          </w:p>
        </w:tc>
        <w:tc>
          <w:tcPr>
            <w:tcW w:w="5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7B2AFC">
            <w:pPr>
              <w:widowControl/>
              <w:jc w:val="center"/>
              <w:rPr>
                <w:rFonts w:ascii="宋体" w:hAnsi="宋体" w:cs="宋体"/>
                <w:kern w:val="0"/>
                <w:sz w:val="20"/>
                <w:szCs w:val="20"/>
              </w:rPr>
            </w:pPr>
            <w:r w:rsidRPr="007B2AFC">
              <w:rPr>
                <w:rFonts w:ascii="宋体" w:hAnsi="宋体" w:cs="宋体" w:hint="eastAsia"/>
                <w:kern w:val="0"/>
                <w:sz w:val="20"/>
                <w:szCs w:val="20"/>
              </w:rPr>
              <w:t>18</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092B66">
            <w:pPr>
              <w:widowControl/>
              <w:jc w:val="right"/>
              <w:rPr>
                <w:rFonts w:ascii="宋体" w:hAnsi="宋体" w:cs="宋体"/>
                <w:kern w:val="0"/>
                <w:sz w:val="20"/>
                <w:szCs w:val="20"/>
              </w:rPr>
            </w:pPr>
            <w:r w:rsidRPr="007B2AFC">
              <w:rPr>
                <w:rFonts w:ascii="宋体" w:hAnsi="宋体" w:cs="宋体" w:hint="eastAsia"/>
                <w:kern w:val="0"/>
                <w:sz w:val="20"/>
                <w:szCs w:val="20"/>
              </w:rPr>
              <w:t xml:space="preserve">　</w:t>
            </w:r>
            <w:r w:rsidR="0074366E">
              <w:rPr>
                <w:rFonts w:ascii="宋体" w:hAnsi="宋体" w:cs="宋体" w:hint="eastAsia"/>
                <w:kern w:val="0"/>
                <w:sz w:val="20"/>
                <w:szCs w:val="20"/>
              </w:rPr>
              <w:t>0</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092B66">
            <w:pPr>
              <w:widowControl/>
              <w:jc w:val="right"/>
              <w:rPr>
                <w:rFonts w:ascii="宋体" w:hAnsi="宋体" w:cs="宋体"/>
                <w:kern w:val="0"/>
                <w:sz w:val="20"/>
                <w:szCs w:val="20"/>
              </w:rPr>
            </w:pPr>
            <w:r w:rsidRPr="007B2AFC">
              <w:rPr>
                <w:rFonts w:ascii="宋体" w:hAnsi="宋体" w:cs="宋体" w:hint="eastAsia"/>
                <w:kern w:val="0"/>
                <w:sz w:val="20"/>
                <w:szCs w:val="20"/>
              </w:rPr>
              <w:t xml:space="preserve">　</w:t>
            </w:r>
            <w:r w:rsidR="00092B66">
              <w:rPr>
                <w:rFonts w:ascii="宋体" w:hAnsi="宋体" w:cs="宋体" w:hint="eastAsia"/>
                <w:kern w:val="0"/>
                <w:sz w:val="20"/>
                <w:szCs w:val="20"/>
              </w:rPr>
              <w:t>0</w:t>
            </w:r>
          </w:p>
        </w:tc>
        <w:tc>
          <w:tcPr>
            <w:tcW w:w="1800" w:type="dxa"/>
            <w:tcBorders>
              <w:top w:val="single" w:sz="4" w:space="0" w:color="auto"/>
              <w:left w:val="single" w:sz="4" w:space="0" w:color="auto"/>
              <w:bottom w:val="single" w:sz="4" w:space="0" w:color="auto"/>
            </w:tcBorders>
            <w:shd w:val="clear" w:color="auto" w:fill="auto"/>
            <w:noWrap/>
            <w:vAlign w:val="center"/>
          </w:tcPr>
          <w:p w:rsidR="007B2AFC" w:rsidRPr="007B2AFC" w:rsidRDefault="00092B66" w:rsidP="00092B66">
            <w:pPr>
              <w:widowControl/>
              <w:jc w:val="right"/>
              <w:rPr>
                <w:rFonts w:ascii="宋体" w:hAnsi="宋体" w:cs="宋体"/>
                <w:kern w:val="0"/>
                <w:sz w:val="20"/>
                <w:szCs w:val="20"/>
              </w:rPr>
            </w:pPr>
            <w:r>
              <w:rPr>
                <w:rFonts w:ascii="宋体" w:hAnsi="宋体" w:cs="宋体" w:hint="eastAsia"/>
                <w:kern w:val="0"/>
                <w:sz w:val="20"/>
                <w:szCs w:val="20"/>
              </w:rPr>
              <w:t>0</w:t>
            </w:r>
            <w:r w:rsidR="007B2AFC" w:rsidRPr="007B2AFC">
              <w:rPr>
                <w:rFonts w:ascii="宋体" w:hAnsi="宋体" w:cs="宋体" w:hint="eastAsia"/>
                <w:kern w:val="0"/>
                <w:sz w:val="20"/>
                <w:szCs w:val="20"/>
              </w:rPr>
              <w:t xml:space="preserve">　</w:t>
            </w:r>
          </w:p>
        </w:tc>
      </w:tr>
      <w:tr w:rsidR="007B2AFC" w:rsidRPr="007B2AFC">
        <w:trPr>
          <w:trHeight w:val="330"/>
        </w:trPr>
        <w:tc>
          <w:tcPr>
            <w:tcW w:w="2895" w:type="dxa"/>
            <w:tcBorders>
              <w:top w:val="single" w:sz="4" w:space="0" w:color="auto"/>
              <w:bottom w:val="single" w:sz="4" w:space="0" w:color="auto"/>
              <w:right w:val="single" w:sz="4" w:space="0" w:color="auto"/>
            </w:tcBorders>
            <w:shd w:val="clear" w:color="auto" w:fill="FFFFFF"/>
            <w:noWrap/>
            <w:vAlign w:val="center"/>
          </w:tcPr>
          <w:p w:rsidR="007B2AFC" w:rsidRPr="007B2AFC" w:rsidRDefault="007B2AFC" w:rsidP="007B2AFC">
            <w:pPr>
              <w:widowControl/>
              <w:jc w:val="left"/>
              <w:rPr>
                <w:rFonts w:ascii="宋体" w:hAnsi="宋体" w:cs="宋体"/>
                <w:kern w:val="0"/>
                <w:sz w:val="20"/>
                <w:szCs w:val="20"/>
              </w:rPr>
            </w:pPr>
            <w:r w:rsidRPr="007B2AFC">
              <w:rPr>
                <w:rFonts w:ascii="宋体" w:hAnsi="宋体" w:cs="宋体" w:hint="eastAsia"/>
                <w:kern w:val="0"/>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7B2AFC">
            <w:pPr>
              <w:widowControl/>
              <w:jc w:val="center"/>
              <w:rPr>
                <w:rFonts w:ascii="宋体" w:hAnsi="宋体" w:cs="宋体"/>
                <w:kern w:val="0"/>
                <w:sz w:val="20"/>
                <w:szCs w:val="20"/>
              </w:rPr>
            </w:pPr>
            <w:r w:rsidRPr="007B2AFC">
              <w:rPr>
                <w:rFonts w:ascii="宋体" w:hAnsi="宋体" w:cs="宋体" w:hint="eastAsia"/>
                <w:kern w:val="0"/>
                <w:sz w:val="20"/>
                <w:szCs w:val="20"/>
              </w:rPr>
              <w:t>5</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B2AFC" w:rsidRPr="007B2AFC" w:rsidRDefault="007B2AFC" w:rsidP="007B2AFC">
            <w:pPr>
              <w:widowControl/>
              <w:jc w:val="right"/>
              <w:rPr>
                <w:rFonts w:ascii="宋体" w:hAnsi="宋体" w:cs="宋体"/>
                <w:kern w:val="0"/>
                <w:sz w:val="20"/>
                <w:szCs w:val="20"/>
              </w:rPr>
            </w:pPr>
            <w:r w:rsidRPr="007B2AFC">
              <w:rPr>
                <w:rFonts w:ascii="宋体" w:hAnsi="宋体" w:cs="宋体" w:hint="eastAsia"/>
                <w:kern w:val="0"/>
                <w:sz w:val="20"/>
                <w:szCs w:val="20"/>
              </w:rPr>
              <w:t xml:space="preserve">　</w:t>
            </w:r>
          </w:p>
        </w:tc>
        <w:tc>
          <w:tcPr>
            <w:tcW w:w="250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7B2AFC">
            <w:pPr>
              <w:widowControl/>
              <w:jc w:val="left"/>
              <w:rPr>
                <w:rFonts w:ascii="宋体" w:hAnsi="宋体" w:cs="宋体"/>
                <w:kern w:val="0"/>
                <w:sz w:val="20"/>
                <w:szCs w:val="20"/>
              </w:rPr>
            </w:pPr>
            <w:r w:rsidRPr="007B2AFC">
              <w:rPr>
                <w:rFonts w:ascii="宋体" w:hAnsi="宋体" w:cs="宋体" w:hint="eastAsia"/>
                <w:kern w:val="0"/>
                <w:sz w:val="20"/>
                <w:szCs w:val="20"/>
              </w:rPr>
              <w:t>五、教育支出</w:t>
            </w:r>
          </w:p>
        </w:tc>
        <w:tc>
          <w:tcPr>
            <w:tcW w:w="5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7B2AFC">
            <w:pPr>
              <w:widowControl/>
              <w:jc w:val="center"/>
              <w:rPr>
                <w:rFonts w:ascii="宋体" w:hAnsi="宋体" w:cs="宋体"/>
                <w:kern w:val="0"/>
                <w:sz w:val="20"/>
                <w:szCs w:val="20"/>
              </w:rPr>
            </w:pPr>
            <w:r w:rsidRPr="007B2AFC">
              <w:rPr>
                <w:rFonts w:ascii="宋体" w:hAnsi="宋体" w:cs="宋体" w:hint="eastAsia"/>
                <w:kern w:val="0"/>
                <w:sz w:val="20"/>
                <w:szCs w:val="20"/>
              </w:rPr>
              <w:t>19</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092B66">
            <w:pPr>
              <w:widowControl/>
              <w:jc w:val="right"/>
              <w:rPr>
                <w:rFonts w:ascii="宋体" w:hAnsi="宋体" w:cs="宋体"/>
                <w:kern w:val="0"/>
                <w:sz w:val="20"/>
                <w:szCs w:val="20"/>
              </w:rPr>
            </w:pPr>
            <w:r w:rsidRPr="007B2AFC">
              <w:rPr>
                <w:rFonts w:ascii="宋体" w:hAnsi="宋体" w:cs="宋体" w:hint="eastAsia"/>
                <w:kern w:val="0"/>
                <w:sz w:val="20"/>
                <w:szCs w:val="20"/>
              </w:rPr>
              <w:t xml:space="preserve">　</w:t>
            </w:r>
            <w:r w:rsidR="0074366E">
              <w:rPr>
                <w:rFonts w:ascii="宋体" w:hAnsi="宋体" w:cs="宋体" w:hint="eastAsia"/>
                <w:kern w:val="0"/>
                <w:sz w:val="20"/>
                <w:szCs w:val="20"/>
              </w:rPr>
              <w:t>0</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092B66">
            <w:pPr>
              <w:widowControl/>
              <w:jc w:val="right"/>
              <w:rPr>
                <w:rFonts w:ascii="宋体" w:hAnsi="宋体" w:cs="宋体"/>
                <w:kern w:val="0"/>
                <w:sz w:val="20"/>
                <w:szCs w:val="20"/>
              </w:rPr>
            </w:pPr>
            <w:r w:rsidRPr="007B2AFC">
              <w:rPr>
                <w:rFonts w:ascii="宋体" w:hAnsi="宋体" w:cs="宋体" w:hint="eastAsia"/>
                <w:kern w:val="0"/>
                <w:sz w:val="20"/>
                <w:szCs w:val="20"/>
              </w:rPr>
              <w:t xml:space="preserve">　</w:t>
            </w:r>
            <w:r w:rsidR="00092B66">
              <w:rPr>
                <w:rFonts w:ascii="宋体" w:hAnsi="宋体" w:cs="宋体" w:hint="eastAsia"/>
                <w:kern w:val="0"/>
                <w:sz w:val="20"/>
                <w:szCs w:val="20"/>
              </w:rPr>
              <w:t>0</w:t>
            </w:r>
          </w:p>
        </w:tc>
        <w:tc>
          <w:tcPr>
            <w:tcW w:w="1800" w:type="dxa"/>
            <w:tcBorders>
              <w:top w:val="single" w:sz="4" w:space="0" w:color="auto"/>
              <w:left w:val="single" w:sz="4" w:space="0" w:color="auto"/>
              <w:bottom w:val="single" w:sz="4" w:space="0" w:color="auto"/>
            </w:tcBorders>
            <w:shd w:val="clear" w:color="auto" w:fill="auto"/>
            <w:noWrap/>
            <w:vAlign w:val="center"/>
          </w:tcPr>
          <w:p w:rsidR="007B2AFC" w:rsidRPr="007B2AFC" w:rsidRDefault="00092B66" w:rsidP="00092B66">
            <w:pPr>
              <w:widowControl/>
              <w:jc w:val="right"/>
              <w:rPr>
                <w:rFonts w:ascii="宋体" w:hAnsi="宋体" w:cs="宋体"/>
                <w:kern w:val="0"/>
                <w:sz w:val="20"/>
                <w:szCs w:val="20"/>
              </w:rPr>
            </w:pPr>
            <w:r>
              <w:rPr>
                <w:rFonts w:ascii="宋体" w:hAnsi="宋体" w:cs="宋体" w:hint="eastAsia"/>
                <w:kern w:val="0"/>
                <w:sz w:val="20"/>
                <w:szCs w:val="20"/>
              </w:rPr>
              <w:t>0</w:t>
            </w:r>
            <w:r w:rsidR="007B2AFC" w:rsidRPr="007B2AFC">
              <w:rPr>
                <w:rFonts w:ascii="宋体" w:hAnsi="宋体" w:cs="宋体" w:hint="eastAsia"/>
                <w:kern w:val="0"/>
                <w:sz w:val="20"/>
                <w:szCs w:val="20"/>
              </w:rPr>
              <w:t xml:space="preserve">　</w:t>
            </w:r>
          </w:p>
        </w:tc>
      </w:tr>
      <w:tr w:rsidR="007B2AFC" w:rsidRPr="007B2AFC">
        <w:trPr>
          <w:trHeight w:val="330"/>
        </w:trPr>
        <w:tc>
          <w:tcPr>
            <w:tcW w:w="2895" w:type="dxa"/>
            <w:tcBorders>
              <w:top w:val="single" w:sz="4" w:space="0" w:color="auto"/>
              <w:bottom w:val="single" w:sz="4" w:space="0" w:color="auto"/>
              <w:right w:val="single" w:sz="4" w:space="0" w:color="auto"/>
            </w:tcBorders>
            <w:shd w:val="clear" w:color="auto" w:fill="FFFFFF"/>
            <w:noWrap/>
            <w:vAlign w:val="center"/>
          </w:tcPr>
          <w:p w:rsidR="007B2AFC" w:rsidRPr="007B2AFC" w:rsidRDefault="007B2AFC" w:rsidP="007B2AFC">
            <w:pPr>
              <w:widowControl/>
              <w:jc w:val="left"/>
              <w:rPr>
                <w:rFonts w:ascii="宋体" w:hAnsi="宋体" w:cs="宋体"/>
                <w:kern w:val="0"/>
                <w:sz w:val="20"/>
                <w:szCs w:val="20"/>
              </w:rPr>
            </w:pPr>
            <w:r w:rsidRPr="007B2AFC">
              <w:rPr>
                <w:rFonts w:ascii="宋体" w:hAnsi="宋体" w:cs="宋体" w:hint="eastAsia"/>
                <w:kern w:val="0"/>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7B2AFC">
            <w:pPr>
              <w:widowControl/>
              <w:jc w:val="center"/>
              <w:rPr>
                <w:rFonts w:ascii="宋体" w:hAnsi="宋体" w:cs="宋体"/>
                <w:kern w:val="0"/>
                <w:sz w:val="20"/>
                <w:szCs w:val="20"/>
              </w:rPr>
            </w:pPr>
            <w:r w:rsidRPr="007B2AFC">
              <w:rPr>
                <w:rFonts w:ascii="宋体" w:hAnsi="宋体" w:cs="宋体" w:hint="eastAsia"/>
                <w:kern w:val="0"/>
                <w:sz w:val="20"/>
                <w:szCs w:val="20"/>
              </w:rPr>
              <w:t>6</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B2AFC" w:rsidRPr="007B2AFC" w:rsidRDefault="007B2AFC" w:rsidP="007B2AFC">
            <w:pPr>
              <w:widowControl/>
              <w:jc w:val="right"/>
              <w:rPr>
                <w:rFonts w:ascii="宋体" w:hAnsi="宋体" w:cs="宋体"/>
                <w:kern w:val="0"/>
                <w:sz w:val="20"/>
                <w:szCs w:val="20"/>
              </w:rPr>
            </w:pPr>
            <w:r w:rsidRPr="007B2AFC">
              <w:rPr>
                <w:rFonts w:ascii="宋体" w:hAnsi="宋体" w:cs="宋体" w:hint="eastAsia"/>
                <w:kern w:val="0"/>
                <w:sz w:val="20"/>
                <w:szCs w:val="20"/>
              </w:rPr>
              <w:t xml:space="preserve">　</w:t>
            </w:r>
          </w:p>
        </w:tc>
        <w:tc>
          <w:tcPr>
            <w:tcW w:w="250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7B2AFC">
            <w:pPr>
              <w:widowControl/>
              <w:jc w:val="left"/>
              <w:rPr>
                <w:rFonts w:ascii="宋体" w:hAnsi="宋体" w:cs="宋体"/>
                <w:kern w:val="0"/>
                <w:sz w:val="20"/>
                <w:szCs w:val="20"/>
              </w:rPr>
            </w:pPr>
            <w:r w:rsidRPr="007B2AFC">
              <w:rPr>
                <w:rFonts w:ascii="宋体" w:hAnsi="宋体" w:cs="宋体" w:hint="eastAsia"/>
                <w:kern w:val="0"/>
                <w:sz w:val="20"/>
                <w:szCs w:val="20"/>
              </w:rPr>
              <w:t>六、科学技术支出</w:t>
            </w:r>
          </w:p>
        </w:tc>
        <w:tc>
          <w:tcPr>
            <w:tcW w:w="5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7B2AFC">
            <w:pPr>
              <w:widowControl/>
              <w:jc w:val="center"/>
              <w:rPr>
                <w:rFonts w:ascii="宋体" w:hAnsi="宋体" w:cs="宋体"/>
                <w:kern w:val="0"/>
                <w:sz w:val="20"/>
                <w:szCs w:val="20"/>
              </w:rPr>
            </w:pPr>
            <w:r w:rsidRPr="007B2AFC">
              <w:rPr>
                <w:rFonts w:ascii="宋体" w:hAnsi="宋体" w:cs="宋体" w:hint="eastAsia"/>
                <w:kern w:val="0"/>
                <w:sz w:val="20"/>
                <w:szCs w:val="20"/>
              </w:rPr>
              <w:t>20</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092B66">
            <w:pPr>
              <w:widowControl/>
              <w:jc w:val="right"/>
              <w:rPr>
                <w:rFonts w:ascii="宋体" w:hAnsi="宋体" w:cs="宋体"/>
                <w:kern w:val="0"/>
                <w:sz w:val="20"/>
                <w:szCs w:val="20"/>
              </w:rPr>
            </w:pPr>
            <w:r w:rsidRPr="007B2AFC">
              <w:rPr>
                <w:rFonts w:ascii="宋体" w:hAnsi="宋体" w:cs="宋体" w:hint="eastAsia"/>
                <w:kern w:val="0"/>
                <w:sz w:val="20"/>
                <w:szCs w:val="20"/>
              </w:rPr>
              <w:t xml:space="preserve">　</w:t>
            </w:r>
            <w:r w:rsidR="0074366E">
              <w:rPr>
                <w:rFonts w:ascii="宋体" w:hAnsi="宋体" w:cs="宋体" w:hint="eastAsia"/>
                <w:kern w:val="0"/>
                <w:sz w:val="20"/>
                <w:szCs w:val="20"/>
              </w:rPr>
              <w:t>60</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092B66">
            <w:pPr>
              <w:widowControl/>
              <w:jc w:val="right"/>
              <w:rPr>
                <w:rFonts w:ascii="宋体" w:hAnsi="宋体" w:cs="宋体"/>
                <w:kern w:val="0"/>
                <w:sz w:val="20"/>
                <w:szCs w:val="20"/>
              </w:rPr>
            </w:pPr>
            <w:r w:rsidRPr="007B2AFC">
              <w:rPr>
                <w:rFonts w:ascii="宋体" w:hAnsi="宋体" w:cs="宋体" w:hint="eastAsia"/>
                <w:kern w:val="0"/>
                <w:sz w:val="20"/>
                <w:szCs w:val="20"/>
              </w:rPr>
              <w:t xml:space="preserve">　</w:t>
            </w:r>
            <w:r w:rsidR="00092B66">
              <w:rPr>
                <w:rFonts w:ascii="宋体" w:hAnsi="宋体" w:cs="宋体" w:hint="eastAsia"/>
                <w:kern w:val="0"/>
                <w:sz w:val="20"/>
                <w:szCs w:val="20"/>
              </w:rPr>
              <w:t>60</w:t>
            </w:r>
          </w:p>
        </w:tc>
        <w:tc>
          <w:tcPr>
            <w:tcW w:w="1800" w:type="dxa"/>
            <w:tcBorders>
              <w:top w:val="single" w:sz="4" w:space="0" w:color="auto"/>
              <w:left w:val="single" w:sz="4" w:space="0" w:color="auto"/>
              <w:bottom w:val="single" w:sz="4" w:space="0" w:color="auto"/>
            </w:tcBorders>
            <w:shd w:val="clear" w:color="auto" w:fill="auto"/>
            <w:noWrap/>
            <w:vAlign w:val="center"/>
          </w:tcPr>
          <w:p w:rsidR="007B2AFC" w:rsidRPr="007B2AFC" w:rsidRDefault="00092B66" w:rsidP="00092B66">
            <w:pPr>
              <w:widowControl/>
              <w:jc w:val="right"/>
              <w:rPr>
                <w:rFonts w:ascii="宋体" w:hAnsi="宋体" w:cs="宋体"/>
                <w:kern w:val="0"/>
                <w:sz w:val="20"/>
                <w:szCs w:val="20"/>
              </w:rPr>
            </w:pPr>
            <w:r>
              <w:rPr>
                <w:rFonts w:ascii="宋体" w:hAnsi="宋体" w:cs="宋体" w:hint="eastAsia"/>
                <w:kern w:val="0"/>
                <w:sz w:val="20"/>
                <w:szCs w:val="20"/>
              </w:rPr>
              <w:t>0</w:t>
            </w:r>
            <w:r w:rsidR="007B2AFC" w:rsidRPr="007B2AFC">
              <w:rPr>
                <w:rFonts w:ascii="宋体" w:hAnsi="宋体" w:cs="宋体" w:hint="eastAsia"/>
                <w:kern w:val="0"/>
                <w:sz w:val="20"/>
                <w:szCs w:val="20"/>
              </w:rPr>
              <w:t xml:space="preserve">　</w:t>
            </w:r>
          </w:p>
        </w:tc>
      </w:tr>
      <w:tr w:rsidR="007B2AFC" w:rsidRPr="007B2AFC">
        <w:trPr>
          <w:trHeight w:val="330"/>
        </w:trPr>
        <w:tc>
          <w:tcPr>
            <w:tcW w:w="2895" w:type="dxa"/>
            <w:tcBorders>
              <w:top w:val="single" w:sz="4" w:space="0" w:color="auto"/>
              <w:bottom w:val="single" w:sz="4" w:space="0" w:color="auto"/>
              <w:right w:val="single" w:sz="4" w:space="0" w:color="auto"/>
            </w:tcBorders>
            <w:shd w:val="clear" w:color="auto" w:fill="FFFFFF"/>
            <w:noWrap/>
            <w:vAlign w:val="center"/>
          </w:tcPr>
          <w:p w:rsidR="007B2AFC" w:rsidRPr="007B2AFC" w:rsidRDefault="007B2AFC" w:rsidP="007B2AFC">
            <w:pPr>
              <w:widowControl/>
              <w:jc w:val="left"/>
              <w:rPr>
                <w:rFonts w:ascii="宋体" w:hAnsi="宋体" w:cs="宋体"/>
                <w:kern w:val="0"/>
                <w:sz w:val="20"/>
                <w:szCs w:val="20"/>
              </w:rPr>
            </w:pPr>
            <w:r w:rsidRPr="007B2AFC">
              <w:rPr>
                <w:rFonts w:ascii="宋体" w:hAnsi="宋体" w:cs="宋体" w:hint="eastAsia"/>
                <w:kern w:val="0"/>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7B2AFC">
            <w:pPr>
              <w:widowControl/>
              <w:jc w:val="center"/>
              <w:rPr>
                <w:rFonts w:ascii="宋体" w:hAnsi="宋体" w:cs="宋体"/>
                <w:kern w:val="0"/>
                <w:sz w:val="20"/>
                <w:szCs w:val="20"/>
              </w:rPr>
            </w:pPr>
            <w:r w:rsidRPr="007B2AFC">
              <w:rPr>
                <w:rFonts w:ascii="宋体" w:hAnsi="宋体" w:cs="宋体" w:hint="eastAsia"/>
                <w:kern w:val="0"/>
                <w:sz w:val="20"/>
                <w:szCs w:val="20"/>
              </w:rPr>
              <w:t>7</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B2AFC" w:rsidRPr="007B2AFC" w:rsidRDefault="007B2AFC" w:rsidP="007B2AFC">
            <w:pPr>
              <w:widowControl/>
              <w:jc w:val="right"/>
              <w:rPr>
                <w:rFonts w:ascii="宋体" w:hAnsi="宋体" w:cs="宋体"/>
                <w:kern w:val="0"/>
                <w:sz w:val="20"/>
                <w:szCs w:val="20"/>
              </w:rPr>
            </w:pPr>
            <w:r w:rsidRPr="007B2AFC">
              <w:rPr>
                <w:rFonts w:ascii="宋体" w:hAnsi="宋体" w:cs="宋体" w:hint="eastAsia"/>
                <w:kern w:val="0"/>
                <w:sz w:val="20"/>
                <w:szCs w:val="20"/>
              </w:rPr>
              <w:t xml:space="preserve">　</w:t>
            </w:r>
          </w:p>
        </w:tc>
        <w:tc>
          <w:tcPr>
            <w:tcW w:w="25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B2AFC" w:rsidRPr="007B2AFC" w:rsidRDefault="0074366E" w:rsidP="007B2AFC">
            <w:pPr>
              <w:widowControl/>
              <w:jc w:val="left"/>
              <w:rPr>
                <w:rFonts w:ascii="宋体" w:hAnsi="宋体" w:cs="宋体"/>
                <w:kern w:val="0"/>
                <w:sz w:val="20"/>
                <w:szCs w:val="20"/>
              </w:rPr>
            </w:pPr>
            <w:r>
              <w:rPr>
                <w:rFonts w:ascii="宋体" w:hAnsi="宋体" w:cs="宋体" w:hint="eastAsia"/>
                <w:kern w:val="0"/>
                <w:sz w:val="20"/>
                <w:szCs w:val="20"/>
              </w:rPr>
              <w:t>八、社会保障和就业支出</w:t>
            </w:r>
          </w:p>
        </w:tc>
        <w:tc>
          <w:tcPr>
            <w:tcW w:w="5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7B2AFC">
            <w:pPr>
              <w:widowControl/>
              <w:jc w:val="center"/>
              <w:rPr>
                <w:rFonts w:ascii="宋体" w:hAnsi="宋体" w:cs="宋体"/>
                <w:kern w:val="0"/>
                <w:sz w:val="20"/>
                <w:szCs w:val="20"/>
              </w:rPr>
            </w:pPr>
            <w:r w:rsidRPr="007B2AFC">
              <w:rPr>
                <w:rFonts w:ascii="宋体" w:hAnsi="宋体" w:cs="宋体" w:hint="eastAsia"/>
                <w:kern w:val="0"/>
                <w:sz w:val="20"/>
                <w:szCs w:val="20"/>
              </w:rPr>
              <w:t>21</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092B66" w:rsidP="00092B66">
            <w:pPr>
              <w:widowControl/>
              <w:jc w:val="right"/>
              <w:rPr>
                <w:rFonts w:ascii="宋体" w:hAnsi="宋体" w:cs="宋体"/>
                <w:kern w:val="0"/>
                <w:sz w:val="20"/>
                <w:szCs w:val="20"/>
              </w:rPr>
            </w:pPr>
            <w:r>
              <w:rPr>
                <w:rFonts w:ascii="宋体" w:hAnsi="宋体" w:cs="宋体" w:hint="eastAsia"/>
                <w:kern w:val="0"/>
                <w:sz w:val="20"/>
                <w:szCs w:val="20"/>
              </w:rPr>
              <w:t>29.15</w:t>
            </w:r>
            <w:r w:rsidR="007B2AFC" w:rsidRPr="007B2AFC">
              <w:rPr>
                <w:rFonts w:ascii="宋体" w:hAnsi="宋体" w:cs="宋体" w:hint="eastAsia"/>
                <w:kern w:val="0"/>
                <w:sz w:val="20"/>
                <w:szCs w:val="20"/>
              </w:rPr>
              <w:t xml:space="preserve">　</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092B66" w:rsidP="00092B66">
            <w:pPr>
              <w:widowControl/>
              <w:jc w:val="right"/>
              <w:rPr>
                <w:rFonts w:ascii="宋体" w:hAnsi="宋体" w:cs="宋体"/>
                <w:kern w:val="0"/>
                <w:sz w:val="20"/>
                <w:szCs w:val="20"/>
              </w:rPr>
            </w:pPr>
            <w:r>
              <w:rPr>
                <w:rFonts w:ascii="宋体" w:hAnsi="宋体" w:cs="宋体" w:hint="eastAsia"/>
                <w:kern w:val="0"/>
                <w:sz w:val="20"/>
                <w:szCs w:val="20"/>
              </w:rPr>
              <w:t>29.15</w:t>
            </w:r>
            <w:r w:rsidR="007B2AFC" w:rsidRPr="007B2AFC">
              <w:rPr>
                <w:rFonts w:ascii="宋体" w:hAnsi="宋体" w:cs="宋体" w:hint="eastAsia"/>
                <w:kern w:val="0"/>
                <w:sz w:val="20"/>
                <w:szCs w:val="20"/>
              </w:rPr>
              <w:t xml:space="preserve">　</w:t>
            </w:r>
          </w:p>
        </w:tc>
        <w:tc>
          <w:tcPr>
            <w:tcW w:w="1800" w:type="dxa"/>
            <w:tcBorders>
              <w:top w:val="single" w:sz="4" w:space="0" w:color="auto"/>
              <w:left w:val="single" w:sz="4" w:space="0" w:color="auto"/>
              <w:bottom w:val="single" w:sz="4" w:space="0" w:color="auto"/>
            </w:tcBorders>
            <w:shd w:val="clear" w:color="auto" w:fill="auto"/>
            <w:noWrap/>
            <w:vAlign w:val="center"/>
          </w:tcPr>
          <w:p w:rsidR="007B2AFC" w:rsidRPr="007B2AFC" w:rsidRDefault="00092B66" w:rsidP="00092B66">
            <w:pPr>
              <w:widowControl/>
              <w:jc w:val="right"/>
              <w:rPr>
                <w:rFonts w:ascii="宋体" w:hAnsi="宋体" w:cs="宋体"/>
                <w:kern w:val="0"/>
                <w:sz w:val="20"/>
                <w:szCs w:val="20"/>
              </w:rPr>
            </w:pPr>
            <w:r>
              <w:rPr>
                <w:rFonts w:ascii="宋体" w:hAnsi="宋体" w:cs="宋体" w:hint="eastAsia"/>
                <w:kern w:val="0"/>
                <w:sz w:val="20"/>
                <w:szCs w:val="20"/>
              </w:rPr>
              <w:t>0</w:t>
            </w:r>
            <w:r w:rsidR="007B2AFC" w:rsidRPr="007B2AFC">
              <w:rPr>
                <w:rFonts w:ascii="宋体" w:hAnsi="宋体" w:cs="宋体" w:hint="eastAsia"/>
                <w:kern w:val="0"/>
                <w:sz w:val="20"/>
                <w:szCs w:val="20"/>
              </w:rPr>
              <w:t xml:space="preserve">　</w:t>
            </w:r>
          </w:p>
        </w:tc>
      </w:tr>
      <w:tr w:rsidR="007B2AFC" w:rsidRPr="007B2AFC">
        <w:trPr>
          <w:trHeight w:val="330"/>
        </w:trPr>
        <w:tc>
          <w:tcPr>
            <w:tcW w:w="2895" w:type="dxa"/>
            <w:tcBorders>
              <w:top w:val="single" w:sz="4" w:space="0" w:color="auto"/>
              <w:bottom w:val="single" w:sz="4" w:space="0" w:color="auto"/>
              <w:right w:val="single" w:sz="4" w:space="0" w:color="auto"/>
            </w:tcBorders>
            <w:shd w:val="clear" w:color="auto" w:fill="auto"/>
            <w:noWrap/>
            <w:vAlign w:val="center"/>
          </w:tcPr>
          <w:p w:rsidR="007B2AFC" w:rsidRPr="007B2AFC" w:rsidRDefault="007B2AFC" w:rsidP="007B2AFC">
            <w:pPr>
              <w:widowControl/>
              <w:jc w:val="left"/>
              <w:rPr>
                <w:rFonts w:ascii="宋体" w:hAnsi="宋体" w:cs="宋体"/>
                <w:kern w:val="0"/>
                <w:sz w:val="20"/>
                <w:szCs w:val="20"/>
              </w:rPr>
            </w:pPr>
            <w:r w:rsidRPr="007B2AFC">
              <w:rPr>
                <w:rFonts w:ascii="宋体" w:hAnsi="宋体" w:cs="宋体" w:hint="eastAsia"/>
                <w:kern w:val="0"/>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7B2AFC">
            <w:pPr>
              <w:widowControl/>
              <w:jc w:val="center"/>
              <w:rPr>
                <w:rFonts w:ascii="宋体" w:hAnsi="宋体" w:cs="宋体"/>
                <w:kern w:val="0"/>
                <w:sz w:val="20"/>
                <w:szCs w:val="20"/>
              </w:rPr>
            </w:pPr>
            <w:r w:rsidRPr="007B2AFC">
              <w:rPr>
                <w:rFonts w:ascii="宋体" w:hAnsi="宋体" w:cs="宋体" w:hint="eastAsia"/>
                <w:kern w:val="0"/>
                <w:sz w:val="20"/>
                <w:szCs w:val="20"/>
              </w:rPr>
              <w:t>8</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B2AFC" w:rsidRPr="007B2AFC" w:rsidRDefault="007B2AFC" w:rsidP="007B2AFC">
            <w:pPr>
              <w:widowControl/>
              <w:jc w:val="left"/>
              <w:rPr>
                <w:rFonts w:ascii="宋体" w:hAnsi="宋体" w:cs="宋体"/>
                <w:kern w:val="0"/>
                <w:sz w:val="20"/>
                <w:szCs w:val="20"/>
              </w:rPr>
            </w:pPr>
            <w:r w:rsidRPr="007B2AFC">
              <w:rPr>
                <w:rFonts w:ascii="宋体" w:hAnsi="宋体" w:cs="宋体" w:hint="eastAsia"/>
                <w:kern w:val="0"/>
                <w:sz w:val="20"/>
                <w:szCs w:val="20"/>
              </w:rPr>
              <w:t xml:space="preserve">　</w:t>
            </w:r>
          </w:p>
        </w:tc>
        <w:tc>
          <w:tcPr>
            <w:tcW w:w="25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B2AFC" w:rsidRPr="007B2AFC" w:rsidRDefault="00092B66" w:rsidP="007B2AFC">
            <w:pPr>
              <w:widowControl/>
              <w:jc w:val="left"/>
              <w:rPr>
                <w:rFonts w:ascii="宋体" w:hAnsi="宋体" w:cs="宋体"/>
                <w:kern w:val="0"/>
                <w:sz w:val="20"/>
                <w:szCs w:val="20"/>
              </w:rPr>
            </w:pPr>
            <w:r>
              <w:rPr>
                <w:rFonts w:ascii="宋体" w:hAnsi="宋体" w:cs="宋体" w:hint="eastAsia"/>
                <w:kern w:val="0"/>
                <w:sz w:val="20"/>
                <w:szCs w:val="20"/>
              </w:rPr>
              <w:t>十五、商业服务业等支出</w:t>
            </w:r>
          </w:p>
        </w:tc>
        <w:tc>
          <w:tcPr>
            <w:tcW w:w="5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7B2AFC">
            <w:pPr>
              <w:widowControl/>
              <w:jc w:val="center"/>
              <w:rPr>
                <w:rFonts w:ascii="宋体" w:hAnsi="宋体" w:cs="宋体"/>
                <w:kern w:val="0"/>
                <w:sz w:val="20"/>
                <w:szCs w:val="20"/>
              </w:rPr>
            </w:pPr>
            <w:r w:rsidRPr="007B2AFC">
              <w:rPr>
                <w:rFonts w:ascii="宋体" w:hAnsi="宋体" w:cs="宋体" w:hint="eastAsia"/>
                <w:kern w:val="0"/>
                <w:sz w:val="20"/>
                <w:szCs w:val="20"/>
              </w:rPr>
              <w:t>22</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092B66" w:rsidP="00092B66">
            <w:pPr>
              <w:widowControl/>
              <w:jc w:val="right"/>
              <w:rPr>
                <w:rFonts w:ascii="宋体" w:hAnsi="宋体" w:cs="宋体"/>
                <w:kern w:val="0"/>
                <w:sz w:val="20"/>
                <w:szCs w:val="20"/>
              </w:rPr>
            </w:pPr>
            <w:r>
              <w:rPr>
                <w:rFonts w:ascii="宋体" w:hAnsi="宋体" w:cs="宋体" w:hint="eastAsia"/>
                <w:kern w:val="0"/>
                <w:sz w:val="20"/>
                <w:szCs w:val="20"/>
              </w:rPr>
              <w:t>1377.82</w:t>
            </w:r>
            <w:r w:rsidR="007B2AFC" w:rsidRPr="007B2AFC">
              <w:rPr>
                <w:rFonts w:ascii="宋体" w:hAnsi="宋体" w:cs="宋体" w:hint="eastAsia"/>
                <w:kern w:val="0"/>
                <w:sz w:val="20"/>
                <w:szCs w:val="20"/>
              </w:rPr>
              <w:t xml:space="preserve">　</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092B66" w:rsidP="00092B66">
            <w:pPr>
              <w:widowControl/>
              <w:jc w:val="right"/>
              <w:rPr>
                <w:rFonts w:ascii="宋体" w:hAnsi="宋体" w:cs="宋体"/>
                <w:kern w:val="0"/>
                <w:sz w:val="20"/>
                <w:szCs w:val="20"/>
              </w:rPr>
            </w:pPr>
            <w:r>
              <w:rPr>
                <w:rFonts w:ascii="宋体" w:hAnsi="宋体" w:cs="宋体" w:hint="eastAsia"/>
                <w:kern w:val="0"/>
                <w:sz w:val="20"/>
                <w:szCs w:val="20"/>
              </w:rPr>
              <w:t>1377.82</w:t>
            </w:r>
            <w:r w:rsidR="007B2AFC" w:rsidRPr="007B2AFC">
              <w:rPr>
                <w:rFonts w:ascii="宋体" w:hAnsi="宋体" w:cs="宋体" w:hint="eastAsia"/>
                <w:kern w:val="0"/>
                <w:sz w:val="20"/>
                <w:szCs w:val="20"/>
              </w:rPr>
              <w:t xml:space="preserve">　</w:t>
            </w:r>
          </w:p>
        </w:tc>
        <w:tc>
          <w:tcPr>
            <w:tcW w:w="1800" w:type="dxa"/>
            <w:tcBorders>
              <w:top w:val="single" w:sz="4" w:space="0" w:color="auto"/>
              <w:left w:val="single" w:sz="4" w:space="0" w:color="auto"/>
              <w:bottom w:val="single" w:sz="4" w:space="0" w:color="auto"/>
            </w:tcBorders>
            <w:shd w:val="clear" w:color="auto" w:fill="auto"/>
            <w:noWrap/>
            <w:vAlign w:val="center"/>
          </w:tcPr>
          <w:p w:rsidR="007B2AFC" w:rsidRPr="007B2AFC" w:rsidRDefault="00092B66" w:rsidP="00092B66">
            <w:pPr>
              <w:widowControl/>
              <w:jc w:val="right"/>
              <w:rPr>
                <w:rFonts w:ascii="宋体" w:hAnsi="宋体" w:cs="宋体"/>
                <w:kern w:val="0"/>
                <w:sz w:val="20"/>
                <w:szCs w:val="20"/>
              </w:rPr>
            </w:pPr>
            <w:r>
              <w:rPr>
                <w:rFonts w:ascii="宋体" w:hAnsi="宋体" w:cs="宋体" w:hint="eastAsia"/>
                <w:kern w:val="0"/>
                <w:sz w:val="20"/>
                <w:szCs w:val="20"/>
              </w:rPr>
              <w:t>0</w:t>
            </w:r>
            <w:r w:rsidR="007B2AFC" w:rsidRPr="007B2AFC">
              <w:rPr>
                <w:rFonts w:ascii="宋体" w:hAnsi="宋体" w:cs="宋体" w:hint="eastAsia"/>
                <w:kern w:val="0"/>
                <w:sz w:val="20"/>
                <w:szCs w:val="20"/>
              </w:rPr>
              <w:t xml:space="preserve">　</w:t>
            </w:r>
          </w:p>
        </w:tc>
      </w:tr>
      <w:tr w:rsidR="007B2AFC" w:rsidRPr="00092B66">
        <w:trPr>
          <w:trHeight w:val="330"/>
        </w:trPr>
        <w:tc>
          <w:tcPr>
            <w:tcW w:w="2895" w:type="dxa"/>
            <w:tcBorders>
              <w:top w:val="single" w:sz="4" w:space="0" w:color="auto"/>
              <w:bottom w:val="single" w:sz="4" w:space="0" w:color="auto"/>
              <w:right w:val="single" w:sz="4" w:space="0" w:color="auto"/>
            </w:tcBorders>
            <w:shd w:val="clear" w:color="auto" w:fill="auto"/>
            <w:noWrap/>
            <w:vAlign w:val="center"/>
          </w:tcPr>
          <w:p w:rsidR="007B2AFC" w:rsidRPr="007B2AFC" w:rsidRDefault="007B2AFC" w:rsidP="007B2AFC">
            <w:pPr>
              <w:widowControl/>
              <w:jc w:val="center"/>
              <w:rPr>
                <w:rFonts w:ascii="宋体" w:hAnsi="宋体" w:cs="宋体"/>
                <w:bCs/>
                <w:kern w:val="0"/>
                <w:sz w:val="20"/>
                <w:szCs w:val="20"/>
              </w:rPr>
            </w:pPr>
            <w:r w:rsidRPr="007B2AFC">
              <w:rPr>
                <w:rFonts w:ascii="宋体" w:hAnsi="宋体" w:cs="宋体" w:hint="eastAsia"/>
                <w:bCs/>
                <w:kern w:val="0"/>
                <w:sz w:val="20"/>
                <w:szCs w:val="20"/>
              </w:rPr>
              <w:t>本年收入合计</w:t>
            </w:r>
          </w:p>
        </w:tc>
        <w:tc>
          <w:tcPr>
            <w:tcW w:w="5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7B2AFC">
            <w:pPr>
              <w:widowControl/>
              <w:jc w:val="center"/>
              <w:rPr>
                <w:rFonts w:ascii="宋体" w:hAnsi="宋体" w:cs="宋体"/>
                <w:kern w:val="0"/>
                <w:sz w:val="20"/>
                <w:szCs w:val="20"/>
              </w:rPr>
            </w:pPr>
            <w:r w:rsidRPr="007B2AFC">
              <w:rPr>
                <w:rFonts w:ascii="宋体" w:hAnsi="宋体" w:cs="宋体" w:hint="eastAsia"/>
                <w:kern w:val="0"/>
                <w:sz w:val="20"/>
                <w:szCs w:val="20"/>
              </w:rPr>
              <w:t>9</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B2AFC" w:rsidRPr="007B2AFC" w:rsidRDefault="0074366E" w:rsidP="007B2AFC">
            <w:pPr>
              <w:widowControl/>
              <w:jc w:val="right"/>
              <w:rPr>
                <w:rFonts w:ascii="宋体" w:hAnsi="宋体" w:cs="宋体"/>
                <w:kern w:val="0"/>
                <w:sz w:val="20"/>
                <w:szCs w:val="20"/>
              </w:rPr>
            </w:pPr>
            <w:r>
              <w:rPr>
                <w:rFonts w:ascii="宋体" w:hAnsi="宋体" w:cs="宋体" w:hint="eastAsia"/>
                <w:kern w:val="0"/>
                <w:sz w:val="20"/>
                <w:szCs w:val="20"/>
              </w:rPr>
              <w:t>1490.43</w:t>
            </w:r>
            <w:r w:rsidR="007B2AFC" w:rsidRPr="007B2AFC">
              <w:rPr>
                <w:rFonts w:ascii="宋体" w:hAnsi="宋体" w:cs="宋体" w:hint="eastAsia"/>
                <w:kern w:val="0"/>
                <w:sz w:val="20"/>
                <w:szCs w:val="20"/>
              </w:rPr>
              <w:t xml:space="preserve">　</w:t>
            </w:r>
          </w:p>
        </w:tc>
        <w:tc>
          <w:tcPr>
            <w:tcW w:w="25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B2AFC" w:rsidRPr="007B2AFC" w:rsidRDefault="007B2AFC" w:rsidP="007B2AFC">
            <w:pPr>
              <w:widowControl/>
              <w:jc w:val="center"/>
              <w:rPr>
                <w:rFonts w:ascii="宋体" w:hAnsi="宋体" w:cs="宋体"/>
                <w:bCs/>
                <w:kern w:val="0"/>
                <w:sz w:val="20"/>
                <w:szCs w:val="20"/>
              </w:rPr>
            </w:pPr>
            <w:r w:rsidRPr="007B2AFC">
              <w:rPr>
                <w:rFonts w:ascii="宋体" w:hAnsi="宋体" w:cs="宋体" w:hint="eastAsia"/>
                <w:bCs/>
                <w:kern w:val="0"/>
                <w:sz w:val="20"/>
                <w:szCs w:val="20"/>
              </w:rPr>
              <w:t>本年支出合计</w:t>
            </w:r>
          </w:p>
        </w:tc>
        <w:tc>
          <w:tcPr>
            <w:tcW w:w="5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7B2AFC">
            <w:pPr>
              <w:widowControl/>
              <w:jc w:val="center"/>
              <w:rPr>
                <w:rFonts w:ascii="宋体" w:hAnsi="宋体" w:cs="宋体"/>
                <w:kern w:val="0"/>
                <w:sz w:val="20"/>
                <w:szCs w:val="20"/>
              </w:rPr>
            </w:pPr>
            <w:r w:rsidRPr="007B2AFC">
              <w:rPr>
                <w:rFonts w:ascii="宋体" w:hAnsi="宋体" w:cs="宋体" w:hint="eastAsia"/>
                <w:kern w:val="0"/>
                <w:sz w:val="20"/>
                <w:szCs w:val="20"/>
              </w:rPr>
              <w:t>23</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092B66" w:rsidP="00092B66">
            <w:pPr>
              <w:widowControl/>
              <w:jc w:val="right"/>
              <w:rPr>
                <w:rFonts w:ascii="宋体" w:hAnsi="宋体" w:cs="宋体"/>
                <w:kern w:val="0"/>
                <w:sz w:val="20"/>
                <w:szCs w:val="20"/>
              </w:rPr>
            </w:pPr>
            <w:r>
              <w:rPr>
                <w:rFonts w:ascii="宋体" w:hAnsi="宋体" w:cs="宋体" w:hint="eastAsia"/>
                <w:kern w:val="0"/>
                <w:sz w:val="20"/>
                <w:szCs w:val="20"/>
              </w:rPr>
              <w:t>1490.30</w:t>
            </w:r>
            <w:r w:rsidR="007B2AFC" w:rsidRPr="007B2AFC">
              <w:rPr>
                <w:rFonts w:ascii="宋体" w:hAnsi="宋体" w:cs="宋体" w:hint="eastAsia"/>
                <w:kern w:val="0"/>
                <w:sz w:val="20"/>
                <w:szCs w:val="20"/>
              </w:rPr>
              <w:t xml:space="preserve">　</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092B66" w:rsidP="00092B66">
            <w:pPr>
              <w:widowControl/>
              <w:jc w:val="right"/>
              <w:rPr>
                <w:rFonts w:ascii="宋体" w:hAnsi="宋体" w:cs="宋体"/>
                <w:kern w:val="0"/>
                <w:sz w:val="20"/>
                <w:szCs w:val="20"/>
              </w:rPr>
            </w:pPr>
            <w:r>
              <w:rPr>
                <w:rFonts w:ascii="宋体" w:hAnsi="宋体" w:cs="宋体" w:hint="eastAsia"/>
                <w:kern w:val="0"/>
                <w:sz w:val="20"/>
                <w:szCs w:val="20"/>
              </w:rPr>
              <w:t>1490.30</w:t>
            </w:r>
            <w:r w:rsidR="007B2AFC" w:rsidRPr="007B2AFC">
              <w:rPr>
                <w:rFonts w:ascii="宋体" w:hAnsi="宋体" w:cs="宋体" w:hint="eastAsia"/>
                <w:kern w:val="0"/>
                <w:sz w:val="20"/>
                <w:szCs w:val="20"/>
              </w:rPr>
              <w:t xml:space="preserve">　</w:t>
            </w:r>
          </w:p>
        </w:tc>
        <w:tc>
          <w:tcPr>
            <w:tcW w:w="1800" w:type="dxa"/>
            <w:tcBorders>
              <w:top w:val="single" w:sz="4" w:space="0" w:color="auto"/>
              <w:left w:val="single" w:sz="4" w:space="0" w:color="auto"/>
              <w:bottom w:val="single" w:sz="4" w:space="0" w:color="auto"/>
            </w:tcBorders>
            <w:shd w:val="clear" w:color="auto" w:fill="auto"/>
            <w:noWrap/>
            <w:vAlign w:val="center"/>
          </w:tcPr>
          <w:p w:rsidR="007B2AFC" w:rsidRPr="00092B66" w:rsidRDefault="00092B66" w:rsidP="00092B66">
            <w:pPr>
              <w:widowControl/>
              <w:jc w:val="right"/>
              <w:rPr>
                <w:rFonts w:ascii="宋体" w:hAnsi="宋体" w:cs="宋体"/>
                <w:bCs/>
                <w:kern w:val="0"/>
                <w:sz w:val="20"/>
                <w:szCs w:val="20"/>
              </w:rPr>
            </w:pPr>
            <w:r w:rsidRPr="00092B66">
              <w:rPr>
                <w:rFonts w:ascii="宋体" w:hAnsi="宋体" w:cs="宋体" w:hint="eastAsia"/>
                <w:bCs/>
                <w:kern w:val="0"/>
                <w:sz w:val="20"/>
                <w:szCs w:val="20"/>
              </w:rPr>
              <w:t>0</w:t>
            </w:r>
            <w:r w:rsidR="007B2AFC" w:rsidRPr="00092B66">
              <w:rPr>
                <w:rFonts w:ascii="宋体" w:hAnsi="宋体" w:cs="宋体" w:hint="eastAsia"/>
                <w:bCs/>
                <w:kern w:val="0"/>
                <w:sz w:val="20"/>
                <w:szCs w:val="20"/>
              </w:rPr>
              <w:t xml:space="preserve">　</w:t>
            </w:r>
          </w:p>
        </w:tc>
      </w:tr>
      <w:tr w:rsidR="007B2AFC" w:rsidRPr="007B2AFC">
        <w:trPr>
          <w:trHeight w:val="330"/>
        </w:trPr>
        <w:tc>
          <w:tcPr>
            <w:tcW w:w="2895" w:type="dxa"/>
            <w:tcBorders>
              <w:top w:val="single" w:sz="4" w:space="0" w:color="auto"/>
              <w:bottom w:val="single" w:sz="4" w:space="0" w:color="auto"/>
              <w:right w:val="single" w:sz="4" w:space="0" w:color="auto"/>
            </w:tcBorders>
            <w:shd w:val="clear" w:color="auto" w:fill="auto"/>
            <w:noWrap/>
            <w:vAlign w:val="center"/>
          </w:tcPr>
          <w:p w:rsidR="007B2AFC" w:rsidRPr="007B2AFC" w:rsidRDefault="007B2AFC" w:rsidP="006A0235">
            <w:pPr>
              <w:widowControl/>
              <w:rPr>
                <w:rFonts w:ascii="宋体" w:hAnsi="宋体" w:cs="宋体"/>
                <w:kern w:val="0"/>
                <w:sz w:val="20"/>
                <w:szCs w:val="20"/>
              </w:rPr>
            </w:pPr>
            <w:r w:rsidRPr="007B2AFC">
              <w:rPr>
                <w:rFonts w:ascii="宋体" w:hAnsi="宋体" w:cs="宋体" w:hint="eastAsia"/>
                <w:kern w:val="0"/>
                <w:sz w:val="20"/>
                <w:szCs w:val="20"/>
              </w:rPr>
              <w:t>年初财政拨款结转和结余</w:t>
            </w:r>
          </w:p>
        </w:tc>
        <w:tc>
          <w:tcPr>
            <w:tcW w:w="5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7B2AFC">
            <w:pPr>
              <w:widowControl/>
              <w:jc w:val="center"/>
              <w:rPr>
                <w:rFonts w:ascii="宋体" w:hAnsi="宋体" w:cs="宋体"/>
                <w:kern w:val="0"/>
                <w:sz w:val="20"/>
                <w:szCs w:val="20"/>
              </w:rPr>
            </w:pPr>
            <w:r w:rsidRPr="007B2AFC">
              <w:rPr>
                <w:rFonts w:ascii="宋体" w:hAnsi="宋体" w:cs="宋体" w:hint="eastAsia"/>
                <w:kern w:val="0"/>
                <w:sz w:val="20"/>
                <w:szCs w:val="20"/>
              </w:rPr>
              <w:t>10</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B2AFC" w:rsidRPr="007B2AFC" w:rsidRDefault="0074366E" w:rsidP="007B2AFC">
            <w:pPr>
              <w:widowControl/>
              <w:jc w:val="right"/>
              <w:rPr>
                <w:rFonts w:ascii="宋体" w:hAnsi="宋体" w:cs="宋体"/>
                <w:kern w:val="0"/>
                <w:sz w:val="20"/>
                <w:szCs w:val="20"/>
              </w:rPr>
            </w:pPr>
            <w:r>
              <w:rPr>
                <w:rFonts w:ascii="宋体" w:hAnsi="宋体" w:cs="宋体" w:hint="eastAsia"/>
                <w:kern w:val="0"/>
                <w:sz w:val="20"/>
                <w:szCs w:val="20"/>
              </w:rPr>
              <w:t>1.17</w:t>
            </w:r>
            <w:r w:rsidR="007B2AFC" w:rsidRPr="007B2AFC">
              <w:rPr>
                <w:rFonts w:ascii="宋体" w:hAnsi="宋体" w:cs="宋体" w:hint="eastAsia"/>
                <w:kern w:val="0"/>
                <w:sz w:val="20"/>
                <w:szCs w:val="20"/>
              </w:rPr>
              <w:t xml:space="preserve">　</w:t>
            </w:r>
          </w:p>
        </w:tc>
        <w:tc>
          <w:tcPr>
            <w:tcW w:w="25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B2AFC" w:rsidRPr="007B2AFC" w:rsidRDefault="007B2AFC" w:rsidP="006A0235">
            <w:pPr>
              <w:widowControl/>
              <w:rPr>
                <w:rFonts w:ascii="宋体" w:hAnsi="宋体" w:cs="宋体"/>
                <w:kern w:val="0"/>
                <w:sz w:val="20"/>
                <w:szCs w:val="20"/>
              </w:rPr>
            </w:pPr>
            <w:r w:rsidRPr="007B2AFC">
              <w:rPr>
                <w:rFonts w:ascii="宋体" w:hAnsi="宋体" w:cs="宋体" w:hint="eastAsia"/>
                <w:kern w:val="0"/>
                <w:sz w:val="20"/>
                <w:szCs w:val="20"/>
              </w:rPr>
              <w:t>年末</w:t>
            </w:r>
            <w:r w:rsidR="006A0235">
              <w:rPr>
                <w:rFonts w:ascii="宋体" w:hAnsi="宋体" w:cs="宋体" w:hint="eastAsia"/>
                <w:kern w:val="0"/>
                <w:sz w:val="20"/>
                <w:szCs w:val="20"/>
              </w:rPr>
              <w:t>财政拨款</w:t>
            </w:r>
            <w:r w:rsidRPr="007B2AFC">
              <w:rPr>
                <w:rFonts w:ascii="宋体" w:hAnsi="宋体" w:cs="宋体" w:hint="eastAsia"/>
                <w:kern w:val="0"/>
                <w:sz w:val="20"/>
                <w:szCs w:val="20"/>
              </w:rPr>
              <w:t>结转和结余</w:t>
            </w:r>
          </w:p>
        </w:tc>
        <w:tc>
          <w:tcPr>
            <w:tcW w:w="5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7B2AFC">
            <w:pPr>
              <w:widowControl/>
              <w:jc w:val="center"/>
              <w:rPr>
                <w:rFonts w:ascii="宋体" w:hAnsi="宋体" w:cs="宋体"/>
                <w:kern w:val="0"/>
                <w:sz w:val="20"/>
                <w:szCs w:val="20"/>
              </w:rPr>
            </w:pPr>
            <w:r w:rsidRPr="007B2AFC">
              <w:rPr>
                <w:rFonts w:ascii="宋体" w:hAnsi="宋体" w:cs="宋体" w:hint="eastAsia"/>
                <w:kern w:val="0"/>
                <w:sz w:val="20"/>
                <w:szCs w:val="20"/>
              </w:rPr>
              <w:t>24</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092B66" w:rsidP="00092B66">
            <w:pPr>
              <w:widowControl/>
              <w:jc w:val="right"/>
              <w:rPr>
                <w:rFonts w:ascii="宋体" w:hAnsi="宋体" w:cs="宋体"/>
                <w:kern w:val="0"/>
                <w:sz w:val="20"/>
                <w:szCs w:val="20"/>
              </w:rPr>
            </w:pPr>
            <w:r>
              <w:rPr>
                <w:rFonts w:ascii="宋体" w:hAnsi="宋体" w:cs="宋体" w:hint="eastAsia"/>
                <w:kern w:val="0"/>
                <w:sz w:val="20"/>
                <w:szCs w:val="20"/>
              </w:rPr>
              <w:t>1.30</w:t>
            </w:r>
            <w:r w:rsidR="007B2AFC" w:rsidRPr="007B2AFC">
              <w:rPr>
                <w:rFonts w:ascii="宋体" w:hAnsi="宋体" w:cs="宋体" w:hint="eastAsia"/>
                <w:kern w:val="0"/>
                <w:sz w:val="20"/>
                <w:szCs w:val="20"/>
              </w:rPr>
              <w:t xml:space="preserve">　</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092B66" w:rsidP="00092B66">
            <w:pPr>
              <w:widowControl/>
              <w:jc w:val="right"/>
              <w:rPr>
                <w:rFonts w:ascii="宋体" w:hAnsi="宋体" w:cs="宋体"/>
                <w:kern w:val="0"/>
                <w:sz w:val="20"/>
                <w:szCs w:val="20"/>
              </w:rPr>
            </w:pPr>
            <w:r>
              <w:rPr>
                <w:rFonts w:ascii="宋体" w:hAnsi="宋体" w:cs="宋体" w:hint="eastAsia"/>
                <w:kern w:val="0"/>
                <w:sz w:val="20"/>
                <w:szCs w:val="20"/>
              </w:rPr>
              <w:t>1.30</w:t>
            </w:r>
            <w:r w:rsidR="007B2AFC" w:rsidRPr="007B2AFC">
              <w:rPr>
                <w:rFonts w:ascii="宋体" w:hAnsi="宋体" w:cs="宋体" w:hint="eastAsia"/>
                <w:kern w:val="0"/>
                <w:sz w:val="20"/>
                <w:szCs w:val="20"/>
              </w:rPr>
              <w:t xml:space="preserve">　</w:t>
            </w:r>
          </w:p>
        </w:tc>
        <w:tc>
          <w:tcPr>
            <w:tcW w:w="1800" w:type="dxa"/>
            <w:tcBorders>
              <w:top w:val="single" w:sz="4" w:space="0" w:color="auto"/>
              <w:left w:val="single" w:sz="4" w:space="0" w:color="auto"/>
              <w:bottom w:val="single" w:sz="4" w:space="0" w:color="auto"/>
            </w:tcBorders>
            <w:shd w:val="clear" w:color="auto" w:fill="auto"/>
            <w:noWrap/>
            <w:vAlign w:val="center"/>
          </w:tcPr>
          <w:p w:rsidR="007B2AFC" w:rsidRPr="007B2AFC" w:rsidRDefault="00092B66" w:rsidP="00092B66">
            <w:pPr>
              <w:widowControl/>
              <w:jc w:val="right"/>
              <w:rPr>
                <w:rFonts w:ascii="宋体" w:hAnsi="宋体" w:cs="宋体"/>
                <w:kern w:val="0"/>
                <w:sz w:val="20"/>
                <w:szCs w:val="20"/>
              </w:rPr>
            </w:pPr>
            <w:r>
              <w:rPr>
                <w:rFonts w:ascii="宋体" w:hAnsi="宋体" w:cs="宋体" w:hint="eastAsia"/>
                <w:kern w:val="0"/>
                <w:sz w:val="20"/>
                <w:szCs w:val="20"/>
              </w:rPr>
              <w:t>0</w:t>
            </w:r>
            <w:r w:rsidR="007B2AFC" w:rsidRPr="007B2AFC">
              <w:rPr>
                <w:rFonts w:ascii="宋体" w:hAnsi="宋体" w:cs="宋体" w:hint="eastAsia"/>
                <w:kern w:val="0"/>
                <w:sz w:val="20"/>
                <w:szCs w:val="20"/>
              </w:rPr>
              <w:t xml:space="preserve">　</w:t>
            </w:r>
          </w:p>
        </w:tc>
      </w:tr>
      <w:tr w:rsidR="007B2AFC" w:rsidRPr="007B2AFC">
        <w:trPr>
          <w:trHeight w:val="330"/>
        </w:trPr>
        <w:tc>
          <w:tcPr>
            <w:tcW w:w="2895" w:type="dxa"/>
            <w:tcBorders>
              <w:top w:val="single" w:sz="4" w:space="0" w:color="auto"/>
              <w:bottom w:val="single" w:sz="4" w:space="0" w:color="auto"/>
              <w:right w:val="single" w:sz="4" w:space="0" w:color="auto"/>
            </w:tcBorders>
            <w:shd w:val="clear" w:color="auto" w:fill="auto"/>
            <w:noWrap/>
            <w:vAlign w:val="center"/>
          </w:tcPr>
          <w:p w:rsidR="007B2AFC" w:rsidRPr="007B2AFC" w:rsidRDefault="007B2AFC" w:rsidP="007B2AFC">
            <w:pPr>
              <w:widowControl/>
              <w:jc w:val="center"/>
              <w:rPr>
                <w:rFonts w:ascii="宋体" w:hAnsi="宋体" w:cs="宋体"/>
                <w:kern w:val="0"/>
                <w:sz w:val="20"/>
                <w:szCs w:val="20"/>
              </w:rPr>
            </w:pPr>
            <w:r w:rsidRPr="007B2AFC">
              <w:rPr>
                <w:rFonts w:ascii="宋体" w:hAnsi="宋体" w:cs="宋体" w:hint="eastAsia"/>
                <w:kern w:val="0"/>
                <w:sz w:val="20"/>
                <w:szCs w:val="20"/>
              </w:rPr>
              <w:t xml:space="preserve">   一般公共预算财政拨款</w:t>
            </w:r>
          </w:p>
        </w:tc>
        <w:tc>
          <w:tcPr>
            <w:tcW w:w="5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7B2AFC">
            <w:pPr>
              <w:widowControl/>
              <w:jc w:val="center"/>
              <w:rPr>
                <w:rFonts w:ascii="宋体" w:hAnsi="宋体" w:cs="宋体"/>
                <w:kern w:val="0"/>
                <w:sz w:val="20"/>
                <w:szCs w:val="20"/>
              </w:rPr>
            </w:pPr>
            <w:r w:rsidRPr="007B2AFC">
              <w:rPr>
                <w:rFonts w:ascii="宋体" w:hAnsi="宋体" w:cs="宋体" w:hint="eastAsia"/>
                <w:kern w:val="0"/>
                <w:sz w:val="20"/>
                <w:szCs w:val="20"/>
              </w:rPr>
              <w:t>11</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B2AFC" w:rsidRPr="007B2AFC" w:rsidRDefault="0074366E" w:rsidP="007B2AFC">
            <w:pPr>
              <w:widowControl/>
              <w:jc w:val="right"/>
              <w:rPr>
                <w:rFonts w:ascii="宋体" w:hAnsi="宋体" w:cs="宋体"/>
                <w:kern w:val="0"/>
                <w:sz w:val="20"/>
                <w:szCs w:val="20"/>
              </w:rPr>
            </w:pPr>
            <w:r>
              <w:rPr>
                <w:rFonts w:ascii="宋体" w:hAnsi="宋体" w:cs="宋体" w:hint="eastAsia"/>
                <w:kern w:val="0"/>
                <w:sz w:val="20"/>
                <w:szCs w:val="20"/>
              </w:rPr>
              <w:t>1.17</w:t>
            </w:r>
            <w:r w:rsidR="007B2AFC" w:rsidRPr="007B2AFC">
              <w:rPr>
                <w:rFonts w:ascii="宋体" w:hAnsi="宋体" w:cs="宋体" w:hint="eastAsia"/>
                <w:kern w:val="0"/>
                <w:sz w:val="20"/>
                <w:szCs w:val="20"/>
              </w:rPr>
              <w:t xml:space="preserve">　</w:t>
            </w:r>
          </w:p>
        </w:tc>
        <w:tc>
          <w:tcPr>
            <w:tcW w:w="25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B2AFC" w:rsidRPr="007B2AFC" w:rsidRDefault="007B2AFC" w:rsidP="007B2AFC">
            <w:pPr>
              <w:widowControl/>
              <w:jc w:val="left"/>
              <w:rPr>
                <w:rFonts w:ascii="宋体" w:hAnsi="宋体" w:cs="宋体"/>
                <w:kern w:val="0"/>
                <w:sz w:val="20"/>
                <w:szCs w:val="20"/>
              </w:rPr>
            </w:pPr>
            <w:r w:rsidRPr="007B2AFC">
              <w:rPr>
                <w:rFonts w:ascii="宋体" w:hAnsi="宋体" w:cs="宋体" w:hint="eastAsia"/>
                <w:kern w:val="0"/>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7B2AFC">
            <w:pPr>
              <w:widowControl/>
              <w:jc w:val="center"/>
              <w:rPr>
                <w:rFonts w:ascii="宋体" w:hAnsi="宋体" w:cs="宋体"/>
                <w:kern w:val="0"/>
                <w:sz w:val="20"/>
                <w:szCs w:val="20"/>
              </w:rPr>
            </w:pPr>
            <w:r w:rsidRPr="007B2AFC">
              <w:rPr>
                <w:rFonts w:ascii="宋体" w:hAnsi="宋体" w:cs="宋体" w:hint="eastAsia"/>
                <w:kern w:val="0"/>
                <w:sz w:val="20"/>
                <w:szCs w:val="20"/>
              </w:rPr>
              <w:t>25</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092B66">
            <w:pPr>
              <w:widowControl/>
              <w:jc w:val="right"/>
              <w:rPr>
                <w:rFonts w:ascii="宋体" w:hAnsi="宋体" w:cs="宋体"/>
                <w:kern w:val="0"/>
                <w:sz w:val="20"/>
                <w:szCs w:val="20"/>
              </w:rPr>
            </w:pPr>
            <w:r w:rsidRPr="007B2AFC">
              <w:rPr>
                <w:rFonts w:ascii="宋体" w:hAnsi="宋体" w:cs="宋体" w:hint="eastAsia"/>
                <w:kern w:val="0"/>
                <w:sz w:val="20"/>
                <w:szCs w:val="20"/>
              </w:rPr>
              <w:t xml:space="preserve">　</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092B66">
            <w:pPr>
              <w:widowControl/>
              <w:jc w:val="right"/>
              <w:rPr>
                <w:rFonts w:ascii="宋体" w:hAnsi="宋体" w:cs="宋体"/>
                <w:kern w:val="0"/>
                <w:sz w:val="20"/>
                <w:szCs w:val="20"/>
              </w:rPr>
            </w:pPr>
            <w:r w:rsidRPr="007B2AFC">
              <w:rPr>
                <w:rFonts w:ascii="宋体" w:hAnsi="宋体" w:cs="宋体" w:hint="eastAsia"/>
                <w:kern w:val="0"/>
                <w:sz w:val="20"/>
                <w:szCs w:val="20"/>
              </w:rPr>
              <w:t xml:space="preserve">　</w:t>
            </w:r>
          </w:p>
        </w:tc>
        <w:tc>
          <w:tcPr>
            <w:tcW w:w="1800" w:type="dxa"/>
            <w:tcBorders>
              <w:top w:val="single" w:sz="4" w:space="0" w:color="auto"/>
              <w:left w:val="single" w:sz="4" w:space="0" w:color="auto"/>
              <w:bottom w:val="single" w:sz="4" w:space="0" w:color="auto"/>
            </w:tcBorders>
            <w:shd w:val="clear" w:color="auto" w:fill="auto"/>
            <w:noWrap/>
            <w:vAlign w:val="center"/>
          </w:tcPr>
          <w:p w:rsidR="007B2AFC" w:rsidRPr="007B2AFC" w:rsidRDefault="007B2AFC" w:rsidP="00092B66">
            <w:pPr>
              <w:widowControl/>
              <w:jc w:val="right"/>
              <w:rPr>
                <w:rFonts w:ascii="宋体" w:hAnsi="宋体" w:cs="宋体"/>
                <w:kern w:val="0"/>
                <w:sz w:val="20"/>
                <w:szCs w:val="20"/>
              </w:rPr>
            </w:pPr>
            <w:r w:rsidRPr="007B2AFC">
              <w:rPr>
                <w:rFonts w:ascii="宋体" w:hAnsi="宋体" w:cs="宋体" w:hint="eastAsia"/>
                <w:kern w:val="0"/>
                <w:sz w:val="20"/>
                <w:szCs w:val="20"/>
              </w:rPr>
              <w:t xml:space="preserve">　</w:t>
            </w:r>
          </w:p>
        </w:tc>
      </w:tr>
      <w:tr w:rsidR="007B2AFC" w:rsidRPr="007B2AFC">
        <w:trPr>
          <w:trHeight w:val="330"/>
        </w:trPr>
        <w:tc>
          <w:tcPr>
            <w:tcW w:w="2895" w:type="dxa"/>
            <w:tcBorders>
              <w:top w:val="single" w:sz="4" w:space="0" w:color="auto"/>
              <w:bottom w:val="single" w:sz="4" w:space="0" w:color="auto"/>
              <w:right w:val="single" w:sz="4" w:space="0" w:color="auto"/>
            </w:tcBorders>
            <w:shd w:val="clear" w:color="auto" w:fill="auto"/>
            <w:noWrap/>
            <w:vAlign w:val="center"/>
          </w:tcPr>
          <w:p w:rsidR="007B2AFC" w:rsidRPr="007B2AFC" w:rsidRDefault="007B2AFC" w:rsidP="007B2AFC">
            <w:pPr>
              <w:widowControl/>
              <w:jc w:val="center"/>
              <w:rPr>
                <w:rFonts w:ascii="宋体" w:hAnsi="宋体" w:cs="宋体"/>
                <w:kern w:val="0"/>
                <w:sz w:val="20"/>
                <w:szCs w:val="20"/>
              </w:rPr>
            </w:pPr>
            <w:r w:rsidRPr="007B2AFC">
              <w:rPr>
                <w:rFonts w:ascii="宋体" w:hAnsi="宋体" w:cs="宋体" w:hint="eastAsia"/>
                <w:kern w:val="0"/>
                <w:sz w:val="20"/>
                <w:szCs w:val="20"/>
              </w:rPr>
              <w:t xml:space="preserve">    政府性基金预算财政拨款</w:t>
            </w:r>
          </w:p>
        </w:tc>
        <w:tc>
          <w:tcPr>
            <w:tcW w:w="5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7B2AFC">
            <w:pPr>
              <w:widowControl/>
              <w:jc w:val="center"/>
              <w:rPr>
                <w:rFonts w:ascii="宋体" w:hAnsi="宋体" w:cs="宋体"/>
                <w:kern w:val="0"/>
                <w:sz w:val="20"/>
                <w:szCs w:val="20"/>
              </w:rPr>
            </w:pPr>
            <w:r w:rsidRPr="007B2AFC">
              <w:rPr>
                <w:rFonts w:ascii="宋体" w:hAnsi="宋体" w:cs="宋体" w:hint="eastAsia"/>
                <w:kern w:val="0"/>
                <w:sz w:val="20"/>
                <w:szCs w:val="20"/>
              </w:rPr>
              <w:t>12</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B2AFC" w:rsidRPr="007B2AFC" w:rsidRDefault="0074366E" w:rsidP="007B2AFC">
            <w:pPr>
              <w:widowControl/>
              <w:jc w:val="right"/>
              <w:rPr>
                <w:rFonts w:ascii="宋体" w:hAnsi="宋体" w:cs="宋体"/>
                <w:kern w:val="0"/>
                <w:sz w:val="20"/>
                <w:szCs w:val="20"/>
              </w:rPr>
            </w:pPr>
            <w:r>
              <w:rPr>
                <w:rFonts w:ascii="宋体" w:hAnsi="宋体" w:cs="宋体" w:hint="eastAsia"/>
                <w:kern w:val="0"/>
                <w:sz w:val="20"/>
                <w:szCs w:val="20"/>
              </w:rPr>
              <w:t>0</w:t>
            </w:r>
            <w:r w:rsidR="007B2AFC" w:rsidRPr="007B2AFC">
              <w:rPr>
                <w:rFonts w:ascii="宋体" w:hAnsi="宋体" w:cs="宋体" w:hint="eastAsia"/>
                <w:kern w:val="0"/>
                <w:sz w:val="20"/>
                <w:szCs w:val="20"/>
              </w:rPr>
              <w:t xml:space="preserve">　</w:t>
            </w:r>
          </w:p>
        </w:tc>
        <w:tc>
          <w:tcPr>
            <w:tcW w:w="25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B2AFC" w:rsidRPr="007B2AFC" w:rsidRDefault="007B2AFC" w:rsidP="007B2AFC">
            <w:pPr>
              <w:widowControl/>
              <w:jc w:val="left"/>
              <w:rPr>
                <w:rFonts w:ascii="宋体" w:hAnsi="宋体" w:cs="宋体"/>
                <w:kern w:val="0"/>
                <w:sz w:val="20"/>
                <w:szCs w:val="20"/>
              </w:rPr>
            </w:pPr>
            <w:r w:rsidRPr="007B2AFC">
              <w:rPr>
                <w:rFonts w:ascii="宋体" w:hAnsi="宋体" w:cs="宋体" w:hint="eastAsia"/>
                <w:kern w:val="0"/>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7B2AFC">
            <w:pPr>
              <w:widowControl/>
              <w:jc w:val="center"/>
              <w:rPr>
                <w:rFonts w:ascii="宋体" w:hAnsi="宋体" w:cs="宋体"/>
                <w:kern w:val="0"/>
                <w:sz w:val="20"/>
                <w:szCs w:val="20"/>
              </w:rPr>
            </w:pPr>
            <w:r w:rsidRPr="007B2AFC">
              <w:rPr>
                <w:rFonts w:ascii="宋体" w:hAnsi="宋体" w:cs="宋体" w:hint="eastAsia"/>
                <w:kern w:val="0"/>
                <w:sz w:val="20"/>
                <w:szCs w:val="20"/>
              </w:rPr>
              <w:t>26</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092B66">
            <w:pPr>
              <w:widowControl/>
              <w:jc w:val="right"/>
              <w:rPr>
                <w:rFonts w:ascii="宋体" w:hAnsi="宋体" w:cs="宋体"/>
                <w:kern w:val="0"/>
                <w:sz w:val="20"/>
                <w:szCs w:val="20"/>
              </w:rPr>
            </w:pPr>
            <w:r w:rsidRPr="007B2AFC">
              <w:rPr>
                <w:rFonts w:ascii="宋体" w:hAnsi="宋体" w:cs="宋体" w:hint="eastAsia"/>
                <w:kern w:val="0"/>
                <w:sz w:val="20"/>
                <w:szCs w:val="20"/>
              </w:rPr>
              <w:t xml:space="preserve">　</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092B66">
            <w:pPr>
              <w:widowControl/>
              <w:jc w:val="right"/>
              <w:rPr>
                <w:rFonts w:ascii="宋体" w:hAnsi="宋体" w:cs="宋体"/>
                <w:kern w:val="0"/>
                <w:sz w:val="20"/>
                <w:szCs w:val="20"/>
              </w:rPr>
            </w:pPr>
            <w:r w:rsidRPr="007B2AFC">
              <w:rPr>
                <w:rFonts w:ascii="宋体" w:hAnsi="宋体" w:cs="宋体" w:hint="eastAsia"/>
                <w:kern w:val="0"/>
                <w:sz w:val="20"/>
                <w:szCs w:val="20"/>
              </w:rPr>
              <w:t xml:space="preserve">　</w:t>
            </w:r>
          </w:p>
        </w:tc>
        <w:tc>
          <w:tcPr>
            <w:tcW w:w="1800" w:type="dxa"/>
            <w:tcBorders>
              <w:top w:val="single" w:sz="4" w:space="0" w:color="auto"/>
              <w:left w:val="single" w:sz="4" w:space="0" w:color="auto"/>
              <w:bottom w:val="single" w:sz="4" w:space="0" w:color="auto"/>
            </w:tcBorders>
            <w:shd w:val="clear" w:color="auto" w:fill="auto"/>
            <w:noWrap/>
            <w:vAlign w:val="center"/>
          </w:tcPr>
          <w:p w:rsidR="007B2AFC" w:rsidRPr="007B2AFC" w:rsidRDefault="007B2AFC" w:rsidP="00092B66">
            <w:pPr>
              <w:widowControl/>
              <w:jc w:val="right"/>
              <w:rPr>
                <w:rFonts w:ascii="宋体" w:hAnsi="宋体" w:cs="宋体"/>
                <w:kern w:val="0"/>
                <w:sz w:val="20"/>
                <w:szCs w:val="20"/>
              </w:rPr>
            </w:pPr>
            <w:r w:rsidRPr="007B2AFC">
              <w:rPr>
                <w:rFonts w:ascii="宋体" w:hAnsi="宋体" w:cs="宋体" w:hint="eastAsia"/>
                <w:kern w:val="0"/>
                <w:sz w:val="20"/>
                <w:szCs w:val="20"/>
              </w:rPr>
              <w:t xml:space="preserve">　</w:t>
            </w:r>
          </w:p>
        </w:tc>
      </w:tr>
      <w:tr w:rsidR="007B2AFC" w:rsidRPr="007B2AFC">
        <w:trPr>
          <w:trHeight w:val="330"/>
        </w:trPr>
        <w:tc>
          <w:tcPr>
            <w:tcW w:w="2895" w:type="dxa"/>
            <w:tcBorders>
              <w:top w:val="single" w:sz="4" w:space="0" w:color="auto"/>
              <w:bottom w:val="single" w:sz="4" w:space="0" w:color="auto"/>
              <w:right w:val="single" w:sz="4" w:space="0" w:color="auto"/>
            </w:tcBorders>
            <w:shd w:val="clear" w:color="auto" w:fill="auto"/>
            <w:noWrap/>
            <w:vAlign w:val="center"/>
          </w:tcPr>
          <w:p w:rsidR="007B2AFC" w:rsidRPr="007B2AFC" w:rsidRDefault="007B2AFC" w:rsidP="007B2AFC">
            <w:pPr>
              <w:widowControl/>
              <w:jc w:val="center"/>
              <w:rPr>
                <w:rFonts w:ascii="宋体" w:hAnsi="宋体" w:cs="宋体"/>
                <w:kern w:val="0"/>
                <w:sz w:val="20"/>
                <w:szCs w:val="20"/>
              </w:rPr>
            </w:pPr>
            <w:r w:rsidRPr="007B2AFC">
              <w:rPr>
                <w:rFonts w:ascii="宋体" w:hAnsi="宋体" w:cs="宋体" w:hint="eastAsia"/>
                <w:kern w:val="0"/>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7B2AFC">
            <w:pPr>
              <w:widowControl/>
              <w:jc w:val="center"/>
              <w:rPr>
                <w:rFonts w:ascii="宋体" w:hAnsi="宋体" w:cs="宋体"/>
                <w:kern w:val="0"/>
                <w:sz w:val="20"/>
                <w:szCs w:val="20"/>
              </w:rPr>
            </w:pPr>
            <w:r w:rsidRPr="007B2AFC">
              <w:rPr>
                <w:rFonts w:ascii="宋体" w:hAnsi="宋体" w:cs="宋体" w:hint="eastAsia"/>
                <w:kern w:val="0"/>
                <w:sz w:val="20"/>
                <w:szCs w:val="20"/>
              </w:rPr>
              <w:t>13</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B2AFC" w:rsidRPr="007B2AFC" w:rsidRDefault="007B2AFC" w:rsidP="007B2AFC">
            <w:pPr>
              <w:widowControl/>
              <w:jc w:val="right"/>
              <w:rPr>
                <w:rFonts w:ascii="宋体" w:hAnsi="宋体" w:cs="宋体"/>
                <w:kern w:val="0"/>
                <w:sz w:val="20"/>
                <w:szCs w:val="20"/>
              </w:rPr>
            </w:pPr>
            <w:r w:rsidRPr="007B2AFC">
              <w:rPr>
                <w:rFonts w:ascii="宋体" w:hAnsi="宋体" w:cs="宋体" w:hint="eastAsia"/>
                <w:kern w:val="0"/>
                <w:sz w:val="20"/>
                <w:szCs w:val="20"/>
              </w:rPr>
              <w:t xml:space="preserve">　</w:t>
            </w:r>
          </w:p>
        </w:tc>
        <w:tc>
          <w:tcPr>
            <w:tcW w:w="25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B2AFC" w:rsidRPr="007B2AFC" w:rsidRDefault="007B2AFC" w:rsidP="007B2AFC">
            <w:pPr>
              <w:widowControl/>
              <w:jc w:val="left"/>
              <w:rPr>
                <w:rFonts w:ascii="宋体" w:hAnsi="宋体" w:cs="宋体"/>
                <w:kern w:val="0"/>
                <w:sz w:val="20"/>
                <w:szCs w:val="20"/>
              </w:rPr>
            </w:pPr>
            <w:r w:rsidRPr="007B2AFC">
              <w:rPr>
                <w:rFonts w:ascii="宋体" w:hAnsi="宋体" w:cs="宋体" w:hint="eastAsia"/>
                <w:kern w:val="0"/>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7B2AFC">
            <w:pPr>
              <w:widowControl/>
              <w:jc w:val="center"/>
              <w:rPr>
                <w:rFonts w:ascii="宋体" w:hAnsi="宋体" w:cs="宋体"/>
                <w:kern w:val="0"/>
                <w:sz w:val="20"/>
                <w:szCs w:val="20"/>
              </w:rPr>
            </w:pPr>
            <w:r w:rsidRPr="007B2AFC">
              <w:rPr>
                <w:rFonts w:ascii="宋体" w:hAnsi="宋体" w:cs="宋体" w:hint="eastAsia"/>
                <w:kern w:val="0"/>
                <w:sz w:val="20"/>
                <w:szCs w:val="20"/>
              </w:rPr>
              <w:t>27</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092B66">
            <w:pPr>
              <w:widowControl/>
              <w:jc w:val="right"/>
              <w:rPr>
                <w:rFonts w:ascii="宋体" w:hAnsi="宋体" w:cs="宋体"/>
                <w:kern w:val="0"/>
                <w:sz w:val="20"/>
                <w:szCs w:val="20"/>
              </w:rPr>
            </w:pPr>
            <w:r w:rsidRPr="007B2AFC">
              <w:rPr>
                <w:rFonts w:ascii="宋体" w:hAnsi="宋体" w:cs="宋体" w:hint="eastAsia"/>
                <w:kern w:val="0"/>
                <w:sz w:val="20"/>
                <w:szCs w:val="20"/>
              </w:rPr>
              <w:t xml:space="preserve">　</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092B66">
            <w:pPr>
              <w:widowControl/>
              <w:jc w:val="right"/>
              <w:rPr>
                <w:rFonts w:ascii="宋体" w:hAnsi="宋体" w:cs="宋体"/>
                <w:kern w:val="0"/>
                <w:sz w:val="20"/>
                <w:szCs w:val="20"/>
              </w:rPr>
            </w:pPr>
            <w:r w:rsidRPr="007B2AFC">
              <w:rPr>
                <w:rFonts w:ascii="宋体" w:hAnsi="宋体" w:cs="宋体" w:hint="eastAsia"/>
                <w:kern w:val="0"/>
                <w:sz w:val="20"/>
                <w:szCs w:val="20"/>
              </w:rPr>
              <w:t xml:space="preserve">　</w:t>
            </w:r>
          </w:p>
        </w:tc>
        <w:tc>
          <w:tcPr>
            <w:tcW w:w="1800" w:type="dxa"/>
            <w:tcBorders>
              <w:top w:val="single" w:sz="4" w:space="0" w:color="auto"/>
              <w:left w:val="single" w:sz="4" w:space="0" w:color="auto"/>
              <w:bottom w:val="single" w:sz="4" w:space="0" w:color="auto"/>
            </w:tcBorders>
            <w:shd w:val="clear" w:color="auto" w:fill="auto"/>
            <w:noWrap/>
            <w:vAlign w:val="center"/>
          </w:tcPr>
          <w:p w:rsidR="007B2AFC" w:rsidRPr="007B2AFC" w:rsidRDefault="007B2AFC" w:rsidP="00092B66">
            <w:pPr>
              <w:widowControl/>
              <w:jc w:val="right"/>
              <w:rPr>
                <w:rFonts w:ascii="宋体" w:hAnsi="宋体" w:cs="宋体"/>
                <w:kern w:val="0"/>
                <w:sz w:val="20"/>
                <w:szCs w:val="20"/>
              </w:rPr>
            </w:pPr>
            <w:r w:rsidRPr="007B2AFC">
              <w:rPr>
                <w:rFonts w:ascii="宋体" w:hAnsi="宋体" w:cs="宋体" w:hint="eastAsia"/>
                <w:kern w:val="0"/>
                <w:sz w:val="20"/>
                <w:szCs w:val="20"/>
              </w:rPr>
              <w:t xml:space="preserve">　</w:t>
            </w:r>
          </w:p>
        </w:tc>
      </w:tr>
      <w:tr w:rsidR="007B2AFC" w:rsidRPr="00092B66">
        <w:trPr>
          <w:trHeight w:val="330"/>
        </w:trPr>
        <w:tc>
          <w:tcPr>
            <w:tcW w:w="2895" w:type="dxa"/>
            <w:tcBorders>
              <w:top w:val="single" w:sz="4" w:space="0" w:color="auto"/>
              <w:bottom w:val="single" w:sz="4" w:space="0" w:color="auto"/>
              <w:right w:val="single" w:sz="4" w:space="0" w:color="auto"/>
            </w:tcBorders>
            <w:shd w:val="clear" w:color="auto" w:fill="FFFFFF"/>
            <w:noWrap/>
            <w:vAlign w:val="center"/>
          </w:tcPr>
          <w:p w:rsidR="007B2AFC" w:rsidRPr="007B2AFC" w:rsidRDefault="000B3F2C" w:rsidP="007B2AFC">
            <w:pPr>
              <w:widowControl/>
              <w:jc w:val="center"/>
              <w:rPr>
                <w:rFonts w:ascii="宋体" w:hAnsi="宋体" w:cs="宋体"/>
                <w:bCs/>
                <w:kern w:val="0"/>
                <w:sz w:val="20"/>
                <w:szCs w:val="20"/>
              </w:rPr>
            </w:pPr>
            <w:r>
              <w:rPr>
                <w:rFonts w:ascii="宋体" w:hAnsi="宋体" w:cs="宋体" w:hint="eastAsia"/>
                <w:bCs/>
                <w:kern w:val="0"/>
                <w:sz w:val="20"/>
                <w:szCs w:val="20"/>
              </w:rPr>
              <w:t>总</w:t>
            </w:r>
            <w:r w:rsidR="007B2AFC" w:rsidRPr="007B2AFC">
              <w:rPr>
                <w:rFonts w:ascii="宋体" w:hAnsi="宋体" w:cs="宋体" w:hint="eastAsia"/>
                <w:bCs/>
                <w:kern w:val="0"/>
                <w:sz w:val="20"/>
                <w:szCs w:val="20"/>
              </w:rPr>
              <w:t>计</w:t>
            </w:r>
          </w:p>
        </w:tc>
        <w:tc>
          <w:tcPr>
            <w:tcW w:w="5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7B2AFC">
            <w:pPr>
              <w:widowControl/>
              <w:jc w:val="center"/>
              <w:rPr>
                <w:rFonts w:ascii="宋体" w:hAnsi="宋体" w:cs="宋体"/>
                <w:kern w:val="0"/>
                <w:sz w:val="20"/>
                <w:szCs w:val="20"/>
              </w:rPr>
            </w:pPr>
            <w:r w:rsidRPr="007B2AFC">
              <w:rPr>
                <w:rFonts w:ascii="宋体" w:hAnsi="宋体" w:cs="宋体" w:hint="eastAsia"/>
                <w:kern w:val="0"/>
                <w:sz w:val="20"/>
                <w:szCs w:val="20"/>
              </w:rPr>
              <w:t>14</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B2AFC" w:rsidRPr="007B2AFC" w:rsidRDefault="0074366E" w:rsidP="007B2AFC">
            <w:pPr>
              <w:widowControl/>
              <w:jc w:val="right"/>
              <w:rPr>
                <w:rFonts w:ascii="宋体" w:hAnsi="宋体" w:cs="宋体"/>
                <w:kern w:val="0"/>
                <w:sz w:val="20"/>
                <w:szCs w:val="20"/>
              </w:rPr>
            </w:pPr>
            <w:r>
              <w:rPr>
                <w:rFonts w:ascii="宋体" w:hAnsi="宋体" w:cs="宋体" w:hint="eastAsia"/>
                <w:kern w:val="0"/>
                <w:sz w:val="20"/>
                <w:szCs w:val="20"/>
              </w:rPr>
              <w:t>1491.60</w:t>
            </w:r>
            <w:r w:rsidR="007B2AFC" w:rsidRPr="007B2AFC">
              <w:rPr>
                <w:rFonts w:ascii="宋体" w:hAnsi="宋体" w:cs="宋体" w:hint="eastAsia"/>
                <w:kern w:val="0"/>
                <w:sz w:val="20"/>
                <w:szCs w:val="20"/>
              </w:rPr>
              <w:t xml:space="preserve">　</w:t>
            </w:r>
          </w:p>
        </w:tc>
        <w:tc>
          <w:tcPr>
            <w:tcW w:w="250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0B3F2C" w:rsidP="007B2AFC">
            <w:pPr>
              <w:widowControl/>
              <w:jc w:val="center"/>
              <w:rPr>
                <w:rFonts w:ascii="宋体" w:hAnsi="宋体" w:cs="宋体"/>
                <w:bCs/>
                <w:kern w:val="0"/>
                <w:sz w:val="20"/>
                <w:szCs w:val="20"/>
              </w:rPr>
            </w:pPr>
            <w:r>
              <w:rPr>
                <w:rFonts w:ascii="宋体" w:hAnsi="宋体" w:cs="宋体" w:hint="eastAsia"/>
                <w:bCs/>
                <w:kern w:val="0"/>
                <w:sz w:val="20"/>
                <w:szCs w:val="20"/>
              </w:rPr>
              <w:t>总</w:t>
            </w:r>
            <w:r w:rsidR="007B2AFC" w:rsidRPr="007B2AFC">
              <w:rPr>
                <w:rFonts w:ascii="宋体" w:hAnsi="宋体" w:cs="宋体" w:hint="eastAsia"/>
                <w:bCs/>
                <w:kern w:val="0"/>
                <w:sz w:val="20"/>
                <w:szCs w:val="20"/>
              </w:rPr>
              <w:t>计</w:t>
            </w:r>
          </w:p>
        </w:tc>
        <w:tc>
          <w:tcPr>
            <w:tcW w:w="5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7B2AFC" w:rsidP="007B2AFC">
            <w:pPr>
              <w:widowControl/>
              <w:jc w:val="center"/>
              <w:rPr>
                <w:rFonts w:ascii="宋体" w:hAnsi="宋体" w:cs="宋体"/>
                <w:kern w:val="0"/>
                <w:sz w:val="20"/>
                <w:szCs w:val="20"/>
              </w:rPr>
            </w:pPr>
            <w:r w:rsidRPr="007B2AFC">
              <w:rPr>
                <w:rFonts w:ascii="宋体" w:hAnsi="宋体" w:cs="宋体" w:hint="eastAsia"/>
                <w:kern w:val="0"/>
                <w:sz w:val="20"/>
                <w:szCs w:val="20"/>
              </w:rPr>
              <w:t>28</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092B66" w:rsidP="00092B66">
            <w:pPr>
              <w:widowControl/>
              <w:jc w:val="right"/>
              <w:rPr>
                <w:rFonts w:ascii="宋体" w:hAnsi="宋体" w:cs="宋体"/>
                <w:kern w:val="0"/>
                <w:sz w:val="20"/>
                <w:szCs w:val="20"/>
              </w:rPr>
            </w:pPr>
            <w:r>
              <w:rPr>
                <w:rFonts w:ascii="宋体" w:hAnsi="宋体" w:cs="宋体" w:hint="eastAsia"/>
                <w:kern w:val="0"/>
                <w:sz w:val="20"/>
                <w:szCs w:val="20"/>
              </w:rPr>
              <w:t>1491.60</w:t>
            </w:r>
            <w:r w:rsidR="007B2AFC" w:rsidRPr="007B2AFC">
              <w:rPr>
                <w:rFonts w:ascii="宋体" w:hAnsi="宋体" w:cs="宋体" w:hint="eastAsia"/>
                <w:kern w:val="0"/>
                <w:sz w:val="20"/>
                <w:szCs w:val="20"/>
              </w:rPr>
              <w:t xml:space="preserve">　</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7B2AFC" w:rsidRPr="007B2AFC" w:rsidRDefault="00092B66" w:rsidP="00092B66">
            <w:pPr>
              <w:widowControl/>
              <w:jc w:val="right"/>
              <w:rPr>
                <w:rFonts w:ascii="宋体" w:hAnsi="宋体" w:cs="宋体"/>
                <w:kern w:val="0"/>
                <w:sz w:val="20"/>
                <w:szCs w:val="20"/>
              </w:rPr>
            </w:pPr>
            <w:r>
              <w:rPr>
                <w:rFonts w:ascii="宋体" w:hAnsi="宋体" w:cs="宋体" w:hint="eastAsia"/>
                <w:kern w:val="0"/>
                <w:sz w:val="20"/>
                <w:szCs w:val="20"/>
              </w:rPr>
              <w:t>1491.60</w:t>
            </w:r>
            <w:r w:rsidR="007B2AFC" w:rsidRPr="007B2AFC">
              <w:rPr>
                <w:rFonts w:ascii="宋体" w:hAnsi="宋体" w:cs="宋体" w:hint="eastAsia"/>
                <w:kern w:val="0"/>
                <w:sz w:val="20"/>
                <w:szCs w:val="20"/>
              </w:rPr>
              <w:t xml:space="preserve">　</w:t>
            </w:r>
          </w:p>
        </w:tc>
        <w:tc>
          <w:tcPr>
            <w:tcW w:w="1800" w:type="dxa"/>
            <w:tcBorders>
              <w:top w:val="single" w:sz="4" w:space="0" w:color="auto"/>
              <w:left w:val="single" w:sz="4" w:space="0" w:color="auto"/>
              <w:bottom w:val="single" w:sz="4" w:space="0" w:color="auto"/>
            </w:tcBorders>
            <w:shd w:val="clear" w:color="auto" w:fill="auto"/>
            <w:noWrap/>
            <w:vAlign w:val="center"/>
          </w:tcPr>
          <w:p w:rsidR="007B2AFC" w:rsidRPr="00092B66" w:rsidRDefault="00092B66" w:rsidP="00092B66">
            <w:pPr>
              <w:widowControl/>
              <w:jc w:val="right"/>
              <w:rPr>
                <w:rFonts w:ascii="宋体" w:hAnsi="宋体" w:cs="宋体"/>
                <w:bCs/>
                <w:kern w:val="0"/>
                <w:sz w:val="20"/>
                <w:szCs w:val="20"/>
              </w:rPr>
            </w:pPr>
            <w:r w:rsidRPr="00092B66">
              <w:rPr>
                <w:rFonts w:ascii="宋体" w:hAnsi="宋体" w:cs="宋体" w:hint="eastAsia"/>
                <w:bCs/>
                <w:kern w:val="0"/>
                <w:sz w:val="20"/>
                <w:szCs w:val="20"/>
              </w:rPr>
              <w:t>0</w:t>
            </w:r>
            <w:r w:rsidR="007B2AFC" w:rsidRPr="00092B66">
              <w:rPr>
                <w:rFonts w:ascii="宋体" w:hAnsi="宋体" w:cs="宋体" w:hint="eastAsia"/>
                <w:bCs/>
                <w:kern w:val="0"/>
                <w:sz w:val="20"/>
                <w:szCs w:val="20"/>
              </w:rPr>
              <w:t xml:space="preserve">　</w:t>
            </w:r>
          </w:p>
        </w:tc>
      </w:tr>
    </w:tbl>
    <w:p w:rsidR="00C63755" w:rsidRPr="007F4E22" w:rsidRDefault="007F4E22" w:rsidP="007F4E22">
      <w:pPr>
        <w:rPr>
          <w:rFonts w:ascii="仿宋_GB2312" w:eastAsia="仿宋_GB2312" w:hAnsi="宋体" w:cs="宋体"/>
          <w:kern w:val="0"/>
          <w:szCs w:val="21"/>
        </w:rPr>
      </w:pPr>
      <w:r w:rsidRPr="007F4E22">
        <w:rPr>
          <w:rFonts w:ascii="仿宋_GB2312" w:eastAsia="仿宋_GB2312" w:hAnsi="宋体" w:cs="宋体" w:hint="eastAsia"/>
          <w:kern w:val="0"/>
          <w:szCs w:val="21"/>
        </w:rPr>
        <w:t>注：本表反映部门本年度一般公共预算财政拨款和政府性基金预算财政拨款的总收支和年末结转结余情况。</w:t>
      </w:r>
    </w:p>
    <w:p w:rsidR="00C63755" w:rsidRDefault="00C63755" w:rsidP="00366A03">
      <w:pPr>
        <w:jc w:val="center"/>
        <w:rPr>
          <w:rFonts w:ascii="仿宋_GB2312" w:eastAsia="仿宋_GB2312"/>
          <w:b/>
          <w:sz w:val="30"/>
          <w:szCs w:val="30"/>
        </w:rPr>
      </w:pPr>
    </w:p>
    <w:p w:rsidR="00EC5B08" w:rsidRDefault="00EC5B08" w:rsidP="00366A03">
      <w:pPr>
        <w:jc w:val="center"/>
        <w:rPr>
          <w:rFonts w:ascii="仿宋_GB2312" w:eastAsia="仿宋_GB2312"/>
          <w:b/>
          <w:sz w:val="30"/>
          <w:szCs w:val="30"/>
        </w:rPr>
      </w:pPr>
    </w:p>
    <w:p w:rsidR="00366A03" w:rsidRPr="009207E4" w:rsidRDefault="00EE6CC3" w:rsidP="00366A03">
      <w:pPr>
        <w:jc w:val="center"/>
        <w:rPr>
          <w:rFonts w:ascii="仿宋_GB2312" w:eastAsia="仿宋_GB2312" w:hAnsi="宋体" w:cs="宋体"/>
          <w:b/>
          <w:kern w:val="0"/>
          <w:sz w:val="30"/>
          <w:szCs w:val="30"/>
        </w:rPr>
      </w:pPr>
      <w:r>
        <w:rPr>
          <w:rFonts w:ascii="仿宋_GB2312" w:eastAsia="仿宋_GB2312" w:hint="eastAsia"/>
          <w:b/>
          <w:sz w:val="30"/>
          <w:szCs w:val="30"/>
        </w:rPr>
        <w:t>一般</w:t>
      </w:r>
      <w:r w:rsidR="00374547">
        <w:rPr>
          <w:rFonts w:ascii="仿宋_GB2312" w:eastAsia="仿宋_GB2312" w:hint="eastAsia"/>
          <w:b/>
          <w:sz w:val="30"/>
          <w:szCs w:val="30"/>
        </w:rPr>
        <w:t>公共预算</w:t>
      </w:r>
      <w:r w:rsidR="00374547">
        <w:rPr>
          <w:rFonts w:ascii="仿宋_GB2312" w:eastAsia="仿宋_GB2312" w:hAnsi="宋体" w:cs="宋体" w:hint="eastAsia"/>
          <w:b/>
          <w:kern w:val="0"/>
          <w:sz w:val="30"/>
          <w:szCs w:val="30"/>
        </w:rPr>
        <w:t>财政拨款支出决</w:t>
      </w:r>
      <w:r w:rsidR="00366A03" w:rsidRPr="009207E4">
        <w:rPr>
          <w:rFonts w:ascii="仿宋_GB2312" w:eastAsia="仿宋_GB2312" w:hAnsi="宋体" w:cs="宋体" w:hint="eastAsia"/>
          <w:b/>
          <w:kern w:val="0"/>
          <w:sz w:val="30"/>
          <w:szCs w:val="30"/>
        </w:rPr>
        <w:t>算表</w:t>
      </w:r>
    </w:p>
    <w:p w:rsidR="007B2AFC" w:rsidRDefault="00EF58AB" w:rsidP="006A0235">
      <w:pPr>
        <w:spacing w:line="320" w:lineRule="exact"/>
        <w:jc w:val="right"/>
        <w:rPr>
          <w:rFonts w:ascii="黑体" w:eastAsia="黑体"/>
          <w:b/>
          <w:sz w:val="30"/>
          <w:szCs w:val="30"/>
        </w:rPr>
      </w:pPr>
      <w:r>
        <w:rPr>
          <w:rFonts w:ascii="仿宋_GB2312" w:eastAsia="仿宋_GB2312" w:hint="eastAsia"/>
          <w:szCs w:val="21"/>
        </w:rPr>
        <w:t xml:space="preserve"> </w:t>
      </w:r>
      <w:r w:rsidR="007B2AFC">
        <w:rPr>
          <w:rFonts w:ascii="仿宋_GB2312" w:eastAsia="仿宋_GB2312" w:hint="eastAsia"/>
          <w:szCs w:val="21"/>
        </w:rPr>
        <w:t>公开05表</w:t>
      </w:r>
      <w:r w:rsidR="00366A03" w:rsidRPr="00AA271B">
        <w:rPr>
          <w:rFonts w:ascii="仿宋_GB2312" w:eastAsia="仿宋_GB2312" w:hint="eastAsia"/>
          <w:szCs w:val="21"/>
        </w:rPr>
        <w:t xml:space="preserve"> </w:t>
      </w:r>
      <w:r w:rsidR="00366A03">
        <w:rPr>
          <w:rFonts w:ascii="黑体" w:eastAsia="黑体" w:hint="eastAsia"/>
          <w:b/>
          <w:sz w:val="30"/>
          <w:szCs w:val="30"/>
        </w:rPr>
        <w:t xml:space="preserve">                                      </w:t>
      </w:r>
      <w:r w:rsidR="006A50AB">
        <w:rPr>
          <w:rFonts w:ascii="黑体" w:eastAsia="黑体" w:hint="eastAsia"/>
          <w:b/>
          <w:sz w:val="30"/>
          <w:szCs w:val="30"/>
        </w:rPr>
        <w:t xml:space="preserve">                                       </w:t>
      </w:r>
      <w:r w:rsidR="007B2AFC">
        <w:rPr>
          <w:rFonts w:ascii="黑体" w:eastAsia="黑体" w:hint="eastAsia"/>
          <w:b/>
          <w:sz w:val="30"/>
          <w:szCs w:val="30"/>
        </w:rPr>
        <w:t xml:space="preserve"> </w:t>
      </w:r>
    </w:p>
    <w:p w:rsidR="00366A03" w:rsidRPr="00EF58AB" w:rsidRDefault="00EF58AB" w:rsidP="00BD3569">
      <w:pPr>
        <w:spacing w:line="320" w:lineRule="exact"/>
        <w:ind w:right="105"/>
        <w:jc w:val="left"/>
        <w:rPr>
          <w:rFonts w:ascii="仿宋_GB2312" w:eastAsia="仿宋_GB2312" w:hAnsi="宋体" w:cs="宋体"/>
          <w:snapToGrid w:val="0"/>
          <w:kern w:val="0"/>
          <w:szCs w:val="21"/>
        </w:rPr>
      </w:pPr>
      <w:r>
        <w:rPr>
          <w:rFonts w:ascii="仿宋_GB2312" w:eastAsia="仿宋_GB2312" w:hAnsi="宋体" w:cs="宋体" w:hint="eastAsia"/>
          <w:snapToGrid w:val="0"/>
          <w:kern w:val="0"/>
          <w:szCs w:val="21"/>
        </w:rPr>
        <w:t>部门：</w:t>
      </w:r>
      <w:r w:rsidR="00BD3569" w:rsidRPr="00BD3569">
        <w:rPr>
          <w:rFonts w:ascii="仿宋_GB2312" w:eastAsia="仿宋_GB2312" w:hAnsi="宋体" w:cs="宋体" w:hint="eastAsia"/>
          <w:snapToGrid w:val="0"/>
          <w:kern w:val="0"/>
          <w:szCs w:val="21"/>
        </w:rPr>
        <w:t xml:space="preserve">青岛市黄岛区服务业发展局 </w:t>
      </w:r>
      <w:r w:rsidRPr="00BD3569">
        <w:rPr>
          <w:rFonts w:ascii="仿宋_GB2312" w:eastAsia="仿宋_GB2312" w:hAnsi="宋体" w:cs="宋体" w:hint="eastAsia"/>
          <w:snapToGrid w:val="0"/>
          <w:kern w:val="0"/>
          <w:sz w:val="20"/>
          <w:szCs w:val="20"/>
        </w:rPr>
        <w:t xml:space="preserve"> </w:t>
      </w:r>
      <w:r>
        <w:rPr>
          <w:rFonts w:ascii="仿宋_GB2312" w:eastAsia="仿宋_GB2312" w:hAnsi="宋体" w:cs="宋体" w:hint="eastAsia"/>
          <w:snapToGrid w:val="0"/>
          <w:kern w:val="0"/>
          <w:szCs w:val="21"/>
        </w:rPr>
        <w:t xml:space="preserve">                                                                                </w:t>
      </w:r>
      <w:r w:rsidR="00BD3569">
        <w:rPr>
          <w:rFonts w:ascii="仿宋_GB2312" w:eastAsia="仿宋_GB2312" w:hAnsi="宋体" w:cs="宋体" w:hint="eastAsia"/>
          <w:snapToGrid w:val="0"/>
          <w:kern w:val="0"/>
          <w:szCs w:val="21"/>
        </w:rPr>
        <w:t xml:space="preserve">         </w:t>
      </w:r>
      <w:r w:rsidR="00366A03" w:rsidRPr="00EF58AB">
        <w:rPr>
          <w:rFonts w:ascii="仿宋_GB2312" w:eastAsia="仿宋_GB2312" w:hAnsi="宋体" w:cs="宋体" w:hint="eastAsia"/>
          <w:snapToGrid w:val="0"/>
          <w:kern w:val="0"/>
          <w:szCs w:val="21"/>
        </w:rPr>
        <w:t>单位：万元</w:t>
      </w:r>
    </w:p>
    <w:tbl>
      <w:tblPr>
        <w:tblpPr w:leftFromText="180" w:rightFromText="180" w:vertAnchor="text" w:tblpY="1"/>
        <w:tblOverlap w:val="never"/>
        <w:tblW w:w="13875" w:type="dxa"/>
        <w:tblInd w:w="93" w:type="dxa"/>
        <w:tblLook w:val="0000"/>
      </w:tblPr>
      <w:tblGrid>
        <w:gridCol w:w="580"/>
        <w:gridCol w:w="580"/>
        <w:gridCol w:w="580"/>
        <w:gridCol w:w="5020"/>
        <w:gridCol w:w="2615"/>
        <w:gridCol w:w="2160"/>
        <w:gridCol w:w="2340"/>
      </w:tblGrid>
      <w:tr w:rsidR="00374547" w:rsidRPr="006A50AB">
        <w:trPr>
          <w:trHeight w:val="499"/>
        </w:trPr>
        <w:tc>
          <w:tcPr>
            <w:tcW w:w="17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74547" w:rsidRPr="006A50AB" w:rsidRDefault="00374547" w:rsidP="006A50AB">
            <w:pPr>
              <w:widowControl/>
              <w:jc w:val="center"/>
              <w:rPr>
                <w:rFonts w:ascii="宋体" w:hAnsi="宋体" w:cs="宋体"/>
                <w:kern w:val="0"/>
                <w:sz w:val="20"/>
                <w:szCs w:val="20"/>
              </w:rPr>
            </w:pPr>
            <w:r w:rsidRPr="006A50AB">
              <w:rPr>
                <w:rFonts w:ascii="宋体" w:hAnsi="宋体" w:cs="宋体" w:hint="eastAsia"/>
                <w:kern w:val="0"/>
                <w:sz w:val="20"/>
                <w:szCs w:val="20"/>
              </w:rPr>
              <w:t>科目编码</w:t>
            </w:r>
          </w:p>
        </w:tc>
        <w:tc>
          <w:tcPr>
            <w:tcW w:w="5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4547" w:rsidRPr="006A50AB" w:rsidRDefault="00374547" w:rsidP="006A50AB">
            <w:pPr>
              <w:widowControl/>
              <w:jc w:val="center"/>
              <w:rPr>
                <w:rFonts w:ascii="宋体" w:hAnsi="宋体" w:cs="宋体"/>
                <w:kern w:val="0"/>
                <w:sz w:val="20"/>
                <w:szCs w:val="20"/>
              </w:rPr>
            </w:pPr>
            <w:r w:rsidRPr="006A50AB">
              <w:rPr>
                <w:rFonts w:ascii="宋体" w:hAnsi="宋体" w:cs="宋体" w:hint="eastAsia"/>
                <w:kern w:val="0"/>
                <w:sz w:val="20"/>
                <w:szCs w:val="20"/>
              </w:rPr>
              <w:t>科目名称</w:t>
            </w:r>
          </w:p>
        </w:tc>
        <w:tc>
          <w:tcPr>
            <w:tcW w:w="26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4547" w:rsidRPr="006A50AB" w:rsidRDefault="00374547" w:rsidP="006A50AB">
            <w:pPr>
              <w:widowControl/>
              <w:jc w:val="center"/>
              <w:rPr>
                <w:rFonts w:ascii="宋体" w:hAnsi="宋体" w:cs="宋体"/>
                <w:kern w:val="0"/>
                <w:sz w:val="20"/>
                <w:szCs w:val="20"/>
              </w:rPr>
            </w:pPr>
            <w:r>
              <w:rPr>
                <w:rFonts w:ascii="宋体" w:hAnsi="宋体" w:cs="宋体" w:hint="eastAsia"/>
                <w:kern w:val="0"/>
                <w:sz w:val="20"/>
                <w:szCs w:val="20"/>
              </w:rPr>
              <w:t>本年支出合计</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4547" w:rsidRPr="006A50AB" w:rsidRDefault="00374547" w:rsidP="006A50AB">
            <w:pPr>
              <w:widowControl/>
              <w:jc w:val="center"/>
              <w:rPr>
                <w:rFonts w:ascii="宋体" w:hAnsi="宋体" w:cs="宋体"/>
                <w:kern w:val="0"/>
                <w:sz w:val="20"/>
                <w:szCs w:val="20"/>
              </w:rPr>
            </w:pPr>
            <w:r w:rsidRPr="006A50AB">
              <w:rPr>
                <w:rFonts w:ascii="宋体" w:hAnsi="宋体" w:cs="宋体" w:hint="eastAsia"/>
                <w:kern w:val="0"/>
                <w:sz w:val="20"/>
                <w:szCs w:val="20"/>
              </w:rPr>
              <w:t>基本支出</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4547" w:rsidRPr="006A50AB" w:rsidRDefault="00374547" w:rsidP="006A50AB">
            <w:pPr>
              <w:widowControl/>
              <w:jc w:val="center"/>
              <w:rPr>
                <w:rFonts w:ascii="宋体" w:hAnsi="宋体" w:cs="宋体"/>
                <w:kern w:val="0"/>
                <w:sz w:val="20"/>
                <w:szCs w:val="20"/>
              </w:rPr>
            </w:pPr>
            <w:r w:rsidRPr="006A50AB">
              <w:rPr>
                <w:rFonts w:ascii="宋体" w:hAnsi="宋体" w:cs="宋体" w:hint="eastAsia"/>
                <w:kern w:val="0"/>
                <w:sz w:val="20"/>
                <w:szCs w:val="20"/>
              </w:rPr>
              <w:t>项目支出</w:t>
            </w:r>
          </w:p>
        </w:tc>
      </w:tr>
      <w:tr w:rsidR="002E5BA7" w:rsidRPr="006A50AB">
        <w:trPr>
          <w:trHeight w:val="377"/>
        </w:trPr>
        <w:tc>
          <w:tcPr>
            <w:tcW w:w="580" w:type="dxa"/>
            <w:tcBorders>
              <w:left w:val="single" w:sz="4" w:space="0" w:color="auto"/>
              <w:bottom w:val="single" w:sz="4" w:space="0" w:color="auto"/>
              <w:right w:val="single" w:sz="4" w:space="0" w:color="auto"/>
            </w:tcBorders>
            <w:shd w:val="clear" w:color="auto" w:fill="auto"/>
            <w:noWrap/>
            <w:vAlign w:val="center"/>
          </w:tcPr>
          <w:p w:rsidR="002E5BA7" w:rsidRPr="006A50AB" w:rsidRDefault="00D2442B" w:rsidP="006A50AB">
            <w:pPr>
              <w:widowControl/>
              <w:jc w:val="center"/>
              <w:rPr>
                <w:rFonts w:ascii="宋体" w:hAnsi="宋体" w:cs="宋体"/>
                <w:kern w:val="0"/>
                <w:sz w:val="18"/>
                <w:szCs w:val="18"/>
              </w:rPr>
            </w:pPr>
            <w:r>
              <w:rPr>
                <w:rFonts w:ascii="宋体" w:hAnsi="宋体" w:cs="宋体" w:hint="eastAsia"/>
                <w:kern w:val="0"/>
                <w:sz w:val="18"/>
                <w:szCs w:val="18"/>
              </w:rPr>
              <w:t>类</w:t>
            </w:r>
          </w:p>
        </w:tc>
        <w:tc>
          <w:tcPr>
            <w:tcW w:w="580" w:type="dxa"/>
            <w:tcBorders>
              <w:left w:val="nil"/>
              <w:bottom w:val="single" w:sz="4" w:space="0" w:color="auto"/>
              <w:right w:val="single" w:sz="4" w:space="0" w:color="auto"/>
            </w:tcBorders>
            <w:shd w:val="clear" w:color="auto" w:fill="auto"/>
            <w:noWrap/>
            <w:vAlign w:val="center"/>
          </w:tcPr>
          <w:p w:rsidR="002E5BA7" w:rsidRPr="006A50AB" w:rsidRDefault="00D2442B" w:rsidP="006A50AB">
            <w:pPr>
              <w:widowControl/>
              <w:jc w:val="center"/>
              <w:rPr>
                <w:rFonts w:ascii="宋体" w:hAnsi="宋体" w:cs="宋体"/>
                <w:kern w:val="0"/>
                <w:sz w:val="18"/>
                <w:szCs w:val="18"/>
              </w:rPr>
            </w:pPr>
            <w:r>
              <w:rPr>
                <w:rFonts w:ascii="宋体" w:hAnsi="宋体" w:cs="宋体" w:hint="eastAsia"/>
                <w:kern w:val="0"/>
                <w:sz w:val="18"/>
                <w:szCs w:val="18"/>
              </w:rPr>
              <w:t>款</w:t>
            </w:r>
          </w:p>
        </w:tc>
        <w:tc>
          <w:tcPr>
            <w:tcW w:w="580" w:type="dxa"/>
            <w:tcBorders>
              <w:left w:val="nil"/>
              <w:bottom w:val="single" w:sz="4" w:space="0" w:color="auto"/>
              <w:right w:val="single" w:sz="4" w:space="0" w:color="auto"/>
            </w:tcBorders>
            <w:shd w:val="clear" w:color="auto" w:fill="auto"/>
            <w:noWrap/>
            <w:vAlign w:val="center"/>
          </w:tcPr>
          <w:p w:rsidR="002E5BA7" w:rsidRPr="006A50AB" w:rsidRDefault="00D2442B" w:rsidP="006A50AB">
            <w:pPr>
              <w:widowControl/>
              <w:jc w:val="center"/>
              <w:rPr>
                <w:rFonts w:ascii="宋体" w:hAnsi="宋体" w:cs="宋体"/>
                <w:kern w:val="0"/>
                <w:sz w:val="18"/>
                <w:szCs w:val="18"/>
              </w:rPr>
            </w:pPr>
            <w:r>
              <w:rPr>
                <w:rFonts w:ascii="宋体" w:hAnsi="宋体" w:cs="宋体" w:hint="eastAsia"/>
                <w:kern w:val="0"/>
                <w:sz w:val="18"/>
                <w:szCs w:val="18"/>
              </w:rPr>
              <w:t>项</w:t>
            </w:r>
          </w:p>
        </w:tc>
        <w:tc>
          <w:tcPr>
            <w:tcW w:w="5020" w:type="dxa"/>
            <w:tcBorders>
              <w:top w:val="nil"/>
              <w:left w:val="nil"/>
              <w:bottom w:val="single" w:sz="4" w:space="0" w:color="auto"/>
              <w:right w:val="single" w:sz="4" w:space="0" w:color="auto"/>
            </w:tcBorders>
            <w:shd w:val="clear" w:color="auto" w:fill="auto"/>
            <w:noWrap/>
            <w:vAlign w:val="center"/>
          </w:tcPr>
          <w:p w:rsidR="002E5BA7" w:rsidRPr="006A50AB" w:rsidRDefault="002E5BA7" w:rsidP="006A50AB">
            <w:pPr>
              <w:widowControl/>
              <w:jc w:val="center"/>
              <w:rPr>
                <w:rFonts w:ascii="宋体" w:hAnsi="宋体" w:cs="宋体"/>
                <w:kern w:val="0"/>
                <w:sz w:val="18"/>
                <w:szCs w:val="18"/>
              </w:rPr>
            </w:pPr>
            <w:r>
              <w:rPr>
                <w:rFonts w:ascii="宋体" w:hAnsi="宋体" w:cs="宋体" w:hint="eastAsia"/>
                <w:kern w:val="0"/>
                <w:sz w:val="18"/>
                <w:szCs w:val="18"/>
              </w:rPr>
              <w:t>合  计</w:t>
            </w:r>
          </w:p>
        </w:tc>
        <w:tc>
          <w:tcPr>
            <w:tcW w:w="2615" w:type="dxa"/>
            <w:tcBorders>
              <w:top w:val="nil"/>
              <w:left w:val="nil"/>
              <w:bottom w:val="single" w:sz="4" w:space="0" w:color="auto"/>
              <w:right w:val="single" w:sz="4" w:space="0" w:color="auto"/>
            </w:tcBorders>
            <w:shd w:val="clear" w:color="auto" w:fill="auto"/>
            <w:noWrap/>
            <w:vAlign w:val="center"/>
          </w:tcPr>
          <w:p w:rsidR="002E5BA7" w:rsidRPr="006A50AB" w:rsidRDefault="00BD3569" w:rsidP="00BD3569">
            <w:pPr>
              <w:widowControl/>
              <w:jc w:val="right"/>
              <w:rPr>
                <w:rFonts w:ascii="宋体" w:hAnsi="宋体" w:cs="宋体"/>
                <w:kern w:val="0"/>
                <w:sz w:val="18"/>
                <w:szCs w:val="18"/>
              </w:rPr>
            </w:pPr>
            <w:r>
              <w:rPr>
                <w:rFonts w:ascii="宋体" w:hAnsi="宋体" w:cs="宋体" w:hint="eastAsia"/>
                <w:kern w:val="0"/>
                <w:sz w:val="18"/>
                <w:szCs w:val="18"/>
              </w:rPr>
              <w:t>1490.30</w:t>
            </w:r>
          </w:p>
        </w:tc>
        <w:tc>
          <w:tcPr>
            <w:tcW w:w="2160" w:type="dxa"/>
            <w:tcBorders>
              <w:top w:val="nil"/>
              <w:left w:val="nil"/>
              <w:bottom w:val="single" w:sz="4" w:space="0" w:color="auto"/>
              <w:right w:val="single" w:sz="4" w:space="0" w:color="auto"/>
            </w:tcBorders>
            <w:shd w:val="clear" w:color="auto" w:fill="auto"/>
            <w:noWrap/>
            <w:vAlign w:val="center"/>
          </w:tcPr>
          <w:p w:rsidR="002E5BA7" w:rsidRPr="006A50AB" w:rsidRDefault="00BD3569" w:rsidP="00BD3569">
            <w:pPr>
              <w:widowControl/>
              <w:jc w:val="right"/>
              <w:rPr>
                <w:rFonts w:ascii="宋体" w:hAnsi="宋体" w:cs="宋体"/>
                <w:kern w:val="0"/>
                <w:sz w:val="18"/>
                <w:szCs w:val="18"/>
              </w:rPr>
            </w:pPr>
            <w:r>
              <w:rPr>
                <w:rFonts w:ascii="宋体" w:hAnsi="宋体" w:cs="宋体" w:hint="eastAsia"/>
                <w:kern w:val="0"/>
                <w:sz w:val="18"/>
                <w:szCs w:val="18"/>
              </w:rPr>
              <w:t>356.40</w:t>
            </w:r>
          </w:p>
        </w:tc>
        <w:tc>
          <w:tcPr>
            <w:tcW w:w="2340" w:type="dxa"/>
            <w:tcBorders>
              <w:top w:val="nil"/>
              <w:left w:val="nil"/>
              <w:bottom w:val="single" w:sz="4" w:space="0" w:color="auto"/>
              <w:right w:val="single" w:sz="4" w:space="0" w:color="auto"/>
            </w:tcBorders>
            <w:shd w:val="clear" w:color="auto" w:fill="auto"/>
            <w:noWrap/>
            <w:vAlign w:val="center"/>
          </w:tcPr>
          <w:p w:rsidR="002E5BA7" w:rsidRPr="006A50AB" w:rsidRDefault="00BD3569" w:rsidP="00BD3569">
            <w:pPr>
              <w:widowControl/>
              <w:jc w:val="right"/>
              <w:rPr>
                <w:rFonts w:ascii="宋体" w:hAnsi="宋体" w:cs="宋体"/>
                <w:kern w:val="0"/>
                <w:sz w:val="18"/>
                <w:szCs w:val="18"/>
              </w:rPr>
            </w:pPr>
            <w:r>
              <w:rPr>
                <w:rFonts w:ascii="宋体" w:hAnsi="宋体" w:cs="宋体" w:hint="eastAsia"/>
                <w:kern w:val="0"/>
                <w:sz w:val="18"/>
                <w:szCs w:val="18"/>
              </w:rPr>
              <w:t>1133.90</w:t>
            </w:r>
          </w:p>
        </w:tc>
      </w:tr>
      <w:tr w:rsidR="00965E5C" w:rsidRPr="006A50AB">
        <w:trPr>
          <w:trHeight w:val="345"/>
        </w:trPr>
        <w:tc>
          <w:tcPr>
            <w:tcW w:w="1740" w:type="dxa"/>
            <w:gridSpan w:val="3"/>
            <w:tcBorders>
              <w:top w:val="nil"/>
              <w:left w:val="single" w:sz="4" w:space="0" w:color="auto"/>
              <w:bottom w:val="single" w:sz="4" w:space="0" w:color="auto"/>
              <w:right w:val="single" w:sz="4" w:space="0" w:color="auto"/>
            </w:tcBorders>
            <w:shd w:val="clear" w:color="auto" w:fill="auto"/>
            <w:vAlign w:val="center"/>
          </w:tcPr>
          <w:p w:rsidR="00965E5C" w:rsidRPr="006A50AB" w:rsidRDefault="00BD3569" w:rsidP="006A50AB">
            <w:pPr>
              <w:widowControl/>
              <w:jc w:val="left"/>
              <w:rPr>
                <w:rFonts w:ascii="宋体" w:hAnsi="宋体" w:cs="宋体"/>
                <w:kern w:val="0"/>
                <w:sz w:val="18"/>
                <w:szCs w:val="18"/>
              </w:rPr>
            </w:pPr>
            <w:r>
              <w:rPr>
                <w:rFonts w:ascii="宋体" w:hAnsi="宋体" w:cs="宋体" w:hint="eastAsia"/>
                <w:kern w:val="0"/>
                <w:sz w:val="18"/>
                <w:szCs w:val="18"/>
              </w:rPr>
              <w:t>2011308</w:t>
            </w:r>
          </w:p>
        </w:tc>
        <w:tc>
          <w:tcPr>
            <w:tcW w:w="5020" w:type="dxa"/>
            <w:tcBorders>
              <w:top w:val="nil"/>
              <w:left w:val="nil"/>
              <w:bottom w:val="single" w:sz="4" w:space="0" w:color="auto"/>
              <w:right w:val="single" w:sz="4" w:space="0" w:color="auto"/>
            </w:tcBorders>
            <w:shd w:val="clear" w:color="auto" w:fill="auto"/>
            <w:vAlign w:val="center"/>
          </w:tcPr>
          <w:p w:rsidR="00965E5C" w:rsidRPr="006A50AB" w:rsidRDefault="00965E5C" w:rsidP="006A50AB">
            <w:pPr>
              <w:widowControl/>
              <w:jc w:val="left"/>
              <w:rPr>
                <w:rFonts w:ascii="宋体" w:hAnsi="宋体" w:cs="宋体"/>
                <w:kern w:val="0"/>
                <w:sz w:val="18"/>
                <w:szCs w:val="18"/>
              </w:rPr>
            </w:pPr>
            <w:r w:rsidRPr="006A50AB">
              <w:rPr>
                <w:rFonts w:ascii="宋体" w:hAnsi="宋体" w:cs="宋体" w:hint="eastAsia"/>
                <w:kern w:val="0"/>
                <w:sz w:val="18"/>
                <w:szCs w:val="18"/>
              </w:rPr>
              <w:t xml:space="preserve">　</w:t>
            </w:r>
            <w:r w:rsidR="00BD3569">
              <w:rPr>
                <w:rFonts w:ascii="宋体" w:hAnsi="宋体" w:cs="宋体" w:hint="eastAsia"/>
                <w:kern w:val="0"/>
                <w:sz w:val="18"/>
                <w:szCs w:val="18"/>
              </w:rPr>
              <w:t>招商引资</w:t>
            </w:r>
          </w:p>
        </w:tc>
        <w:tc>
          <w:tcPr>
            <w:tcW w:w="2615" w:type="dxa"/>
            <w:tcBorders>
              <w:top w:val="nil"/>
              <w:left w:val="nil"/>
              <w:bottom w:val="single" w:sz="4" w:space="0" w:color="auto"/>
              <w:right w:val="single" w:sz="4" w:space="0" w:color="auto"/>
            </w:tcBorders>
            <w:shd w:val="clear" w:color="auto" w:fill="auto"/>
            <w:noWrap/>
            <w:vAlign w:val="center"/>
          </w:tcPr>
          <w:p w:rsidR="00965E5C" w:rsidRPr="006A50AB" w:rsidRDefault="00965E5C" w:rsidP="00BD3569">
            <w:pPr>
              <w:widowControl/>
              <w:jc w:val="right"/>
              <w:rPr>
                <w:rFonts w:ascii="宋体" w:hAnsi="宋体" w:cs="宋体"/>
                <w:kern w:val="0"/>
                <w:sz w:val="18"/>
                <w:szCs w:val="18"/>
              </w:rPr>
            </w:pPr>
            <w:r w:rsidRPr="006A50AB">
              <w:rPr>
                <w:rFonts w:ascii="宋体" w:hAnsi="宋体" w:cs="宋体" w:hint="eastAsia"/>
                <w:kern w:val="0"/>
                <w:sz w:val="18"/>
                <w:szCs w:val="18"/>
              </w:rPr>
              <w:t xml:space="preserve">　</w:t>
            </w:r>
            <w:r w:rsidR="00BD3569">
              <w:rPr>
                <w:rFonts w:ascii="宋体" w:hAnsi="宋体" w:cs="宋体" w:hint="eastAsia"/>
                <w:kern w:val="0"/>
                <w:sz w:val="18"/>
                <w:szCs w:val="18"/>
              </w:rPr>
              <w:t>23.33</w:t>
            </w:r>
          </w:p>
        </w:tc>
        <w:tc>
          <w:tcPr>
            <w:tcW w:w="2160" w:type="dxa"/>
            <w:tcBorders>
              <w:top w:val="nil"/>
              <w:left w:val="nil"/>
              <w:bottom w:val="single" w:sz="4" w:space="0" w:color="auto"/>
              <w:right w:val="single" w:sz="4" w:space="0" w:color="auto"/>
            </w:tcBorders>
            <w:shd w:val="clear" w:color="auto" w:fill="auto"/>
            <w:noWrap/>
            <w:vAlign w:val="center"/>
          </w:tcPr>
          <w:p w:rsidR="00965E5C" w:rsidRPr="006A50AB" w:rsidRDefault="00965E5C" w:rsidP="00BD3569">
            <w:pPr>
              <w:widowControl/>
              <w:jc w:val="right"/>
              <w:rPr>
                <w:rFonts w:ascii="宋体" w:hAnsi="宋体" w:cs="宋体"/>
                <w:kern w:val="0"/>
                <w:sz w:val="18"/>
                <w:szCs w:val="18"/>
              </w:rPr>
            </w:pPr>
            <w:r w:rsidRPr="006A50AB">
              <w:rPr>
                <w:rFonts w:ascii="宋体" w:hAnsi="宋体" w:cs="宋体" w:hint="eastAsia"/>
                <w:kern w:val="0"/>
                <w:sz w:val="18"/>
                <w:szCs w:val="18"/>
              </w:rPr>
              <w:t xml:space="preserve">　</w:t>
            </w:r>
            <w:r w:rsidR="00BD3569">
              <w:rPr>
                <w:rFonts w:ascii="宋体" w:hAnsi="宋体" w:cs="宋体" w:hint="eastAsia"/>
                <w:kern w:val="0"/>
                <w:sz w:val="18"/>
                <w:szCs w:val="18"/>
              </w:rPr>
              <w:t>0</w:t>
            </w:r>
          </w:p>
        </w:tc>
        <w:tc>
          <w:tcPr>
            <w:tcW w:w="2340" w:type="dxa"/>
            <w:tcBorders>
              <w:top w:val="nil"/>
              <w:left w:val="nil"/>
              <w:bottom w:val="single" w:sz="4" w:space="0" w:color="auto"/>
              <w:right w:val="single" w:sz="4" w:space="0" w:color="auto"/>
            </w:tcBorders>
            <w:shd w:val="clear" w:color="auto" w:fill="auto"/>
            <w:noWrap/>
            <w:vAlign w:val="center"/>
          </w:tcPr>
          <w:p w:rsidR="00965E5C" w:rsidRPr="006A50AB" w:rsidRDefault="00965E5C" w:rsidP="00BD3569">
            <w:pPr>
              <w:widowControl/>
              <w:jc w:val="right"/>
              <w:rPr>
                <w:rFonts w:ascii="宋体" w:hAnsi="宋体" w:cs="宋体"/>
                <w:kern w:val="0"/>
                <w:sz w:val="18"/>
                <w:szCs w:val="18"/>
              </w:rPr>
            </w:pPr>
            <w:r w:rsidRPr="006A50AB">
              <w:rPr>
                <w:rFonts w:ascii="宋体" w:hAnsi="宋体" w:cs="宋体" w:hint="eastAsia"/>
                <w:kern w:val="0"/>
                <w:sz w:val="18"/>
                <w:szCs w:val="18"/>
              </w:rPr>
              <w:t xml:space="preserve">　</w:t>
            </w:r>
            <w:r w:rsidR="00BD3569">
              <w:rPr>
                <w:rFonts w:ascii="宋体" w:hAnsi="宋体" w:cs="宋体" w:hint="eastAsia"/>
                <w:kern w:val="0"/>
                <w:sz w:val="18"/>
                <w:szCs w:val="18"/>
              </w:rPr>
              <w:t>23.33</w:t>
            </w:r>
          </w:p>
        </w:tc>
      </w:tr>
      <w:tr w:rsidR="00965E5C" w:rsidRPr="006A50AB">
        <w:trPr>
          <w:trHeight w:val="345"/>
        </w:trPr>
        <w:tc>
          <w:tcPr>
            <w:tcW w:w="1740" w:type="dxa"/>
            <w:gridSpan w:val="3"/>
            <w:tcBorders>
              <w:top w:val="nil"/>
              <w:left w:val="single" w:sz="4" w:space="0" w:color="auto"/>
              <w:bottom w:val="single" w:sz="4" w:space="0" w:color="auto"/>
              <w:right w:val="single" w:sz="4" w:space="0" w:color="auto"/>
            </w:tcBorders>
            <w:shd w:val="clear" w:color="auto" w:fill="auto"/>
            <w:vAlign w:val="center"/>
          </w:tcPr>
          <w:p w:rsidR="00965E5C" w:rsidRPr="006A50AB" w:rsidRDefault="00BD3569" w:rsidP="006A50AB">
            <w:pPr>
              <w:widowControl/>
              <w:jc w:val="left"/>
              <w:rPr>
                <w:rFonts w:ascii="宋体" w:hAnsi="宋体" w:cs="宋体"/>
                <w:kern w:val="0"/>
                <w:sz w:val="18"/>
                <w:szCs w:val="18"/>
              </w:rPr>
            </w:pPr>
            <w:r>
              <w:rPr>
                <w:rFonts w:ascii="宋体" w:hAnsi="宋体" w:cs="宋体" w:hint="eastAsia"/>
                <w:kern w:val="0"/>
                <w:sz w:val="18"/>
                <w:szCs w:val="18"/>
              </w:rPr>
              <w:t>2069999</w:t>
            </w:r>
          </w:p>
        </w:tc>
        <w:tc>
          <w:tcPr>
            <w:tcW w:w="5020" w:type="dxa"/>
            <w:tcBorders>
              <w:top w:val="nil"/>
              <w:left w:val="nil"/>
              <w:bottom w:val="single" w:sz="4" w:space="0" w:color="auto"/>
              <w:right w:val="single" w:sz="4" w:space="0" w:color="auto"/>
            </w:tcBorders>
            <w:shd w:val="clear" w:color="auto" w:fill="auto"/>
            <w:vAlign w:val="center"/>
          </w:tcPr>
          <w:p w:rsidR="00965E5C" w:rsidRPr="006A50AB" w:rsidRDefault="00965E5C" w:rsidP="006A50AB">
            <w:pPr>
              <w:widowControl/>
              <w:jc w:val="left"/>
              <w:rPr>
                <w:rFonts w:ascii="宋体" w:hAnsi="宋体" w:cs="宋体"/>
                <w:kern w:val="0"/>
                <w:sz w:val="18"/>
                <w:szCs w:val="18"/>
              </w:rPr>
            </w:pPr>
            <w:r w:rsidRPr="006A50AB">
              <w:rPr>
                <w:rFonts w:ascii="宋体" w:hAnsi="宋体" w:cs="宋体" w:hint="eastAsia"/>
                <w:kern w:val="0"/>
                <w:sz w:val="18"/>
                <w:szCs w:val="18"/>
              </w:rPr>
              <w:t xml:space="preserve">　</w:t>
            </w:r>
            <w:r w:rsidR="00BD3569">
              <w:rPr>
                <w:rFonts w:ascii="宋体" w:hAnsi="宋体" w:cs="宋体" w:hint="eastAsia"/>
                <w:kern w:val="0"/>
                <w:sz w:val="18"/>
                <w:szCs w:val="18"/>
              </w:rPr>
              <w:t>其他科学技术支出</w:t>
            </w:r>
          </w:p>
        </w:tc>
        <w:tc>
          <w:tcPr>
            <w:tcW w:w="2615" w:type="dxa"/>
            <w:tcBorders>
              <w:top w:val="nil"/>
              <w:left w:val="nil"/>
              <w:bottom w:val="single" w:sz="4" w:space="0" w:color="auto"/>
              <w:right w:val="single" w:sz="4" w:space="0" w:color="auto"/>
            </w:tcBorders>
            <w:shd w:val="clear" w:color="auto" w:fill="auto"/>
            <w:noWrap/>
            <w:vAlign w:val="center"/>
          </w:tcPr>
          <w:p w:rsidR="00965E5C" w:rsidRPr="006A50AB" w:rsidRDefault="00965E5C" w:rsidP="00BD3569">
            <w:pPr>
              <w:widowControl/>
              <w:jc w:val="right"/>
              <w:rPr>
                <w:rFonts w:ascii="宋体" w:hAnsi="宋体" w:cs="宋体"/>
                <w:kern w:val="0"/>
                <w:sz w:val="18"/>
                <w:szCs w:val="18"/>
              </w:rPr>
            </w:pPr>
            <w:r w:rsidRPr="006A50AB">
              <w:rPr>
                <w:rFonts w:ascii="宋体" w:hAnsi="宋体" w:cs="宋体" w:hint="eastAsia"/>
                <w:kern w:val="0"/>
                <w:sz w:val="18"/>
                <w:szCs w:val="18"/>
              </w:rPr>
              <w:t xml:space="preserve">　</w:t>
            </w:r>
            <w:r w:rsidR="00BD3569">
              <w:rPr>
                <w:rFonts w:ascii="宋体" w:hAnsi="宋体" w:cs="宋体" w:hint="eastAsia"/>
                <w:kern w:val="0"/>
                <w:sz w:val="18"/>
                <w:szCs w:val="18"/>
              </w:rPr>
              <w:t>60</w:t>
            </w:r>
          </w:p>
        </w:tc>
        <w:tc>
          <w:tcPr>
            <w:tcW w:w="2160" w:type="dxa"/>
            <w:tcBorders>
              <w:top w:val="nil"/>
              <w:left w:val="nil"/>
              <w:bottom w:val="single" w:sz="4" w:space="0" w:color="auto"/>
              <w:right w:val="single" w:sz="4" w:space="0" w:color="auto"/>
            </w:tcBorders>
            <w:shd w:val="clear" w:color="auto" w:fill="auto"/>
            <w:noWrap/>
            <w:vAlign w:val="center"/>
          </w:tcPr>
          <w:p w:rsidR="00965E5C" w:rsidRPr="006A50AB" w:rsidRDefault="00965E5C" w:rsidP="00BD3569">
            <w:pPr>
              <w:widowControl/>
              <w:jc w:val="right"/>
              <w:rPr>
                <w:rFonts w:ascii="宋体" w:hAnsi="宋体" w:cs="宋体"/>
                <w:kern w:val="0"/>
                <w:sz w:val="18"/>
                <w:szCs w:val="18"/>
              </w:rPr>
            </w:pPr>
            <w:r w:rsidRPr="006A50AB">
              <w:rPr>
                <w:rFonts w:ascii="宋体" w:hAnsi="宋体" w:cs="宋体" w:hint="eastAsia"/>
                <w:kern w:val="0"/>
                <w:sz w:val="18"/>
                <w:szCs w:val="18"/>
              </w:rPr>
              <w:t xml:space="preserve">　</w:t>
            </w:r>
            <w:r w:rsidR="00BD3569">
              <w:rPr>
                <w:rFonts w:ascii="宋体" w:hAnsi="宋体" w:cs="宋体" w:hint="eastAsia"/>
                <w:kern w:val="0"/>
                <w:sz w:val="18"/>
                <w:szCs w:val="18"/>
              </w:rPr>
              <w:t>0</w:t>
            </w:r>
          </w:p>
        </w:tc>
        <w:tc>
          <w:tcPr>
            <w:tcW w:w="2340" w:type="dxa"/>
            <w:tcBorders>
              <w:top w:val="nil"/>
              <w:left w:val="nil"/>
              <w:bottom w:val="single" w:sz="4" w:space="0" w:color="auto"/>
              <w:right w:val="single" w:sz="4" w:space="0" w:color="auto"/>
            </w:tcBorders>
            <w:shd w:val="clear" w:color="auto" w:fill="auto"/>
            <w:noWrap/>
            <w:vAlign w:val="center"/>
          </w:tcPr>
          <w:p w:rsidR="00965E5C" w:rsidRPr="006A50AB" w:rsidRDefault="00965E5C" w:rsidP="00BD3569">
            <w:pPr>
              <w:widowControl/>
              <w:jc w:val="right"/>
              <w:rPr>
                <w:rFonts w:ascii="宋体" w:hAnsi="宋体" w:cs="宋体"/>
                <w:kern w:val="0"/>
                <w:sz w:val="18"/>
                <w:szCs w:val="18"/>
              </w:rPr>
            </w:pPr>
            <w:r w:rsidRPr="006A50AB">
              <w:rPr>
                <w:rFonts w:ascii="宋体" w:hAnsi="宋体" w:cs="宋体" w:hint="eastAsia"/>
                <w:kern w:val="0"/>
                <w:sz w:val="18"/>
                <w:szCs w:val="18"/>
              </w:rPr>
              <w:t xml:space="preserve">　</w:t>
            </w:r>
            <w:r w:rsidR="00BD3569">
              <w:rPr>
                <w:rFonts w:ascii="宋体" w:hAnsi="宋体" w:cs="宋体" w:hint="eastAsia"/>
                <w:kern w:val="0"/>
                <w:sz w:val="18"/>
                <w:szCs w:val="18"/>
              </w:rPr>
              <w:t>60</w:t>
            </w:r>
          </w:p>
        </w:tc>
      </w:tr>
      <w:tr w:rsidR="00965E5C" w:rsidRPr="006A50AB">
        <w:trPr>
          <w:trHeight w:val="345"/>
        </w:trPr>
        <w:tc>
          <w:tcPr>
            <w:tcW w:w="1740" w:type="dxa"/>
            <w:gridSpan w:val="3"/>
            <w:tcBorders>
              <w:top w:val="nil"/>
              <w:left w:val="single" w:sz="4" w:space="0" w:color="auto"/>
              <w:bottom w:val="single" w:sz="4" w:space="0" w:color="auto"/>
              <w:right w:val="single" w:sz="4" w:space="0" w:color="auto"/>
            </w:tcBorders>
            <w:shd w:val="clear" w:color="auto" w:fill="auto"/>
            <w:vAlign w:val="center"/>
          </w:tcPr>
          <w:p w:rsidR="00965E5C" w:rsidRPr="006A50AB" w:rsidRDefault="00BD3569" w:rsidP="006A50AB">
            <w:pPr>
              <w:widowControl/>
              <w:jc w:val="left"/>
              <w:rPr>
                <w:rFonts w:ascii="宋体" w:hAnsi="宋体" w:cs="宋体"/>
                <w:kern w:val="0"/>
                <w:sz w:val="18"/>
                <w:szCs w:val="18"/>
              </w:rPr>
            </w:pPr>
            <w:r>
              <w:rPr>
                <w:rFonts w:ascii="宋体" w:hAnsi="宋体" w:cs="宋体" w:hint="eastAsia"/>
                <w:kern w:val="0"/>
                <w:sz w:val="18"/>
                <w:szCs w:val="18"/>
              </w:rPr>
              <w:t>2080505</w:t>
            </w:r>
          </w:p>
        </w:tc>
        <w:tc>
          <w:tcPr>
            <w:tcW w:w="5020" w:type="dxa"/>
            <w:tcBorders>
              <w:top w:val="nil"/>
              <w:left w:val="nil"/>
              <w:bottom w:val="single" w:sz="4" w:space="0" w:color="auto"/>
              <w:right w:val="single" w:sz="4" w:space="0" w:color="auto"/>
            </w:tcBorders>
            <w:shd w:val="clear" w:color="auto" w:fill="auto"/>
            <w:vAlign w:val="center"/>
          </w:tcPr>
          <w:p w:rsidR="00965E5C" w:rsidRPr="006A50AB" w:rsidRDefault="00965E5C" w:rsidP="006A50AB">
            <w:pPr>
              <w:widowControl/>
              <w:jc w:val="left"/>
              <w:rPr>
                <w:rFonts w:ascii="宋体" w:hAnsi="宋体" w:cs="宋体"/>
                <w:kern w:val="0"/>
                <w:sz w:val="18"/>
                <w:szCs w:val="18"/>
              </w:rPr>
            </w:pPr>
            <w:r w:rsidRPr="006A50AB">
              <w:rPr>
                <w:rFonts w:ascii="宋体" w:hAnsi="宋体" w:cs="宋体" w:hint="eastAsia"/>
                <w:kern w:val="0"/>
                <w:sz w:val="18"/>
                <w:szCs w:val="18"/>
              </w:rPr>
              <w:t xml:space="preserve">　</w:t>
            </w:r>
            <w:r w:rsidR="00BD3569">
              <w:rPr>
                <w:rFonts w:ascii="宋体" w:hAnsi="宋体" w:cs="宋体" w:hint="eastAsia"/>
                <w:kern w:val="0"/>
                <w:sz w:val="18"/>
                <w:szCs w:val="18"/>
              </w:rPr>
              <w:t>机关事业单位基本养老保险缴费支出</w:t>
            </w:r>
          </w:p>
        </w:tc>
        <w:tc>
          <w:tcPr>
            <w:tcW w:w="2615" w:type="dxa"/>
            <w:tcBorders>
              <w:top w:val="nil"/>
              <w:left w:val="nil"/>
              <w:bottom w:val="single" w:sz="4" w:space="0" w:color="auto"/>
              <w:right w:val="single" w:sz="4" w:space="0" w:color="auto"/>
            </w:tcBorders>
            <w:shd w:val="clear" w:color="auto" w:fill="auto"/>
            <w:noWrap/>
            <w:vAlign w:val="center"/>
          </w:tcPr>
          <w:p w:rsidR="00965E5C" w:rsidRPr="006A50AB" w:rsidRDefault="00965E5C" w:rsidP="00BD3569">
            <w:pPr>
              <w:widowControl/>
              <w:jc w:val="right"/>
              <w:rPr>
                <w:rFonts w:ascii="宋体" w:hAnsi="宋体" w:cs="宋体"/>
                <w:kern w:val="0"/>
                <w:sz w:val="18"/>
                <w:szCs w:val="18"/>
              </w:rPr>
            </w:pPr>
            <w:r w:rsidRPr="006A50AB">
              <w:rPr>
                <w:rFonts w:ascii="宋体" w:hAnsi="宋体" w:cs="宋体" w:hint="eastAsia"/>
                <w:kern w:val="0"/>
                <w:sz w:val="18"/>
                <w:szCs w:val="18"/>
              </w:rPr>
              <w:t xml:space="preserve">　</w:t>
            </w:r>
            <w:r w:rsidR="00BD3569">
              <w:rPr>
                <w:rFonts w:ascii="宋体" w:hAnsi="宋体" w:cs="宋体" w:hint="eastAsia"/>
                <w:kern w:val="0"/>
                <w:sz w:val="18"/>
                <w:szCs w:val="18"/>
              </w:rPr>
              <w:t>29.15</w:t>
            </w:r>
          </w:p>
        </w:tc>
        <w:tc>
          <w:tcPr>
            <w:tcW w:w="2160" w:type="dxa"/>
            <w:tcBorders>
              <w:top w:val="single" w:sz="4" w:space="0" w:color="auto"/>
              <w:left w:val="nil"/>
              <w:bottom w:val="single" w:sz="4" w:space="0" w:color="auto"/>
              <w:right w:val="single" w:sz="4" w:space="0" w:color="auto"/>
            </w:tcBorders>
            <w:shd w:val="clear" w:color="auto" w:fill="auto"/>
            <w:noWrap/>
            <w:vAlign w:val="center"/>
          </w:tcPr>
          <w:p w:rsidR="00965E5C" w:rsidRPr="006A50AB" w:rsidRDefault="00965E5C" w:rsidP="00BD3569">
            <w:pPr>
              <w:widowControl/>
              <w:jc w:val="right"/>
              <w:rPr>
                <w:rFonts w:ascii="宋体" w:hAnsi="宋体" w:cs="宋体"/>
                <w:kern w:val="0"/>
                <w:sz w:val="18"/>
                <w:szCs w:val="18"/>
              </w:rPr>
            </w:pPr>
            <w:r w:rsidRPr="006A50AB">
              <w:rPr>
                <w:rFonts w:ascii="宋体" w:hAnsi="宋体" w:cs="宋体" w:hint="eastAsia"/>
                <w:kern w:val="0"/>
                <w:sz w:val="18"/>
                <w:szCs w:val="18"/>
              </w:rPr>
              <w:t xml:space="preserve">　</w:t>
            </w:r>
            <w:r w:rsidR="00BD3569">
              <w:rPr>
                <w:rFonts w:ascii="宋体" w:hAnsi="宋体" w:cs="宋体" w:hint="eastAsia"/>
                <w:kern w:val="0"/>
                <w:sz w:val="18"/>
                <w:szCs w:val="18"/>
              </w:rPr>
              <w:t>29.15</w:t>
            </w:r>
          </w:p>
        </w:tc>
        <w:tc>
          <w:tcPr>
            <w:tcW w:w="2340" w:type="dxa"/>
            <w:tcBorders>
              <w:top w:val="nil"/>
              <w:left w:val="nil"/>
              <w:bottom w:val="single" w:sz="4" w:space="0" w:color="auto"/>
              <w:right w:val="single" w:sz="4" w:space="0" w:color="auto"/>
            </w:tcBorders>
            <w:shd w:val="clear" w:color="auto" w:fill="auto"/>
            <w:noWrap/>
            <w:vAlign w:val="center"/>
          </w:tcPr>
          <w:p w:rsidR="00965E5C" w:rsidRPr="006A50AB" w:rsidRDefault="00965E5C" w:rsidP="00BD3569">
            <w:pPr>
              <w:widowControl/>
              <w:jc w:val="right"/>
              <w:rPr>
                <w:rFonts w:ascii="宋体" w:hAnsi="宋体" w:cs="宋体"/>
                <w:kern w:val="0"/>
                <w:sz w:val="18"/>
                <w:szCs w:val="18"/>
              </w:rPr>
            </w:pPr>
            <w:r w:rsidRPr="006A50AB">
              <w:rPr>
                <w:rFonts w:ascii="宋体" w:hAnsi="宋体" w:cs="宋体" w:hint="eastAsia"/>
                <w:kern w:val="0"/>
                <w:sz w:val="18"/>
                <w:szCs w:val="18"/>
              </w:rPr>
              <w:t xml:space="preserve">　</w:t>
            </w:r>
            <w:r w:rsidR="00BD3569">
              <w:rPr>
                <w:rFonts w:ascii="宋体" w:hAnsi="宋体" w:cs="宋体" w:hint="eastAsia"/>
                <w:kern w:val="0"/>
                <w:sz w:val="18"/>
                <w:szCs w:val="18"/>
              </w:rPr>
              <w:t>0</w:t>
            </w:r>
          </w:p>
        </w:tc>
      </w:tr>
      <w:tr w:rsidR="00965E5C" w:rsidRPr="006A50AB">
        <w:trPr>
          <w:trHeight w:val="345"/>
        </w:trPr>
        <w:tc>
          <w:tcPr>
            <w:tcW w:w="1740" w:type="dxa"/>
            <w:gridSpan w:val="3"/>
            <w:tcBorders>
              <w:top w:val="nil"/>
              <w:left w:val="single" w:sz="4" w:space="0" w:color="auto"/>
              <w:bottom w:val="single" w:sz="4" w:space="0" w:color="auto"/>
              <w:right w:val="single" w:sz="4" w:space="0" w:color="auto"/>
            </w:tcBorders>
            <w:shd w:val="clear" w:color="auto" w:fill="auto"/>
            <w:vAlign w:val="center"/>
          </w:tcPr>
          <w:p w:rsidR="00965E5C" w:rsidRPr="006A50AB" w:rsidRDefault="00BD3569" w:rsidP="006A50AB">
            <w:pPr>
              <w:widowControl/>
              <w:jc w:val="left"/>
              <w:rPr>
                <w:rFonts w:ascii="宋体" w:hAnsi="宋体" w:cs="宋体"/>
                <w:kern w:val="0"/>
                <w:sz w:val="18"/>
                <w:szCs w:val="18"/>
              </w:rPr>
            </w:pPr>
            <w:r>
              <w:rPr>
                <w:rFonts w:ascii="宋体" w:hAnsi="宋体" w:cs="宋体" w:hint="eastAsia"/>
                <w:kern w:val="0"/>
                <w:sz w:val="18"/>
                <w:szCs w:val="18"/>
              </w:rPr>
              <w:t>2160250</w:t>
            </w:r>
          </w:p>
        </w:tc>
        <w:tc>
          <w:tcPr>
            <w:tcW w:w="5020" w:type="dxa"/>
            <w:tcBorders>
              <w:top w:val="nil"/>
              <w:left w:val="nil"/>
              <w:bottom w:val="single" w:sz="4" w:space="0" w:color="auto"/>
              <w:right w:val="single" w:sz="4" w:space="0" w:color="auto"/>
            </w:tcBorders>
            <w:shd w:val="clear" w:color="auto" w:fill="auto"/>
            <w:vAlign w:val="center"/>
          </w:tcPr>
          <w:p w:rsidR="00965E5C" w:rsidRPr="006A50AB" w:rsidRDefault="00965E5C" w:rsidP="006A50AB">
            <w:pPr>
              <w:widowControl/>
              <w:jc w:val="left"/>
              <w:rPr>
                <w:rFonts w:ascii="宋体" w:hAnsi="宋体" w:cs="宋体"/>
                <w:kern w:val="0"/>
                <w:sz w:val="18"/>
                <w:szCs w:val="18"/>
              </w:rPr>
            </w:pPr>
            <w:r w:rsidRPr="006A50AB">
              <w:rPr>
                <w:rFonts w:ascii="宋体" w:hAnsi="宋体" w:cs="宋体" w:hint="eastAsia"/>
                <w:kern w:val="0"/>
                <w:sz w:val="18"/>
                <w:szCs w:val="18"/>
              </w:rPr>
              <w:t xml:space="preserve">　</w:t>
            </w:r>
            <w:r w:rsidR="00BD3569">
              <w:rPr>
                <w:rFonts w:ascii="宋体" w:hAnsi="宋体" w:cs="宋体" w:hint="eastAsia"/>
                <w:kern w:val="0"/>
                <w:sz w:val="18"/>
                <w:szCs w:val="18"/>
              </w:rPr>
              <w:t>事业运行</w:t>
            </w:r>
          </w:p>
        </w:tc>
        <w:tc>
          <w:tcPr>
            <w:tcW w:w="2615" w:type="dxa"/>
            <w:tcBorders>
              <w:top w:val="nil"/>
              <w:left w:val="nil"/>
              <w:bottom w:val="single" w:sz="4" w:space="0" w:color="auto"/>
              <w:right w:val="single" w:sz="4" w:space="0" w:color="auto"/>
            </w:tcBorders>
            <w:shd w:val="clear" w:color="auto" w:fill="auto"/>
            <w:noWrap/>
            <w:vAlign w:val="center"/>
          </w:tcPr>
          <w:p w:rsidR="00965E5C" w:rsidRPr="006A50AB" w:rsidRDefault="00965E5C" w:rsidP="00BD3569">
            <w:pPr>
              <w:widowControl/>
              <w:jc w:val="right"/>
              <w:rPr>
                <w:rFonts w:ascii="宋体" w:hAnsi="宋体" w:cs="宋体"/>
                <w:kern w:val="0"/>
                <w:sz w:val="18"/>
                <w:szCs w:val="18"/>
              </w:rPr>
            </w:pPr>
            <w:r w:rsidRPr="006A50AB">
              <w:rPr>
                <w:rFonts w:ascii="宋体" w:hAnsi="宋体" w:cs="宋体" w:hint="eastAsia"/>
                <w:kern w:val="0"/>
                <w:sz w:val="18"/>
                <w:szCs w:val="18"/>
              </w:rPr>
              <w:t xml:space="preserve">　</w:t>
            </w:r>
            <w:r w:rsidR="00BD3569">
              <w:rPr>
                <w:rFonts w:ascii="宋体" w:hAnsi="宋体" w:cs="宋体" w:hint="eastAsia"/>
                <w:kern w:val="0"/>
                <w:sz w:val="18"/>
                <w:szCs w:val="18"/>
              </w:rPr>
              <w:t>327.25</w:t>
            </w:r>
          </w:p>
        </w:tc>
        <w:tc>
          <w:tcPr>
            <w:tcW w:w="2160" w:type="dxa"/>
            <w:tcBorders>
              <w:top w:val="nil"/>
              <w:left w:val="nil"/>
              <w:bottom w:val="single" w:sz="4" w:space="0" w:color="auto"/>
              <w:right w:val="single" w:sz="4" w:space="0" w:color="auto"/>
            </w:tcBorders>
            <w:shd w:val="clear" w:color="auto" w:fill="auto"/>
            <w:noWrap/>
            <w:vAlign w:val="center"/>
          </w:tcPr>
          <w:p w:rsidR="00965E5C" w:rsidRPr="006A50AB" w:rsidRDefault="00965E5C" w:rsidP="00BD3569">
            <w:pPr>
              <w:widowControl/>
              <w:jc w:val="right"/>
              <w:rPr>
                <w:rFonts w:ascii="宋体" w:hAnsi="宋体" w:cs="宋体"/>
                <w:kern w:val="0"/>
                <w:sz w:val="18"/>
                <w:szCs w:val="18"/>
              </w:rPr>
            </w:pPr>
            <w:r w:rsidRPr="006A50AB">
              <w:rPr>
                <w:rFonts w:ascii="宋体" w:hAnsi="宋体" w:cs="宋体" w:hint="eastAsia"/>
                <w:kern w:val="0"/>
                <w:sz w:val="18"/>
                <w:szCs w:val="18"/>
              </w:rPr>
              <w:t xml:space="preserve">　</w:t>
            </w:r>
            <w:r w:rsidR="00BD3569">
              <w:rPr>
                <w:rFonts w:ascii="宋体" w:hAnsi="宋体" w:cs="宋体" w:hint="eastAsia"/>
                <w:kern w:val="0"/>
                <w:sz w:val="18"/>
                <w:szCs w:val="18"/>
              </w:rPr>
              <w:t>327.25</w:t>
            </w:r>
          </w:p>
        </w:tc>
        <w:tc>
          <w:tcPr>
            <w:tcW w:w="2340" w:type="dxa"/>
            <w:tcBorders>
              <w:top w:val="nil"/>
              <w:left w:val="nil"/>
              <w:bottom w:val="single" w:sz="4" w:space="0" w:color="auto"/>
              <w:right w:val="single" w:sz="4" w:space="0" w:color="auto"/>
            </w:tcBorders>
            <w:shd w:val="clear" w:color="auto" w:fill="auto"/>
            <w:noWrap/>
            <w:vAlign w:val="center"/>
          </w:tcPr>
          <w:p w:rsidR="00965E5C" w:rsidRPr="006A50AB" w:rsidRDefault="00965E5C" w:rsidP="00BD3569">
            <w:pPr>
              <w:widowControl/>
              <w:jc w:val="right"/>
              <w:rPr>
                <w:rFonts w:ascii="宋体" w:hAnsi="宋体" w:cs="宋体"/>
                <w:kern w:val="0"/>
                <w:sz w:val="18"/>
                <w:szCs w:val="18"/>
              </w:rPr>
            </w:pPr>
            <w:r w:rsidRPr="006A50AB">
              <w:rPr>
                <w:rFonts w:ascii="宋体" w:hAnsi="宋体" w:cs="宋体" w:hint="eastAsia"/>
                <w:kern w:val="0"/>
                <w:sz w:val="18"/>
                <w:szCs w:val="18"/>
              </w:rPr>
              <w:t xml:space="preserve">　</w:t>
            </w:r>
            <w:r w:rsidR="00BD3569">
              <w:rPr>
                <w:rFonts w:ascii="宋体" w:hAnsi="宋体" w:cs="宋体" w:hint="eastAsia"/>
                <w:kern w:val="0"/>
                <w:sz w:val="18"/>
                <w:szCs w:val="18"/>
              </w:rPr>
              <w:t>0</w:t>
            </w:r>
          </w:p>
        </w:tc>
      </w:tr>
      <w:tr w:rsidR="00965E5C" w:rsidRPr="006A50AB">
        <w:trPr>
          <w:trHeight w:val="345"/>
        </w:trPr>
        <w:tc>
          <w:tcPr>
            <w:tcW w:w="1740" w:type="dxa"/>
            <w:gridSpan w:val="3"/>
            <w:tcBorders>
              <w:top w:val="nil"/>
              <w:left w:val="single" w:sz="4" w:space="0" w:color="auto"/>
              <w:bottom w:val="single" w:sz="4" w:space="0" w:color="auto"/>
              <w:right w:val="single" w:sz="4" w:space="0" w:color="auto"/>
            </w:tcBorders>
            <w:shd w:val="clear" w:color="auto" w:fill="auto"/>
            <w:vAlign w:val="center"/>
          </w:tcPr>
          <w:p w:rsidR="00965E5C" w:rsidRPr="006A50AB" w:rsidRDefault="00BD3569" w:rsidP="006A50AB">
            <w:pPr>
              <w:widowControl/>
              <w:jc w:val="left"/>
              <w:rPr>
                <w:rFonts w:ascii="宋体" w:hAnsi="宋体" w:cs="宋体"/>
                <w:kern w:val="0"/>
                <w:sz w:val="18"/>
                <w:szCs w:val="18"/>
              </w:rPr>
            </w:pPr>
            <w:r>
              <w:rPr>
                <w:rFonts w:ascii="宋体" w:hAnsi="宋体" w:cs="宋体" w:hint="eastAsia"/>
                <w:kern w:val="0"/>
                <w:sz w:val="18"/>
                <w:szCs w:val="18"/>
              </w:rPr>
              <w:t>2169999</w:t>
            </w:r>
          </w:p>
        </w:tc>
        <w:tc>
          <w:tcPr>
            <w:tcW w:w="5020" w:type="dxa"/>
            <w:tcBorders>
              <w:top w:val="nil"/>
              <w:left w:val="nil"/>
              <w:bottom w:val="single" w:sz="4" w:space="0" w:color="auto"/>
              <w:right w:val="single" w:sz="4" w:space="0" w:color="auto"/>
            </w:tcBorders>
            <w:shd w:val="clear" w:color="auto" w:fill="auto"/>
            <w:vAlign w:val="center"/>
          </w:tcPr>
          <w:p w:rsidR="00965E5C" w:rsidRPr="006A50AB" w:rsidRDefault="00965E5C" w:rsidP="006A50AB">
            <w:pPr>
              <w:widowControl/>
              <w:jc w:val="left"/>
              <w:rPr>
                <w:rFonts w:ascii="宋体" w:hAnsi="宋体" w:cs="宋体"/>
                <w:kern w:val="0"/>
                <w:sz w:val="18"/>
                <w:szCs w:val="18"/>
              </w:rPr>
            </w:pPr>
            <w:r w:rsidRPr="006A50AB">
              <w:rPr>
                <w:rFonts w:ascii="宋体" w:hAnsi="宋体" w:cs="宋体" w:hint="eastAsia"/>
                <w:kern w:val="0"/>
                <w:sz w:val="18"/>
                <w:szCs w:val="18"/>
              </w:rPr>
              <w:t xml:space="preserve">　</w:t>
            </w:r>
            <w:r w:rsidR="00BD3569">
              <w:rPr>
                <w:rFonts w:ascii="宋体" w:hAnsi="宋体" w:cs="宋体" w:hint="eastAsia"/>
                <w:kern w:val="0"/>
                <w:sz w:val="18"/>
                <w:szCs w:val="18"/>
              </w:rPr>
              <w:t>其他商业服务业等支出</w:t>
            </w:r>
          </w:p>
        </w:tc>
        <w:tc>
          <w:tcPr>
            <w:tcW w:w="2615" w:type="dxa"/>
            <w:tcBorders>
              <w:top w:val="nil"/>
              <w:left w:val="nil"/>
              <w:bottom w:val="single" w:sz="4" w:space="0" w:color="auto"/>
              <w:right w:val="single" w:sz="4" w:space="0" w:color="auto"/>
            </w:tcBorders>
            <w:shd w:val="clear" w:color="auto" w:fill="auto"/>
            <w:noWrap/>
            <w:vAlign w:val="center"/>
          </w:tcPr>
          <w:p w:rsidR="00965E5C" w:rsidRPr="006A50AB" w:rsidRDefault="00965E5C" w:rsidP="00BD3569">
            <w:pPr>
              <w:widowControl/>
              <w:jc w:val="right"/>
              <w:rPr>
                <w:rFonts w:ascii="宋体" w:hAnsi="宋体" w:cs="宋体"/>
                <w:kern w:val="0"/>
                <w:sz w:val="18"/>
                <w:szCs w:val="18"/>
              </w:rPr>
            </w:pPr>
            <w:r w:rsidRPr="006A50AB">
              <w:rPr>
                <w:rFonts w:ascii="宋体" w:hAnsi="宋体" w:cs="宋体" w:hint="eastAsia"/>
                <w:kern w:val="0"/>
                <w:sz w:val="18"/>
                <w:szCs w:val="18"/>
              </w:rPr>
              <w:t xml:space="preserve">　</w:t>
            </w:r>
            <w:r w:rsidR="00BD3569">
              <w:rPr>
                <w:rFonts w:ascii="宋体" w:hAnsi="宋体" w:cs="宋体" w:hint="eastAsia"/>
                <w:kern w:val="0"/>
                <w:sz w:val="18"/>
                <w:szCs w:val="18"/>
              </w:rPr>
              <w:t>1050.57</w:t>
            </w:r>
          </w:p>
        </w:tc>
        <w:tc>
          <w:tcPr>
            <w:tcW w:w="2160" w:type="dxa"/>
            <w:tcBorders>
              <w:top w:val="nil"/>
              <w:left w:val="nil"/>
              <w:bottom w:val="single" w:sz="4" w:space="0" w:color="auto"/>
              <w:right w:val="single" w:sz="4" w:space="0" w:color="auto"/>
            </w:tcBorders>
            <w:shd w:val="clear" w:color="auto" w:fill="auto"/>
            <w:noWrap/>
            <w:vAlign w:val="center"/>
          </w:tcPr>
          <w:p w:rsidR="00965E5C" w:rsidRPr="006A50AB" w:rsidRDefault="00965E5C" w:rsidP="00BD3569">
            <w:pPr>
              <w:widowControl/>
              <w:jc w:val="right"/>
              <w:rPr>
                <w:rFonts w:ascii="宋体" w:hAnsi="宋体" w:cs="宋体"/>
                <w:kern w:val="0"/>
                <w:sz w:val="18"/>
                <w:szCs w:val="18"/>
              </w:rPr>
            </w:pPr>
            <w:r w:rsidRPr="006A50AB">
              <w:rPr>
                <w:rFonts w:ascii="宋体" w:hAnsi="宋体" w:cs="宋体" w:hint="eastAsia"/>
                <w:kern w:val="0"/>
                <w:sz w:val="18"/>
                <w:szCs w:val="18"/>
              </w:rPr>
              <w:t xml:space="preserve">　</w:t>
            </w:r>
            <w:r w:rsidR="00BD3569">
              <w:rPr>
                <w:rFonts w:ascii="宋体" w:hAnsi="宋体" w:cs="宋体" w:hint="eastAsia"/>
                <w:kern w:val="0"/>
                <w:sz w:val="18"/>
                <w:szCs w:val="18"/>
              </w:rPr>
              <w:t>0</w:t>
            </w:r>
          </w:p>
        </w:tc>
        <w:tc>
          <w:tcPr>
            <w:tcW w:w="2340" w:type="dxa"/>
            <w:tcBorders>
              <w:top w:val="nil"/>
              <w:left w:val="nil"/>
              <w:bottom w:val="single" w:sz="4" w:space="0" w:color="auto"/>
              <w:right w:val="single" w:sz="4" w:space="0" w:color="auto"/>
            </w:tcBorders>
            <w:shd w:val="clear" w:color="auto" w:fill="auto"/>
            <w:noWrap/>
            <w:vAlign w:val="center"/>
          </w:tcPr>
          <w:p w:rsidR="00965E5C" w:rsidRPr="006A50AB" w:rsidRDefault="00965E5C" w:rsidP="00BD3569">
            <w:pPr>
              <w:widowControl/>
              <w:jc w:val="right"/>
              <w:rPr>
                <w:rFonts w:ascii="宋体" w:hAnsi="宋体" w:cs="宋体"/>
                <w:kern w:val="0"/>
                <w:sz w:val="18"/>
                <w:szCs w:val="18"/>
              </w:rPr>
            </w:pPr>
            <w:r w:rsidRPr="006A50AB">
              <w:rPr>
                <w:rFonts w:ascii="宋体" w:hAnsi="宋体" w:cs="宋体" w:hint="eastAsia"/>
                <w:kern w:val="0"/>
                <w:sz w:val="18"/>
                <w:szCs w:val="18"/>
              </w:rPr>
              <w:t xml:space="preserve">　</w:t>
            </w:r>
            <w:r w:rsidR="00BD3569">
              <w:rPr>
                <w:rFonts w:ascii="宋体" w:hAnsi="宋体" w:cs="宋体" w:hint="eastAsia"/>
                <w:kern w:val="0"/>
                <w:sz w:val="18"/>
                <w:szCs w:val="18"/>
              </w:rPr>
              <w:t>1050.57</w:t>
            </w:r>
          </w:p>
        </w:tc>
      </w:tr>
      <w:tr w:rsidR="00965E5C" w:rsidRPr="006A50AB">
        <w:trPr>
          <w:trHeight w:val="345"/>
        </w:trPr>
        <w:tc>
          <w:tcPr>
            <w:tcW w:w="1740" w:type="dxa"/>
            <w:gridSpan w:val="3"/>
            <w:tcBorders>
              <w:top w:val="nil"/>
              <w:left w:val="single" w:sz="4" w:space="0" w:color="auto"/>
              <w:bottom w:val="single" w:sz="4" w:space="0" w:color="auto"/>
              <w:right w:val="single" w:sz="4" w:space="0" w:color="auto"/>
            </w:tcBorders>
            <w:shd w:val="clear" w:color="auto" w:fill="auto"/>
            <w:vAlign w:val="center"/>
          </w:tcPr>
          <w:p w:rsidR="00965E5C" w:rsidRPr="006A50AB" w:rsidRDefault="00965E5C" w:rsidP="006A50AB">
            <w:pPr>
              <w:widowControl/>
              <w:jc w:val="left"/>
              <w:rPr>
                <w:rFonts w:ascii="宋体" w:hAnsi="宋体" w:cs="宋体"/>
                <w:kern w:val="0"/>
                <w:sz w:val="18"/>
                <w:szCs w:val="18"/>
              </w:rPr>
            </w:pPr>
            <w:r w:rsidRPr="006A50AB">
              <w:rPr>
                <w:rFonts w:ascii="宋体" w:hAnsi="宋体" w:cs="宋体" w:hint="eastAsia"/>
                <w:kern w:val="0"/>
                <w:sz w:val="18"/>
                <w:szCs w:val="18"/>
              </w:rPr>
              <w:t xml:space="preserve">　</w:t>
            </w:r>
          </w:p>
        </w:tc>
        <w:tc>
          <w:tcPr>
            <w:tcW w:w="5020" w:type="dxa"/>
            <w:tcBorders>
              <w:top w:val="nil"/>
              <w:left w:val="nil"/>
              <w:bottom w:val="single" w:sz="4" w:space="0" w:color="auto"/>
              <w:right w:val="single" w:sz="4" w:space="0" w:color="auto"/>
            </w:tcBorders>
            <w:shd w:val="clear" w:color="auto" w:fill="auto"/>
            <w:vAlign w:val="center"/>
          </w:tcPr>
          <w:p w:rsidR="00965E5C" w:rsidRPr="006A50AB" w:rsidRDefault="00965E5C" w:rsidP="006A50AB">
            <w:pPr>
              <w:widowControl/>
              <w:jc w:val="left"/>
              <w:rPr>
                <w:rFonts w:ascii="宋体" w:hAnsi="宋体" w:cs="宋体"/>
                <w:kern w:val="0"/>
                <w:sz w:val="18"/>
                <w:szCs w:val="18"/>
              </w:rPr>
            </w:pPr>
            <w:r w:rsidRPr="006A50AB">
              <w:rPr>
                <w:rFonts w:ascii="宋体" w:hAnsi="宋体" w:cs="宋体" w:hint="eastAsia"/>
                <w:kern w:val="0"/>
                <w:sz w:val="18"/>
                <w:szCs w:val="18"/>
              </w:rPr>
              <w:t xml:space="preserve">　</w:t>
            </w:r>
          </w:p>
        </w:tc>
        <w:tc>
          <w:tcPr>
            <w:tcW w:w="2615" w:type="dxa"/>
            <w:tcBorders>
              <w:top w:val="nil"/>
              <w:left w:val="nil"/>
              <w:bottom w:val="single" w:sz="4" w:space="0" w:color="auto"/>
              <w:right w:val="single" w:sz="4" w:space="0" w:color="auto"/>
            </w:tcBorders>
            <w:shd w:val="clear" w:color="auto" w:fill="auto"/>
            <w:noWrap/>
            <w:vAlign w:val="center"/>
          </w:tcPr>
          <w:p w:rsidR="00965E5C" w:rsidRPr="006A50AB" w:rsidRDefault="00965E5C" w:rsidP="006A50AB">
            <w:pPr>
              <w:widowControl/>
              <w:jc w:val="left"/>
              <w:rPr>
                <w:rFonts w:ascii="宋体" w:hAnsi="宋体" w:cs="宋体"/>
                <w:kern w:val="0"/>
                <w:sz w:val="18"/>
                <w:szCs w:val="18"/>
              </w:rPr>
            </w:pPr>
            <w:r w:rsidRPr="006A50AB">
              <w:rPr>
                <w:rFonts w:ascii="宋体" w:hAnsi="宋体" w:cs="宋体" w:hint="eastAsia"/>
                <w:kern w:val="0"/>
                <w:sz w:val="18"/>
                <w:szCs w:val="18"/>
              </w:rPr>
              <w:t xml:space="preserve">　</w:t>
            </w:r>
          </w:p>
        </w:tc>
        <w:tc>
          <w:tcPr>
            <w:tcW w:w="2160" w:type="dxa"/>
            <w:tcBorders>
              <w:top w:val="nil"/>
              <w:left w:val="nil"/>
              <w:bottom w:val="single" w:sz="4" w:space="0" w:color="auto"/>
              <w:right w:val="single" w:sz="4" w:space="0" w:color="auto"/>
            </w:tcBorders>
            <w:shd w:val="clear" w:color="auto" w:fill="auto"/>
            <w:noWrap/>
            <w:vAlign w:val="center"/>
          </w:tcPr>
          <w:p w:rsidR="00965E5C" w:rsidRPr="006A50AB" w:rsidRDefault="00965E5C" w:rsidP="006A50AB">
            <w:pPr>
              <w:widowControl/>
              <w:jc w:val="left"/>
              <w:rPr>
                <w:rFonts w:ascii="宋体" w:hAnsi="宋体" w:cs="宋体"/>
                <w:kern w:val="0"/>
                <w:sz w:val="18"/>
                <w:szCs w:val="18"/>
              </w:rPr>
            </w:pPr>
            <w:r w:rsidRPr="006A50AB">
              <w:rPr>
                <w:rFonts w:ascii="宋体" w:hAnsi="宋体" w:cs="宋体" w:hint="eastAsia"/>
                <w:kern w:val="0"/>
                <w:sz w:val="18"/>
                <w:szCs w:val="18"/>
              </w:rPr>
              <w:t xml:space="preserve">　</w:t>
            </w:r>
          </w:p>
        </w:tc>
        <w:tc>
          <w:tcPr>
            <w:tcW w:w="2340" w:type="dxa"/>
            <w:tcBorders>
              <w:top w:val="nil"/>
              <w:left w:val="nil"/>
              <w:bottom w:val="single" w:sz="4" w:space="0" w:color="auto"/>
              <w:right w:val="single" w:sz="4" w:space="0" w:color="auto"/>
            </w:tcBorders>
            <w:shd w:val="clear" w:color="auto" w:fill="auto"/>
            <w:noWrap/>
            <w:vAlign w:val="center"/>
          </w:tcPr>
          <w:p w:rsidR="00965E5C" w:rsidRPr="006A50AB" w:rsidRDefault="00965E5C" w:rsidP="006A50AB">
            <w:pPr>
              <w:widowControl/>
              <w:jc w:val="left"/>
              <w:rPr>
                <w:rFonts w:ascii="宋体" w:hAnsi="宋体" w:cs="宋体"/>
                <w:kern w:val="0"/>
                <w:sz w:val="18"/>
                <w:szCs w:val="18"/>
              </w:rPr>
            </w:pPr>
            <w:r w:rsidRPr="006A50AB">
              <w:rPr>
                <w:rFonts w:ascii="宋体" w:hAnsi="宋体" w:cs="宋体" w:hint="eastAsia"/>
                <w:kern w:val="0"/>
                <w:sz w:val="18"/>
                <w:szCs w:val="18"/>
              </w:rPr>
              <w:t xml:space="preserve">　</w:t>
            </w:r>
          </w:p>
        </w:tc>
      </w:tr>
      <w:tr w:rsidR="00965E5C" w:rsidRPr="006A50AB">
        <w:trPr>
          <w:trHeight w:val="345"/>
        </w:trPr>
        <w:tc>
          <w:tcPr>
            <w:tcW w:w="1740" w:type="dxa"/>
            <w:gridSpan w:val="3"/>
            <w:tcBorders>
              <w:top w:val="nil"/>
              <w:left w:val="single" w:sz="4" w:space="0" w:color="auto"/>
              <w:bottom w:val="single" w:sz="4" w:space="0" w:color="auto"/>
              <w:right w:val="single" w:sz="4" w:space="0" w:color="auto"/>
            </w:tcBorders>
            <w:shd w:val="clear" w:color="auto" w:fill="auto"/>
            <w:vAlign w:val="center"/>
          </w:tcPr>
          <w:p w:rsidR="00965E5C" w:rsidRPr="006A50AB" w:rsidRDefault="00965E5C" w:rsidP="006A50AB">
            <w:pPr>
              <w:widowControl/>
              <w:jc w:val="left"/>
              <w:rPr>
                <w:rFonts w:ascii="宋体" w:hAnsi="宋体" w:cs="宋体"/>
                <w:kern w:val="0"/>
                <w:sz w:val="18"/>
                <w:szCs w:val="18"/>
              </w:rPr>
            </w:pPr>
            <w:r w:rsidRPr="006A50AB">
              <w:rPr>
                <w:rFonts w:ascii="宋体" w:hAnsi="宋体" w:cs="宋体" w:hint="eastAsia"/>
                <w:kern w:val="0"/>
                <w:sz w:val="18"/>
                <w:szCs w:val="18"/>
              </w:rPr>
              <w:t xml:space="preserve">　</w:t>
            </w:r>
          </w:p>
        </w:tc>
        <w:tc>
          <w:tcPr>
            <w:tcW w:w="5020" w:type="dxa"/>
            <w:tcBorders>
              <w:top w:val="nil"/>
              <w:left w:val="nil"/>
              <w:bottom w:val="single" w:sz="4" w:space="0" w:color="auto"/>
              <w:right w:val="single" w:sz="4" w:space="0" w:color="auto"/>
            </w:tcBorders>
            <w:shd w:val="clear" w:color="auto" w:fill="auto"/>
            <w:vAlign w:val="center"/>
          </w:tcPr>
          <w:p w:rsidR="00965E5C" w:rsidRPr="006A50AB" w:rsidRDefault="00965E5C" w:rsidP="006A50AB">
            <w:pPr>
              <w:widowControl/>
              <w:jc w:val="left"/>
              <w:rPr>
                <w:rFonts w:ascii="宋体" w:hAnsi="宋体" w:cs="宋体"/>
                <w:kern w:val="0"/>
                <w:sz w:val="18"/>
                <w:szCs w:val="18"/>
              </w:rPr>
            </w:pPr>
            <w:r w:rsidRPr="006A50AB">
              <w:rPr>
                <w:rFonts w:ascii="宋体" w:hAnsi="宋体" w:cs="宋体" w:hint="eastAsia"/>
                <w:kern w:val="0"/>
                <w:sz w:val="18"/>
                <w:szCs w:val="18"/>
              </w:rPr>
              <w:t xml:space="preserve">　</w:t>
            </w:r>
          </w:p>
        </w:tc>
        <w:tc>
          <w:tcPr>
            <w:tcW w:w="2615" w:type="dxa"/>
            <w:tcBorders>
              <w:top w:val="nil"/>
              <w:left w:val="nil"/>
              <w:bottom w:val="single" w:sz="4" w:space="0" w:color="auto"/>
              <w:right w:val="single" w:sz="4" w:space="0" w:color="auto"/>
            </w:tcBorders>
            <w:shd w:val="clear" w:color="auto" w:fill="auto"/>
            <w:noWrap/>
            <w:vAlign w:val="center"/>
          </w:tcPr>
          <w:p w:rsidR="00965E5C" w:rsidRPr="006A50AB" w:rsidRDefault="00965E5C" w:rsidP="006A50AB">
            <w:pPr>
              <w:widowControl/>
              <w:jc w:val="left"/>
              <w:rPr>
                <w:rFonts w:ascii="宋体" w:hAnsi="宋体" w:cs="宋体"/>
                <w:kern w:val="0"/>
                <w:sz w:val="18"/>
                <w:szCs w:val="18"/>
              </w:rPr>
            </w:pPr>
            <w:r w:rsidRPr="006A50AB">
              <w:rPr>
                <w:rFonts w:ascii="宋体" w:hAnsi="宋体" w:cs="宋体" w:hint="eastAsia"/>
                <w:kern w:val="0"/>
                <w:sz w:val="18"/>
                <w:szCs w:val="18"/>
              </w:rPr>
              <w:t xml:space="preserve">　</w:t>
            </w:r>
          </w:p>
        </w:tc>
        <w:tc>
          <w:tcPr>
            <w:tcW w:w="2160" w:type="dxa"/>
            <w:tcBorders>
              <w:top w:val="nil"/>
              <w:left w:val="nil"/>
              <w:bottom w:val="single" w:sz="4" w:space="0" w:color="auto"/>
              <w:right w:val="single" w:sz="4" w:space="0" w:color="auto"/>
            </w:tcBorders>
            <w:shd w:val="clear" w:color="auto" w:fill="auto"/>
            <w:noWrap/>
            <w:vAlign w:val="center"/>
          </w:tcPr>
          <w:p w:rsidR="00965E5C" w:rsidRPr="006A50AB" w:rsidRDefault="00965E5C" w:rsidP="006A50AB">
            <w:pPr>
              <w:widowControl/>
              <w:jc w:val="left"/>
              <w:rPr>
                <w:rFonts w:ascii="宋体" w:hAnsi="宋体" w:cs="宋体"/>
                <w:kern w:val="0"/>
                <w:sz w:val="18"/>
                <w:szCs w:val="18"/>
              </w:rPr>
            </w:pPr>
            <w:r w:rsidRPr="006A50AB">
              <w:rPr>
                <w:rFonts w:ascii="宋体" w:hAnsi="宋体" w:cs="宋体" w:hint="eastAsia"/>
                <w:kern w:val="0"/>
                <w:sz w:val="18"/>
                <w:szCs w:val="18"/>
              </w:rPr>
              <w:t xml:space="preserve">　</w:t>
            </w:r>
          </w:p>
        </w:tc>
        <w:tc>
          <w:tcPr>
            <w:tcW w:w="2340" w:type="dxa"/>
            <w:tcBorders>
              <w:top w:val="nil"/>
              <w:left w:val="nil"/>
              <w:bottom w:val="single" w:sz="4" w:space="0" w:color="auto"/>
              <w:right w:val="single" w:sz="4" w:space="0" w:color="auto"/>
            </w:tcBorders>
            <w:shd w:val="clear" w:color="auto" w:fill="auto"/>
            <w:noWrap/>
            <w:vAlign w:val="center"/>
          </w:tcPr>
          <w:p w:rsidR="00965E5C" w:rsidRPr="006A50AB" w:rsidRDefault="00965E5C" w:rsidP="006A50AB">
            <w:pPr>
              <w:widowControl/>
              <w:jc w:val="left"/>
              <w:rPr>
                <w:rFonts w:ascii="宋体" w:hAnsi="宋体" w:cs="宋体"/>
                <w:kern w:val="0"/>
                <w:sz w:val="18"/>
                <w:szCs w:val="18"/>
              </w:rPr>
            </w:pPr>
            <w:r w:rsidRPr="006A50AB">
              <w:rPr>
                <w:rFonts w:ascii="宋体" w:hAnsi="宋体" w:cs="宋体" w:hint="eastAsia"/>
                <w:kern w:val="0"/>
                <w:sz w:val="18"/>
                <w:szCs w:val="18"/>
              </w:rPr>
              <w:t xml:space="preserve">　</w:t>
            </w:r>
          </w:p>
        </w:tc>
      </w:tr>
      <w:tr w:rsidR="00965E5C" w:rsidRPr="006A50AB">
        <w:trPr>
          <w:trHeight w:val="345"/>
        </w:trPr>
        <w:tc>
          <w:tcPr>
            <w:tcW w:w="1740" w:type="dxa"/>
            <w:gridSpan w:val="3"/>
            <w:tcBorders>
              <w:top w:val="nil"/>
              <w:left w:val="single" w:sz="4" w:space="0" w:color="auto"/>
              <w:bottom w:val="single" w:sz="4" w:space="0" w:color="auto"/>
              <w:right w:val="single" w:sz="4" w:space="0" w:color="auto"/>
            </w:tcBorders>
            <w:shd w:val="clear" w:color="auto" w:fill="auto"/>
            <w:vAlign w:val="center"/>
          </w:tcPr>
          <w:p w:rsidR="00965E5C" w:rsidRPr="006A50AB" w:rsidRDefault="00965E5C" w:rsidP="006A50AB">
            <w:pPr>
              <w:widowControl/>
              <w:jc w:val="left"/>
              <w:rPr>
                <w:rFonts w:ascii="宋体" w:hAnsi="宋体" w:cs="宋体"/>
                <w:kern w:val="0"/>
                <w:sz w:val="18"/>
                <w:szCs w:val="18"/>
              </w:rPr>
            </w:pPr>
            <w:r w:rsidRPr="006A50AB">
              <w:rPr>
                <w:rFonts w:ascii="宋体" w:hAnsi="宋体" w:cs="宋体" w:hint="eastAsia"/>
                <w:kern w:val="0"/>
                <w:sz w:val="18"/>
                <w:szCs w:val="18"/>
              </w:rPr>
              <w:t xml:space="preserve">　</w:t>
            </w:r>
          </w:p>
        </w:tc>
        <w:tc>
          <w:tcPr>
            <w:tcW w:w="5020" w:type="dxa"/>
            <w:tcBorders>
              <w:top w:val="nil"/>
              <w:left w:val="nil"/>
              <w:bottom w:val="single" w:sz="4" w:space="0" w:color="auto"/>
              <w:right w:val="single" w:sz="4" w:space="0" w:color="auto"/>
            </w:tcBorders>
            <w:shd w:val="clear" w:color="auto" w:fill="auto"/>
            <w:vAlign w:val="center"/>
          </w:tcPr>
          <w:p w:rsidR="00965E5C" w:rsidRPr="006A50AB" w:rsidRDefault="00965E5C" w:rsidP="006A50AB">
            <w:pPr>
              <w:widowControl/>
              <w:jc w:val="left"/>
              <w:rPr>
                <w:rFonts w:ascii="宋体" w:hAnsi="宋体" w:cs="宋体"/>
                <w:kern w:val="0"/>
                <w:sz w:val="18"/>
                <w:szCs w:val="18"/>
              </w:rPr>
            </w:pPr>
            <w:r w:rsidRPr="006A50AB">
              <w:rPr>
                <w:rFonts w:ascii="宋体" w:hAnsi="宋体" w:cs="宋体" w:hint="eastAsia"/>
                <w:kern w:val="0"/>
                <w:sz w:val="18"/>
                <w:szCs w:val="18"/>
              </w:rPr>
              <w:t xml:space="preserve">　</w:t>
            </w:r>
          </w:p>
        </w:tc>
        <w:tc>
          <w:tcPr>
            <w:tcW w:w="2615" w:type="dxa"/>
            <w:tcBorders>
              <w:top w:val="nil"/>
              <w:left w:val="nil"/>
              <w:bottom w:val="single" w:sz="4" w:space="0" w:color="auto"/>
              <w:right w:val="single" w:sz="4" w:space="0" w:color="auto"/>
            </w:tcBorders>
            <w:shd w:val="clear" w:color="auto" w:fill="auto"/>
            <w:noWrap/>
            <w:vAlign w:val="center"/>
          </w:tcPr>
          <w:p w:rsidR="00965E5C" w:rsidRPr="006A50AB" w:rsidRDefault="00965E5C" w:rsidP="006A50AB">
            <w:pPr>
              <w:widowControl/>
              <w:jc w:val="left"/>
              <w:rPr>
                <w:rFonts w:ascii="宋体" w:hAnsi="宋体" w:cs="宋体"/>
                <w:kern w:val="0"/>
                <w:sz w:val="18"/>
                <w:szCs w:val="18"/>
              </w:rPr>
            </w:pPr>
            <w:r w:rsidRPr="006A50AB">
              <w:rPr>
                <w:rFonts w:ascii="宋体" w:hAnsi="宋体" w:cs="宋体" w:hint="eastAsia"/>
                <w:kern w:val="0"/>
                <w:sz w:val="18"/>
                <w:szCs w:val="18"/>
              </w:rPr>
              <w:t xml:space="preserve">　</w:t>
            </w:r>
          </w:p>
        </w:tc>
        <w:tc>
          <w:tcPr>
            <w:tcW w:w="2160" w:type="dxa"/>
            <w:tcBorders>
              <w:top w:val="nil"/>
              <w:left w:val="nil"/>
              <w:bottom w:val="single" w:sz="4" w:space="0" w:color="auto"/>
              <w:right w:val="single" w:sz="4" w:space="0" w:color="auto"/>
            </w:tcBorders>
            <w:shd w:val="clear" w:color="auto" w:fill="auto"/>
            <w:noWrap/>
            <w:vAlign w:val="center"/>
          </w:tcPr>
          <w:p w:rsidR="00965E5C" w:rsidRPr="006A50AB" w:rsidRDefault="00965E5C" w:rsidP="006A50AB">
            <w:pPr>
              <w:widowControl/>
              <w:jc w:val="left"/>
              <w:rPr>
                <w:rFonts w:ascii="宋体" w:hAnsi="宋体" w:cs="宋体"/>
                <w:kern w:val="0"/>
                <w:sz w:val="18"/>
                <w:szCs w:val="18"/>
              </w:rPr>
            </w:pPr>
            <w:r w:rsidRPr="006A50AB">
              <w:rPr>
                <w:rFonts w:ascii="宋体" w:hAnsi="宋体" w:cs="宋体" w:hint="eastAsia"/>
                <w:kern w:val="0"/>
                <w:sz w:val="18"/>
                <w:szCs w:val="18"/>
              </w:rPr>
              <w:t xml:space="preserve">　</w:t>
            </w:r>
          </w:p>
        </w:tc>
        <w:tc>
          <w:tcPr>
            <w:tcW w:w="2340" w:type="dxa"/>
            <w:tcBorders>
              <w:top w:val="nil"/>
              <w:left w:val="nil"/>
              <w:bottom w:val="single" w:sz="4" w:space="0" w:color="auto"/>
              <w:right w:val="single" w:sz="4" w:space="0" w:color="auto"/>
            </w:tcBorders>
            <w:shd w:val="clear" w:color="auto" w:fill="auto"/>
            <w:noWrap/>
            <w:vAlign w:val="center"/>
          </w:tcPr>
          <w:p w:rsidR="00965E5C" w:rsidRPr="006A50AB" w:rsidRDefault="00965E5C" w:rsidP="006A50AB">
            <w:pPr>
              <w:widowControl/>
              <w:jc w:val="left"/>
              <w:rPr>
                <w:rFonts w:ascii="宋体" w:hAnsi="宋体" w:cs="宋体"/>
                <w:kern w:val="0"/>
                <w:sz w:val="18"/>
                <w:szCs w:val="18"/>
              </w:rPr>
            </w:pPr>
            <w:r w:rsidRPr="006A50AB">
              <w:rPr>
                <w:rFonts w:ascii="宋体" w:hAnsi="宋体" w:cs="宋体" w:hint="eastAsia"/>
                <w:kern w:val="0"/>
                <w:sz w:val="18"/>
                <w:szCs w:val="18"/>
              </w:rPr>
              <w:t xml:space="preserve">　</w:t>
            </w:r>
          </w:p>
        </w:tc>
      </w:tr>
    </w:tbl>
    <w:p w:rsidR="00366A03" w:rsidRPr="007F4E22" w:rsidRDefault="006446CA" w:rsidP="00AC5C42">
      <w:pPr>
        <w:rPr>
          <w:rFonts w:ascii="仿宋_GB2312" w:eastAsia="仿宋_GB2312" w:hAnsi="宋体" w:cs="宋体"/>
          <w:kern w:val="0"/>
          <w:szCs w:val="21"/>
        </w:rPr>
      </w:pPr>
      <w:r>
        <w:rPr>
          <w:rFonts w:ascii="仿宋_GB2312" w:eastAsia="仿宋_GB2312" w:hAnsi="宋体" w:cs="宋体" w:hint="eastAsia"/>
          <w:kern w:val="0"/>
          <w:szCs w:val="21"/>
        </w:rPr>
        <w:t>注：本表反映部门本年度一般公共预算财政拨款</w:t>
      </w:r>
      <w:r w:rsidR="007F4E22" w:rsidRPr="007F4E22">
        <w:rPr>
          <w:rFonts w:ascii="仿宋_GB2312" w:eastAsia="仿宋_GB2312" w:hAnsi="宋体" w:cs="宋体" w:hint="eastAsia"/>
          <w:kern w:val="0"/>
          <w:szCs w:val="21"/>
        </w:rPr>
        <w:t>支出情况</w:t>
      </w:r>
      <w:r w:rsidR="00AC5C42">
        <w:rPr>
          <w:rFonts w:ascii="仿宋_GB2312" w:eastAsia="仿宋_GB2312" w:hAnsi="宋体" w:cs="宋体" w:hint="eastAsia"/>
          <w:kern w:val="0"/>
          <w:szCs w:val="21"/>
        </w:rPr>
        <w:t>。</w:t>
      </w:r>
    </w:p>
    <w:p w:rsidR="0014481D" w:rsidRDefault="0014481D" w:rsidP="0014481D">
      <w:pPr>
        <w:jc w:val="center"/>
        <w:rPr>
          <w:rFonts w:ascii="黑体" w:eastAsia="黑体"/>
          <w:b/>
          <w:sz w:val="30"/>
          <w:szCs w:val="30"/>
        </w:rPr>
      </w:pPr>
    </w:p>
    <w:p w:rsidR="0014481D" w:rsidRDefault="0014481D" w:rsidP="0014481D">
      <w:pPr>
        <w:jc w:val="center"/>
        <w:rPr>
          <w:rFonts w:ascii="黑体" w:eastAsia="黑体"/>
          <w:b/>
          <w:sz w:val="30"/>
          <w:szCs w:val="30"/>
        </w:rPr>
      </w:pPr>
    </w:p>
    <w:p w:rsidR="00D2442B" w:rsidRDefault="00D2442B" w:rsidP="0014481D">
      <w:pPr>
        <w:jc w:val="center"/>
        <w:rPr>
          <w:rFonts w:ascii="黑体" w:eastAsia="黑体"/>
          <w:b/>
          <w:sz w:val="30"/>
          <w:szCs w:val="30"/>
        </w:rPr>
      </w:pPr>
    </w:p>
    <w:tbl>
      <w:tblPr>
        <w:tblW w:w="15435" w:type="dxa"/>
        <w:tblInd w:w="93" w:type="dxa"/>
        <w:tblLook w:val="0000"/>
      </w:tblPr>
      <w:tblGrid>
        <w:gridCol w:w="716"/>
        <w:gridCol w:w="3439"/>
        <w:gridCol w:w="1260"/>
        <w:gridCol w:w="716"/>
        <w:gridCol w:w="2270"/>
        <w:gridCol w:w="1154"/>
        <w:gridCol w:w="716"/>
        <w:gridCol w:w="2709"/>
        <w:gridCol w:w="1435"/>
        <w:gridCol w:w="1020"/>
      </w:tblGrid>
      <w:tr w:rsidR="006A0235" w:rsidRPr="006A0235">
        <w:trPr>
          <w:trHeight w:val="435"/>
        </w:trPr>
        <w:tc>
          <w:tcPr>
            <w:tcW w:w="14415" w:type="dxa"/>
            <w:gridSpan w:val="9"/>
            <w:tcBorders>
              <w:top w:val="nil"/>
              <w:left w:val="nil"/>
              <w:bottom w:val="nil"/>
              <w:right w:val="nil"/>
            </w:tcBorders>
            <w:shd w:val="clear" w:color="auto" w:fill="auto"/>
            <w:noWrap/>
            <w:vAlign w:val="center"/>
          </w:tcPr>
          <w:p w:rsidR="006A0235" w:rsidRPr="006A0235" w:rsidRDefault="00A22CE1" w:rsidP="006A0235">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lastRenderedPageBreak/>
              <w:t>一般公共预算财政拨款基本支出决算</w:t>
            </w:r>
            <w:r w:rsidR="006A0235" w:rsidRPr="006A0235">
              <w:rPr>
                <w:rFonts w:ascii="华文中宋" w:eastAsia="华文中宋" w:hAnsi="华文中宋" w:cs="宋体" w:hint="eastAsia"/>
                <w:color w:val="000000"/>
                <w:kern w:val="0"/>
                <w:sz w:val="32"/>
                <w:szCs w:val="32"/>
              </w:rPr>
              <w:t>表</w:t>
            </w:r>
          </w:p>
        </w:tc>
        <w:tc>
          <w:tcPr>
            <w:tcW w:w="1020" w:type="dxa"/>
            <w:tcBorders>
              <w:top w:val="nil"/>
              <w:left w:val="nil"/>
              <w:bottom w:val="nil"/>
              <w:right w:val="nil"/>
            </w:tcBorders>
            <w:shd w:val="clear" w:color="auto" w:fill="auto"/>
            <w:noWrap/>
            <w:vAlign w:val="bottom"/>
          </w:tcPr>
          <w:p w:rsidR="006A0235" w:rsidRPr="006A0235" w:rsidRDefault="006A0235" w:rsidP="006A0235">
            <w:pPr>
              <w:widowControl/>
              <w:jc w:val="left"/>
              <w:rPr>
                <w:rFonts w:ascii="Arial" w:hAnsi="Arial" w:cs="Arial"/>
                <w:color w:val="000000"/>
                <w:kern w:val="0"/>
                <w:sz w:val="20"/>
                <w:szCs w:val="20"/>
              </w:rPr>
            </w:pPr>
          </w:p>
        </w:tc>
      </w:tr>
      <w:tr w:rsidR="006A0235" w:rsidRPr="006A0235">
        <w:trPr>
          <w:trHeight w:val="312"/>
        </w:trPr>
        <w:tc>
          <w:tcPr>
            <w:tcW w:w="716" w:type="dxa"/>
            <w:tcBorders>
              <w:top w:val="nil"/>
              <w:left w:val="nil"/>
              <w:bottom w:val="nil"/>
              <w:right w:val="nil"/>
            </w:tcBorders>
            <w:shd w:val="clear" w:color="auto" w:fill="FFFFFF"/>
            <w:vAlign w:val="center"/>
          </w:tcPr>
          <w:p w:rsidR="006A0235" w:rsidRPr="006A0235" w:rsidRDefault="006A0235" w:rsidP="006A0235">
            <w:pPr>
              <w:widowControl/>
              <w:jc w:val="center"/>
              <w:rPr>
                <w:rFonts w:ascii="宋体" w:hAnsi="宋体" w:cs="宋体"/>
                <w:kern w:val="0"/>
                <w:sz w:val="24"/>
              </w:rPr>
            </w:pPr>
            <w:r w:rsidRPr="006A0235">
              <w:rPr>
                <w:rFonts w:ascii="宋体" w:hAnsi="宋体" w:cs="宋体" w:hint="eastAsia"/>
                <w:kern w:val="0"/>
                <w:sz w:val="24"/>
              </w:rPr>
              <w:t xml:space="preserve">　</w:t>
            </w:r>
          </w:p>
        </w:tc>
        <w:tc>
          <w:tcPr>
            <w:tcW w:w="3439" w:type="dxa"/>
            <w:tcBorders>
              <w:top w:val="nil"/>
              <w:left w:val="nil"/>
              <w:bottom w:val="nil"/>
              <w:right w:val="nil"/>
            </w:tcBorders>
            <w:shd w:val="clear" w:color="auto" w:fill="FFFFFF"/>
            <w:vAlign w:val="center"/>
          </w:tcPr>
          <w:p w:rsidR="006A0235" w:rsidRPr="006A0235" w:rsidRDefault="006A0235" w:rsidP="006A0235">
            <w:pPr>
              <w:widowControl/>
              <w:jc w:val="center"/>
              <w:rPr>
                <w:rFonts w:ascii="宋体" w:hAnsi="宋体" w:cs="宋体"/>
                <w:kern w:val="0"/>
                <w:sz w:val="24"/>
              </w:rPr>
            </w:pPr>
            <w:r w:rsidRPr="006A0235">
              <w:rPr>
                <w:rFonts w:ascii="宋体" w:hAnsi="宋体" w:cs="宋体" w:hint="eastAsia"/>
                <w:kern w:val="0"/>
                <w:sz w:val="24"/>
              </w:rPr>
              <w:t xml:space="preserve">　</w:t>
            </w:r>
          </w:p>
        </w:tc>
        <w:tc>
          <w:tcPr>
            <w:tcW w:w="1260" w:type="dxa"/>
            <w:tcBorders>
              <w:top w:val="nil"/>
              <w:left w:val="nil"/>
              <w:bottom w:val="nil"/>
              <w:right w:val="nil"/>
            </w:tcBorders>
            <w:shd w:val="clear" w:color="auto" w:fill="FFFFFF"/>
            <w:vAlign w:val="center"/>
          </w:tcPr>
          <w:p w:rsidR="006A0235" w:rsidRPr="006A0235" w:rsidRDefault="006A0235" w:rsidP="006A0235">
            <w:pPr>
              <w:widowControl/>
              <w:jc w:val="center"/>
              <w:rPr>
                <w:rFonts w:ascii="宋体" w:hAnsi="宋体" w:cs="宋体"/>
                <w:kern w:val="0"/>
                <w:sz w:val="24"/>
              </w:rPr>
            </w:pPr>
            <w:r w:rsidRPr="006A0235">
              <w:rPr>
                <w:rFonts w:ascii="宋体" w:hAnsi="宋体" w:cs="宋体" w:hint="eastAsia"/>
                <w:kern w:val="0"/>
                <w:sz w:val="24"/>
              </w:rPr>
              <w:t xml:space="preserve">　</w:t>
            </w:r>
          </w:p>
        </w:tc>
        <w:tc>
          <w:tcPr>
            <w:tcW w:w="716" w:type="dxa"/>
            <w:tcBorders>
              <w:top w:val="nil"/>
              <w:left w:val="nil"/>
              <w:bottom w:val="nil"/>
              <w:right w:val="nil"/>
            </w:tcBorders>
            <w:shd w:val="clear" w:color="auto" w:fill="FFFFFF"/>
            <w:vAlign w:val="center"/>
          </w:tcPr>
          <w:p w:rsidR="006A0235" w:rsidRPr="006A0235" w:rsidRDefault="006A0235" w:rsidP="006A0235">
            <w:pPr>
              <w:widowControl/>
              <w:jc w:val="left"/>
              <w:rPr>
                <w:rFonts w:ascii="宋体" w:hAnsi="宋体" w:cs="宋体"/>
                <w:kern w:val="0"/>
                <w:sz w:val="24"/>
              </w:rPr>
            </w:pPr>
            <w:r w:rsidRPr="006A0235">
              <w:rPr>
                <w:rFonts w:ascii="宋体" w:hAnsi="宋体" w:cs="宋体" w:hint="eastAsia"/>
                <w:kern w:val="0"/>
                <w:sz w:val="24"/>
              </w:rPr>
              <w:t xml:space="preserve">　</w:t>
            </w:r>
          </w:p>
        </w:tc>
        <w:tc>
          <w:tcPr>
            <w:tcW w:w="2270" w:type="dxa"/>
            <w:tcBorders>
              <w:top w:val="nil"/>
              <w:left w:val="nil"/>
              <w:bottom w:val="nil"/>
              <w:right w:val="nil"/>
            </w:tcBorders>
            <w:shd w:val="clear" w:color="auto" w:fill="FFFFFF"/>
            <w:vAlign w:val="center"/>
          </w:tcPr>
          <w:p w:rsidR="006A0235" w:rsidRPr="006A0235" w:rsidRDefault="006A0235" w:rsidP="006A0235">
            <w:pPr>
              <w:widowControl/>
              <w:jc w:val="left"/>
              <w:rPr>
                <w:rFonts w:ascii="宋体" w:hAnsi="宋体" w:cs="宋体"/>
                <w:kern w:val="0"/>
                <w:sz w:val="24"/>
              </w:rPr>
            </w:pPr>
            <w:r w:rsidRPr="006A0235">
              <w:rPr>
                <w:rFonts w:ascii="宋体" w:hAnsi="宋体" w:cs="宋体" w:hint="eastAsia"/>
                <w:kern w:val="0"/>
                <w:sz w:val="24"/>
              </w:rPr>
              <w:t xml:space="preserve">　</w:t>
            </w:r>
          </w:p>
        </w:tc>
        <w:tc>
          <w:tcPr>
            <w:tcW w:w="1154" w:type="dxa"/>
            <w:tcBorders>
              <w:top w:val="nil"/>
              <w:left w:val="nil"/>
              <w:bottom w:val="nil"/>
              <w:right w:val="nil"/>
            </w:tcBorders>
            <w:shd w:val="clear" w:color="auto" w:fill="FFFFFF"/>
            <w:vAlign w:val="center"/>
          </w:tcPr>
          <w:p w:rsidR="006A0235" w:rsidRPr="006A0235" w:rsidRDefault="006A0235" w:rsidP="006A0235">
            <w:pPr>
              <w:widowControl/>
              <w:jc w:val="left"/>
              <w:rPr>
                <w:rFonts w:ascii="宋体" w:hAnsi="宋体" w:cs="宋体"/>
                <w:kern w:val="0"/>
                <w:sz w:val="24"/>
              </w:rPr>
            </w:pPr>
            <w:r w:rsidRPr="006A0235">
              <w:rPr>
                <w:rFonts w:ascii="宋体" w:hAnsi="宋体" w:cs="宋体" w:hint="eastAsia"/>
                <w:kern w:val="0"/>
                <w:sz w:val="24"/>
              </w:rPr>
              <w:t xml:space="preserve">　</w:t>
            </w:r>
          </w:p>
        </w:tc>
        <w:tc>
          <w:tcPr>
            <w:tcW w:w="716" w:type="dxa"/>
            <w:tcBorders>
              <w:top w:val="nil"/>
              <w:left w:val="nil"/>
              <w:bottom w:val="nil"/>
              <w:right w:val="nil"/>
            </w:tcBorders>
            <w:shd w:val="clear" w:color="auto" w:fill="FFFFFF"/>
            <w:vAlign w:val="center"/>
          </w:tcPr>
          <w:p w:rsidR="006A0235" w:rsidRPr="006A0235" w:rsidRDefault="006A0235" w:rsidP="006A0235">
            <w:pPr>
              <w:widowControl/>
              <w:jc w:val="left"/>
              <w:rPr>
                <w:rFonts w:ascii="宋体" w:hAnsi="宋体" w:cs="宋体"/>
                <w:kern w:val="0"/>
                <w:sz w:val="24"/>
              </w:rPr>
            </w:pPr>
            <w:r w:rsidRPr="006A0235">
              <w:rPr>
                <w:rFonts w:ascii="宋体" w:hAnsi="宋体" w:cs="宋体" w:hint="eastAsia"/>
                <w:kern w:val="0"/>
                <w:sz w:val="24"/>
              </w:rPr>
              <w:t xml:space="preserve">　</w:t>
            </w:r>
          </w:p>
        </w:tc>
        <w:tc>
          <w:tcPr>
            <w:tcW w:w="2709" w:type="dxa"/>
            <w:tcBorders>
              <w:top w:val="nil"/>
              <w:left w:val="nil"/>
              <w:bottom w:val="nil"/>
              <w:right w:val="nil"/>
            </w:tcBorders>
            <w:shd w:val="clear" w:color="auto" w:fill="FFFFFF"/>
            <w:vAlign w:val="center"/>
          </w:tcPr>
          <w:p w:rsidR="006A0235" w:rsidRPr="006A0235" w:rsidRDefault="006A0235" w:rsidP="006A0235">
            <w:pPr>
              <w:widowControl/>
              <w:jc w:val="left"/>
              <w:rPr>
                <w:rFonts w:ascii="宋体" w:hAnsi="宋体" w:cs="宋体"/>
                <w:kern w:val="0"/>
                <w:sz w:val="24"/>
              </w:rPr>
            </w:pPr>
            <w:r w:rsidRPr="006A0235">
              <w:rPr>
                <w:rFonts w:ascii="宋体" w:hAnsi="宋体" w:cs="宋体" w:hint="eastAsia"/>
                <w:kern w:val="0"/>
                <w:sz w:val="24"/>
              </w:rPr>
              <w:t xml:space="preserve">　</w:t>
            </w:r>
          </w:p>
        </w:tc>
        <w:tc>
          <w:tcPr>
            <w:tcW w:w="1435" w:type="dxa"/>
            <w:tcBorders>
              <w:top w:val="nil"/>
              <w:left w:val="nil"/>
              <w:bottom w:val="nil"/>
              <w:right w:val="nil"/>
            </w:tcBorders>
            <w:shd w:val="clear" w:color="auto" w:fill="FFFFFF"/>
            <w:noWrap/>
            <w:vAlign w:val="center"/>
          </w:tcPr>
          <w:p w:rsidR="006A0235" w:rsidRPr="006A0235" w:rsidRDefault="006A0235" w:rsidP="006A0235">
            <w:pPr>
              <w:widowControl/>
              <w:spacing w:line="380" w:lineRule="exact"/>
              <w:ind w:right="200"/>
              <w:jc w:val="right"/>
              <w:rPr>
                <w:rFonts w:ascii="宋体" w:hAnsi="宋体" w:cs="宋体"/>
                <w:color w:val="000000"/>
                <w:kern w:val="0"/>
                <w:sz w:val="20"/>
                <w:szCs w:val="20"/>
              </w:rPr>
            </w:pPr>
            <w:r>
              <w:rPr>
                <w:rFonts w:ascii="宋体" w:hAnsi="宋体" w:cs="宋体" w:hint="eastAsia"/>
                <w:color w:val="000000"/>
                <w:kern w:val="0"/>
                <w:sz w:val="20"/>
                <w:szCs w:val="20"/>
              </w:rPr>
              <w:t xml:space="preserve"> 公开</w:t>
            </w:r>
            <w:r w:rsidRPr="006A0235">
              <w:rPr>
                <w:rFonts w:ascii="宋体" w:hAnsi="宋体" w:cs="宋体" w:hint="eastAsia"/>
                <w:color w:val="000000"/>
                <w:kern w:val="0"/>
                <w:sz w:val="20"/>
                <w:szCs w:val="20"/>
              </w:rPr>
              <w:t>06表</w:t>
            </w:r>
          </w:p>
        </w:tc>
        <w:tc>
          <w:tcPr>
            <w:tcW w:w="1020" w:type="dxa"/>
            <w:tcBorders>
              <w:top w:val="nil"/>
              <w:left w:val="nil"/>
              <w:bottom w:val="nil"/>
              <w:right w:val="nil"/>
            </w:tcBorders>
            <w:shd w:val="clear" w:color="auto" w:fill="FFFFFF"/>
            <w:vAlign w:val="center"/>
          </w:tcPr>
          <w:p w:rsidR="006A0235" w:rsidRPr="006A0235" w:rsidRDefault="006A0235" w:rsidP="006A0235">
            <w:pPr>
              <w:widowControl/>
              <w:jc w:val="left"/>
              <w:rPr>
                <w:rFonts w:ascii="宋体" w:hAnsi="宋体" w:cs="宋体"/>
                <w:kern w:val="0"/>
                <w:sz w:val="24"/>
              </w:rPr>
            </w:pPr>
            <w:r w:rsidRPr="006A0235">
              <w:rPr>
                <w:rFonts w:ascii="宋体" w:hAnsi="宋体" w:cs="宋体" w:hint="eastAsia"/>
                <w:kern w:val="0"/>
                <w:sz w:val="24"/>
              </w:rPr>
              <w:t xml:space="preserve">　</w:t>
            </w:r>
          </w:p>
        </w:tc>
      </w:tr>
      <w:tr w:rsidR="006A0235" w:rsidRPr="006A0235">
        <w:trPr>
          <w:trHeight w:val="300"/>
        </w:trPr>
        <w:tc>
          <w:tcPr>
            <w:tcW w:w="716" w:type="dxa"/>
            <w:tcBorders>
              <w:top w:val="nil"/>
              <w:left w:val="nil"/>
              <w:bottom w:val="nil"/>
              <w:right w:val="nil"/>
            </w:tcBorders>
            <w:shd w:val="clear" w:color="auto" w:fill="auto"/>
            <w:noWrap/>
            <w:vAlign w:val="center"/>
          </w:tcPr>
          <w:p w:rsidR="006A0235" w:rsidRPr="00AF31FB" w:rsidRDefault="00AF31FB" w:rsidP="006A0235">
            <w:pPr>
              <w:widowControl/>
              <w:jc w:val="left"/>
              <w:rPr>
                <w:rFonts w:ascii="Arial" w:hAnsi="Arial" w:cs="Arial"/>
                <w:color w:val="000000"/>
                <w:kern w:val="0"/>
                <w:sz w:val="20"/>
                <w:szCs w:val="20"/>
              </w:rPr>
            </w:pPr>
            <w:r w:rsidRPr="00AF31FB">
              <w:rPr>
                <w:rFonts w:ascii="Arial" w:hAnsi="Arial" w:cs="Arial" w:hint="eastAsia"/>
                <w:color w:val="000000"/>
                <w:kern w:val="0"/>
                <w:sz w:val="20"/>
                <w:szCs w:val="20"/>
              </w:rPr>
              <w:t>部门：</w:t>
            </w:r>
          </w:p>
        </w:tc>
        <w:tc>
          <w:tcPr>
            <w:tcW w:w="3439" w:type="dxa"/>
            <w:tcBorders>
              <w:top w:val="nil"/>
              <w:left w:val="nil"/>
              <w:bottom w:val="nil"/>
              <w:right w:val="nil"/>
            </w:tcBorders>
            <w:shd w:val="clear" w:color="auto" w:fill="auto"/>
            <w:noWrap/>
            <w:vAlign w:val="center"/>
          </w:tcPr>
          <w:p w:rsidR="006A0235" w:rsidRPr="006A0235" w:rsidRDefault="006D0701" w:rsidP="006A0235">
            <w:pPr>
              <w:widowControl/>
              <w:jc w:val="left"/>
              <w:rPr>
                <w:rFonts w:ascii="Arial" w:hAnsi="Arial" w:cs="Arial"/>
                <w:color w:val="000000"/>
                <w:kern w:val="0"/>
                <w:sz w:val="24"/>
              </w:rPr>
            </w:pPr>
            <w:r w:rsidRPr="00BD3569">
              <w:rPr>
                <w:rFonts w:ascii="仿宋_GB2312" w:eastAsia="仿宋_GB2312" w:hAnsi="宋体" w:cs="宋体" w:hint="eastAsia"/>
                <w:snapToGrid w:val="0"/>
                <w:kern w:val="0"/>
                <w:szCs w:val="21"/>
              </w:rPr>
              <w:t>青岛市黄岛区服务业发展局</w:t>
            </w:r>
          </w:p>
        </w:tc>
        <w:tc>
          <w:tcPr>
            <w:tcW w:w="1260" w:type="dxa"/>
            <w:tcBorders>
              <w:top w:val="nil"/>
              <w:left w:val="nil"/>
              <w:bottom w:val="nil"/>
              <w:right w:val="nil"/>
            </w:tcBorders>
            <w:shd w:val="clear" w:color="auto" w:fill="auto"/>
            <w:noWrap/>
            <w:vAlign w:val="center"/>
          </w:tcPr>
          <w:p w:rsidR="006A0235" w:rsidRPr="006A0235" w:rsidRDefault="006A0235" w:rsidP="006A0235">
            <w:pPr>
              <w:widowControl/>
              <w:jc w:val="left"/>
              <w:rPr>
                <w:rFonts w:ascii="Arial" w:hAnsi="Arial" w:cs="Arial"/>
                <w:color w:val="000000"/>
                <w:kern w:val="0"/>
                <w:sz w:val="24"/>
              </w:rPr>
            </w:pPr>
          </w:p>
        </w:tc>
        <w:tc>
          <w:tcPr>
            <w:tcW w:w="716" w:type="dxa"/>
            <w:tcBorders>
              <w:top w:val="nil"/>
              <w:left w:val="nil"/>
              <w:bottom w:val="nil"/>
              <w:right w:val="nil"/>
            </w:tcBorders>
            <w:shd w:val="clear" w:color="auto" w:fill="auto"/>
            <w:noWrap/>
            <w:vAlign w:val="center"/>
          </w:tcPr>
          <w:p w:rsidR="006A0235" w:rsidRPr="006A0235" w:rsidRDefault="006A0235" w:rsidP="006A0235">
            <w:pPr>
              <w:widowControl/>
              <w:jc w:val="left"/>
              <w:rPr>
                <w:rFonts w:ascii="Arial" w:hAnsi="Arial" w:cs="Arial"/>
                <w:color w:val="000000"/>
                <w:kern w:val="0"/>
                <w:sz w:val="24"/>
              </w:rPr>
            </w:pPr>
          </w:p>
        </w:tc>
        <w:tc>
          <w:tcPr>
            <w:tcW w:w="2270" w:type="dxa"/>
            <w:tcBorders>
              <w:top w:val="nil"/>
              <w:left w:val="nil"/>
              <w:bottom w:val="nil"/>
              <w:right w:val="nil"/>
            </w:tcBorders>
            <w:shd w:val="clear" w:color="auto" w:fill="auto"/>
            <w:noWrap/>
            <w:vAlign w:val="center"/>
          </w:tcPr>
          <w:p w:rsidR="006A0235" w:rsidRPr="006A0235" w:rsidRDefault="006A0235" w:rsidP="006A0235">
            <w:pPr>
              <w:widowControl/>
              <w:jc w:val="left"/>
              <w:rPr>
                <w:rFonts w:ascii="Arial" w:hAnsi="Arial" w:cs="Arial"/>
                <w:color w:val="000000"/>
                <w:kern w:val="0"/>
                <w:sz w:val="24"/>
              </w:rPr>
            </w:pPr>
          </w:p>
        </w:tc>
        <w:tc>
          <w:tcPr>
            <w:tcW w:w="1154" w:type="dxa"/>
            <w:tcBorders>
              <w:top w:val="nil"/>
              <w:left w:val="nil"/>
              <w:bottom w:val="nil"/>
              <w:right w:val="nil"/>
            </w:tcBorders>
            <w:shd w:val="clear" w:color="auto" w:fill="auto"/>
            <w:noWrap/>
            <w:vAlign w:val="center"/>
          </w:tcPr>
          <w:p w:rsidR="006A0235" w:rsidRPr="006A0235" w:rsidRDefault="006A0235" w:rsidP="006A0235">
            <w:pPr>
              <w:widowControl/>
              <w:jc w:val="left"/>
              <w:rPr>
                <w:rFonts w:ascii="Arial" w:hAnsi="Arial" w:cs="Arial"/>
                <w:color w:val="000000"/>
                <w:kern w:val="0"/>
                <w:sz w:val="24"/>
              </w:rPr>
            </w:pPr>
          </w:p>
        </w:tc>
        <w:tc>
          <w:tcPr>
            <w:tcW w:w="716" w:type="dxa"/>
            <w:tcBorders>
              <w:top w:val="nil"/>
              <w:left w:val="nil"/>
              <w:bottom w:val="nil"/>
              <w:right w:val="nil"/>
            </w:tcBorders>
            <w:shd w:val="clear" w:color="auto" w:fill="auto"/>
            <w:noWrap/>
            <w:vAlign w:val="center"/>
          </w:tcPr>
          <w:p w:rsidR="006A0235" w:rsidRPr="006A0235" w:rsidRDefault="006A0235" w:rsidP="006A0235">
            <w:pPr>
              <w:widowControl/>
              <w:jc w:val="left"/>
              <w:rPr>
                <w:rFonts w:ascii="Arial" w:hAnsi="Arial" w:cs="Arial"/>
                <w:color w:val="000000"/>
                <w:kern w:val="0"/>
                <w:sz w:val="24"/>
              </w:rPr>
            </w:pPr>
          </w:p>
        </w:tc>
        <w:tc>
          <w:tcPr>
            <w:tcW w:w="2709" w:type="dxa"/>
            <w:tcBorders>
              <w:top w:val="nil"/>
              <w:left w:val="nil"/>
              <w:bottom w:val="nil"/>
              <w:right w:val="nil"/>
            </w:tcBorders>
            <w:shd w:val="clear" w:color="auto" w:fill="auto"/>
            <w:noWrap/>
            <w:vAlign w:val="center"/>
          </w:tcPr>
          <w:p w:rsidR="006A0235" w:rsidRPr="006A0235" w:rsidRDefault="006A0235" w:rsidP="006A0235">
            <w:pPr>
              <w:widowControl/>
              <w:jc w:val="left"/>
              <w:rPr>
                <w:rFonts w:ascii="Arial" w:hAnsi="Arial" w:cs="Arial"/>
                <w:color w:val="000000"/>
                <w:kern w:val="0"/>
                <w:sz w:val="24"/>
              </w:rPr>
            </w:pPr>
          </w:p>
        </w:tc>
        <w:tc>
          <w:tcPr>
            <w:tcW w:w="1435" w:type="dxa"/>
            <w:tcBorders>
              <w:top w:val="nil"/>
              <w:left w:val="nil"/>
              <w:bottom w:val="nil"/>
              <w:right w:val="nil"/>
            </w:tcBorders>
            <w:shd w:val="clear" w:color="auto" w:fill="auto"/>
            <w:noWrap/>
            <w:vAlign w:val="center"/>
          </w:tcPr>
          <w:p w:rsidR="006A0235" w:rsidRPr="006A0235" w:rsidRDefault="006A0235" w:rsidP="006A0235">
            <w:pPr>
              <w:widowControl/>
              <w:spacing w:line="380" w:lineRule="exact"/>
              <w:ind w:right="100"/>
              <w:jc w:val="right"/>
              <w:rPr>
                <w:rFonts w:ascii="宋体" w:hAnsi="宋体" w:cs="宋体"/>
                <w:color w:val="000000"/>
                <w:kern w:val="0"/>
                <w:sz w:val="20"/>
                <w:szCs w:val="20"/>
              </w:rPr>
            </w:pPr>
            <w:r w:rsidRPr="006A0235">
              <w:rPr>
                <w:rFonts w:ascii="宋体" w:hAnsi="宋体" w:cs="宋体" w:hint="eastAsia"/>
                <w:color w:val="000000"/>
                <w:kern w:val="0"/>
                <w:sz w:val="20"/>
                <w:szCs w:val="20"/>
              </w:rPr>
              <w:t>单位：万元</w:t>
            </w:r>
          </w:p>
        </w:tc>
        <w:tc>
          <w:tcPr>
            <w:tcW w:w="1020" w:type="dxa"/>
            <w:tcBorders>
              <w:top w:val="nil"/>
              <w:left w:val="nil"/>
              <w:bottom w:val="nil"/>
              <w:right w:val="nil"/>
            </w:tcBorders>
            <w:shd w:val="clear" w:color="auto" w:fill="auto"/>
            <w:noWrap/>
            <w:vAlign w:val="center"/>
          </w:tcPr>
          <w:p w:rsidR="006A0235" w:rsidRPr="006A0235" w:rsidRDefault="006A0235" w:rsidP="006A0235">
            <w:pPr>
              <w:widowControl/>
              <w:jc w:val="left"/>
              <w:rPr>
                <w:rFonts w:ascii="Arial" w:hAnsi="Arial" w:cs="Arial"/>
                <w:color w:val="000000"/>
                <w:kern w:val="0"/>
                <w:sz w:val="24"/>
              </w:rPr>
            </w:pPr>
          </w:p>
        </w:tc>
      </w:tr>
      <w:tr w:rsidR="006A0235" w:rsidRPr="006A0235">
        <w:trPr>
          <w:trHeight w:val="300"/>
        </w:trPr>
        <w:tc>
          <w:tcPr>
            <w:tcW w:w="5415" w:type="dxa"/>
            <w:gridSpan w:val="3"/>
            <w:tcBorders>
              <w:top w:val="single" w:sz="8" w:space="0" w:color="auto"/>
              <w:left w:val="single" w:sz="8" w:space="0" w:color="auto"/>
              <w:bottom w:val="single" w:sz="4" w:space="0" w:color="auto"/>
              <w:right w:val="single" w:sz="4" w:space="0" w:color="auto"/>
            </w:tcBorders>
            <w:shd w:val="clear" w:color="auto" w:fill="auto"/>
            <w:noWrap/>
            <w:vAlign w:val="center"/>
          </w:tcPr>
          <w:p w:rsidR="006A0235" w:rsidRPr="006A0235" w:rsidRDefault="006A0235" w:rsidP="006A0235">
            <w:pPr>
              <w:widowControl/>
              <w:jc w:val="center"/>
              <w:rPr>
                <w:rFonts w:ascii="宋体" w:hAnsi="宋体" w:cs="宋体"/>
                <w:color w:val="000000"/>
                <w:kern w:val="0"/>
                <w:sz w:val="20"/>
                <w:szCs w:val="20"/>
              </w:rPr>
            </w:pPr>
            <w:r w:rsidRPr="006A0235">
              <w:rPr>
                <w:rFonts w:ascii="宋体" w:hAnsi="宋体" w:cs="宋体" w:hint="eastAsia"/>
                <w:color w:val="000000"/>
                <w:kern w:val="0"/>
                <w:sz w:val="20"/>
                <w:szCs w:val="20"/>
              </w:rPr>
              <w:t>人员经费</w:t>
            </w:r>
          </w:p>
        </w:tc>
        <w:tc>
          <w:tcPr>
            <w:tcW w:w="9000" w:type="dxa"/>
            <w:gridSpan w:val="6"/>
            <w:tcBorders>
              <w:top w:val="single" w:sz="8" w:space="0" w:color="auto"/>
              <w:left w:val="nil"/>
              <w:bottom w:val="single" w:sz="4" w:space="0" w:color="auto"/>
              <w:right w:val="single" w:sz="8" w:space="0" w:color="000000"/>
            </w:tcBorders>
            <w:shd w:val="clear" w:color="auto" w:fill="auto"/>
            <w:noWrap/>
            <w:vAlign w:val="center"/>
          </w:tcPr>
          <w:p w:rsidR="006A0235" w:rsidRPr="006A0235" w:rsidRDefault="006A0235" w:rsidP="006A0235">
            <w:pPr>
              <w:widowControl/>
              <w:jc w:val="center"/>
              <w:rPr>
                <w:rFonts w:ascii="宋体" w:hAnsi="宋体" w:cs="宋体"/>
                <w:color w:val="000000"/>
                <w:kern w:val="0"/>
                <w:sz w:val="20"/>
                <w:szCs w:val="20"/>
              </w:rPr>
            </w:pPr>
            <w:r w:rsidRPr="006A0235">
              <w:rPr>
                <w:rFonts w:ascii="宋体" w:hAnsi="宋体" w:cs="宋体" w:hint="eastAsia"/>
                <w:color w:val="000000"/>
                <w:kern w:val="0"/>
                <w:sz w:val="20"/>
                <w:szCs w:val="20"/>
              </w:rPr>
              <w:t>公用经费</w:t>
            </w:r>
          </w:p>
        </w:tc>
        <w:tc>
          <w:tcPr>
            <w:tcW w:w="1020" w:type="dxa"/>
            <w:tcBorders>
              <w:top w:val="nil"/>
              <w:left w:val="nil"/>
              <w:bottom w:val="nil"/>
              <w:right w:val="nil"/>
            </w:tcBorders>
            <w:shd w:val="clear" w:color="auto" w:fill="auto"/>
            <w:noWrap/>
            <w:vAlign w:val="center"/>
          </w:tcPr>
          <w:p w:rsidR="006A0235" w:rsidRPr="006A0235" w:rsidRDefault="006A0235" w:rsidP="006A0235">
            <w:pPr>
              <w:widowControl/>
              <w:jc w:val="left"/>
              <w:rPr>
                <w:rFonts w:ascii="Arial" w:hAnsi="Arial" w:cs="Arial"/>
                <w:color w:val="000000"/>
                <w:kern w:val="0"/>
                <w:sz w:val="20"/>
                <w:szCs w:val="20"/>
              </w:rPr>
            </w:pPr>
          </w:p>
        </w:tc>
      </w:tr>
      <w:tr w:rsidR="006A0235" w:rsidRPr="006A0235">
        <w:trPr>
          <w:trHeight w:val="300"/>
        </w:trPr>
        <w:tc>
          <w:tcPr>
            <w:tcW w:w="716" w:type="dxa"/>
            <w:vMerge w:val="restart"/>
            <w:tcBorders>
              <w:top w:val="nil"/>
              <w:left w:val="single" w:sz="8" w:space="0" w:color="auto"/>
              <w:bottom w:val="single" w:sz="4" w:space="0" w:color="auto"/>
              <w:right w:val="single" w:sz="4" w:space="0" w:color="auto"/>
            </w:tcBorders>
            <w:shd w:val="clear" w:color="auto" w:fill="auto"/>
            <w:vAlign w:val="center"/>
          </w:tcPr>
          <w:p w:rsidR="006A0235" w:rsidRPr="006A0235" w:rsidRDefault="006A0235" w:rsidP="006A0235">
            <w:pPr>
              <w:widowControl/>
              <w:jc w:val="center"/>
              <w:rPr>
                <w:rFonts w:ascii="宋体" w:hAnsi="宋体" w:cs="宋体"/>
                <w:color w:val="000000"/>
                <w:kern w:val="0"/>
                <w:sz w:val="20"/>
                <w:szCs w:val="20"/>
              </w:rPr>
            </w:pPr>
            <w:r w:rsidRPr="006A0235">
              <w:rPr>
                <w:rFonts w:ascii="宋体" w:hAnsi="宋体" w:cs="宋体" w:hint="eastAsia"/>
                <w:color w:val="000000"/>
                <w:kern w:val="0"/>
                <w:sz w:val="20"/>
                <w:szCs w:val="20"/>
              </w:rPr>
              <w:t>科目</w:t>
            </w:r>
            <w:r w:rsidRPr="006A0235">
              <w:rPr>
                <w:rFonts w:ascii="宋体" w:hAnsi="宋体" w:cs="宋体" w:hint="eastAsia"/>
                <w:color w:val="000000"/>
                <w:kern w:val="0"/>
                <w:sz w:val="20"/>
                <w:szCs w:val="20"/>
              </w:rPr>
              <w:br/>
              <w:t>编码</w:t>
            </w:r>
          </w:p>
        </w:tc>
        <w:tc>
          <w:tcPr>
            <w:tcW w:w="3439" w:type="dxa"/>
            <w:vMerge w:val="restart"/>
            <w:tcBorders>
              <w:top w:val="nil"/>
              <w:left w:val="single" w:sz="4" w:space="0" w:color="auto"/>
              <w:bottom w:val="single" w:sz="4" w:space="0" w:color="auto"/>
              <w:right w:val="single" w:sz="4" w:space="0" w:color="auto"/>
            </w:tcBorders>
            <w:shd w:val="clear" w:color="auto" w:fill="auto"/>
            <w:vAlign w:val="center"/>
          </w:tcPr>
          <w:p w:rsidR="006A0235" w:rsidRPr="006A0235" w:rsidRDefault="006A0235" w:rsidP="006A0235">
            <w:pPr>
              <w:widowControl/>
              <w:jc w:val="center"/>
              <w:rPr>
                <w:rFonts w:ascii="宋体" w:hAnsi="宋体" w:cs="宋体"/>
                <w:color w:val="000000"/>
                <w:kern w:val="0"/>
                <w:sz w:val="20"/>
                <w:szCs w:val="20"/>
              </w:rPr>
            </w:pPr>
            <w:r w:rsidRPr="006A0235">
              <w:rPr>
                <w:rFonts w:ascii="宋体" w:hAnsi="宋体" w:cs="宋体" w:hint="eastAsia"/>
                <w:color w:val="000000"/>
                <w:kern w:val="0"/>
                <w:sz w:val="20"/>
                <w:szCs w:val="20"/>
              </w:rPr>
              <w:t>科目名称</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tcPr>
          <w:p w:rsidR="006A0235" w:rsidRPr="006A0235" w:rsidRDefault="006A0235" w:rsidP="006A0235">
            <w:pPr>
              <w:widowControl/>
              <w:jc w:val="center"/>
              <w:rPr>
                <w:rFonts w:ascii="宋体" w:hAnsi="宋体" w:cs="宋体"/>
                <w:color w:val="000000"/>
                <w:kern w:val="0"/>
                <w:sz w:val="20"/>
                <w:szCs w:val="20"/>
              </w:rPr>
            </w:pPr>
            <w:r w:rsidRPr="006A0235">
              <w:rPr>
                <w:rFonts w:ascii="宋体" w:hAnsi="宋体" w:cs="宋体" w:hint="eastAsia"/>
                <w:color w:val="000000"/>
                <w:kern w:val="0"/>
                <w:sz w:val="20"/>
                <w:szCs w:val="20"/>
              </w:rPr>
              <w:t>金额</w:t>
            </w:r>
          </w:p>
        </w:tc>
        <w:tc>
          <w:tcPr>
            <w:tcW w:w="716" w:type="dxa"/>
            <w:vMerge w:val="restart"/>
            <w:tcBorders>
              <w:top w:val="nil"/>
              <w:left w:val="single" w:sz="4" w:space="0" w:color="auto"/>
              <w:bottom w:val="single" w:sz="4" w:space="0" w:color="auto"/>
              <w:right w:val="single" w:sz="4" w:space="0" w:color="auto"/>
            </w:tcBorders>
            <w:shd w:val="clear" w:color="auto" w:fill="auto"/>
            <w:vAlign w:val="center"/>
          </w:tcPr>
          <w:p w:rsidR="006A0235" w:rsidRPr="006A0235" w:rsidRDefault="006A0235" w:rsidP="006A0235">
            <w:pPr>
              <w:widowControl/>
              <w:jc w:val="center"/>
              <w:rPr>
                <w:rFonts w:ascii="宋体" w:hAnsi="宋体" w:cs="宋体"/>
                <w:color w:val="000000"/>
                <w:kern w:val="0"/>
                <w:sz w:val="20"/>
                <w:szCs w:val="20"/>
              </w:rPr>
            </w:pPr>
            <w:r w:rsidRPr="006A0235">
              <w:rPr>
                <w:rFonts w:ascii="宋体" w:hAnsi="宋体" w:cs="宋体" w:hint="eastAsia"/>
                <w:color w:val="000000"/>
                <w:kern w:val="0"/>
                <w:sz w:val="20"/>
                <w:szCs w:val="20"/>
              </w:rPr>
              <w:t>科目</w:t>
            </w:r>
            <w:r w:rsidRPr="006A0235">
              <w:rPr>
                <w:rFonts w:ascii="宋体" w:hAnsi="宋体" w:cs="宋体" w:hint="eastAsia"/>
                <w:color w:val="000000"/>
                <w:kern w:val="0"/>
                <w:sz w:val="20"/>
                <w:szCs w:val="20"/>
              </w:rPr>
              <w:br/>
              <w:t>编码</w:t>
            </w:r>
          </w:p>
        </w:tc>
        <w:tc>
          <w:tcPr>
            <w:tcW w:w="2270" w:type="dxa"/>
            <w:vMerge w:val="restart"/>
            <w:tcBorders>
              <w:top w:val="nil"/>
              <w:left w:val="single" w:sz="4" w:space="0" w:color="auto"/>
              <w:bottom w:val="single" w:sz="4" w:space="0" w:color="auto"/>
              <w:right w:val="single" w:sz="4" w:space="0" w:color="auto"/>
            </w:tcBorders>
            <w:shd w:val="clear" w:color="auto" w:fill="auto"/>
            <w:vAlign w:val="center"/>
          </w:tcPr>
          <w:p w:rsidR="006A0235" w:rsidRPr="006A0235" w:rsidRDefault="006A0235" w:rsidP="006A0235">
            <w:pPr>
              <w:widowControl/>
              <w:jc w:val="center"/>
              <w:rPr>
                <w:rFonts w:ascii="宋体" w:hAnsi="宋体" w:cs="宋体"/>
                <w:color w:val="000000"/>
                <w:kern w:val="0"/>
                <w:sz w:val="20"/>
                <w:szCs w:val="20"/>
              </w:rPr>
            </w:pPr>
            <w:r w:rsidRPr="006A0235">
              <w:rPr>
                <w:rFonts w:ascii="宋体" w:hAnsi="宋体" w:cs="宋体" w:hint="eastAsia"/>
                <w:color w:val="000000"/>
                <w:kern w:val="0"/>
                <w:sz w:val="20"/>
                <w:szCs w:val="20"/>
              </w:rPr>
              <w:t>科目名称</w:t>
            </w:r>
          </w:p>
        </w:tc>
        <w:tc>
          <w:tcPr>
            <w:tcW w:w="1154" w:type="dxa"/>
            <w:vMerge w:val="restart"/>
            <w:tcBorders>
              <w:top w:val="nil"/>
              <w:left w:val="single" w:sz="4" w:space="0" w:color="auto"/>
              <w:bottom w:val="single" w:sz="4" w:space="0" w:color="auto"/>
              <w:right w:val="single" w:sz="4" w:space="0" w:color="auto"/>
            </w:tcBorders>
            <w:shd w:val="clear" w:color="auto" w:fill="auto"/>
            <w:vAlign w:val="center"/>
          </w:tcPr>
          <w:p w:rsidR="006A0235" w:rsidRPr="006A0235" w:rsidRDefault="006A0235" w:rsidP="006A0235">
            <w:pPr>
              <w:widowControl/>
              <w:jc w:val="center"/>
              <w:rPr>
                <w:rFonts w:ascii="宋体" w:hAnsi="宋体" w:cs="宋体"/>
                <w:color w:val="000000"/>
                <w:kern w:val="0"/>
                <w:sz w:val="20"/>
                <w:szCs w:val="20"/>
              </w:rPr>
            </w:pPr>
            <w:r w:rsidRPr="006A0235">
              <w:rPr>
                <w:rFonts w:ascii="宋体" w:hAnsi="宋体" w:cs="宋体" w:hint="eastAsia"/>
                <w:color w:val="000000"/>
                <w:kern w:val="0"/>
                <w:sz w:val="20"/>
                <w:szCs w:val="20"/>
              </w:rPr>
              <w:t>金额</w:t>
            </w:r>
          </w:p>
        </w:tc>
        <w:tc>
          <w:tcPr>
            <w:tcW w:w="716" w:type="dxa"/>
            <w:vMerge w:val="restart"/>
            <w:tcBorders>
              <w:top w:val="nil"/>
              <w:left w:val="single" w:sz="4" w:space="0" w:color="auto"/>
              <w:bottom w:val="single" w:sz="4" w:space="0" w:color="auto"/>
              <w:right w:val="single" w:sz="4" w:space="0" w:color="auto"/>
            </w:tcBorders>
            <w:shd w:val="clear" w:color="auto" w:fill="auto"/>
            <w:vAlign w:val="center"/>
          </w:tcPr>
          <w:p w:rsidR="006A0235" w:rsidRPr="006A0235" w:rsidRDefault="006A0235" w:rsidP="006A0235">
            <w:pPr>
              <w:widowControl/>
              <w:jc w:val="center"/>
              <w:rPr>
                <w:rFonts w:ascii="宋体" w:hAnsi="宋体" w:cs="宋体"/>
                <w:color w:val="000000"/>
                <w:kern w:val="0"/>
                <w:sz w:val="20"/>
                <w:szCs w:val="20"/>
              </w:rPr>
            </w:pPr>
            <w:r w:rsidRPr="006A0235">
              <w:rPr>
                <w:rFonts w:ascii="宋体" w:hAnsi="宋体" w:cs="宋体" w:hint="eastAsia"/>
                <w:color w:val="000000"/>
                <w:kern w:val="0"/>
                <w:sz w:val="20"/>
                <w:szCs w:val="20"/>
              </w:rPr>
              <w:t>科目</w:t>
            </w:r>
            <w:r w:rsidRPr="006A0235">
              <w:rPr>
                <w:rFonts w:ascii="宋体" w:hAnsi="宋体" w:cs="宋体" w:hint="eastAsia"/>
                <w:color w:val="000000"/>
                <w:kern w:val="0"/>
                <w:sz w:val="20"/>
                <w:szCs w:val="20"/>
              </w:rPr>
              <w:br/>
              <w:t>编码</w:t>
            </w:r>
          </w:p>
        </w:tc>
        <w:tc>
          <w:tcPr>
            <w:tcW w:w="2709" w:type="dxa"/>
            <w:vMerge w:val="restart"/>
            <w:tcBorders>
              <w:top w:val="nil"/>
              <w:left w:val="single" w:sz="4" w:space="0" w:color="auto"/>
              <w:bottom w:val="single" w:sz="4" w:space="0" w:color="auto"/>
              <w:right w:val="single" w:sz="4" w:space="0" w:color="auto"/>
            </w:tcBorders>
            <w:shd w:val="clear" w:color="auto" w:fill="auto"/>
            <w:vAlign w:val="center"/>
          </w:tcPr>
          <w:p w:rsidR="006A0235" w:rsidRPr="006A0235" w:rsidRDefault="006A0235" w:rsidP="006A0235">
            <w:pPr>
              <w:widowControl/>
              <w:jc w:val="center"/>
              <w:rPr>
                <w:rFonts w:ascii="宋体" w:hAnsi="宋体" w:cs="宋体"/>
                <w:color w:val="000000"/>
                <w:kern w:val="0"/>
                <w:sz w:val="20"/>
                <w:szCs w:val="20"/>
              </w:rPr>
            </w:pPr>
            <w:r w:rsidRPr="006A0235">
              <w:rPr>
                <w:rFonts w:ascii="宋体" w:hAnsi="宋体" w:cs="宋体" w:hint="eastAsia"/>
                <w:color w:val="000000"/>
                <w:kern w:val="0"/>
                <w:sz w:val="20"/>
                <w:szCs w:val="20"/>
              </w:rPr>
              <w:t>科目名称</w:t>
            </w:r>
          </w:p>
        </w:tc>
        <w:tc>
          <w:tcPr>
            <w:tcW w:w="1435" w:type="dxa"/>
            <w:vMerge w:val="restart"/>
            <w:tcBorders>
              <w:top w:val="nil"/>
              <w:left w:val="single" w:sz="4" w:space="0" w:color="auto"/>
              <w:bottom w:val="single" w:sz="4" w:space="0" w:color="auto"/>
              <w:right w:val="single" w:sz="8" w:space="0" w:color="auto"/>
            </w:tcBorders>
            <w:shd w:val="clear" w:color="auto" w:fill="auto"/>
            <w:vAlign w:val="center"/>
          </w:tcPr>
          <w:p w:rsidR="006A0235" w:rsidRPr="006A0235" w:rsidRDefault="006A0235" w:rsidP="006A0235">
            <w:pPr>
              <w:widowControl/>
              <w:jc w:val="center"/>
              <w:rPr>
                <w:rFonts w:ascii="宋体" w:hAnsi="宋体" w:cs="宋体"/>
                <w:color w:val="000000"/>
                <w:kern w:val="0"/>
                <w:sz w:val="20"/>
                <w:szCs w:val="20"/>
              </w:rPr>
            </w:pPr>
            <w:r w:rsidRPr="006A0235">
              <w:rPr>
                <w:rFonts w:ascii="宋体" w:hAnsi="宋体" w:cs="宋体" w:hint="eastAsia"/>
                <w:color w:val="000000"/>
                <w:kern w:val="0"/>
                <w:sz w:val="20"/>
                <w:szCs w:val="20"/>
              </w:rPr>
              <w:t>金额</w:t>
            </w:r>
          </w:p>
        </w:tc>
        <w:tc>
          <w:tcPr>
            <w:tcW w:w="1020" w:type="dxa"/>
            <w:tcBorders>
              <w:top w:val="nil"/>
              <w:left w:val="nil"/>
              <w:bottom w:val="nil"/>
              <w:right w:val="nil"/>
            </w:tcBorders>
            <w:shd w:val="clear" w:color="auto" w:fill="auto"/>
            <w:noWrap/>
            <w:vAlign w:val="center"/>
          </w:tcPr>
          <w:p w:rsidR="006A0235" w:rsidRPr="006A0235" w:rsidRDefault="006A0235" w:rsidP="006A0235">
            <w:pPr>
              <w:widowControl/>
              <w:jc w:val="left"/>
              <w:rPr>
                <w:rFonts w:ascii="Arial" w:hAnsi="Arial" w:cs="Arial"/>
                <w:color w:val="000000"/>
                <w:kern w:val="0"/>
                <w:sz w:val="20"/>
                <w:szCs w:val="20"/>
              </w:rPr>
            </w:pPr>
          </w:p>
        </w:tc>
      </w:tr>
      <w:tr w:rsidR="006A0235" w:rsidRPr="006A0235">
        <w:trPr>
          <w:trHeight w:val="300"/>
        </w:trPr>
        <w:tc>
          <w:tcPr>
            <w:tcW w:w="716" w:type="dxa"/>
            <w:vMerge/>
            <w:tcBorders>
              <w:top w:val="nil"/>
              <w:left w:val="single" w:sz="8" w:space="0" w:color="auto"/>
              <w:bottom w:val="single" w:sz="4" w:space="0" w:color="auto"/>
              <w:right w:val="single" w:sz="4" w:space="0" w:color="auto"/>
            </w:tcBorders>
            <w:shd w:val="clear" w:color="auto" w:fill="auto"/>
            <w:vAlign w:val="center"/>
          </w:tcPr>
          <w:p w:rsidR="006A0235" w:rsidRPr="006A0235" w:rsidRDefault="006A0235" w:rsidP="006A0235">
            <w:pPr>
              <w:widowControl/>
              <w:jc w:val="left"/>
              <w:rPr>
                <w:rFonts w:ascii="宋体" w:hAnsi="宋体" w:cs="宋体"/>
                <w:color w:val="000000"/>
                <w:kern w:val="0"/>
                <w:sz w:val="20"/>
                <w:szCs w:val="20"/>
              </w:rPr>
            </w:pPr>
          </w:p>
        </w:tc>
        <w:tc>
          <w:tcPr>
            <w:tcW w:w="3439" w:type="dxa"/>
            <w:vMerge/>
            <w:tcBorders>
              <w:top w:val="nil"/>
              <w:left w:val="single" w:sz="4" w:space="0" w:color="auto"/>
              <w:bottom w:val="single" w:sz="4" w:space="0" w:color="auto"/>
              <w:right w:val="single" w:sz="4" w:space="0" w:color="auto"/>
            </w:tcBorders>
            <w:shd w:val="clear" w:color="auto" w:fill="auto"/>
            <w:vAlign w:val="center"/>
          </w:tcPr>
          <w:p w:rsidR="006A0235" w:rsidRPr="006A0235" w:rsidRDefault="006A0235" w:rsidP="006A0235">
            <w:pPr>
              <w:widowControl/>
              <w:jc w:val="left"/>
              <w:rPr>
                <w:rFonts w:ascii="宋体" w:hAnsi="宋体" w:cs="宋体"/>
                <w:color w:val="000000"/>
                <w:kern w:val="0"/>
                <w:sz w:val="20"/>
                <w:szCs w:val="20"/>
              </w:rPr>
            </w:pPr>
          </w:p>
        </w:tc>
        <w:tc>
          <w:tcPr>
            <w:tcW w:w="1260" w:type="dxa"/>
            <w:vMerge/>
            <w:tcBorders>
              <w:top w:val="nil"/>
              <w:left w:val="single" w:sz="4" w:space="0" w:color="auto"/>
              <w:bottom w:val="single" w:sz="4" w:space="0" w:color="auto"/>
              <w:right w:val="single" w:sz="4" w:space="0" w:color="auto"/>
            </w:tcBorders>
            <w:shd w:val="clear" w:color="auto" w:fill="auto"/>
            <w:vAlign w:val="center"/>
          </w:tcPr>
          <w:p w:rsidR="006A0235" w:rsidRPr="006A0235" w:rsidRDefault="006A0235" w:rsidP="006A0235">
            <w:pPr>
              <w:widowControl/>
              <w:jc w:val="left"/>
              <w:rPr>
                <w:rFonts w:ascii="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shd w:val="clear" w:color="auto" w:fill="auto"/>
            <w:vAlign w:val="center"/>
          </w:tcPr>
          <w:p w:rsidR="006A0235" w:rsidRPr="006A0235" w:rsidRDefault="006A0235" w:rsidP="006A0235">
            <w:pPr>
              <w:widowControl/>
              <w:jc w:val="left"/>
              <w:rPr>
                <w:rFonts w:ascii="宋体" w:hAnsi="宋体" w:cs="宋体"/>
                <w:color w:val="000000"/>
                <w:kern w:val="0"/>
                <w:sz w:val="20"/>
                <w:szCs w:val="20"/>
              </w:rPr>
            </w:pPr>
          </w:p>
        </w:tc>
        <w:tc>
          <w:tcPr>
            <w:tcW w:w="2270" w:type="dxa"/>
            <w:vMerge/>
            <w:tcBorders>
              <w:top w:val="nil"/>
              <w:left w:val="single" w:sz="4" w:space="0" w:color="auto"/>
              <w:bottom w:val="single" w:sz="4" w:space="0" w:color="auto"/>
              <w:right w:val="single" w:sz="4" w:space="0" w:color="auto"/>
            </w:tcBorders>
            <w:shd w:val="clear" w:color="auto" w:fill="auto"/>
            <w:vAlign w:val="center"/>
          </w:tcPr>
          <w:p w:rsidR="006A0235" w:rsidRPr="006A0235" w:rsidRDefault="006A0235" w:rsidP="006A0235">
            <w:pPr>
              <w:widowControl/>
              <w:jc w:val="left"/>
              <w:rPr>
                <w:rFonts w:ascii="宋体" w:hAnsi="宋体" w:cs="宋体"/>
                <w:color w:val="000000"/>
                <w:kern w:val="0"/>
                <w:sz w:val="20"/>
                <w:szCs w:val="20"/>
              </w:rPr>
            </w:pPr>
          </w:p>
        </w:tc>
        <w:tc>
          <w:tcPr>
            <w:tcW w:w="1154" w:type="dxa"/>
            <w:vMerge/>
            <w:tcBorders>
              <w:top w:val="nil"/>
              <w:left w:val="single" w:sz="4" w:space="0" w:color="auto"/>
              <w:bottom w:val="single" w:sz="4" w:space="0" w:color="auto"/>
              <w:right w:val="single" w:sz="4" w:space="0" w:color="auto"/>
            </w:tcBorders>
            <w:shd w:val="clear" w:color="auto" w:fill="auto"/>
            <w:vAlign w:val="center"/>
          </w:tcPr>
          <w:p w:rsidR="006A0235" w:rsidRPr="006A0235" w:rsidRDefault="006A0235" w:rsidP="006A0235">
            <w:pPr>
              <w:widowControl/>
              <w:jc w:val="left"/>
              <w:rPr>
                <w:rFonts w:ascii="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shd w:val="clear" w:color="auto" w:fill="auto"/>
            <w:vAlign w:val="center"/>
          </w:tcPr>
          <w:p w:rsidR="006A0235" w:rsidRPr="006A0235" w:rsidRDefault="006A0235" w:rsidP="006A0235">
            <w:pPr>
              <w:widowControl/>
              <w:jc w:val="left"/>
              <w:rPr>
                <w:rFonts w:ascii="宋体" w:hAnsi="宋体" w:cs="宋体"/>
                <w:color w:val="000000"/>
                <w:kern w:val="0"/>
                <w:sz w:val="20"/>
                <w:szCs w:val="20"/>
              </w:rPr>
            </w:pPr>
          </w:p>
        </w:tc>
        <w:tc>
          <w:tcPr>
            <w:tcW w:w="2709" w:type="dxa"/>
            <w:vMerge/>
            <w:tcBorders>
              <w:top w:val="nil"/>
              <w:left w:val="single" w:sz="4" w:space="0" w:color="auto"/>
              <w:bottom w:val="single" w:sz="4" w:space="0" w:color="auto"/>
              <w:right w:val="single" w:sz="4" w:space="0" w:color="auto"/>
            </w:tcBorders>
            <w:shd w:val="clear" w:color="auto" w:fill="auto"/>
            <w:vAlign w:val="center"/>
          </w:tcPr>
          <w:p w:rsidR="006A0235" w:rsidRPr="006A0235" w:rsidRDefault="006A0235" w:rsidP="006A0235">
            <w:pPr>
              <w:widowControl/>
              <w:jc w:val="left"/>
              <w:rPr>
                <w:rFonts w:ascii="宋体" w:hAnsi="宋体" w:cs="宋体"/>
                <w:color w:val="000000"/>
                <w:kern w:val="0"/>
                <w:sz w:val="20"/>
                <w:szCs w:val="20"/>
              </w:rPr>
            </w:pPr>
          </w:p>
        </w:tc>
        <w:tc>
          <w:tcPr>
            <w:tcW w:w="1435" w:type="dxa"/>
            <w:vMerge/>
            <w:tcBorders>
              <w:top w:val="nil"/>
              <w:left w:val="single" w:sz="4" w:space="0" w:color="auto"/>
              <w:bottom w:val="single" w:sz="4" w:space="0" w:color="auto"/>
              <w:right w:val="single" w:sz="8" w:space="0" w:color="auto"/>
            </w:tcBorders>
            <w:shd w:val="clear" w:color="auto" w:fill="auto"/>
            <w:vAlign w:val="center"/>
          </w:tcPr>
          <w:p w:rsidR="006A0235" w:rsidRPr="006A0235" w:rsidRDefault="006A0235" w:rsidP="006A0235">
            <w:pPr>
              <w:widowControl/>
              <w:jc w:val="left"/>
              <w:rPr>
                <w:rFonts w:ascii="宋体" w:hAnsi="宋体" w:cs="宋体"/>
                <w:color w:val="000000"/>
                <w:kern w:val="0"/>
                <w:sz w:val="20"/>
                <w:szCs w:val="20"/>
              </w:rPr>
            </w:pPr>
          </w:p>
        </w:tc>
        <w:tc>
          <w:tcPr>
            <w:tcW w:w="1020" w:type="dxa"/>
            <w:tcBorders>
              <w:top w:val="nil"/>
              <w:left w:val="nil"/>
              <w:bottom w:val="nil"/>
              <w:right w:val="nil"/>
            </w:tcBorders>
            <w:shd w:val="clear" w:color="auto" w:fill="auto"/>
            <w:noWrap/>
            <w:vAlign w:val="center"/>
          </w:tcPr>
          <w:p w:rsidR="006A0235" w:rsidRPr="006A0235" w:rsidRDefault="006A0235" w:rsidP="006A0235">
            <w:pPr>
              <w:widowControl/>
              <w:jc w:val="left"/>
              <w:rPr>
                <w:rFonts w:ascii="Arial" w:hAnsi="Arial" w:cs="Arial"/>
                <w:color w:val="000000"/>
                <w:kern w:val="0"/>
                <w:sz w:val="20"/>
                <w:szCs w:val="20"/>
              </w:rPr>
            </w:pPr>
          </w:p>
        </w:tc>
      </w:tr>
      <w:tr w:rsidR="006A0235" w:rsidRPr="006A0235">
        <w:trPr>
          <w:trHeight w:val="437"/>
        </w:trPr>
        <w:tc>
          <w:tcPr>
            <w:tcW w:w="716" w:type="dxa"/>
            <w:tcBorders>
              <w:top w:val="nil"/>
              <w:left w:val="single" w:sz="8" w:space="0" w:color="auto"/>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301</w:t>
            </w:r>
          </w:p>
        </w:tc>
        <w:tc>
          <w:tcPr>
            <w:tcW w:w="343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工资福利支出</w:t>
            </w:r>
          </w:p>
        </w:tc>
        <w:tc>
          <w:tcPr>
            <w:tcW w:w="1260" w:type="dxa"/>
            <w:tcBorders>
              <w:top w:val="nil"/>
              <w:left w:val="nil"/>
              <w:bottom w:val="single" w:sz="4" w:space="0" w:color="auto"/>
              <w:right w:val="single" w:sz="4" w:space="0" w:color="auto"/>
            </w:tcBorders>
            <w:shd w:val="clear" w:color="auto" w:fill="auto"/>
            <w:noWrap/>
            <w:vAlign w:val="center"/>
          </w:tcPr>
          <w:p w:rsidR="006A0235" w:rsidRPr="006A0235" w:rsidRDefault="006D0701"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307.07</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302</w:t>
            </w:r>
          </w:p>
        </w:tc>
        <w:tc>
          <w:tcPr>
            <w:tcW w:w="2270"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商品和服务支出</w:t>
            </w:r>
          </w:p>
        </w:tc>
        <w:tc>
          <w:tcPr>
            <w:tcW w:w="1154" w:type="dxa"/>
            <w:tcBorders>
              <w:top w:val="nil"/>
              <w:left w:val="nil"/>
              <w:bottom w:val="single" w:sz="4" w:space="0" w:color="auto"/>
              <w:right w:val="single" w:sz="4"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24.89</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310</w:t>
            </w:r>
          </w:p>
        </w:tc>
        <w:tc>
          <w:tcPr>
            <w:tcW w:w="270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其他资本性支出</w:t>
            </w:r>
          </w:p>
        </w:tc>
        <w:tc>
          <w:tcPr>
            <w:tcW w:w="1435" w:type="dxa"/>
            <w:tcBorders>
              <w:top w:val="nil"/>
              <w:left w:val="nil"/>
              <w:bottom w:val="single" w:sz="4" w:space="0" w:color="auto"/>
              <w:right w:val="single" w:sz="8"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1020" w:type="dxa"/>
            <w:tcBorders>
              <w:top w:val="nil"/>
              <w:left w:val="nil"/>
              <w:bottom w:val="nil"/>
              <w:right w:val="nil"/>
            </w:tcBorders>
            <w:shd w:val="clear" w:color="auto" w:fill="auto"/>
            <w:noWrap/>
            <w:vAlign w:val="center"/>
          </w:tcPr>
          <w:p w:rsidR="006A0235" w:rsidRPr="006A0235" w:rsidRDefault="006A0235" w:rsidP="006A0235">
            <w:pPr>
              <w:widowControl/>
              <w:jc w:val="left"/>
              <w:rPr>
                <w:rFonts w:ascii="Arial" w:hAnsi="Arial" w:cs="Arial"/>
                <w:color w:val="000000"/>
                <w:kern w:val="0"/>
                <w:sz w:val="20"/>
                <w:szCs w:val="20"/>
              </w:rPr>
            </w:pPr>
          </w:p>
        </w:tc>
      </w:tr>
      <w:tr w:rsidR="006A0235" w:rsidRPr="006A0235">
        <w:trPr>
          <w:trHeight w:val="282"/>
        </w:trPr>
        <w:tc>
          <w:tcPr>
            <w:tcW w:w="716" w:type="dxa"/>
            <w:tcBorders>
              <w:top w:val="nil"/>
              <w:left w:val="single" w:sz="8" w:space="0" w:color="auto"/>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30101</w:t>
            </w:r>
          </w:p>
        </w:tc>
        <w:tc>
          <w:tcPr>
            <w:tcW w:w="343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基本工资</w:t>
            </w:r>
          </w:p>
        </w:tc>
        <w:tc>
          <w:tcPr>
            <w:tcW w:w="1260" w:type="dxa"/>
            <w:tcBorders>
              <w:top w:val="nil"/>
              <w:left w:val="nil"/>
              <w:bottom w:val="single" w:sz="4" w:space="0" w:color="auto"/>
              <w:right w:val="single" w:sz="4" w:space="0" w:color="auto"/>
            </w:tcBorders>
            <w:shd w:val="clear" w:color="auto" w:fill="auto"/>
            <w:noWrap/>
            <w:vAlign w:val="center"/>
          </w:tcPr>
          <w:p w:rsidR="006A0235" w:rsidRPr="006A0235" w:rsidRDefault="006D0701"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62.10</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30201</w:t>
            </w:r>
          </w:p>
        </w:tc>
        <w:tc>
          <w:tcPr>
            <w:tcW w:w="2270"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办公费</w:t>
            </w:r>
          </w:p>
        </w:tc>
        <w:tc>
          <w:tcPr>
            <w:tcW w:w="1154" w:type="dxa"/>
            <w:tcBorders>
              <w:top w:val="nil"/>
              <w:left w:val="nil"/>
              <w:bottom w:val="single" w:sz="4" w:space="0" w:color="auto"/>
              <w:right w:val="single" w:sz="4"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8.49</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31001</w:t>
            </w:r>
          </w:p>
        </w:tc>
        <w:tc>
          <w:tcPr>
            <w:tcW w:w="270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房屋建筑物购建</w:t>
            </w:r>
          </w:p>
        </w:tc>
        <w:tc>
          <w:tcPr>
            <w:tcW w:w="1435" w:type="dxa"/>
            <w:tcBorders>
              <w:top w:val="nil"/>
              <w:left w:val="nil"/>
              <w:bottom w:val="single" w:sz="4" w:space="0" w:color="auto"/>
              <w:right w:val="single" w:sz="8"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1020" w:type="dxa"/>
            <w:tcBorders>
              <w:top w:val="nil"/>
              <w:left w:val="nil"/>
              <w:bottom w:val="nil"/>
              <w:right w:val="nil"/>
            </w:tcBorders>
            <w:shd w:val="clear" w:color="auto" w:fill="auto"/>
            <w:noWrap/>
            <w:vAlign w:val="center"/>
          </w:tcPr>
          <w:p w:rsidR="006A0235" w:rsidRPr="006A0235" w:rsidRDefault="006A0235" w:rsidP="006A0235">
            <w:pPr>
              <w:widowControl/>
              <w:jc w:val="left"/>
              <w:rPr>
                <w:rFonts w:ascii="Arial" w:hAnsi="Arial" w:cs="Arial"/>
                <w:color w:val="000000"/>
                <w:kern w:val="0"/>
                <w:sz w:val="20"/>
                <w:szCs w:val="20"/>
              </w:rPr>
            </w:pPr>
          </w:p>
        </w:tc>
      </w:tr>
      <w:tr w:rsidR="006A0235" w:rsidRPr="006A0235">
        <w:trPr>
          <w:trHeight w:val="282"/>
        </w:trPr>
        <w:tc>
          <w:tcPr>
            <w:tcW w:w="716" w:type="dxa"/>
            <w:tcBorders>
              <w:top w:val="nil"/>
              <w:left w:val="single" w:sz="8" w:space="0" w:color="auto"/>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30102</w:t>
            </w:r>
          </w:p>
        </w:tc>
        <w:tc>
          <w:tcPr>
            <w:tcW w:w="343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津贴补贴</w:t>
            </w:r>
          </w:p>
        </w:tc>
        <w:tc>
          <w:tcPr>
            <w:tcW w:w="1260" w:type="dxa"/>
            <w:tcBorders>
              <w:top w:val="nil"/>
              <w:left w:val="nil"/>
              <w:bottom w:val="single" w:sz="4" w:space="0" w:color="auto"/>
              <w:right w:val="single" w:sz="4" w:space="0" w:color="auto"/>
            </w:tcBorders>
            <w:shd w:val="clear" w:color="auto" w:fill="auto"/>
            <w:noWrap/>
            <w:vAlign w:val="center"/>
          </w:tcPr>
          <w:p w:rsidR="006A0235" w:rsidRPr="006A0235" w:rsidRDefault="006D0701"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45.95</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30202</w:t>
            </w:r>
          </w:p>
        </w:tc>
        <w:tc>
          <w:tcPr>
            <w:tcW w:w="2270"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印刷费</w:t>
            </w:r>
          </w:p>
        </w:tc>
        <w:tc>
          <w:tcPr>
            <w:tcW w:w="1154" w:type="dxa"/>
            <w:tcBorders>
              <w:top w:val="nil"/>
              <w:left w:val="nil"/>
              <w:bottom w:val="single" w:sz="4" w:space="0" w:color="auto"/>
              <w:right w:val="single" w:sz="4"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31002</w:t>
            </w:r>
          </w:p>
        </w:tc>
        <w:tc>
          <w:tcPr>
            <w:tcW w:w="270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办公设备购置</w:t>
            </w:r>
          </w:p>
        </w:tc>
        <w:tc>
          <w:tcPr>
            <w:tcW w:w="1435" w:type="dxa"/>
            <w:tcBorders>
              <w:top w:val="nil"/>
              <w:left w:val="nil"/>
              <w:bottom w:val="single" w:sz="4" w:space="0" w:color="auto"/>
              <w:right w:val="single" w:sz="8"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1020" w:type="dxa"/>
            <w:tcBorders>
              <w:top w:val="nil"/>
              <w:left w:val="nil"/>
              <w:bottom w:val="nil"/>
              <w:right w:val="nil"/>
            </w:tcBorders>
            <w:shd w:val="clear" w:color="auto" w:fill="auto"/>
            <w:noWrap/>
            <w:vAlign w:val="center"/>
          </w:tcPr>
          <w:p w:rsidR="006A0235" w:rsidRPr="006A0235" w:rsidRDefault="006A0235" w:rsidP="006A0235">
            <w:pPr>
              <w:widowControl/>
              <w:jc w:val="left"/>
              <w:rPr>
                <w:rFonts w:ascii="Arial" w:hAnsi="Arial" w:cs="Arial"/>
                <w:color w:val="000000"/>
                <w:kern w:val="0"/>
                <w:sz w:val="20"/>
                <w:szCs w:val="20"/>
              </w:rPr>
            </w:pPr>
          </w:p>
        </w:tc>
      </w:tr>
      <w:tr w:rsidR="006A0235" w:rsidRPr="006A0235">
        <w:trPr>
          <w:trHeight w:val="282"/>
        </w:trPr>
        <w:tc>
          <w:tcPr>
            <w:tcW w:w="716" w:type="dxa"/>
            <w:tcBorders>
              <w:top w:val="nil"/>
              <w:left w:val="single" w:sz="8" w:space="0" w:color="auto"/>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30103</w:t>
            </w:r>
          </w:p>
        </w:tc>
        <w:tc>
          <w:tcPr>
            <w:tcW w:w="343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奖金</w:t>
            </w:r>
          </w:p>
        </w:tc>
        <w:tc>
          <w:tcPr>
            <w:tcW w:w="1260" w:type="dxa"/>
            <w:tcBorders>
              <w:top w:val="nil"/>
              <w:left w:val="nil"/>
              <w:bottom w:val="single" w:sz="4" w:space="0" w:color="auto"/>
              <w:right w:val="single" w:sz="4" w:space="0" w:color="auto"/>
            </w:tcBorders>
            <w:shd w:val="clear" w:color="auto" w:fill="auto"/>
            <w:noWrap/>
            <w:vAlign w:val="center"/>
          </w:tcPr>
          <w:p w:rsidR="006A0235" w:rsidRPr="006A0235" w:rsidRDefault="006D0701"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35.01</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30203</w:t>
            </w:r>
          </w:p>
        </w:tc>
        <w:tc>
          <w:tcPr>
            <w:tcW w:w="2270"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咨询费</w:t>
            </w:r>
          </w:p>
        </w:tc>
        <w:tc>
          <w:tcPr>
            <w:tcW w:w="1154" w:type="dxa"/>
            <w:tcBorders>
              <w:top w:val="nil"/>
              <w:left w:val="nil"/>
              <w:bottom w:val="single" w:sz="4" w:space="0" w:color="auto"/>
              <w:right w:val="single" w:sz="4"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31003</w:t>
            </w:r>
          </w:p>
        </w:tc>
        <w:tc>
          <w:tcPr>
            <w:tcW w:w="270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专用设备购置</w:t>
            </w:r>
          </w:p>
        </w:tc>
        <w:tc>
          <w:tcPr>
            <w:tcW w:w="1435" w:type="dxa"/>
            <w:tcBorders>
              <w:top w:val="nil"/>
              <w:left w:val="nil"/>
              <w:bottom w:val="single" w:sz="4" w:space="0" w:color="auto"/>
              <w:right w:val="single" w:sz="8"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1020" w:type="dxa"/>
            <w:tcBorders>
              <w:top w:val="nil"/>
              <w:left w:val="nil"/>
              <w:bottom w:val="nil"/>
              <w:right w:val="nil"/>
            </w:tcBorders>
            <w:shd w:val="clear" w:color="auto" w:fill="auto"/>
            <w:noWrap/>
            <w:vAlign w:val="center"/>
          </w:tcPr>
          <w:p w:rsidR="006A0235" w:rsidRPr="006A0235" w:rsidRDefault="006A0235" w:rsidP="006A0235">
            <w:pPr>
              <w:widowControl/>
              <w:jc w:val="left"/>
              <w:rPr>
                <w:rFonts w:ascii="Arial" w:hAnsi="Arial" w:cs="Arial"/>
                <w:color w:val="000000"/>
                <w:kern w:val="0"/>
                <w:sz w:val="20"/>
                <w:szCs w:val="20"/>
              </w:rPr>
            </w:pPr>
          </w:p>
        </w:tc>
      </w:tr>
      <w:tr w:rsidR="006A0235" w:rsidRPr="006A0235">
        <w:trPr>
          <w:trHeight w:val="282"/>
        </w:trPr>
        <w:tc>
          <w:tcPr>
            <w:tcW w:w="716" w:type="dxa"/>
            <w:tcBorders>
              <w:top w:val="nil"/>
              <w:left w:val="single" w:sz="8" w:space="0" w:color="auto"/>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30104</w:t>
            </w:r>
          </w:p>
        </w:tc>
        <w:tc>
          <w:tcPr>
            <w:tcW w:w="343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其他社会保障缴费</w:t>
            </w:r>
          </w:p>
        </w:tc>
        <w:tc>
          <w:tcPr>
            <w:tcW w:w="1260" w:type="dxa"/>
            <w:tcBorders>
              <w:top w:val="nil"/>
              <w:left w:val="nil"/>
              <w:bottom w:val="single" w:sz="4" w:space="0" w:color="auto"/>
              <w:right w:val="single" w:sz="4" w:space="0" w:color="auto"/>
            </w:tcBorders>
            <w:shd w:val="clear" w:color="auto" w:fill="auto"/>
            <w:noWrap/>
            <w:vAlign w:val="center"/>
          </w:tcPr>
          <w:p w:rsidR="006A0235" w:rsidRPr="006A0235" w:rsidRDefault="006D0701"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21.86</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30204</w:t>
            </w:r>
          </w:p>
        </w:tc>
        <w:tc>
          <w:tcPr>
            <w:tcW w:w="2270"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手续费</w:t>
            </w:r>
          </w:p>
        </w:tc>
        <w:tc>
          <w:tcPr>
            <w:tcW w:w="1154" w:type="dxa"/>
            <w:tcBorders>
              <w:top w:val="nil"/>
              <w:left w:val="nil"/>
              <w:bottom w:val="single" w:sz="4" w:space="0" w:color="auto"/>
              <w:right w:val="single" w:sz="4"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31005</w:t>
            </w:r>
          </w:p>
        </w:tc>
        <w:tc>
          <w:tcPr>
            <w:tcW w:w="270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基础设施建设</w:t>
            </w:r>
          </w:p>
        </w:tc>
        <w:tc>
          <w:tcPr>
            <w:tcW w:w="1435" w:type="dxa"/>
            <w:tcBorders>
              <w:top w:val="nil"/>
              <w:left w:val="nil"/>
              <w:bottom w:val="single" w:sz="4" w:space="0" w:color="auto"/>
              <w:right w:val="single" w:sz="8"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1020" w:type="dxa"/>
            <w:tcBorders>
              <w:top w:val="nil"/>
              <w:left w:val="nil"/>
              <w:bottom w:val="nil"/>
              <w:right w:val="nil"/>
            </w:tcBorders>
            <w:shd w:val="clear" w:color="auto" w:fill="auto"/>
            <w:noWrap/>
            <w:vAlign w:val="center"/>
          </w:tcPr>
          <w:p w:rsidR="006A0235" w:rsidRPr="006A0235" w:rsidRDefault="006A0235" w:rsidP="006A0235">
            <w:pPr>
              <w:widowControl/>
              <w:jc w:val="left"/>
              <w:rPr>
                <w:rFonts w:ascii="Arial" w:hAnsi="Arial" w:cs="Arial"/>
                <w:color w:val="000000"/>
                <w:kern w:val="0"/>
                <w:sz w:val="20"/>
                <w:szCs w:val="20"/>
              </w:rPr>
            </w:pPr>
          </w:p>
        </w:tc>
      </w:tr>
      <w:tr w:rsidR="006A0235" w:rsidRPr="006A0235">
        <w:trPr>
          <w:trHeight w:val="282"/>
        </w:trPr>
        <w:tc>
          <w:tcPr>
            <w:tcW w:w="716" w:type="dxa"/>
            <w:tcBorders>
              <w:top w:val="nil"/>
              <w:left w:val="single" w:sz="8" w:space="0" w:color="auto"/>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30106</w:t>
            </w:r>
          </w:p>
        </w:tc>
        <w:tc>
          <w:tcPr>
            <w:tcW w:w="343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伙食补助费</w:t>
            </w:r>
          </w:p>
        </w:tc>
        <w:tc>
          <w:tcPr>
            <w:tcW w:w="1260" w:type="dxa"/>
            <w:tcBorders>
              <w:top w:val="nil"/>
              <w:left w:val="nil"/>
              <w:bottom w:val="single" w:sz="4" w:space="0" w:color="auto"/>
              <w:right w:val="single" w:sz="4" w:space="0" w:color="auto"/>
            </w:tcBorders>
            <w:shd w:val="clear" w:color="auto" w:fill="auto"/>
            <w:noWrap/>
            <w:vAlign w:val="center"/>
          </w:tcPr>
          <w:p w:rsidR="006A0235" w:rsidRPr="006A0235" w:rsidRDefault="006D0701"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5.83</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30205</w:t>
            </w:r>
          </w:p>
        </w:tc>
        <w:tc>
          <w:tcPr>
            <w:tcW w:w="2270"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水费</w:t>
            </w:r>
          </w:p>
        </w:tc>
        <w:tc>
          <w:tcPr>
            <w:tcW w:w="1154" w:type="dxa"/>
            <w:tcBorders>
              <w:top w:val="nil"/>
              <w:left w:val="nil"/>
              <w:bottom w:val="single" w:sz="4" w:space="0" w:color="auto"/>
              <w:right w:val="single" w:sz="4"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0.18</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31006</w:t>
            </w:r>
          </w:p>
        </w:tc>
        <w:tc>
          <w:tcPr>
            <w:tcW w:w="270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大型修缮</w:t>
            </w:r>
          </w:p>
        </w:tc>
        <w:tc>
          <w:tcPr>
            <w:tcW w:w="1435" w:type="dxa"/>
            <w:tcBorders>
              <w:top w:val="nil"/>
              <w:left w:val="nil"/>
              <w:bottom w:val="single" w:sz="4" w:space="0" w:color="auto"/>
              <w:right w:val="single" w:sz="8"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1020" w:type="dxa"/>
            <w:tcBorders>
              <w:top w:val="nil"/>
              <w:left w:val="nil"/>
              <w:bottom w:val="nil"/>
              <w:right w:val="nil"/>
            </w:tcBorders>
            <w:shd w:val="clear" w:color="auto" w:fill="auto"/>
            <w:noWrap/>
            <w:vAlign w:val="center"/>
          </w:tcPr>
          <w:p w:rsidR="006A0235" w:rsidRPr="006A0235" w:rsidRDefault="006A0235" w:rsidP="006A0235">
            <w:pPr>
              <w:widowControl/>
              <w:jc w:val="left"/>
              <w:rPr>
                <w:rFonts w:ascii="Arial" w:hAnsi="Arial" w:cs="Arial"/>
                <w:color w:val="000000"/>
                <w:kern w:val="0"/>
                <w:sz w:val="20"/>
                <w:szCs w:val="20"/>
              </w:rPr>
            </w:pPr>
          </w:p>
        </w:tc>
      </w:tr>
      <w:tr w:rsidR="006A0235" w:rsidRPr="006A0235">
        <w:trPr>
          <w:trHeight w:val="282"/>
        </w:trPr>
        <w:tc>
          <w:tcPr>
            <w:tcW w:w="716" w:type="dxa"/>
            <w:tcBorders>
              <w:top w:val="nil"/>
              <w:left w:val="single" w:sz="8" w:space="0" w:color="auto"/>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30107</w:t>
            </w:r>
          </w:p>
        </w:tc>
        <w:tc>
          <w:tcPr>
            <w:tcW w:w="343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绩效工资</w:t>
            </w:r>
          </w:p>
        </w:tc>
        <w:tc>
          <w:tcPr>
            <w:tcW w:w="1260" w:type="dxa"/>
            <w:tcBorders>
              <w:top w:val="nil"/>
              <w:left w:val="nil"/>
              <w:bottom w:val="single" w:sz="4" w:space="0" w:color="auto"/>
              <w:right w:val="single" w:sz="4"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90.18</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30206</w:t>
            </w:r>
          </w:p>
        </w:tc>
        <w:tc>
          <w:tcPr>
            <w:tcW w:w="2270"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电费</w:t>
            </w:r>
          </w:p>
        </w:tc>
        <w:tc>
          <w:tcPr>
            <w:tcW w:w="1154" w:type="dxa"/>
            <w:tcBorders>
              <w:top w:val="nil"/>
              <w:left w:val="nil"/>
              <w:bottom w:val="single" w:sz="4" w:space="0" w:color="auto"/>
              <w:right w:val="single" w:sz="4"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31007</w:t>
            </w:r>
          </w:p>
        </w:tc>
        <w:tc>
          <w:tcPr>
            <w:tcW w:w="270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信息网络及软件购置更新</w:t>
            </w:r>
          </w:p>
        </w:tc>
        <w:tc>
          <w:tcPr>
            <w:tcW w:w="1435" w:type="dxa"/>
            <w:tcBorders>
              <w:top w:val="nil"/>
              <w:left w:val="nil"/>
              <w:bottom w:val="single" w:sz="4" w:space="0" w:color="auto"/>
              <w:right w:val="single" w:sz="8"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1020" w:type="dxa"/>
            <w:tcBorders>
              <w:top w:val="nil"/>
              <w:left w:val="nil"/>
              <w:bottom w:val="nil"/>
              <w:right w:val="nil"/>
            </w:tcBorders>
            <w:shd w:val="clear" w:color="auto" w:fill="auto"/>
            <w:noWrap/>
            <w:vAlign w:val="center"/>
          </w:tcPr>
          <w:p w:rsidR="006A0235" w:rsidRPr="006A0235" w:rsidRDefault="006A0235" w:rsidP="006A0235">
            <w:pPr>
              <w:widowControl/>
              <w:jc w:val="left"/>
              <w:rPr>
                <w:rFonts w:ascii="Arial" w:hAnsi="Arial" w:cs="Arial"/>
                <w:color w:val="000000"/>
                <w:kern w:val="0"/>
                <w:sz w:val="20"/>
                <w:szCs w:val="20"/>
              </w:rPr>
            </w:pPr>
          </w:p>
        </w:tc>
      </w:tr>
      <w:tr w:rsidR="006A0235" w:rsidRPr="006A0235">
        <w:trPr>
          <w:trHeight w:val="282"/>
        </w:trPr>
        <w:tc>
          <w:tcPr>
            <w:tcW w:w="716" w:type="dxa"/>
            <w:tcBorders>
              <w:top w:val="nil"/>
              <w:left w:val="single" w:sz="8" w:space="0" w:color="auto"/>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30108</w:t>
            </w:r>
          </w:p>
        </w:tc>
        <w:tc>
          <w:tcPr>
            <w:tcW w:w="343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机关事业单位基本养老保险缴费</w:t>
            </w:r>
          </w:p>
        </w:tc>
        <w:tc>
          <w:tcPr>
            <w:tcW w:w="1260" w:type="dxa"/>
            <w:tcBorders>
              <w:top w:val="nil"/>
              <w:left w:val="nil"/>
              <w:bottom w:val="single" w:sz="4" w:space="0" w:color="auto"/>
              <w:right w:val="single" w:sz="4"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29.15</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30207</w:t>
            </w:r>
          </w:p>
        </w:tc>
        <w:tc>
          <w:tcPr>
            <w:tcW w:w="2270"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邮电费</w:t>
            </w:r>
          </w:p>
        </w:tc>
        <w:tc>
          <w:tcPr>
            <w:tcW w:w="1154" w:type="dxa"/>
            <w:tcBorders>
              <w:top w:val="nil"/>
              <w:left w:val="nil"/>
              <w:bottom w:val="single" w:sz="4" w:space="0" w:color="auto"/>
              <w:right w:val="single" w:sz="4"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1.09</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31008</w:t>
            </w:r>
          </w:p>
        </w:tc>
        <w:tc>
          <w:tcPr>
            <w:tcW w:w="270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物资储备</w:t>
            </w:r>
          </w:p>
        </w:tc>
        <w:tc>
          <w:tcPr>
            <w:tcW w:w="1435" w:type="dxa"/>
            <w:tcBorders>
              <w:top w:val="nil"/>
              <w:left w:val="nil"/>
              <w:bottom w:val="single" w:sz="4" w:space="0" w:color="auto"/>
              <w:right w:val="single" w:sz="8"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1020" w:type="dxa"/>
            <w:tcBorders>
              <w:top w:val="nil"/>
              <w:left w:val="nil"/>
              <w:bottom w:val="nil"/>
              <w:right w:val="nil"/>
            </w:tcBorders>
            <w:shd w:val="clear" w:color="auto" w:fill="auto"/>
            <w:noWrap/>
            <w:vAlign w:val="center"/>
          </w:tcPr>
          <w:p w:rsidR="006A0235" w:rsidRPr="006A0235" w:rsidRDefault="006A0235" w:rsidP="006A0235">
            <w:pPr>
              <w:widowControl/>
              <w:jc w:val="left"/>
              <w:rPr>
                <w:rFonts w:ascii="Arial" w:hAnsi="Arial" w:cs="Arial"/>
                <w:color w:val="000000"/>
                <w:kern w:val="0"/>
                <w:sz w:val="20"/>
                <w:szCs w:val="20"/>
              </w:rPr>
            </w:pPr>
          </w:p>
        </w:tc>
      </w:tr>
      <w:tr w:rsidR="006A0235" w:rsidRPr="006A0235">
        <w:trPr>
          <w:trHeight w:val="282"/>
        </w:trPr>
        <w:tc>
          <w:tcPr>
            <w:tcW w:w="716" w:type="dxa"/>
            <w:tcBorders>
              <w:top w:val="nil"/>
              <w:left w:val="single" w:sz="8" w:space="0" w:color="auto"/>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30109</w:t>
            </w:r>
          </w:p>
        </w:tc>
        <w:tc>
          <w:tcPr>
            <w:tcW w:w="343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职业年金缴费</w:t>
            </w:r>
          </w:p>
        </w:tc>
        <w:tc>
          <w:tcPr>
            <w:tcW w:w="1260" w:type="dxa"/>
            <w:tcBorders>
              <w:top w:val="nil"/>
              <w:left w:val="nil"/>
              <w:bottom w:val="single" w:sz="4" w:space="0" w:color="auto"/>
              <w:right w:val="single" w:sz="4"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30208</w:t>
            </w:r>
          </w:p>
        </w:tc>
        <w:tc>
          <w:tcPr>
            <w:tcW w:w="2270"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取暖费</w:t>
            </w:r>
          </w:p>
        </w:tc>
        <w:tc>
          <w:tcPr>
            <w:tcW w:w="1154" w:type="dxa"/>
            <w:tcBorders>
              <w:top w:val="nil"/>
              <w:left w:val="nil"/>
              <w:bottom w:val="single" w:sz="4" w:space="0" w:color="auto"/>
              <w:right w:val="single" w:sz="4"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31009</w:t>
            </w:r>
          </w:p>
        </w:tc>
        <w:tc>
          <w:tcPr>
            <w:tcW w:w="270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土地补偿</w:t>
            </w:r>
          </w:p>
        </w:tc>
        <w:tc>
          <w:tcPr>
            <w:tcW w:w="1435" w:type="dxa"/>
            <w:tcBorders>
              <w:top w:val="nil"/>
              <w:left w:val="nil"/>
              <w:bottom w:val="single" w:sz="4" w:space="0" w:color="auto"/>
              <w:right w:val="single" w:sz="8"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1020" w:type="dxa"/>
            <w:tcBorders>
              <w:top w:val="nil"/>
              <w:left w:val="nil"/>
              <w:bottom w:val="nil"/>
              <w:right w:val="nil"/>
            </w:tcBorders>
            <w:shd w:val="clear" w:color="auto" w:fill="auto"/>
            <w:noWrap/>
            <w:vAlign w:val="center"/>
          </w:tcPr>
          <w:p w:rsidR="006A0235" w:rsidRPr="006A0235" w:rsidRDefault="006A0235" w:rsidP="006A0235">
            <w:pPr>
              <w:widowControl/>
              <w:jc w:val="left"/>
              <w:rPr>
                <w:rFonts w:ascii="Arial" w:hAnsi="Arial" w:cs="Arial"/>
                <w:color w:val="000000"/>
                <w:kern w:val="0"/>
                <w:sz w:val="20"/>
                <w:szCs w:val="20"/>
              </w:rPr>
            </w:pPr>
          </w:p>
        </w:tc>
      </w:tr>
      <w:tr w:rsidR="006A0235" w:rsidRPr="006A0235">
        <w:trPr>
          <w:trHeight w:val="282"/>
        </w:trPr>
        <w:tc>
          <w:tcPr>
            <w:tcW w:w="716" w:type="dxa"/>
            <w:tcBorders>
              <w:top w:val="nil"/>
              <w:left w:val="single" w:sz="8" w:space="0" w:color="auto"/>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30199</w:t>
            </w:r>
          </w:p>
        </w:tc>
        <w:tc>
          <w:tcPr>
            <w:tcW w:w="343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其他工资福利支出</w:t>
            </w:r>
          </w:p>
        </w:tc>
        <w:tc>
          <w:tcPr>
            <w:tcW w:w="1260" w:type="dxa"/>
            <w:tcBorders>
              <w:top w:val="nil"/>
              <w:left w:val="nil"/>
              <w:bottom w:val="single" w:sz="4" w:space="0" w:color="auto"/>
              <w:right w:val="single" w:sz="4"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16.98</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30209</w:t>
            </w:r>
          </w:p>
        </w:tc>
        <w:tc>
          <w:tcPr>
            <w:tcW w:w="2270"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物业管理费</w:t>
            </w:r>
          </w:p>
        </w:tc>
        <w:tc>
          <w:tcPr>
            <w:tcW w:w="1154" w:type="dxa"/>
            <w:tcBorders>
              <w:top w:val="nil"/>
              <w:left w:val="nil"/>
              <w:bottom w:val="single" w:sz="4" w:space="0" w:color="auto"/>
              <w:right w:val="single" w:sz="4"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31010</w:t>
            </w:r>
          </w:p>
        </w:tc>
        <w:tc>
          <w:tcPr>
            <w:tcW w:w="270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安置补助</w:t>
            </w:r>
          </w:p>
        </w:tc>
        <w:tc>
          <w:tcPr>
            <w:tcW w:w="1435" w:type="dxa"/>
            <w:tcBorders>
              <w:top w:val="nil"/>
              <w:left w:val="nil"/>
              <w:bottom w:val="single" w:sz="4" w:space="0" w:color="auto"/>
              <w:right w:val="single" w:sz="8"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1020" w:type="dxa"/>
            <w:tcBorders>
              <w:top w:val="nil"/>
              <w:left w:val="nil"/>
              <w:bottom w:val="nil"/>
              <w:right w:val="nil"/>
            </w:tcBorders>
            <w:shd w:val="clear" w:color="auto" w:fill="auto"/>
            <w:noWrap/>
            <w:vAlign w:val="center"/>
          </w:tcPr>
          <w:p w:rsidR="006A0235" w:rsidRPr="006A0235" w:rsidRDefault="006A0235" w:rsidP="006A0235">
            <w:pPr>
              <w:widowControl/>
              <w:jc w:val="left"/>
              <w:rPr>
                <w:rFonts w:ascii="Arial" w:hAnsi="Arial" w:cs="Arial"/>
                <w:color w:val="000000"/>
                <w:kern w:val="0"/>
                <w:sz w:val="20"/>
                <w:szCs w:val="20"/>
              </w:rPr>
            </w:pPr>
          </w:p>
        </w:tc>
      </w:tr>
      <w:tr w:rsidR="006A0235" w:rsidRPr="006A0235">
        <w:trPr>
          <w:trHeight w:val="282"/>
        </w:trPr>
        <w:tc>
          <w:tcPr>
            <w:tcW w:w="716" w:type="dxa"/>
            <w:tcBorders>
              <w:top w:val="nil"/>
              <w:left w:val="single" w:sz="8" w:space="0" w:color="auto"/>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303</w:t>
            </w:r>
          </w:p>
        </w:tc>
        <w:tc>
          <w:tcPr>
            <w:tcW w:w="343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对个人和家庭的补助</w:t>
            </w:r>
          </w:p>
        </w:tc>
        <w:tc>
          <w:tcPr>
            <w:tcW w:w="1260" w:type="dxa"/>
            <w:tcBorders>
              <w:top w:val="nil"/>
              <w:left w:val="nil"/>
              <w:bottom w:val="single" w:sz="4" w:space="0" w:color="auto"/>
              <w:right w:val="single" w:sz="4"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24.43</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30211</w:t>
            </w:r>
          </w:p>
        </w:tc>
        <w:tc>
          <w:tcPr>
            <w:tcW w:w="2270"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差旅费</w:t>
            </w:r>
          </w:p>
        </w:tc>
        <w:tc>
          <w:tcPr>
            <w:tcW w:w="1154" w:type="dxa"/>
            <w:tcBorders>
              <w:top w:val="nil"/>
              <w:left w:val="nil"/>
              <w:bottom w:val="single" w:sz="4" w:space="0" w:color="auto"/>
              <w:right w:val="single" w:sz="4"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2.23</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31011</w:t>
            </w:r>
          </w:p>
        </w:tc>
        <w:tc>
          <w:tcPr>
            <w:tcW w:w="270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地上附着物和青苗补偿</w:t>
            </w:r>
          </w:p>
        </w:tc>
        <w:tc>
          <w:tcPr>
            <w:tcW w:w="1435" w:type="dxa"/>
            <w:tcBorders>
              <w:top w:val="nil"/>
              <w:left w:val="nil"/>
              <w:bottom w:val="single" w:sz="4" w:space="0" w:color="auto"/>
              <w:right w:val="single" w:sz="8"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1020" w:type="dxa"/>
            <w:tcBorders>
              <w:top w:val="nil"/>
              <w:left w:val="nil"/>
              <w:bottom w:val="nil"/>
              <w:right w:val="nil"/>
            </w:tcBorders>
            <w:shd w:val="clear" w:color="auto" w:fill="auto"/>
            <w:noWrap/>
            <w:vAlign w:val="center"/>
          </w:tcPr>
          <w:p w:rsidR="006A0235" w:rsidRPr="006A0235" w:rsidRDefault="006A0235" w:rsidP="006A0235">
            <w:pPr>
              <w:widowControl/>
              <w:jc w:val="left"/>
              <w:rPr>
                <w:rFonts w:ascii="Arial" w:hAnsi="Arial" w:cs="Arial"/>
                <w:color w:val="000000"/>
                <w:kern w:val="0"/>
                <w:sz w:val="20"/>
                <w:szCs w:val="20"/>
              </w:rPr>
            </w:pPr>
          </w:p>
        </w:tc>
      </w:tr>
      <w:tr w:rsidR="006A0235" w:rsidRPr="006A0235">
        <w:trPr>
          <w:trHeight w:val="282"/>
        </w:trPr>
        <w:tc>
          <w:tcPr>
            <w:tcW w:w="716" w:type="dxa"/>
            <w:tcBorders>
              <w:top w:val="nil"/>
              <w:left w:val="single" w:sz="8" w:space="0" w:color="auto"/>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30301</w:t>
            </w:r>
          </w:p>
        </w:tc>
        <w:tc>
          <w:tcPr>
            <w:tcW w:w="343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离休费</w:t>
            </w:r>
          </w:p>
        </w:tc>
        <w:tc>
          <w:tcPr>
            <w:tcW w:w="1260" w:type="dxa"/>
            <w:tcBorders>
              <w:top w:val="nil"/>
              <w:left w:val="nil"/>
              <w:bottom w:val="single" w:sz="4" w:space="0" w:color="auto"/>
              <w:right w:val="single" w:sz="4"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30212</w:t>
            </w:r>
          </w:p>
        </w:tc>
        <w:tc>
          <w:tcPr>
            <w:tcW w:w="2270"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因公出国（境）费用</w:t>
            </w:r>
          </w:p>
        </w:tc>
        <w:tc>
          <w:tcPr>
            <w:tcW w:w="1154" w:type="dxa"/>
            <w:tcBorders>
              <w:top w:val="nil"/>
              <w:left w:val="nil"/>
              <w:bottom w:val="single" w:sz="4" w:space="0" w:color="auto"/>
              <w:right w:val="single" w:sz="4"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31012</w:t>
            </w:r>
          </w:p>
        </w:tc>
        <w:tc>
          <w:tcPr>
            <w:tcW w:w="270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拆迁补偿</w:t>
            </w:r>
          </w:p>
        </w:tc>
        <w:tc>
          <w:tcPr>
            <w:tcW w:w="1435" w:type="dxa"/>
            <w:tcBorders>
              <w:top w:val="nil"/>
              <w:left w:val="nil"/>
              <w:bottom w:val="single" w:sz="4" w:space="0" w:color="auto"/>
              <w:right w:val="single" w:sz="8"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1020" w:type="dxa"/>
            <w:tcBorders>
              <w:top w:val="nil"/>
              <w:left w:val="nil"/>
              <w:bottom w:val="nil"/>
              <w:right w:val="nil"/>
            </w:tcBorders>
            <w:shd w:val="clear" w:color="auto" w:fill="auto"/>
            <w:noWrap/>
            <w:vAlign w:val="center"/>
          </w:tcPr>
          <w:p w:rsidR="006A0235" w:rsidRPr="006A0235" w:rsidRDefault="006A0235" w:rsidP="006A0235">
            <w:pPr>
              <w:widowControl/>
              <w:jc w:val="left"/>
              <w:rPr>
                <w:rFonts w:ascii="Arial" w:hAnsi="Arial" w:cs="Arial"/>
                <w:color w:val="000000"/>
                <w:kern w:val="0"/>
                <w:sz w:val="20"/>
                <w:szCs w:val="20"/>
              </w:rPr>
            </w:pPr>
          </w:p>
        </w:tc>
      </w:tr>
      <w:tr w:rsidR="006A0235" w:rsidRPr="006A0235">
        <w:trPr>
          <w:trHeight w:val="282"/>
        </w:trPr>
        <w:tc>
          <w:tcPr>
            <w:tcW w:w="716" w:type="dxa"/>
            <w:tcBorders>
              <w:top w:val="nil"/>
              <w:left w:val="single" w:sz="8" w:space="0" w:color="auto"/>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30302</w:t>
            </w:r>
          </w:p>
        </w:tc>
        <w:tc>
          <w:tcPr>
            <w:tcW w:w="343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退休费</w:t>
            </w:r>
          </w:p>
        </w:tc>
        <w:tc>
          <w:tcPr>
            <w:tcW w:w="1260" w:type="dxa"/>
            <w:tcBorders>
              <w:top w:val="nil"/>
              <w:left w:val="nil"/>
              <w:bottom w:val="single" w:sz="4" w:space="0" w:color="auto"/>
              <w:right w:val="single" w:sz="4"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30213</w:t>
            </w:r>
          </w:p>
        </w:tc>
        <w:tc>
          <w:tcPr>
            <w:tcW w:w="2270"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维修(护)费</w:t>
            </w:r>
          </w:p>
        </w:tc>
        <w:tc>
          <w:tcPr>
            <w:tcW w:w="1154" w:type="dxa"/>
            <w:tcBorders>
              <w:top w:val="nil"/>
              <w:left w:val="nil"/>
              <w:bottom w:val="single" w:sz="4" w:space="0" w:color="auto"/>
              <w:right w:val="single" w:sz="4"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31013</w:t>
            </w:r>
          </w:p>
        </w:tc>
        <w:tc>
          <w:tcPr>
            <w:tcW w:w="270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公务用车购置</w:t>
            </w:r>
          </w:p>
        </w:tc>
        <w:tc>
          <w:tcPr>
            <w:tcW w:w="1435" w:type="dxa"/>
            <w:tcBorders>
              <w:top w:val="nil"/>
              <w:left w:val="nil"/>
              <w:bottom w:val="single" w:sz="4" w:space="0" w:color="auto"/>
              <w:right w:val="single" w:sz="8"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1020" w:type="dxa"/>
            <w:tcBorders>
              <w:top w:val="nil"/>
              <w:left w:val="nil"/>
              <w:bottom w:val="nil"/>
              <w:right w:val="nil"/>
            </w:tcBorders>
            <w:shd w:val="clear" w:color="auto" w:fill="auto"/>
            <w:noWrap/>
            <w:vAlign w:val="center"/>
          </w:tcPr>
          <w:p w:rsidR="006A0235" w:rsidRPr="006A0235" w:rsidRDefault="006A0235" w:rsidP="006A0235">
            <w:pPr>
              <w:widowControl/>
              <w:jc w:val="left"/>
              <w:rPr>
                <w:rFonts w:ascii="Arial" w:hAnsi="Arial" w:cs="Arial"/>
                <w:color w:val="000000"/>
                <w:kern w:val="0"/>
                <w:sz w:val="20"/>
                <w:szCs w:val="20"/>
              </w:rPr>
            </w:pPr>
          </w:p>
        </w:tc>
      </w:tr>
      <w:tr w:rsidR="006A0235" w:rsidRPr="006A0235">
        <w:trPr>
          <w:trHeight w:val="282"/>
        </w:trPr>
        <w:tc>
          <w:tcPr>
            <w:tcW w:w="716" w:type="dxa"/>
            <w:tcBorders>
              <w:top w:val="nil"/>
              <w:left w:val="single" w:sz="8" w:space="0" w:color="auto"/>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30303</w:t>
            </w:r>
          </w:p>
        </w:tc>
        <w:tc>
          <w:tcPr>
            <w:tcW w:w="343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退职（役）费</w:t>
            </w:r>
          </w:p>
        </w:tc>
        <w:tc>
          <w:tcPr>
            <w:tcW w:w="1260" w:type="dxa"/>
            <w:tcBorders>
              <w:top w:val="nil"/>
              <w:left w:val="nil"/>
              <w:bottom w:val="single" w:sz="4" w:space="0" w:color="auto"/>
              <w:right w:val="single" w:sz="4"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30214</w:t>
            </w:r>
          </w:p>
        </w:tc>
        <w:tc>
          <w:tcPr>
            <w:tcW w:w="2270"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租赁费</w:t>
            </w:r>
          </w:p>
        </w:tc>
        <w:tc>
          <w:tcPr>
            <w:tcW w:w="1154" w:type="dxa"/>
            <w:tcBorders>
              <w:top w:val="nil"/>
              <w:left w:val="nil"/>
              <w:bottom w:val="single" w:sz="4" w:space="0" w:color="auto"/>
              <w:right w:val="single" w:sz="4"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31019</w:t>
            </w:r>
          </w:p>
        </w:tc>
        <w:tc>
          <w:tcPr>
            <w:tcW w:w="270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其他交通工具购置</w:t>
            </w:r>
          </w:p>
        </w:tc>
        <w:tc>
          <w:tcPr>
            <w:tcW w:w="1435" w:type="dxa"/>
            <w:tcBorders>
              <w:top w:val="nil"/>
              <w:left w:val="nil"/>
              <w:bottom w:val="single" w:sz="4" w:space="0" w:color="auto"/>
              <w:right w:val="single" w:sz="8"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1020" w:type="dxa"/>
            <w:tcBorders>
              <w:top w:val="nil"/>
              <w:left w:val="nil"/>
              <w:bottom w:val="nil"/>
              <w:right w:val="nil"/>
            </w:tcBorders>
            <w:shd w:val="clear" w:color="auto" w:fill="auto"/>
            <w:noWrap/>
            <w:vAlign w:val="center"/>
          </w:tcPr>
          <w:p w:rsidR="006A0235" w:rsidRPr="006A0235" w:rsidRDefault="006A0235" w:rsidP="006A0235">
            <w:pPr>
              <w:widowControl/>
              <w:jc w:val="left"/>
              <w:rPr>
                <w:rFonts w:ascii="Arial" w:hAnsi="Arial" w:cs="Arial"/>
                <w:color w:val="000000"/>
                <w:kern w:val="0"/>
                <w:sz w:val="20"/>
                <w:szCs w:val="20"/>
              </w:rPr>
            </w:pPr>
          </w:p>
        </w:tc>
      </w:tr>
      <w:tr w:rsidR="006A0235" w:rsidRPr="006A0235">
        <w:trPr>
          <w:trHeight w:val="282"/>
        </w:trPr>
        <w:tc>
          <w:tcPr>
            <w:tcW w:w="716" w:type="dxa"/>
            <w:tcBorders>
              <w:top w:val="nil"/>
              <w:left w:val="single" w:sz="8" w:space="0" w:color="auto"/>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30304</w:t>
            </w:r>
          </w:p>
        </w:tc>
        <w:tc>
          <w:tcPr>
            <w:tcW w:w="343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抚恤金</w:t>
            </w:r>
          </w:p>
        </w:tc>
        <w:tc>
          <w:tcPr>
            <w:tcW w:w="1260" w:type="dxa"/>
            <w:tcBorders>
              <w:top w:val="nil"/>
              <w:left w:val="nil"/>
              <w:bottom w:val="single" w:sz="4" w:space="0" w:color="auto"/>
              <w:right w:val="single" w:sz="4"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30215</w:t>
            </w:r>
          </w:p>
        </w:tc>
        <w:tc>
          <w:tcPr>
            <w:tcW w:w="2270"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会议费</w:t>
            </w:r>
          </w:p>
        </w:tc>
        <w:tc>
          <w:tcPr>
            <w:tcW w:w="1154" w:type="dxa"/>
            <w:tcBorders>
              <w:top w:val="nil"/>
              <w:left w:val="nil"/>
              <w:bottom w:val="single" w:sz="4" w:space="0" w:color="auto"/>
              <w:right w:val="single" w:sz="4"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31020</w:t>
            </w:r>
          </w:p>
        </w:tc>
        <w:tc>
          <w:tcPr>
            <w:tcW w:w="270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产权参股</w:t>
            </w:r>
          </w:p>
        </w:tc>
        <w:tc>
          <w:tcPr>
            <w:tcW w:w="1435" w:type="dxa"/>
            <w:tcBorders>
              <w:top w:val="nil"/>
              <w:left w:val="nil"/>
              <w:bottom w:val="single" w:sz="4" w:space="0" w:color="auto"/>
              <w:right w:val="single" w:sz="8"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1020" w:type="dxa"/>
            <w:tcBorders>
              <w:top w:val="nil"/>
              <w:left w:val="nil"/>
              <w:bottom w:val="nil"/>
              <w:right w:val="nil"/>
            </w:tcBorders>
            <w:shd w:val="clear" w:color="auto" w:fill="auto"/>
            <w:noWrap/>
            <w:vAlign w:val="center"/>
          </w:tcPr>
          <w:p w:rsidR="006A0235" w:rsidRPr="006A0235" w:rsidRDefault="006A0235" w:rsidP="006A0235">
            <w:pPr>
              <w:widowControl/>
              <w:jc w:val="left"/>
              <w:rPr>
                <w:rFonts w:ascii="Arial" w:hAnsi="Arial" w:cs="Arial"/>
                <w:color w:val="000000"/>
                <w:kern w:val="0"/>
                <w:sz w:val="20"/>
                <w:szCs w:val="20"/>
              </w:rPr>
            </w:pPr>
          </w:p>
        </w:tc>
      </w:tr>
      <w:tr w:rsidR="006A0235" w:rsidRPr="006A0235">
        <w:trPr>
          <w:trHeight w:val="282"/>
        </w:trPr>
        <w:tc>
          <w:tcPr>
            <w:tcW w:w="716" w:type="dxa"/>
            <w:tcBorders>
              <w:top w:val="nil"/>
              <w:left w:val="single" w:sz="8" w:space="0" w:color="auto"/>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30305</w:t>
            </w:r>
          </w:p>
        </w:tc>
        <w:tc>
          <w:tcPr>
            <w:tcW w:w="343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生活补助</w:t>
            </w:r>
          </w:p>
        </w:tc>
        <w:tc>
          <w:tcPr>
            <w:tcW w:w="1260" w:type="dxa"/>
            <w:tcBorders>
              <w:top w:val="nil"/>
              <w:left w:val="nil"/>
              <w:bottom w:val="single" w:sz="4" w:space="0" w:color="auto"/>
              <w:right w:val="single" w:sz="4"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0.17</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30216</w:t>
            </w:r>
          </w:p>
        </w:tc>
        <w:tc>
          <w:tcPr>
            <w:tcW w:w="2270"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培训费</w:t>
            </w:r>
          </w:p>
        </w:tc>
        <w:tc>
          <w:tcPr>
            <w:tcW w:w="1154" w:type="dxa"/>
            <w:tcBorders>
              <w:top w:val="nil"/>
              <w:left w:val="nil"/>
              <w:bottom w:val="single" w:sz="4" w:space="0" w:color="auto"/>
              <w:right w:val="single" w:sz="4"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0.50</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31099</w:t>
            </w:r>
          </w:p>
        </w:tc>
        <w:tc>
          <w:tcPr>
            <w:tcW w:w="270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其他资本性支出</w:t>
            </w:r>
          </w:p>
        </w:tc>
        <w:tc>
          <w:tcPr>
            <w:tcW w:w="1435" w:type="dxa"/>
            <w:tcBorders>
              <w:top w:val="nil"/>
              <w:left w:val="nil"/>
              <w:bottom w:val="single" w:sz="4" w:space="0" w:color="auto"/>
              <w:right w:val="single" w:sz="8"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1020" w:type="dxa"/>
            <w:tcBorders>
              <w:top w:val="nil"/>
              <w:left w:val="nil"/>
              <w:bottom w:val="nil"/>
              <w:right w:val="nil"/>
            </w:tcBorders>
            <w:shd w:val="clear" w:color="auto" w:fill="auto"/>
            <w:noWrap/>
            <w:vAlign w:val="center"/>
          </w:tcPr>
          <w:p w:rsidR="006A0235" w:rsidRPr="006A0235" w:rsidRDefault="006A0235" w:rsidP="006A0235">
            <w:pPr>
              <w:widowControl/>
              <w:jc w:val="left"/>
              <w:rPr>
                <w:rFonts w:ascii="Arial" w:hAnsi="Arial" w:cs="Arial"/>
                <w:color w:val="000000"/>
                <w:kern w:val="0"/>
                <w:sz w:val="20"/>
                <w:szCs w:val="20"/>
              </w:rPr>
            </w:pPr>
          </w:p>
        </w:tc>
      </w:tr>
      <w:tr w:rsidR="006A0235" w:rsidRPr="006A0235">
        <w:trPr>
          <w:trHeight w:val="282"/>
        </w:trPr>
        <w:tc>
          <w:tcPr>
            <w:tcW w:w="716" w:type="dxa"/>
            <w:tcBorders>
              <w:top w:val="nil"/>
              <w:left w:val="single" w:sz="8" w:space="0" w:color="auto"/>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30306</w:t>
            </w:r>
          </w:p>
        </w:tc>
        <w:tc>
          <w:tcPr>
            <w:tcW w:w="343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救济费</w:t>
            </w:r>
          </w:p>
        </w:tc>
        <w:tc>
          <w:tcPr>
            <w:tcW w:w="1260" w:type="dxa"/>
            <w:tcBorders>
              <w:top w:val="nil"/>
              <w:left w:val="nil"/>
              <w:bottom w:val="single" w:sz="4" w:space="0" w:color="auto"/>
              <w:right w:val="single" w:sz="4"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30217</w:t>
            </w:r>
          </w:p>
        </w:tc>
        <w:tc>
          <w:tcPr>
            <w:tcW w:w="2270"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公务接待费</w:t>
            </w:r>
          </w:p>
        </w:tc>
        <w:tc>
          <w:tcPr>
            <w:tcW w:w="1154" w:type="dxa"/>
            <w:tcBorders>
              <w:top w:val="nil"/>
              <w:left w:val="nil"/>
              <w:bottom w:val="single" w:sz="4" w:space="0" w:color="auto"/>
              <w:right w:val="single" w:sz="4"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1.48</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304</w:t>
            </w:r>
          </w:p>
        </w:tc>
        <w:tc>
          <w:tcPr>
            <w:tcW w:w="270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对企事业单位的补贴</w:t>
            </w:r>
          </w:p>
        </w:tc>
        <w:tc>
          <w:tcPr>
            <w:tcW w:w="1435" w:type="dxa"/>
            <w:tcBorders>
              <w:top w:val="nil"/>
              <w:left w:val="nil"/>
              <w:bottom w:val="single" w:sz="4" w:space="0" w:color="auto"/>
              <w:right w:val="single" w:sz="8"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1020" w:type="dxa"/>
            <w:tcBorders>
              <w:top w:val="nil"/>
              <w:left w:val="nil"/>
              <w:bottom w:val="nil"/>
              <w:right w:val="nil"/>
            </w:tcBorders>
            <w:shd w:val="clear" w:color="auto" w:fill="auto"/>
            <w:noWrap/>
            <w:vAlign w:val="center"/>
          </w:tcPr>
          <w:p w:rsidR="006A0235" w:rsidRPr="006A0235" w:rsidRDefault="006A0235" w:rsidP="006A0235">
            <w:pPr>
              <w:widowControl/>
              <w:jc w:val="left"/>
              <w:rPr>
                <w:rFonts w:ascii="Arial" w:hAnsi="Arial" w:cs="Arial"/>
                <w:color w:val="000000"/>
                <w:kern w:val="0"/>
                <w:sz w:val="20"/>
                <w:szCs w:val="20"/>
              </w:rPr>
            </w:pPr>
          </w:p>
        </w:tc>
      </w:tr>
      <w:tr w:rsidR="006A0235" w:rsidRPr="006A0235">
        <w:trPr>
          <w:trHeight w:val="282"/>
        </w:trPr>
        <w:tc>
          <w:tcPr>
            <w:tcW w:w="716" w:type="dxa"/>
            <w:tcBorders>
              <w:top w:val="nil"/>
              <w:left w:val="single" w:sz="8" w:space="0" w:color="auto"/>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30307</w:t>
            </w:r>
          </w:p>
        </w:tc>
        <w:tc>
          <w:tcPr>
            <w:tcW w:w="343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医疗费</w:t>
            </w:r>
          </w:p>
        </w:tc>
        <w:tc>
          <w:tcPr>
            <w:tcW w:w="1260" w:type="dxa"/>
            <w:tcBorders>
              <w:top w:val="nil"/>
              <w:left w:val="nil"/>
              <w:bottom w:val="single" w:sz="4" w:space="0" w:color="auto"/>
              <w:right w:val="single" w:sz="4"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0.57</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30218</w:t>
            </w:r>
          </w:p>
        </w:tc>
        <w:tc>
          <w:tcPr>
            <w:tcW w:w="2270"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专用材料费</w:t>
            </w:r>
          </w:p>
        </w:tc>
        <w:tc>
          <w:tcPr>
            <w:tcW w:w="1154" w:type="dxa"/>
            <w:tcBorders>
              <w:top w:val="nil"/>
              <w:left w:val="nil"/>
              <w:bottom w:val="single" w:sz="4" w:space="0" w:color="auto"/>
              <w:right w:val="single" w:sz="4"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30401</w:t>
            </w:r>
          </w:p>
        </w:tc>
        <w:tc>
          <w:tcPr>
            <w:tcW w:w="270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企业政策性补贴</w:t>
            </w:r>
          </w:p>
        </w:tc>
        <w:tc>
          <w:tcPr>
            <w:tcW w:w="1435" w:type="dxa"/>
            <w:tcBorders>
              <w:top w:val="nil"/>
              <w:left w:val="nil"/>
              <w:bottom w:val="single" w:sz="4" w:space="0" w:color="auto"/>
              <w:right w:val="single" w:sz="8"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1020" w:type="dxa"/>
            <w:tcBorders>
              <w:top w:val="nil"/>
              <w:left w:val="nil"/>
              <w:bottom w:val="nil"/>
              <w:right w:val="nil"/>
            </w:tcBorders>
            <w:shd w:val="clear" w:color="auto" w:fill="auto"/>
            <w:noWrap/>
            <w:vAlign w:val="center"/>
          </w:tcPr>
          <w:p w:rsidR="006A0235" w:rsidRPr="006A0235" w:rsidRDefault="006A0235" w:rsidP="006A0235">
            <w:pPr>
              <w:widowControl/>
              <w:jc w:val="left"/>
              <w:rPr>
                <w:rFonts w:ascii="Arial" w:hAnsi="Arial" w:cs="Arial"/>
                <w:color w:val="000000"/>
                <w:kern w:val="0"/>
                <w:sz w:val="20"/>
                <w:szCs w:val="20"/>
              </w:rPr>
            </w:pPr>
          </w:p>
        </w:tc>
      </w:tr>
      <w:tr w:rsidR="006A0235" w:rsidRPr="006A0235">
        <w:trPr>
          <w:trHeight w:val="450"/>
        </w:trPr>
        <w:tc>
          <w:tcPr>
            <w:tcW w:w="716" w:type="dxa"/>
            <w:tcBorders>
              <w:top w:val="nil"/>
              <w:left w:val="single" w:sz="8" w:space="0" w:color="auto"/>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lastRenderedPageBreak/>
              <w:t>30308</w:t>
            </w:r>
          </w:p>
        </w:tc>
        <w:tc>
          <w:tcPr>
            <w:tcW w:w="343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助学金</w:t>
            </w:r>
          </w:p>
        </w:tc>
        <w:tc>
          <w:tcPr>
            <w:tcW w:w="1260" w:type="dxa"/>
            <w:tcBorders>
              <w:top w:val="nil"/>
              <w:left w:val="nil"/>
              <w:bottom w:val="single" w:sz="4" w:space="0" w:color="auto"/>
              <w:right w:val="single" w:sz="4"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30224</w:t>
            </w:r>
          </w:p>
        </w:tc>
        <w:tc>
          <w:tcPr>
            <w:tcW w:w="2270"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被装购置费</w:t>
            </w:r>
          </w:p>
        </w:tc>
        <w:tc>
          <w:tcPr>
            <w:tcW w:w="1154" w:type="dxa"/>
            <w:tcBorders>
              <w:top w:val="nil"/>
              <w:left w:val="nil"/>
              <w:bottom w:val="single" w:sz="4" w:space="0" w:color="auto"/>
              <w:right w:val="single" w:sz="4"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30402</w:t>
            </w:r>
          </w:p>
        </w:tc>
        <w:tc>
          <w:tcPr>
            <w:tcW w:w="270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事业单位补贴</w:t>
            </w:r>
          </w:p>
        </w:tc>
        <w:tc>
          <w:tcPr>
            <w:tcW w:w="1435" w:type="dxa"/>
            <w:tcBorders>
              <w:top w:val="nil"/>
              <w:left w:val="nil"/>
              <w:bottom w:val="single" w:sz="4" w:space="0" w:color="auto"/>
              <w:right w:val="single" w:sz="8"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1020" w:type="dxa"/>
            <w:tcBorders>
              <w:top w:val="nil"/>
              <w:left w:val="nil"/>
              <w:bottom w:val="nil"/>
              <w:right w:val="nil"/>
            </w:tcBorders>
            <w:shd w:val="clear" w:color="auto" w:fill="auto"/>
            <w:noWrap/>
            <w:vAlign w:val="center"/>
          </w:tcPr>
          <w:p w:rsidR="006A0235" w:rsidRPr="006A0235" w:rsidRDefault="006A0235" w:rsidP="006A0235">
            <w:pPr>
              <w:widowControl/>
              <w:jc w:val="left"/>
              <w:rPr>
                <w:rFonts w:ascii="Arial" w:hAnsi="Arial" w:cs="Arial"/>
                <w:color w:val="000000"/>
                <w:kern w:val="0"/>
                <w:sz w:val="20"/>
                <w:szCs w:val="20"/>
              </w:rPr>
            </w:pPr>
          </w:p>
        </w:tc>
      </w:tr>
      <w:tr w:rsidR="006A0235" w:rsidRPr="006A0235">
        <w:trPr>
          <w:trHeight w:val="282"/>
        </w:trPr>
        <w:tc>
          <w:tcPr>
            <w:tcW w:w="716" w:type="dxa"/>
            <w:tcBorders>
              <w:top w:val="nil"/>
              <w:left w:val="single" w:sz="8" w:space="0" w:color="auto"/>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30309</w:t>
            </w:r>
          </w:p>
        </w:tc>
        <w:tc>
          <w:tcPr>
            <w:tcW w:w="343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奖励金</w:t>
            </w:r>
          </w:p>
        </w:tc>
        <w:tc>
          <w:tcPr>
            <w:tcW w:w="1260" w:type="dxa"/>
            <w:tcBorders>
              <w:top w:val="nil"/>
              <w:left w:val="nil"/>
              <w:bottom w:val="single" w:sz="4" w:space="0" w:color="auto"/>
              <w:right w:val="single" w:sz="4"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30225</w:t>
            </w:r>
          </w:p>
        </w:tc>
        <w:tc>
          <w:tcPr>
            <w:tcW w:w="2270"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专用燃料费</w:t>
            </w:r>
          </w:p>
        </w:tc>
        <w:tc>
          <w:tcPr>
            <w:tcW w:w="1154" w:type="dxa"/>
            <w:tcBorders>
              <w:top w:val="nil"/>
              <w:left w:val="nil"/>
              <w:bottom w:val="single" w:sz="4" w:space="0" w:color="auto"/>
              <w:right w:val="single" w:sz="4"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30403</w:t>
            </w:r>
          </w:p>
        </w:tc>
        <w:tc>
          <w:tcPr>
            <w:tcW w:w="270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财政贴息</w:t>
            </w:r>
          </w:p>
        </w:tc>
        <w:tc>
          <w:tcPr>
            <w:tcW w:w="1435" w:type="dxa"/>
            <w:tcBorders>
              <w:top w:val="nil"/>
              <w:left w:val="nil"/>
              <w:bottom w:val="single" w:sz="4" w:space="0" w:color="auto"/>
              <w:right w:val="single" w:sz="8"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1020" w:type="dxa"/>
            <w:tcBorders>
              <w:top w:val="nil"/>
              <w:left w:val="nil"/>
              <w:bottom w:val="nil"/>
              <w:right w:val="nil"/>
            </w:tcBorders>
            <w:shd w:val="clear" w:color="auto" w:fill="auto"/>
            <w:noWrap/>
            <w:vAlign w:val="center"/>
          </w:tcPr>
          <w:p w:rsidR="006A0235" w:rsidRPr="006A0235" w:rsidRDefault="006A0235" w:rsidP="006A0235">
            <w:pPr>
              <w:widowControl/>
              <w:jc w:val="left"/>
              <w:rPr>
                <w:rFonts w:ascii="Arial" w:hAnsi="Arial" w:cs="Arial"/>
                <w:color w:val="000000"/>
                <w:kern w:val="0"/>
                <w:sz w:val="20"/>
                <w:szCs w:val="20"/>
              </w:rPr>
            </w:pPr>
          </w:p>
        </w:tc>
      </w:tr>
      <w:tr w:rsidR="006A0235" w:rsidRPr="006A0235">
        <w:trPr>
          <w:trHeight w:val="282"/>
        </w:trPr>
        <w:tc>
          <w:tcPr>
            <w:tcW w:w="716" w:type="dxa"/>
            <w:tcBorders>
              <w:top w:val="nil"/>
              <w:left w:val="single" w:sz="8" w:space="0" w:color="auto"/>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30310</w:t>
            </w:r>
          </w:p>
        </w:tc>
        <w:tc>
          <w:tcPr>
            <w:tcW w:w="343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生产补贴</w:t>
            </w:r>
          </w:p>
        </w:tc>
        <w:tc>
          <w:tcPr>
            <w:tcW w:w="1260" w:type="dxa"/>
            <w:tcBorders>
              <w:top w:val="nil"/>
              <w:left w:val="nil"/>
              <w:bottom w:val="single" w:sz="4" w:space="0" w:color="auto"/>
              <w:right w:val="single" w:sz="4"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30226</w:t>
            </w:r>
          </w:p>
        </w:tc>
        <w:tc>
          <w:tcPr>
            <w:tcW w:w="2270"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劳务费</w:t>
            </w:r>
          </w:p>
        </w:tc>
        <w:tc>
          <w:tcPr>
            <w:tcW w:w="1154" w:type="dxa"/>
            <w:tcBorders>
              <w:top w:val="nil"/>
              <w:left w:val="nil"/>
              <w:bottom w:val="single" w:sz="4" w:space="0" w:color="auto"/>
              <w:right w:val="single" w:sz="4"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1.00</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30499</w:t>
            </w:r>
          </w:p>
        </w:tc>
        <w:tc>
          <w:tcPr>
            <w:tcW w:w="270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其他对企事业单位的补贴</w:t>
            </w:r>
          </w:p>
        </w:tc>
        <w:tc>
          <w:tcPr>
            <w:tcW w:w="1435" w:type="dxa"/>
            <w:tcBorders>
              <w:top w:val="nil"/>
              <w:left w:val="nil"/>
              <w:bottom w:val="single" w:sz="4" w:space="0" w:color="auto"/>
              <w:right w:val="single" w:sz="8"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1020" w:type="dxa"/>
            <w:tcBorders>
              <w:top w:val="nil"/>
              <w:left w:val="nil"/>
              <w:bottom w:val="nil"/>
              <w:right w:val="nil"/>
            </w:tcBorders>
            <w:shd w:val="clear" w:color="auto" w:fill="auto"/>
            <w:noWrap/>
            <w:vAlign w:val="center"/>
          </w:tcPr>
          <w:p w:rsidR="006A0235" w:rsidRPr="006A0235" w:rsidRDefault="006A0235" w:rsidP="006A0235">
            <w:pPr>
              <w:widowControl/>
              <w:jc w:val="left"/>
              <w:rPr>
                <w:rFonts w:ascii="Arial" w:hAnsi="Arial" w:cs="Arial"/>
                <w:color w:val="000000"/>
                <w:kern w:val="0"/>
                <w:sz w:val="20"/>
                <w:szCs w:val="20"/>
              </w:rPr>
            </w:pPr>
          </w:p>
        </w:tc>
      </w:tr>
      <w:tr w:rsidR="006A0235" w:rsidRPr="006A0235">
        <w:trPr>
          <w:trHeight w:val="282"/>
        </w:trPr>
        <w:tc>
          <w:tcPr>
            <w:tcW w:w="716" w:type="dxa"/>
            <w:tcBorders>
              <w:top w:val="nil"/>
              <w:left w:val="single" w:sz="8" w:space="0" w:color="auto"/>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30311</w:t>
            </w:r>
          </w:p>
        </w:tc>
        <w:tc>
          <w:tcPr>
            <w:tcW w:w="343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住房公积金</w:t>
            </w:r>
          </w:p>
        </w:tc>
        <w:tc>
          <w:tcPr>
            <w:tcW w:w="1260" w:type="dxa"/>
            <w:tcBorders>
              <w:top w:val="nil"/>
              <w:left w:val="nil"/>
              <w:bottom w:val="single" w:sz="4" w:space="0" w:color="auto"/>
              <w:right w:val="single" w:sz="4"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22.08</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30227</w:t>
            </w:r>
          </w:p>
        </w:tc>
        <w:tc>
          <w:tcPr>
            <w:tcW w:w="2270"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委托业务费</w:t>
            </w:r>
          </w:p>
        </w:tc>
        <w:tc>
          <w:tcPr>
            <w:tcW w:w="1154" w:type="dxa"/>
            <w:tcBorders>
              <w:top w:val="nil"/>
              <w:left w:val="nil"/>
              <w:bottom w:val="single" w:sz="4" w:space="0" w:color="auto"/>
              <w:right w:val="single" w:sz="4"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307</w:t>
            </w:r>
          </w:p>
        </w:tc>
        <w:tc>
          <w:tcPr>
            <w:tcW w:w="270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债务利息支出</w:t>
            </w:r>
          </w:p>
        </w:tc>
        <w:tc>
          <w:tcPr>
            <w:tcW w:w="1435" w:type="dxa"/>
            <w:tcBorders>
              <w:top w:val="nil"/>
              <w:left w:val="nil"/>
              <w:bottom w:val="single" w:sz="4" w:space="0" w:color="auto"/>
              <w:right w:val="single" w:sz="8"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1020" w:type="dxa"/>
            <w:tcBorders>
              <w:top w:val="nil"/>
              <w:left w:val="nil"/>
              <w:bottom w:val="nil"/>
              <w:right w:val="nil"/>
            </w:tcBorders>
            <w:shd w:val="clear" w:color="auto" w:fill="auto"/>
            <w:noWrap/>
            <w:vAlign w:val="center"/>
          </w:tcPr>
          <w:p w:rsidR="006A0235" w:rsidRPr="006A0235" w:rsidRDefault="006A0235" w:rsidP="006A0235">
            <w:pPr>
              <w:widowControl/>
              <w:jc w:val="left"/>
              <w:rPr>
                <w:rFonts w:ascii="Arial" w:hAnsi="Arial" w:cs="Arial"/>
                <w:color w:val="000000"/>
                <w:kern w:val="0"/>
                <w:sz w:val="20"/>
                <w:szCs w:val="20"/>
              </w:rPr>
            </w:pPr>
          </w:p>
        </w:tc>
      </w:tr>
      <w:tr w:rsidR="006A0235" w:rsidRPr="006A0235">
        <w:trPr>
          <w:trHeight w:val="282"/>
        </w:trPr>
        <w:tc>
          <w:tcPr>
            <w:tcW w:w="716" w:type="dxa"/>
            <w:tcBorders>
              <w:top w:val="nil"/>
              <w:left w:val="single" w:sz="8" w:space="0" w:color="auto"/>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30312</w:t>
            </w:r>
          </w:p>
        </w:tc>
        <w:tc>
          <w:tcPr>
            <w:tcW w:w="343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提租补贴</w:t>
            </w:r>
          </w:p>
        </w:tc>
        <w:tc>
          <w:tcPr>
            <w:tcW w:w="1260" w:type="dxa"/>
            <w:tcBorders>
              <w:top w:val="nil"/>
              <w:left w:val="nil"/>
              <w:bottom w:val="single" w:sz="4" w:space="0" w:color="auto"/>
              <w:right w:val="single" w:sz="4"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30228</w:t>
            </w:r>
          </w:p>
        </w:tc>
        <w:tc>
          <w:tcPr>
            <w:tcW w:w="2270"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工会经费</w:t>
            </w:r>
          </w:p>
        </w:tc>
        <w:tc>
          <w:tcPr>
            <w:tcW w:w="1154" w:type="dxa"/>
            <w:tcBorders>
              <w:top w:val="nil"/>
              <w:left w:val="nil"/>
              <w:bottom w:val="single" w:sz="4" w:space="0" w:color="auto"/>
              <w:right w:val="single" w:sz="4"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2.04</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30701</w:t>
            </w:r>
          </w:p>
        </w:tc>
        <w:tc>
          <w:tcPr>
            <w:tcW w:w="270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国内债务付息</w:t>
            </w:r>
          </w:p>
        </w:tc>
        <w:tc>
          <w:tcPr>
            <w:tcW w:w="1435" w:type="dxa"/>
            <w:tcBorders>
              <w:top w:val="nil"/>
              <w:left w:val="nil"/>
              <w:bottom w:val="single" w:sz="4" w:space="0" w:color="auto"/>
              <w:right w:val="single" w:sz="8"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1020" w:type="dxa"/>
            <w:tcBorders>
              <w:top w:val="nil"/>
              <w:left w:val="nil"/>
              <w:bottom w:val="nil"/>
              <w:right w:val="nil"/>
            </w:tcBorders>
            <w:shd w:val="clear" w:color="auto" w:fill="auto"/>
            <w:noWrap/>
            <w:vAlign w:val="center"/>
          </w:tcPr>
          <w:p w:rsidR="006A0235" w:rsidRPr="006A0235" w:rsidRDefault="006A0235" w:rsidP="006A0235">
            <w:pPr>
              <w:widowControl/>
              <w:jc w:val="left"/>
              <w:rPr>
                <w:rFonts w:ascii="Arial" w:hAnsi="Arial" w:cs="Arial"/>
                <w:color w:val="000000"/>
                <w:kern w:val="0"/>
                <w:sz w:val="20"/>
                <w:szCs w:val="20"/>
              </w:rPr>
            </w:pPr>
          </w:p>
        </w:tc>
      </w:tr>
      <w:tr w:rsidR="006A0235" w:rsidRPr="006A0235">
        <w:trPr>
          <w:trHeight w:val="282"/>
        </w:trPr>
        <w:tc>
          <w:tcPr>
            <w:tcW w:w="716" w:type="dxa"/>
            <w:tcBorders>
              <w:top w:val="nil"/>
              <w:left w:val="single" w:sz="8" w:space="0" w:color="auto"/>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30313</w:t>
            </w:r>
          </w:p>
        </w:tc>
        <w:tc>
          <w:tcPr>
            <w:tcW w:w="343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购房补贴</w:t>
            </w:r>
          </w:p>
        </w:tc>
        <w:tc>
          <w:tcPr>
            <w:tcW w:w="1260" w:type="dxa"/>
            <w:tcBorders>
              <w:top w:val="nil"/>
              <w:left w:val="nil"/>
              <w:bottom w:val="single" w:sz="4" w:space="0" w:color="auto"/>
              <w:right w:val="single" w:sz="4"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30229</w:t>
            </w:r>
          </w:p>
        </w:tc>
        <w:tc>
          <w:tcPr>
            <w:tcW w:w="2270"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福利费</w:t>
            </w:r>
          </w:p>
        </w:tc>
        <w:tc>
          <w:tcPr>
            <w:tcW w:w="1154" w:type="dxa"/>
            <w:tcBorders>
              <w:top w:val="nil"/>
              <w:left w:val="nil"/>
              <w:bottom w:val="single" w:sz="4" w:space="0" w:color="auto"/>
              <w:right w:val="single" w:sz="4"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30707</w:t>
            </w:r>
          </w:p>
        </w:tc>
        <w:tc>
          <w:tcPr>
            <w:tcW w:w="270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国外债务付息</w:t>
            </w:r>
          </w:p>
        </w:tc>
        <w:tc>
          <w:tcPr>
            <w:tcW w:w="1435" w:type="dxa"/>
            <w:tcBorders>
              <w:top w:val="nil"/>
              <w:left w:val="nil"/>
              <w:bottom w:val="single" w:sz="4" w:space="0" w:color="auto"/>
              <w:right w:val="single" w:sz="8"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1020" w:type="dxa"/>
            <w:tcBorders>
              <w:top w:val="nil"/>
              <w:left w:val="nil"/>
              <w:bottom w:val="nil"/>
              <w:right w:val="nil"/>
            </w:tcBorders>
            <w:shd w:val="clear" w:color="auto" w:fill="auto"/>
            <w:noWrap/>
            <w:vAlign w:val="center"/>
          </w:tcPr>
          <w:p w:rsidR="006A0235" w:rsidRPr="006A0235" w:rsidRDefault="006A0235" w:rsidP="006A0235">
            <w:pPr>
              <w:widowControl/>
              <w:jc w:val="left"/>
              <w:rPr>
                <w:rFonts w:ascii="Arial" w:hAnsi="Arial" w:cs="Arial"/>
                <w:color w:val="000000"/>
                <w:kern w:val="0"/>
                <w:sz w:val="20"/>
                <w:szCs w:val="20"/>
              </w:rPr>
            </w:pPr>
          </w:p>
        </w:tc>
      </w:tr>
      <w:tr w:rsidR="006A0235" w:rsidRPr="006A0235">
        <w:trPr>
          <w:trHeight w:val="282"/>
        </w:trPr>
        <w:tc>
          <w:tcPr>
            <w:tcW w:w="716" w:type="dxa"/>
            <w:tcBorders>
              <w:top w:val="nil"/>
              <w:left w:val="single" w:sz="8" w:space="0" w:color="auto"/>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30314</w:t>
            </w:r>
          </w:p>
        </w:tc>
        <w:tc>
          <w:tcPr>
            <w:tcW w:w="343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采暖补贴</w:t>
            </w:r>
          </w:p>
        </w:tc>
        <w:tc>
          <w:tcPr>
            <w:tcW w:w="1260" w:type="dxa"/>
            <w:tcBorders>
              <w:top w:val="nil"/>
              <w:left w:val="nil"/>
              <w:bottom w:val="single" w:sz="4" w:space="0" w:color="auto"/>
              <w:right w:val="single" w:sz="4"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30231</w:t>
            </w:r>
          </w:p>
        </w:tc>
        <w:tc>
          <w:tcPr>
            <w:tcW w:w="2270"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公务用车运行维护费</w:t>
            </w:r>
          </w:p>
        </w:tc>
        <w:tc>
          <w:tcPr>
            <w:tcW w:w="1154" w:type="dxa"/>
            <w:tcBorders>
              <w:top w:val="nil"/>
              <w:left w:val="nil"/>
              <w:bottom w:val="single" w:sz="4" w:space="0" w:color="auto"/>
              <w:right w:val="single" w:sz="4"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4.95</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399</w:t>
            </w:r>
          </w:p>
        </w:tc>
        <w:tc>
          <w:tcPr>
            <w:tcW w:w="270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其他支出</w:t>
            </w:r>
          </w:p>
        </w:tc>
        <w:tc>
          <w:tcPr>
            <w:tcW w:w="1435" w:type="dxa"/>
            <w:tcBorders>
              <w:top w:val="nil"/>
              <w:left w:val="nil"/>
              <w:bottom w:val="single" w:sz="4" w:space="0" w:color="auto"/>
              <w:right w:val="single" w:sz="8"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1020" w:type="dxa"/>
            <w:tcBorders>
              <w:top w:val="nil"/>
              <w:left w:val="nil"/>
              <w:bottom w:val="nil"/>
              <w:right w:val="nil"/>
            </w:tcBorders>
            <w:shd w:val="clear" w:color="auto" w:fill="auto"/>
            <w:noWrap/>
            <w:vAlign w:val="center"/>
          </w:tcPr>
          <w:p w:rsidR="006A0235" w:rsidRPr="006A0235" w:rsidRDefault="006A0235" w:rsidP="006A0235">
            <w:pPr>
              <w:widowControl/>
              <w:jc w:val="left"/>
              <w:rPr>
                <w:rFonts w:ascii="Arial" w:hAnsi="Arial" w:cs="Arial"/>
                <w:color w:val="000000"/>
                <w:kern w:val="0"/>
                <w:sz w:val="20"/>
                <w:szCs w:val="20"/>
              </w:rPr>
            </w:pPr>
          </w:p>
        </w:tc>
      </w:tr>
      <w:tr w:rsidR="006A0235" w:rsidRPr="006A0235">
        <w:trPr>
          <w:trHeight w:val="282"/>
        </w:trPr>
        <w:tc>
          <w:tcPr>
            <w:tcW w:w="716" w:type="dxa"/>
            <w:tcBorders>
              <w:top w:val="nil"/>
              <w:left w:val="single" w:sz="8" w:space="0" w:color="auto"/>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30315</w:t>
            </w:r>
          </w:p>
        </w:tc>
        <w:tc>
          <w:tcPr>
            <w:tcW w:w="343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物业服务补贴</w:t>
            </w:r>
          </w:p>
        </w:tc>
        <w:tc>
          <w:tcPr>
            <w:tcW w:w="1260" w:type="dxa"/>
            <w:tcBorders>
              <w:top w:val="nil"/>
              <w:left w:val="nil"/>
              <w:bottom w:val="single" w:sz="4" w:space="0" w:color="auto"/>
              <w:right w:val="single" w:sz="4"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30239</w:t>
            </w:r>
          </w:p>
        </w:tc>
        <w:tc>
          <w:tcPr>
            <w:tcW w:w="2270"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其他交通费用</w:t>
            </w:r>
          </w:p>
        </w:tc>
        <w:tc>
          <w:tcPr>
            <w:tcW w:w="1154" w:type="dxa"/>
            <w:tcBorders>
              <w:top w:val="nil"/>
              <w:left w:val="nil"/>
              <w:bottom w:val="single" w:sz="4" w:space="0" w:color="auto"/>
              <w:right w:val="single" w:sz="4"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2.48</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39906</w:t>
            </w:r>
          </w:p>
        </w:tc>
        <w:tc>
          <w:tcPr>
            <w:tcW w:w="270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赠与</w:t>
            </w:r>
          </w:p>
        </w:tc>
        <w:tc>
          <w:tcPr>
            <w:tcW w:w="1435" w:type="dxa"/>
            <w:tcBorders>
              <w:top w:val="nil"/>
              <w:left w:val="nil"/>
              <w:bottom w:val="single" w:sz="4" w:space="0" w:color="auto"/>
              <w:right w:val="single" w:sz="8"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1020" w:type="dxa"/>
            <w:tcBorders>
              <w:top w:val="nil"/>
              <w:left w:val="nil"/>
              <w:bottom w:val="nil"/>
              <w:right w:val="nil"/>
            </w:tcBorders>
            <w:shd w:val="clear" w:color="auto" w:fill="auto"/>
            <w:noWrap/>
            <w:vAlign w:val="center"/>
          </w:tcPr>
          <w:p w:rsidR="006A0235" w:rsidRPr="006A0235" w:rsidRDefault="006A0235" w:rsidP="006A0235">
            <w:pPr>
              <w:widowControl/>
              <w:jc w:val="left"/>
              <w:rPr>
                <w:rFonts w:ascii="Arial" w:hAnsi="Arial" w:cs="Arial"/>
                <w:color w:val="000000"/>
                <w:kern w:val="0"/>
                <w:sz w:val="20"/>
                <w:szCs w:val="20"/>
              </w:rPr>
            </w:pPr>
          </w:p>
        </w:tc>
      </w:tr>
      <w:tr w:rsidR="006A0235" w:rsidRPr="006A0235">
        <w:trPr>
          <w:trHeight w:val="282"/>
        </w:trPr>
        <w:tc>
          <w:tcPr>
            <w:tcW w:w="716" w:type="dxa"/>
            <w:tcBorders>
              <w:top w:val="nil"/>
              <w:left w:val="single" w:sz="8" w:space="0" w:color="auto"/>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30399</w:t>
            </w:r>
          </w:p>
        </w:tc>
        <w:tc>
          <w:tcPr>
            <w:tcW w:w="343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其他对个人和家庭的补助支出</w:t>
            </w:r>
          </w:p>
        </w:tc>
        <w:tc>
          <w:tcPr>
            <w:tcW w:w="1260" w:type="dxa"/>
            <w:tcBorders>
              <w:top w:val="nil"/>
              <w:left w:val="nil"/>
              <w:bottom w:val="single" w:sz="4" w:space="0" w:color="auto"/>
              <w:right w:val="single" w:sz="4"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1.61</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30240</w:t>
            </w:r>
          </w:p>
        </w:tc>
        <w:tc>
          <w:tcPr>
            <w:tcW w:w="2270"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税金及附加费用</w:t>
            </w:r>
          </w:p>
        </w:tc>
        <w:tc>
          <w:tcPr>
            <w:tcW w:w="1154" w:type="dxa"/>
            <w:tcBorders>
              <w:top w:val="nil"/>
              <w:left w:val="nil"/>
              <w:bottom w:val="single" w:sz="4" w:space="0" w:color="auto"/>
              <w:right w:val="single" w:sz="4"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w:t>
            </w:r>
          </w:p>
        </w:tc>
        <w:tc>
          <w:tcPr>
            <w:tcW w:w="270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w:t>
            </w:r>
          </w:p>
        </w:tc>
        <w:tc>
          <w:tcPr>
            <w:tcW w:w="1435" w:type="dxa"/>
            <w:tcBorders>
              <w:top w:val="nil"/>
              <w:left w:val="nil"/>
              <w:bottom w:val="single" w:sz="4" w:space="0" w:color="auto"/>
              <w:right w:val="single" w:sz="8" w:space="0" w:color="auto"/>
            </w:tcBorders>
            <w:shd w:val="clear" w:color="auto" w:fill="auto"/>
            <w:noWrap/>
            <w:vAlign w:val="center"/>
          </w:tcPr>
          <w:p w:rsidR="006A0235" w:rsidRPr="006A0235" w:rsidRDefault="006A0235" w:rsidP="006A0235">
            <w:pPr>
              <w:widowControl/>
              <w:jc w:val="right"/>
              <w:rPr>
                <w:rFonts w:ascii="Arial" w:hAnsi="Arial" w:cs="Arial"/>
                <w:color w:val="000000"/>
                <w:kern w:val="0"/>
                <w:sz w:val="20"/>
                <w:szCs w:val="20"/>
              </w:rPr>
            </w:pPr>
            <w:r w:rsidRPr="006A0235">
              <w:rPr>
                <w:rFonts w:ascii="Arial" w:hAnsi="Arial" w:cs="Arial"/>
                <w:color w:val="000000"/>
                <w:kern w:val="0"/>
                <w:sz w:val="20"/>
                <w:szCs w:val="20"/>
              </w:rPr>
              <w:t xml:space="preserve">　</w:t>
            </w:r>
          </w:p>
        </w:tc>
        <w:tc>
          <w:tcPr>
            <w:tcW w:w="1020" w:type="dxa"/>
            <w:tcBorders>
              <w:top w:val="nil"/>
              <w:left w:val="nil"/>
              <w:bottom w:val="nil"/>
              <w:right w:val="nil"/>
            </w:tcBorders>
            <w:shd w:val="clear" w:color="auto" w:fill="auto"/>
            <w:noWrap/>
            <w:vAlign w:val="center"/>
          </w:tcPr>
          <w:p w:rsidR="006A0235" w:rsidRPr="006A0235" w:rsidRDefault="006A0235" w:rsidP="006A0235">
            <w:pPr>
              <w:widowControl/>
              <w:jc w:val="left"/>
              <w:rPr>
                <w:rFonts w:ascii="Arial" w:hAnsi="Arial" w:cs="Arial"/>
                <w:color w:val="000000"/>
                <w:kern w:val="0"/>
                <w:sz w:val="20"/>
                <w:szCs w:val="20"/>
              </w:rPr>
            </w:pPr>
          </w:p>
        </w:tc>
      </w:tr>
      <w:tr w:rsidR="006A0235" w:rsidRPr="006A0235">
        <w:trPr>
          <w:trHeight w:val="282"/>
        </w:trPr>
        <w:tc>
          <w:tcPr>
            <w:tcW w:w="716" w:type="dxa"/>
            <w:tcBorders>
              <w:top w:val="nil"/>
              <w:left w:val="single" w:sz="8" w:space="0" w:color="auto"/>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w:t>
            </w:r>
          </w:p>
        </w:tc>
        <w:tc>
          <w:tcPr>
            <w:tcW w:w="343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w:t>
            </w:r>
          </w:p>
        </w:tc>
        <w:tc>
          <w:tcPr>
            <w:tcW w:w="1260"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right"/>
              <w:rPr>
                <w:rFonts w:ascii="Arial" w:hAnsi="Arial" w:cs="Arial"/>
                <w:color w:val="000000"/>
                <w:kern w:val="0"/>
                <w:sz w:val="20"/>
                <w:szCs w:val="20"/>
              </w:rPr>
            </w:pPr>
            <w:r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30299</w:t>
            </w:r>
          </w:p>
        </w:tc>
        <w:tc>
          <w:tcPr>
            <w:tcW w:w="2270"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其他商品和服务支出</w:t>
            </w:r>
          </w:p>
        </w:tc>
        <w:tc>
          <w:tcPr>
            <w:tcW w:w="1154" w:type="dxa"/>
            <w:tcBorders>
              <w:top w:val="nil"/>
              <w:left w:val="nil"/>
              <w:bottom w:val="single" w:sz="4" w:space="0" w:color="auto"/>
              <w:right w:val="single" w:sz="4"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0.45</w:t>
            </w:r>
            <w:r w:rsidR="006A0235" w:rsidRPr="006A0235">
              <w:rPr>
                <w:rFonts w:ascii="Arial" w:hAnsi="Arial" w:cs="Arial"/>
                <w:color w:val="000000"/>
                <w:kern w:val="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w:t>
            </w:r>
          </w:p>
        </w:tc>
        <w:tc>
          <w:tcPr>
            <w:tcW w:w="2709" w:type="dxa"/>
            <w:tcBorders>
              <w:top w:val="nil"/>
              <w:left w:val="nil"/>
              <w:bottom w:val="single" w:sz="4" w:space="0" w:color="auto"/>
              <w:right w:val="single" w:sz="4" w:space="0" w:color="auto"/>
            </w:tcBorders>
            <w:shd w:val="clear" w:color="auto" w:fill="auto"/>
            <w:noWrap/>
            <w:vAlign w:val="center"/>
          </w:tcPr>
          <w:p w:rsidR="006A0235" w:rsidRPr="006A0235" w:rsidRDefault="006A0235" w:rsidP="006A0235">
            <w:pPr>
              <w:widowControl/>
              <w:jc w:val="left"/>
              <w:rPr>
                <w:rFonts w:ascii="宋体" w:hAnsi="宋体" w:cs="宋体"/>
                <w:color w:val="000000"/>
                <w:kern w:val="0"/>
                <w:sz w:val="20"/>
                <w:szCs w:val="20"/>
              </w:rPr>
            </w:pPr>
            <w:r w:rsidRPr="006A0235">
              <w:rPr>
                <w:rFonts w:ascii="宋体" w:hAnsi="宋体" w:cs="宋体" w:hint="eastAsia"/>
                <w:color w:val="000000"/>
                <w:kern w:val="0"/>
                <w:sz w:val="20"/>
                <w:szCs w:val="20"/>
              </w:rPr>
              <w:t xml:space="preserve">　</w:t>
            </w:r>
          </w:p>
        </w:tc>
        <w:tc>
          <w:tcPr>
            <w:tcW w:w="1435" w:type="dxa"/>
            <w:tcBorders>
              <w:top w:val="nil"/>
              <w:left w:val="nil"/>
              <w:bottom w:val="single" w:sz="4" w:space="0" w:color="auto"/>
              <w:right w:val="single" w:sz="8" w:space="0" w:color="auto"/>
            </w:tcBorders>
            <w:shd w:val="clear" w:color="auto" w:fill="auto"/>
            <w:noWrap/>
            <w:vAlign w:val="center"/>
          </w:tcPr>
          <w:p w:rsidR="006A0235" w:rsidRPr="006A0235" w:rsidRDefault="006A0235" w:rsidP="006A0235">
            <w:pPr>
              <w:widowControl/>
              <w:jc w:val="right"/>
              <w:rPr>
                <w:rFonts w:ascii="Arial" w:hAnsi="Arial" w:cs="Arial"/>
                <w:color w:val="000000"/>
                <w:kern w:val="0"/>
                <w:sz w:val="20"/>
                <w:szCs w:val="20"/>
              </w:rPr>
            </w:pPr>
            <w:r w:rsidRPr="006A0235">
              <w:rPr>
                <w:rFonts w:ascii="Arial" w:hAnsi="Arial" w:cs="Arial"/>
                <w:color w:val="000000"/>
                <w:kern w:val="0"/>
                <w:sz w:val="20"/>
                <w:szCs w:val="20"/>
              </w:rPr>
              <w:t xml:space="preserve">　</w:t>
            </w:r>
          </w:p>
        </w:tc>
        <w:tc>
          <w:tcPr>
            <w:tcW w:w="1020" w:type="dxa"/>
            <w:tcBorders>
              <w:top w:val="nil"/>
              <w:left w:val="nil"/>
              <w:bottom w:val="nil"/>
              <w:right w:val="nil"/>
            </w:tcBorders>
            <w:shd w:val="clear" w:color="auto" w:fill="auto"/>
            <w:noWrap/>
            <w:vAlign w:val="center"/>
          </w:tcPr>
          <w:p w:rsidR="006A0235" w:rsidRPr="006A0235" w:rsidRDefault="006A0235" w:rsidP="006A0235">
            <w:pPr>
              <w:widowControl/>
              <w:jc w:val="left"/>
              <w:rPr>
                <w:rFonts w:ascii="Arial" w:hAnsi="Arial" w:cs="Arial"/>
                <w:color w:val="000000"/>
                <w:kern w:val="0"/>
                <w:sz w:val="20"/>
                <w:szCs w:val="20"/>
              </w:rPr>
            </w:pPr>
          </w:p>
        </w:tc>
      </w:tr>
      <w:tr w:rsidR="006A0235" w:rsidRPr="006A0235">
        <w:trPr>
          <w:trHeight w:val="300"/>
        </w:trPr>
        <w:tc>
          <w:tcPr>
            <w:tcW w:w="4155" w:type="dxa"/>
            <w:gridSpan w:val="2"/>
            <w:tcBorders>
              <w:top w:val="single" w:sz="4" w:space="0" w:color="auto"/>
              <w:left w:val="single" w:sz="8" w:space="0" w:color="auto"/>
              <w:bottom w:val="single" w:sz="8" w:space="0" w:color="auto"/>
              <w:right w:val="single" w:sz="4" w:space="0" w:color="auto"/>
            </w:tcBorders>
            <w:shd w:val="clear" w:color="auto" w:fill="auto"/>
            <w:noWrap/>
            <w:vAlign w:val="center"/>
          </w:tcPr>
          <w:p w:rsidR="006A0235" w:rsidRPr="006A0235" w:rsidRDefault="006A0235" w:rsidP="006A0235">
            <w:pPr>
              <w:widowControl/>
              <w:jc w:val="center"/>
              <w:rPr>
                <w:rFonts w:ascii="宋体" w:hAnsi="宋体" w:cs="宋体"/>
                <w:color w:val="000000"/>
                <w:kern w:val="0"/>
                <w:sz w:val="20"/>
                <w:szCs w:val="20"/>
              </w:rPr>
            </w:pPr>
            <w:r w:rsidRPr="006A0235">
              <w:rPr>
                <w:rFonts w:ascii="宋体" w:hAnsi="宋体" w:cs="宋体" w:hint="eastAsia"/>
                <w:color w:val="000000"/>
                <w:kern w:val="0"/>
                <w:sz w:val="20"/>
                <w:szCs w:val="20"/>
              </w:rPr>
              <w:t>人员经费合计</w:t>
            </w:r>
          </w:p>
        </w:tc>
        <w:tc>
          <w:tcPr>
            <w:tcW w:w="1260" w:type="dxa"/>
            <w:tcBorders>
              <w:top w:val="nil"/>
              <w:left w:val="nil"/>
              <w:bottom w:val="single" w:sz="8" w:space="0" w:color="auto"/>
              <w:right w:val="single" w:sz="4"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331.50</w:t>
            </w:r>
            <w:r w:rsidR="006A0235" w:rsidRPr="006A0235">
              <w:rPr>
                <w:rFonts w:ascii="Arial" w:hAnsi="Arial" w:cs="Arial"/>
                <w:color w:val="000000"/>
                <w:kern w:val="0"/>
                <w:sz w:val="20"/>
                <w:szCs w:val="20"/>
              </w:rPr>
              <w:t xml:space="preserve">　</w:t>
            </w:r>
          </w:p>
        </w:tc>
        <w:tc>
          <w:tcPr>
            <w:tcW w:w="7565" w:type="dxa"/>
            <w:gridSpan w:val="5"/>
            <w:tcBorders>
              <w:top w:val="single" w:sz="4" w:space="0" w:color="auto"/>
              <w:left w:val="nil"/>
              <w:bottom w:val="single" w:sz="8" w:space="0" w:color="auto"/>
              <w:right w:val="single" w:sz="4" w:space="0" w:color="auto"/>
            </w:tcBorders>
            <w:shd w:val="clear" w:color="auto" w:fill="auto"/>
            <w:noWrap/>
            <w:vAlign w:val="center"/>
          </w:tcPr>
          <w:p w:rsidR="006A0235" w:rsidRPr="006A0235" w:rsidRDefault="006A0235" w:rsidP="006A0235">
            <w:pPr>
              <w:widowControl/>
              <w:jc w:val="center"/>
              <w:rPr>
                <w:rFonts w:ascii="宋体" w:hAnsi="宋体" w:cs="宋体"/>
                <w:color w:val="000000"/>
                <w:kern w:val="0"/>
                <w:sz w:val="20"/>
                <w:szCs w:val="20"/>
              </w:rPr>
            </w:pPr>
            <w:r w:rsidRPr="006A0235">
              <w:rPr>
                <w:rFonts w:ascii="宋体" w:hAnsi="宋体" w:cs="宋体" w:hint="eastAsia"/>
                <w:color w:val="000000"/>
                <w:kern w:val="0"/>
                <w:sz w:val="20"/>
                <w:szCs w:val="20"/>
              </w:rPr>
              <w:t>公用经费合计</w:t>
            </w:r>
          </w:p>
        </w:tc>
        <w:tc>
          <w:tcPr>
            <w:tcW w:w="1435" w:type="dxa"/>
            <w:tcBorders>
              <w:top w:val="nil"/>
              <w:left w:val="nil"/>
              <w:bottom w:val="single" w:sz="8" w:space="0" w:color="auto"/>
              <w:right w:val="single" w:sz="8" w:space="0" w:color="auto"/>
            </w:tcBorders>
            <w:shd w:val="clear" w:color="auto" w:fill="auto"/>
            <w:noWrap/>
            <w:vAlign w:val="center"/>
          </w:tcPr>
          <w:p w:rsidR="006A0235" w:rsidRPr="006A0235" w:rsidRDefault="00E40324" w:rsidP="006A0235">
            <w:pPr>
              <w:widowControl/>
              <w:jc w:val="right"/>
              <w:rPr>
                <w:rFonts w:ascii="Arial" w:hAnsi="Arial" w:cs="Arial"/>
                <w:color w:val="000000"/>
                <w:kern w:val="0"/>
                <w:sz w:val="20"/>
                <w:szCs w:val="20"/>
              </w:rPr>
            </w:pPr>
            <w:r>
              <w:rPr>
                <w:rFonts w:ascii="Arial" w:hAnsi="Arial" w:cs="Arial" w:hint="eastAsia"/>
                <w:color w:val="000000"/>
                <w:kern w:val="0"/>
                <w:sz w:val="20"/>
                <w:szCs w:val="20"/>
              </w:rPr>
              <w:t>24.89</w:t>
            </w:r>
            <w:r w:rsidR="006A0235" w:rsidRPr="006A0235">
              <w:rPr>
                <w:rFonts w:ascii="Arial" w:hAnsi="Arial" w:cs="Arial"/>
                <w:color w:val="000000"/>
                <w:kern w:val="0"/>
                <w:sz w:val="20"/>
                <w:szCs w:val="20"/>
              </w:rPr>
              <w:t xml:space="preserve">　</w:t>
            </w:r>
          </w:p>
        </w:tc>
        <w:tc>
          <w:tcPr>
            <w:tcW w:w="1020" w:type="dxa"/>
            <w:tcBorders>
              <w:top w:val="nil"/>
              <w:left w:val="nil"/>
              <w:bottom w:val="nil"/>
              <w:right w:val="nil"/>
            </w:tcBorders>
            <w:shd w:val="clear" w:color="auto" w:fill="auto"/>
            <w:noWrap/>
            <w:vAlign w:val="center"/>
          </w:tcPr>
          <w:p w:rsidR="006A0235" w:rsidRPr="006A0235" w:rsidRDefault="006A0235" w:rsidP="006A0235">
            <w:pPr>
              <w:widowControl/>
              <w:jc w:val="left"/>
              <w:rPr>
                <w:rFonts w:ascii="Arial" w:hAnsi="Arial" w:cs="Arial"/>
                <w:color w:val="000000"/>
                <w:kern w:val="0"/>
                <w:sz w:val="20"/>
                <w:szCs w:val="20"/>
              </w:rPr>
            </w:pPr>
          </w:p>
        </w:tc>
      </w:tr>
      <w:tr w:rsidR="006A0235" w:rsidRPr="006A0235">
        <w:trPr>
          <w:trHeight w:val="390"/>
        </w:trPr>
        <w:tc>
          <w:tcPr>
            <w:tcW w:w="14415" w:type="dxa"/>
            <w:gridSpan w:val="9"/>
            <w:tcBorders>
              <w:top w:val="nil"/>
              <w:left w:val="nil"/>
              <w:bottom w:val="nil"/>
              <w:right w:val="nil"/>
            </w:tcBorders>
            <w:shd w:val="clear" w:color="auto" w:fill="auto"/>
            <w:noWrap/>
            <w:vAlign w:val="center"/>
          </w:tcPr>
          <w:p w:rsidR="006A0235" w:rsidRPr="00AC5C42" w:rsidRDefault="006A0235" w:rsidP="006A0235">
            <w:pPr>
              <w:widowControl/>
              <w:jc w:val="left"/>
              <w:rPr>
                <w:rFonts w:ascii="仿宋" w:eastAsia="仿宋" w:hAnsi="仿宋" w:cs="宋体"/>
                <w:color w:val="000000"/>
                <w:kern w:val="0"/>
                <w:szCs w:val="21"/>
              </w:rPr>
            </w:pPr>
            <w:r w:rsidRPr="00AC5C42">
              <w:rPr>
                <w:rFonts w:ascii="仿宋" w:eastAsia="仿宋" w:hAnsi="仿宋" w:cs="宋体" w:hint="eastAsia"/>
                <w:color w:val="000000"/>
                <w:kern w:val="0"/>
                <w:szCs w:val="21"/>
              </w:rPr>
              <w:t>注:本表反映部门本年度一般公共预算财政拨款基本支出明细情况。</w:t>
            </w:r>
          </w:p>
        </w:tc>
        <w:tc>
          <w:tcPr>
            <w:tcW w:w="1020" w:type="dxa"/>
            <w:tcBorders>
              <w:top w:val="nil"/>
              <w:left w:val="nil"/>
              <w:bottom w:val="nil"/>
              <w:right w:val="nil"/>
            </w:tcBorders>
            <w:shd w:val="clear" w:color="auto" w:fill="auto"/>
            <w:noWrap/>
            <w:vAlign w:val="bottom"/>
          </w:tcPr>
          <w:p w:rsidR="006A0235" w:rsidRPr="006A0235" w:rsidRDefault="006A0235" w:rsidP="006A0235">
            <w:pPr>
              <w:widowControl/>
              <w:jc w:val="left"/>
              <w:rPr>
                <w:rFonts w:ascii="Arial" w:hAnsi="Arial" w:cs="Arial"/>
                <w:color w:val="000000"/>
                <w:kern w:val="0"/>
                <w:sz w:val="20"/>
                <w:szCs w:val="20"/>
              </w:rPr>
            </w:pPr>
          </w:p>
        </w:tc>
      </w:tr>
      <w:tr w:rsidR="006A0235" w:rsidRPr="006A0235">
        <w:trPr>
          <w:trHeight w:val="390"/>
        </w:trPr>
        <w:tc>
          <w:tcPr>
            <w:tcW w:w="14415" w:type="dxa"/>
            <w:gridSpan w:val="9"/>
            <w:tcBorders>
              <w:top w:val="nil"/>
              <w:left w:val="nil"/>
              <w:bottom w:val="nil"/>
              <w:right w:val="nil"/>
            </w:tcBorders>
            <w:shd w:val="clear" w:color="auto" w:fill="auto"/>
            <w:noWrap/>
            <w:vAlign w:val="center"/>
          </w:tcPr>
          <w:p w:rsidR="006A0235" w:rsidRPr="00AC5C42" w:rsidRDefault="006A0235" w:rsidP="006A0235">
            <w:pPr>
              <w:widowControl/>
              <w:jc w:val="left"/>
              <w:rPr>
                <w:rFonts w:ascii="宋体" w:hAnsi="宋体" w:cs="宋体"/>
                <w:color w:val="000000"/>
                <w:kern w:val="0"/>
                <w:szCs w:val="21"/>
              </w:rPr>
            </w:pPr>
          </w:p>
        </w:tc>
        <w:tc>
          <w:tcPr>
            <w:tcW w:w="1020" w:type="dxa"/>
            <w:tcBorders>
              <w:top w:val="nil"/>
              <w:left w:val="nil"/>
              <w:bottom w:val="nil"/>
              <w:right w:val="nil"/>
            </w:tcBorders>
            <w:shd w:val="clear" w:color="auto" w:fill="auto"/>
            <w:noWrap/>
            <w:vAlign w:val="bottom"/>
          </w:tcPr>
          <w:p w:rsidR="006A0235" w:rsidRPr="006A0235" w:rsidRDefault="006A0235" w:rsidP="006A0235">
            <w:pPr>
              <w:widowControl/>
              <w:jc w:val="left"/>
              <w:rPr>
                <w:rFonts w:ascii="Arial" w:hAnsi="Arial" w:cs="Arial"/>
                <w:color w:val="000000"/>
                <w:kern w:val="0"/>
                <w:sz w:val="20"/>
                <w:szCs w:val="20"/>
              </w:rPr>
            </w:pPr>
          </w:p>
        </w:tc>
      </w:tr>
    </w:tbl>
    <w:p w:rsidR="006A0235" w:rsidRPr="006A0235" w:rsidRDefault="006A0235" w:rsidP="0014481D">
      <w:pPr>
        <w:jc w:val="center"/>
        <w:rPr>
          <w:rFonts w:ascii="黑体" w:eastAsia="黑体"/>
          <w:b/>
          <w:sz w:val="30"/>
          <w:szCs w:val="30"/>
        </w:rPr>
      </w:pPr>
    </w:p>
    <w:p w:rsidR="006A0235" w:rsidRDefault="006A0235" w:rsidP="0014481D">
      <w:pPr>
        <w:jc w:val="center"/>
        <w:rPr>
          <w:rFonts w:ascii="黑体" w:eastAsia="黑体"/>
          <w:b/>
          <w:sz w:val="30"/>
          <w:szCs w:val="30"/>
        </w:rPr>
      </w:pPr>
    </w:p>
    <w:p w:rsidR="006A0235" w:rsidRDefault="006A0235" w:rsidP="0014481D">
      <w:pPr>
        <w:jc w:val="center"/>
        <w:rPr>
          <w:rFonts w:ascii="黑体" w:eastAsia="黑体"/>
          <w:b/>
          <w:sz w:val="30"/>
          <w:szCs w:val="30"/>
        </w:rPr>
      </w:pPr>
    </w:p>
    <w:p w:rsidR="006A0235" w:rsidRDefault="006A0235" w:rsidP="0014481D">
      <w:pPr>
        <w:jc w:val="center"/>
        <w:rPr>
          <w:rFonts w:ascii="黑体" w:eastAsia="黑体"/>
          <w:b/>
          <w:sz w:val="30"/>
          <w:szCs w:val="30"/>
        </w:rPr>
      </w:pPr>
    </w:p>
    <w:p w:rsidR="006A0235" w:rsidRDefault="006A0235" w:rsidP="0014481D">
      <w:pPr>
        <w:jc w:val="center"/>
        <w:rPr>
          <w:rFonts w:ascii="黑体" w:eastAsia="黑体"/>
          <w:b/>
          <w:sz w:val="30"/>
          <w:szCs w:val="30"/>
        </w:rPr>
      </w:pPr>
    </w:p>
    <w:p w:rsidR="006A0235" w:rsidRDefault="006A0235" w:rsidP="0014481D">
      <w:pPr>
        <w:jc w:val="center"/>
        <w:rPr>
          <w:rFonts w:ascii="黑体" w:eastAsia="黑体"/>
          <w:b/>
          <w:sz w:val="30"/>
          <w:szCs w:val="30"/>
        </w:rPr>
      </w:pPr>
    </w:p>
    <w:p w:rsidR="002D748B" w:rsidRDefault="002D748B" w:rsidP="0014481D">
      <w:pPr>
        <w:jc w:val="center"/>
        <w:rPr>
          <w:rFonts w:ascii="黑体" w:eastAsia="黑体"/>
          <w:b/>
          <w:sz w:val="30"/>
          <w:szCs w:val="30"/>
        </w:rPr>
      </w:pPr>
    </w:p>
    <w:p w:rsidR="006A50AB" w:rsidRPr="009207E4" w:rsidRDefault="006A50AB" w:rsidP="006A50AB">
      <w:pPr>
        <w:jc w:val="center"/>
        <w:rPr>
          <w:rFonts w:ascii="仿宋_GB2312" w:eastAsia="仿宋_GB2312" w:hAnsi="宋体" w:cs="宋体"/>
          <w:b/>
          <w:kern w:val="0"/>
          <w:sz w:val="30"/>
          <w:szCs w:val="30"/>
        </w:rPr>
      </w:pPr>
      <w:r>
        <w:rPr>
          <w:rFonts w:ascii="仿宋_GB2312" w:eastAsia="仿宋_GB2312" w:hAnsi="宋体" w:cs="宋体" w:hint="eastAsia"/>
          <w:b/>
          <w:kern w:val="0"/>
          <w:sz w:val="30"/>
          <w:szCs w:val="30"/>
        </w:rPr>
        <w:t>政府性基金</w:t>
      </w:r>
      <w:r w:rsidR="00935267">
        <w:rPr>
          <w:rFonts w:ascii="仿宋_GB2312" w:eastAsia="仿宋_GB2312" w:hAnsi="宋体" w:cs="宋体" w:hint="eastAsia"/>
          <w:b/>
          <w:kern w:val="0"/>
          <w:sz w:val="30"/>
          <w:szCs w:val="30"/>
        </w:rPr>
        <w:t>预算财政拨款</w:t>
      </w:r>
      <w:r w:rsidR="00362A69">
        <w:rPr>
          <w:rFonts w:ascii="仿宋_GB2312" w:eastAsia="仿宋_GB2312" w:hAnsi="宋体" w:cs="宋体" w:hint="eastAsia"/>
          <w:b/>
          <w:kern w:val="0"/>
          <w:sz w:val="30"/>
          <w:szCs w:val="30"/>
        </w:rPr>
        <w:t>收入</w:t>
      </w:r>
      <w:r w:rsidR="00935267">
        <w:rPr>
          <w:rFonts w:ascii="仿宋_GB2312" w:eastAsia="仿宋_GB2312" w:hAnsi="宋体" w:cs="宋体" w:hint="eastAsia"/>
          <w:b/>
          <w:kern w:val="0"/>
          <w:sz w:val="30"/>
          <w:szCs w:val="30"/>
        </w:rPr>
        <w:t>支出决</w:t>
      </w:r>
      <w:r w:rsidRPr="009207E4">
        <w:rPr>
          <w:rFonts w:ascii="仿宋_GB2312" w:eastAsia="仿宋_GB2312" w:hAnsi="宋体" w:cs="宋体" w:hint="eastAsia"/>
          <w:b/>
          <w:kern w:val="0"/>
          <w:sz w:val="30"/>
          <w:szCs w:val="30"/>
        </w:rPr>
        <w:t>算表</w:t>
      </w:r>
    </w:p>
    <w:p w:rsidR="006A50AB" w:rsidRPr="003B73D3" w:rsidRDefault="00AA271B" w:rsidP="005E36BC">
      <w:pPr>
        <w:spacing w:line="380" w:lineRule="exact"/>
        <w:jc w:val="right"/>
        <w:rPr>
          <w:rFonts w:ascii="宋体" w:hAnsi="宋体"/>
          <w:sz w:val="20"/>
          <w:szCs w:val="20"/>
        </w:rPr>
      </w:pPr>
      <w:r>
        <w:rPr>
          <w:rFonts w:ascii="黑体" w:eastAsia="黑体" w:hint="eastAsia"/>
          <w:b/>
          <w:sz w:val="30"/>
          <w:szCs w:val="30"/>
        </w:rPr>
        <w:t xml:space="preserve">                                                                                   </w:t>
      </w:r>
      <w:r w:rsidRPr="003B73D3">
        <w:rPr>
          <w:rFonts w:ascii="宋体" w:hAnsi="宋体" w:hint="eastAsia"/>
          <w:b/>
          <w:sz w:val="20"/>
          <w:szCs w:val="20"/>
        </w:rPr>
        <w:t xml:space="preserve"> </w:t>
      </w:r>
      <w:r w:rsidRPr="003B73D3">
        <w:rPr>
          <w:rFonts w:ascii="宋体" w:hAnsi="宋体" w:hint="eastAsia"/>
          <w:sz w:val="20"/>
          <w:szCs w:val="20"/>
        </w:rPr>
        <w:t>公开</w:t>
      </w:r>
      <w:r w:rsidR="00C63755" w:rsidRPr="003B73D3">
        <w:rPr>
          <w:rFonts w:ascii="宋体" w:hAnsi="宋体" w:hint="eastAsia"/>
          <w:sz w:val="20"/>
          <w:szCs w:val="20"/>
        </w:rPr>
        <w:t>07</w:t>
      </w:r>
      <w:r w:rsidRPr="003B73D3">
        <w:rPr>
          <w:rFonts w:ascii="宋体" w:hAnsi="宋体" w:hint="eastAsia"/>
          <w:sz w:val="20"/>
          <w:szCs w:val="20"/>
        </w:rPr>
        <w:t>表</w:t>
      </w:r>
    </w:p>
    <w:p w:rsidR="006A50AB" w:rsidRPr="003B73D3" w:rsidRDefault="00980FC8" w:rsidP="007A2888">
      <w:pPr>
        <w:spacing w:line="380" w:lineRule="exact"/>
        <w:ind w:firstLineChars="100" w:firstLine="200"/>
        <w:jc w:val="left"/>
        <w:rPr>
          <w:rFonts w:ascii="宋体" w:hAnsi="宋体" w:cs="宋体"/>
          <w:kern w:val="0"/>
          <w:sz w:val="20"/>
          <w:szCs w:val="20"/>
        </w:rPr>
      </w:pPr>
      <w:r w:rsidRPr="003B73D3">
        <w:rPr>
          <w:rFonts w:ascii="宋体" w:hAnsi="宋体" w:cs="宋体" w:hint="eastAsia"/>
          <w:kern w:val="0"/>
          <w:sz w:val="20"/>
          <w:szCs w:val="20"/>
        </w:rPr>
        <w:t>部门：</w:t>
      </w:r>
      <w:r w:rsidR="007A2888" w:rsidRPr="00BD3569">
        <w:rPr>
          <w:rFonts w:ascii="仿宋_GB2312" w:eastAsia="仿宋_GB2312" w:hAnsi="宋体" w:cs="宋体" w:hint="eastAsia"/>
          <w:snapToGrid w:val="0"/>
          <w:kern w:val="0"/>
          <w:szCs w:val="21"/>
        </w:rPr>
        <w:t>青岛市黄岛区服务业发展局</w:t>
      </w:r>
      <w:r w:rsidRPr="003B73D3">
        <w:rPr>
          <w:rFonts w:ascii="宋体" w:hAnsi="宋体" w:cs="宋体" w:hint="eastAsia"/>
          <w:kern w:val="0"/>
          <w:sz w:val="20"/>
          <w:szCs w:val="20"/>
        </w:rPr>
        <w:t xml:space="preserve">                                                                                 </w:t>
      </w:r>
      <w:r w:rsidR="007A2888">
        <w:rPr>
          <w:rFonts w:ascii="宋体" w:hAnsi="宋体" w:cs="宋体" w:hint="eastAsia"/>
          <w:kern w:val="0"/>
          <w:sz w:val="20"/>
          <w:szCs w:val="20"/>
        </w:rPr>
        <w:t xml:space="preserve">             </w:t>
      </w:r>
      <w:r w:rsidR="006A50AB" w:rsidRPr="003B73D3">
        <w:rPr>
          <w:rFonts w:ascii="宋体" w:hAnsi="宋体" w:cs="宋体" w:hint="eastAsia"/>
          <w:kern w:val="0"/>
          <w:sz w:val="20"/>
          <w:szCs w:val="20"/>
        </w:rPr>
        <w:t>单位：万元</w:t>
      </w:r>
    </w:p>
    <w:tbl>
      <w:tblPr>
        <w:tblpPr w:leftFromText="180" w:rightFromText="180" w:vertAnchor="text" w:tblpY="1"/>
        <w:tblOverlap w:val="never"/>
        <w:tblW w:w="13875" w:type="dxa"/>
        <w:tblInd w:w="93" w:type="dxa"/>
        <w:tblLook w:val="0000"/>
      </w:tblPr>
      <w:tblGrid>
        <w:gridCol w:w="580"/>
        <w:gridCol w:w="515"/>
        <w:gridCol w:w="540"/>
        <w:gridCol w:w="1620"/>
        <w:gridCol w:w="1620"/>
        <w:gridCol w:w="1620"/>
        <w:gridCol w:w="1620"/>
        <w:gridCol w:w="1980"/>
        <w:gridCol w:w="1800"/>
        <w:gridCol w:w="1980"/>
      </w:tblGrid>
      <w:tr w:rsidR="008A5379" w:rsidRPr="006A50AB">
        <w:trPr>
          <w:trHeight w:val="453"/>
        </w:trPr>
        <w:tc>
          <w:tcPr>
            <w:tcW w:w="1635" w:type="dxa"/>
            <w:gridSpan w:val="3"/>
            <w:vMerge w:val="restart"/>
            <w:tcBorders>
              <w:top w:val="single" w:sz="4" w:space="0" w:color="auto"/>
              <w:left w:val="single" w:sz="4" w:space="0" w:color="auto"/>
              <w:right w:val="single" w:sz="4" w:space="0" w:color="auto"/>
            </w:tcBorders>
            <w:shd w:val="clear" w:color="auto" w:fill="auto"/>
            <w:noWrap/>
            <w:vAlign w:val="center"/>
          </w:tcPr>
          <w:p w:rsidR="008A5379" w:rsidRPr="006A50AB" w:rsidRDefault="008A5379" w:rsidP="006A50AB">
            <w:pPr>
              <w:widowControl/>
              <w:jc w:val="center"/>
              <w:rPr>
                <w:rFonts w:ascii="宋体" w:hAnsi="宋体" w:cs="宋体"/>
                <w:kern w:val="0"/>
                <w:sz w:val="20"/>
                <w:szCs w:val="20"/>
              </w:rPr>
            </w:pPr>
            <w:r w:rsidRPr="006A50AB">
              <w:rPr>
                <w:rFonts w:ascii="宋体" w:hAnsi="宋体" w:cs="宋体" w:hint="eastAsia"/>
                <w:kern w:val="0"/>
                <w:sz w:val="20"/>
                <w:szCs w:val="20"/>
              </w:rPr>
              <w:t>科目编码</w:t>
            </w:r>
          </w:p>
        </w:tc>
        <w:tc>
          <w:tcPr>
            <w:tcW w:w="1620" w:type="dxa"/>
            <w:vMerge w:val="restart"/>
            <w:tcBorders>
              <w:top w:val="single" w:sz="4" w:space="0" w:color="auto"/>
              <w:left w:val="single" w:sz="4" w:space="0" w:color="auto"/>
              <w:right w:val="single" w:sz="4" w:space="0" w:color="auto"/>
            </w:tcBorders>
            <w:shd w:val="clear" w:color="auto" w:fill="auto"/>
            <w:vAlign w:val="center"/>
          </w:tcPr>
          <w:p w:rsidR="008A5379" w:rsidRPr="006A50AB" w:rsidRDefault="008A5379" w:rsidP="006A50AB">
            <w:pPr>
              <w:widowControl/>
              <w:jc w:val="center"/>
              <w:rPr>
                <w:rFonts w:ascii="宋体" w:hAnsi="宋体" w:cs="宋体"/>
                <w:kern w:val="0"/>
                <w:sz w:val="20"/>
                <w:szCs w:val="20"/>
              </w:rPr>
            </w:pPr>
            <w:r w:rsidRPr="006A50AB">
              <w:rPr>
                <w:rFonts w:ascii="宋体" w:hAnsi="宋体" w:cs="宋体" w:hint="eastAsia"/>
                <w:kern w:val="0"/>
                <w:sz w:val="20"/>
                <w:szCs w:val="20"/>
              </w:rPr>
              <w:t>科目名称</w:t>
            </w:r>
          </w:p>
        </w:tc>
        <w:tc>
          <w:tcPr>
            <w:tcW w:w="1620" w:type="dxa"/>
            <w:vMerge w:val="restart"/>
            <w:tcBorders>
              <w:top w:val="single" w:sz="4" w:space="0" w:color="auto"/>
              <w:left w:val="single" w:sz="4" w:space="0" w:color="auto"/>
              <w:right w:val="single" w:sz="4" w:space="0" w:color="auto"/>
            </w:tcBorders>
            <w:shd w:val="clear" w:color="auto" w:fill="auto"/>
            <w:vAlign w:val="center"/>
          </w:tcPr>
          <w:p w:rsidR="008A5379" w:rsidRPr="006A50AB" w:rsidRDefault="00980FC8" w:rsidP="006A50AB">
            <w:pPr>
              <w:widowControl/>
              <w:jc w:val="center"/>
              <w:rPr>
                <w:rFonts w:ascii="宋体" w:hAnsi="宋体" w:cs="宋体"/>
                <w:kern w:val="0"/>
                <w:sz w:val="20"/>
                <w:szCs w:val="20"/>
              </w:rPr>
            </w:pPr>
            <w:r>
              <w:rPr>
                <w:rFonts w:ascii="宋体" w:hAnsi="宋体" w:cs="宋体" w:hint="eastAsia"/>
                <w:kern w:val="0"/>
                <w:sz w:val="20"/>
                <w:szCs w:val="20"/>
              </w:rPr>
              <w:t>年初</w:t>
            </w:r>
            <w:r w:rsidR="008A5379">
              <w:rPr>
                <w:rFonts w:ascii="宋体" w:hAnsi="宋体" w:cs="宋体" w:hint="eastAsia"/>
                <w:kern w:val="0"/>
                <w:sz w:val="20"/>
                <w:szCs w:val="20"/>
              </w:rPr>
              <w:t>结转和结余</w:t>
            </w:r>
          </w:p>
        </w:tc>
        <w:tc>
          <w:tcPr>
            <w:tcW w:w="1620" w:type="dxa"/>
            <w:vMerge w:val="restart"/>
            <w:tcBorders>
              <w:top w:val="single" w:sz="4" w:space="0" w:color="auto"/>
              <w:left w:val="nil"/>
              <w:right w:val="single" w:sz="4" w:space="0" w:color="auto"/>
            </w:tcBorders>
            <w:shd w:val="clear" w:color="auto" w:fill="auto"/>
            <w:noWrap/>
            <w:vAlign w:val="center"/>
          </w:tcPr>
          <w:p w:rsidR="008A5379" w:rsidRPr="006A50AB" w:rsidRDefault="008A5379" w:rsidP="008A5379">
            <w:pPr>
              <w:jc w:val="center"/>
              <w:rPr>
                <w:rFonts w:ascii="宋体" w:hAnsi="宋体" w:cs="宋体"/>
                <w:kern w:val="0"/>
                <w:sz w:val="20"/>
                <w:szCs w:val="20"/>
              </w:rPr>
            </w:pPr>
            <w:r>
              <w:rPr>
                <w:rFonts w:ascii="宋体" w:hAnsi="宋体" w:cs="宋体" w:hint="eastAsia"/>
                <w:kern w:val="0"/>
                <w:sz w:val="20"/>
                <w:szCs w:val="20"/>
              </w:rPr>
              <w:t>本年收入</w:t>
            </w:r>
          </w:p>
        </w:tc>
        <w:tc>
          <w:tcPr>
            <w:tcW w:w="5400" w:type="dxa"/>
            <w:gridSpan w:val="3"/>
            <w:tcBorders>
              <w:top w:val="single" w:sz="4" w:space="0" w:color="auto"/>
              <w:left w:val="nil"/>
              <w:bottom w:val="single" w:sz="4" w:space="0" w:color="auto"/>
              <w:right w:val="single" w:sz="4" w:space="0" w:color="auto"/>
            </w:tcBorders>
            <w:shd w:val="clear" w:color="auto" w:fill="auto"/>
            <w:vAlign w:val="center"/>
          </w:tcPr>
          <w:p w:rsidR="008A5379" w:rsidRPr="006A50AB" w:rsidRDefault="008A5379" w:rsidP="006A50AB">
            <w:pPr>
              <w:jc w:val="center"/>
              <w:rPr>
                <w:rFonts w:ascii="宋体" w:hAnsi="宋体" w:cs="宋体"/>
                <w:kern w:val="0"/>
                <w:sz w:val="20"/>
                <w:szCs w:val="20"/>
              </w:rPr>
            </w:pPr>
            <w:r>
              <w:rPr>
                <w:rFonts w:ascii="宋体" w:hAnsi="宋体" w:cs="宋体" w:hint="eastAsia"/>
                <w:kern w:val="0"/>
                <w:sz w:val="20"/>
                <w:szCs w:val="20"/>
              </w:rPr>
              <w:t>本年支出</w:t>
            </w:r>
          </w:p>
        </w:tc>
        <w:tc>
          <w:tcPr>
            <w:tcW w:w="1980" w:type="dxa"/>
            <w:vMerge w:val="restart"/>
            <w:tcBorders>
              <w:top w:val="single" w:sz="4" w:space="0" w:color="auto"/>
              <w:left w:val="nil"/>
              <w:right w:val="single" w:sz="4" w:space="0" w:color="auto"/>
            </w:tcBorders>
            <w:shd w:val="clear" w:color="auto" w:fill="auto"/>
            <w:vAlign w:val="center"/>
          </w:tcPr>
          <w:p w:rsidR="008A5379" w:rsidRPr="006A50AB" w:rsidRDefault="00E80BAB" w:rsidP="008A5379">
            <w:pPr>
              <w:jc w:val="center"/>
              <w:rPr>
                <w:rFonts w:ascii="宋体" w:hAnsi="宋体" w:cs="宋体"/>
                <w:kern w:val="0"/>
                <w:sz w:val="20"/>
                <w:szCs w:val="20"/>
              </w:rPr>
            </w:pPr>
            <w:r>
              <w:rPr>
                <w:rFonts w:ascii="宋体" w:hAnsi="宋体" w:cs="宋体" w:hint="eastAsia"/>
                <w:kern w:val="0"/>
                <w:sz w:val="20"/>
                <w:szCs w:val="20"/>
              </w:rPr>
              <w:t>年末结转和结余</w:t>
            </w:r>
          </w:p>
        </w:tc>
      </w:tr>
      <w:tr w:rsidR="008A5379" w:rsidRPr="006A50AB">
        <w:trPr>
          <w:trHeight w:val="599"/>
        </w:trPr>
        <w:tc>
          <w:tcPr>
            <w:tcW w:w="1635" w:type="dxa"/>
            <w:gridSpan w:val="3"/>
            <w:vMerge/>
            <w:tcBorders>
              <w:left w:val="single" w:sz="4" w:space="0" w:color="auto"/>
              <w:bottom w:val="single" w:sz="4" w:space="0" w:color="auto"/>
              <w:right w:val="single" w:sz="4" w:space="0" w:color="auto"/>
            </w:tcBorders>
            <w:shd w:val="clear" w:color="auto" w:fill="auto"/>
            <w:noWrap/>
            <w:vAlign w:val="center"/>
          </w:tcPr>
          <w:p w:rsidR="008A5379" w:rsidRPr="006A50AB" w:rsidRDefault="008A5379" w:rsidP="006A50AB">
            <w:pPr>
              <w:widowControl/>
              <w:jc w:val="center"/>
              <w:rPr>
                <w:rFonts w:ascii="宋体" w:hAnsi="宋体" w:cs="宋体"/>
                <w:kern w:val="0"/>
                <w:sz w:val="20"/>
                <w:szCs w:val="20"/>
              </w:rPr>
            </w:pPr>
          </w:p>
        </w:tc>
        <w:tc>
          <w:tcPr>
            <w:tcW w:w="1620" w:type="dxa"/>
            <w:vMerge/>
            <w:tcBorders>
              <w:left w:val="single" w:sz="4" w:space="0" w:color="auto"/>
              <w:bottom w:val="single" w:sz="4" w:space="0" w:color="auto"/>
              <w:right w:val="single" w:sz="4" w:space="0" w:color="auto"/>
            </w:tcBorders>
            <w:shd w:val="clear" w:color="auto" w:fill="auto"/>
            <w:vAlign w:val="center"/>
          </w:tcPr>
          <w:p w:rsidR="008A5379" w:rsidRPr="006A50AB" w:rsidRDefault="008A5379" w:rsidP="006A50AB">
            <w:pPr>
              <w:widowControl/>
              <w:jc w:val="center"/>
              <w:rPr>
                <w:rFonts w:ascii="宋体" w:hAnsi="宋体" w:cs="宋体"/>
                <w:kern w:val="0"/>
                <w:sz w:val="20"/>
                <w:szCs w:val="20"/>
              </w:rPr>
            </w:pPr>
          </w:p>
        </w:tc>
        <w:tc>
          <w:tcPr>
            <w:tcW w:w="1620" w:type="dxa"/>
            <w:vMerge/>
            <w:tcBorders>
              <w:left w:val="single" w:sz="4" w:space="0" w:color="auto"/>
              <w:bottom w:val="single" w:sz="4" w:space="0" w:color="auto"/>
              <w:right w:val="single" w:sz="4" w:space="0" w:color="auto"/>
            </w:tcBorders>
            <w:shd w:val="clear" w:color="auto" w:fill="auto"/>
            <w:vAlign w:val="center"/>
          </w:tcPr>
          <w:p w:rsidR="008A5379" w:rsidRPr="006A50AB" w:rsidRDefault="008A5379" w:rsidP="006A50AB">
            <w:pPr>
              <w:widowControl/>
              <w:jc w:val="center"/>
              <w:rPr>
                <w:rFonts w:ascii="宋体" w:hAnsi="宋体" w:cs="宋体"/>
                <w:kern w:val="0"/>
                <w:sz w:val="20"/>
                <w:szCs w:val="20"/>
              </w:rPr>
            </w:pPr>
          </w:p>
        </w:tc>
        <w:tc>
          <w:tcPr>
            <w:tcW w:w="1620" w:type="dxa"/>
            <w:vMerge/>
            <w:tcBorders>
              <w:left w:val="nil"/>
              <w:bottom w:val="single" w:sz="4" w:space="0" w:color="auto"/>
              <w:right w:val="single" w:sz="4" w:space="0" w:color="auto"/>
            </w:tcBorders>
            <w:shd w:val="clear" w:color="auto" w:fill="auto"/>
            <w:noWrap/>
            <w:vAlign w:val="center"/>
          </w:tcPr>
          <w:p w:rsidR="008A5379" w:rsidRPr="006A50AB" w:rsidRDefault="008A5379" w:rsidP="008A5379">
            <w:pPr>
              <w:jc w:val="center"/>
              <w:rPr>
                <w:rFonts w:ascii="宋体" w:hAnsi="宋体" w:cs="宋体"/>
                <w:kern w:val="0"/>
                <w:sz w:val="20"/>
                <w:szCs w:val="20"/>
              </w:rPr>
            </w:pPr>
          </w:p>
        </w:tc>
        <w:tc>
          <w:tcPr>
            <w:tcW w:w="1620" w:type="dxa"/>
            <w:tcBorders>
              <w:top w:val="single" w:sz="4" w:space="0" w:color="auto"/>
              <w:left w:val="nil"/>
              <w:bottom w:val="single" w:sz="4" w:space="0" w:color="auto"/>
              <w:right w:val="single" w:sz="4" w:space="0" w:color="auto"/>
            </w:tcBorders>
            <w:shd w:val="clear" w:color="auto" w:fill="auto"/>
            <w:vAlign w:val="center"/>
          </w:tcPr>
          <w:p w:rsidR="008A5379" w:rsidRDefault="008A5379" w:rsidP="006A50AB">
            <w:pPr>
              <w:jc w:val="center"/>
              <w:rPr>
                <w:rFonts w:ascii="宋体" w:hAnsi="宋体" w:cs="宋体"/>
                <w:kern w:val="0"/>
                <w:sz w:val="20"/>
                <w:szCs w:val="20"/>
              </w:rPr>
            </w:pPr>
            <w:r>
              <w:rPr>
                <w:rFonts w:ascii="宋体" w:hAnsi="宋体" w:cs="宋体" w:hint="eastAsia"/>
                <w:kern w:val="0"/>
                <w:sz w:val="20"/>
                <w:szCs w:val="20"/>
              </w:rPr>
              <w:t>小计</w:t>
            </w:r>
          </w:p>
        </w:tc>
        <w:tc>
          <w:tcPr>
            <w:tcW w:w="1980" w:type="dxa"/>
            <w:tcBorders>
              <w:top w:val="single" w:sz="4" w:space="0" w:color="auto"/>
              <w:left w:val="nil"/>
              <w:bottom w:val="single" w:sz="4" w:space="0" w:color="auto"/>
              <w:right w:val="single" w:sz="4" w:space="0" w:color="auto"/>
            </w:tcBorders>
            <w:shd w:val="clear" w:color="auto" w:fill="auto"/>
            <w:vAlign w:val="center"/>
          </w:tcPr>
          <w:p w:rsidR="008A5379" w:rsidRPr="006A50AB" w:rsidRDefault="008A5379" w:rsidP="006A50AB">
            <w:pPr>
              <w:jc w:val="center"/>
              <w:rPr>
                <w:rFonts w:ascii="宋体" w:hAnsi="宋体" w:cs="宋体"/>
                <w:kern w:val="0"/>
                <w:sz w:val="20"/>
                <w:szCs w:val="20"/>
              </w:rPr>
            </w:pPr>
            <w:r>
              <w:rPr>
                <w:rFonts w:ascii="宋体" w:hAnsi="宋体" w:cs="宋体" w:hint="eastAsia"/>
                <w:kern w:val="0"/>
                <w:sz w:val="20"/>
                <w:szCs w:val="20"/>
              </w:rPr>
              <w:t>基本支出</w:t>
            </w:r>
          </w:p>
        </w:tc>
        <w:tc>
          <w:tcPr>
            <w:tcW w:w="1800" w:type="dxa"/>
            <w:tcBorders>
              <w:top w:val="single" w:sz="4" w:space="0" w:color="auto"/>
              <w:left w:val="nil"/>
              <w:bottom w:val="single" w:sz="4" w:space="0" w:color="auto"/>
              <w:right w:val="single" w:sz="4" w:space="0" w:color="auto"/>
            </w:tcBorders>
            <w:shd w:val="clear" w:color="auto" w:fill="auto"/>
            <w:vAlign w:val="center"/>
          </w:tcPr>
          <w:p w:rsidR="008A5379" w:rsidRPr="006A50AB" w:rsidRDefault="008A5379" w:rsidP="006A50AB">
            <w:pPr>
              <w:jc w:val="center"/>
              <w:rPr>
                <w:rFonts w:ascii="宋体" w:hAnsi="宋体" w:cs="宋体"/>
                <w:kern w:val="0"/>
                <w:sz w:val="20"/>
                <w:szCs w:val="20"/>
              </w:rPr>
            </w:pPr>
            <w:r>
              <w:rPr>
                <w:rFonts w:ascii="宋体" w:hAnsi="宋体" w:cs="宋体" w:hint="eastAsia"/>
                <w:kern w:val="0"/>
                <w:sz w:val="20"/>
                <w:szCs w:val="20"/>
              </w:rPr>
              <w:t>项目支出</w:t>
            </w:r>
          </w:p>
        </w:tc>
        <w:tc>
          <w:tcPr>
            <w:tcW w:w="1980" w:type="dxa"/>
            <w:vMerge/>
            <w:tcBorders>
              <w:left w:val="nil"/>
              <w:bottom w:val="single" w:sz="4" w:space="0" w:color="auto"/>
              <w:right w:val="single" w:sz="4" w:space="0" w:color="auto"/>
            </w:tcBorders>
            <w:shd w:val="clear" w:color="auto" w:fill="auto"/>
            <w:vAlign w:val="center"/>
          </w:tcPr>
          <w:p w:rsidR="008A5379" w:rsidRPr="006A50AB" w:rsidRDefault="008A5379" w:rsidP="008A5379">
            <w:pPr>
              <w:jc w:val="center"/>
              <w:rPr>
                <w:rFonts w:ascii="宋体" w:hAnsi="宋体" w:cs="宋体"/>
                <w:kern w:val="0"/>
                <w:sz w:val="20"/>
                <w:szCs w:val="20"/>
              </w:rPr>
            </w:pPr>
          </w:p>
        </w:tc>
      </w:tr>
      <w:tr w:rsidR="008A5379" w:rsidRPr="006A50AB">
        <w:trPr>
          <w:trHeight w:val="368"/>
        </w:trPr>
        <w:tc>
          <w:tcPr>
            <w:tcW w:w="580" w:type="dxa"/>
            <w:tcBorders>
              <w:left w:val="single" w:sz="4" w:space="0" w:color="auto"/>
              <w:bottom w:val="single" w:sz="4" w:space="0" w:color="auto"/>
              <w:right w:val="single" w:sz="4" w:space="0" w:color="auto"/>
            </w:tcBorders>
            <w:shd w:val="clear" w:color="auto" w:fill="auto"/>
            <w:noWrap/>
            <w:vAlign w:val="center"/>
          </w:tcPr>
          <w:p w:rsidR="008A5379" w:rsidRPr="006A50AB" w:rsidRDefault="00D2442B" w:rsidP="007A2888">
            <w:pPr>
              <w:widowControl/>
              <w:jc w:val="right"/>
              <w:rPr>
                <w:rFonts w:ascii="宋体" w:hAnsi="宋体" w:cs="宋体"/>
                <w:kern w:val="0"/>
                <w:sz w:val="20"/>
                <w:szCs w:val="20"/>
              </w:rPr>
            </w:pPr>
            <w:r>
              <w:rPr>
                <w:rFonts w:ascii="宋体" w:hAnsi="宋体" w:cs="宋体" w:hint="eastAsia"/>
                <w:kern w:val="0"/>
                <w:sz w:val="20"/>
                <w:szCs w:val="20"/>
              </w:rPr>
              <w:t>类</w:t>
            </w:r>
          </w:p>
        </w:tc>
        <w:tc>
          <w:tcPr>
            <w:tcW w:w="515" w:type="dxa"/>
            <w:tcBorders>
              <w:left w:val="nil"/>
              <w:bottom w:val="single" w:sz="4" w:space="0" w:color="auto"/>
              <w:right w:val="single" w:sz="4" w:space="0" w:color="auto"/>
            </w:tcBorders>
            <w:shd w:val="clear" w:color="auto" w:fill="auto"/>
            <w:noWrap/>
            <w:vAlign w:val="center"/>
          </w:tcPr>
          <w:p w:rsidR="008A5379" w:rsidRPr="006A50AB" w:rsidRDefault="00D2442B" w:rsidP="007A2888">
            <w:pPr>
              <w:widowControl/>
              <w:jc w:val="right"/>
              <w:rPr>
                <w:rFonts w:ascii="宋体" w:hAnsi="宋体" w:cs="宋体"/>
                <w:kern w:val="0"/>
                <w:sz w:val="20"/>
                <w:szCs w:val="20"/>
              </w:rPr>
            </w:pPr>
            <w:r>
              <w:rPr>
                <w:rFonts w:ascii="宋体" w:hAnsi="宋体" w:cs="宋体" w:hint="eastAsia"/>
                <w:kern w:val="0"/>
                <w:sz w:val="20"/>
                <w:szCs w:val="20"/>
              </w:rPr>
              <w:t>款</w:t>
            </w:r>
          </w:p>
        </w:tc>
        <w:tc>
          <w:tcPr>
            <w:tcW w:w="540" w:type="dxa"/>
            <w:tcBorders>
              <w:left w:val="nil"/>
              <w:bottom w:val="single" w:sz="4" w:space="0" w:color="auto"/>
              <w:right w:val="single" w:sz="4" w:space="0" w:color="auto"/>
            </w:tcBorders>
            <w:shd w:val="clear" w:color="auto" w:fill="auto"/>
            <w:noWrap/>
            <w:vAlign w:val="center"/>
          </w:tcPr>
          <w:p w:rsidR="008A5379" w:rsidRPr="006A50AB" w:rsidRDefault="00D2442B" w:rsidP="007A2888">
            <w:pPr>
              <w:widowControl/>
              <w:jc w:val="right"/>
              <w:rPr>
                <w:rFonts w:ascii="宋体" w:hAnsi="宋体" w:cs="宋体"/>
                <w:kern w:val="0"/>
                <w:sz w:val="20"/>
                <w:szCs w:val="20"/>
              </w:rPr>
            </w:pPr>
            <w:r>
              <w:rPr>
                <w:rFonts w:ascii="宋体" w:hAnsi="宋体" w:cs="宋体" w:hint="eastAsia"/>
                <w:kern w:val="0"/>
                <w:sz w:val="20"/>
                <w:szCs w:val="20"/>
              </w:rPr>
              <w:t>项</w:t>
            </w:r>
          </w:p>
        </w:tc>
        <w:tc>
          <w:tcPr>
            <w:tcW w:w="1620" w:type="dxa"/>
            <w:tcBorders>
              <w:top w:val="nil"/>
              <w:left w:val="nil"/>
              <w:bottom w:val="single" w:sz="4" w:space="0" w:color="auto"/>
              <w:right w:val="single" w:sz="4" w:space="0" w:color="auto"/>
            </w:tcBorders>
            <w:shd w:val="clear" w:color="auto" w:fill="auto"/>
            <w:noWrap/>
            <w:vAlign w:val="center"/>
          </w:tcPr>
          <w:p w:rsidR="008A5379" w:rsidRPr="006A50AB" w:rsidRDefault="008A5379" w:rsidP="007A2888">
            <w:pPr>
              <w:widowControl/>
              <w:jc w:val="right"/>
              <w:rPr>
                <w:rFonts w:ascii="宋体" w:hAnsi="宋体" w:cs="宋体"/>
                <w:kern w:val="0"/>
                <w:sz w:val="20"/>
                <w:szCs w:val="20"/>
              </w:rPr>
            </w:pPr>
            <w:r>
              <w:rPr>
                <w:rFonts w:ascii="宋体" w:hAnsi="宋体" w:cs="宋体" w:hint="eastAsia"/>
                <w:kern w:val="0"/>
                <w:sz w:val="20"/>
                <w:szCs w:val="20"/>
              </w:rPr>
              <w:t>合  计</w:t>
            </w:r>
          </w:p>
        </w:tc>
        <w:tc>
          <w:tcPr>
            <w:tcW w:w="1620" w:type="dxa"/>
            <w:tcBorders>
              <w:top w:val="nil"/>
              <w:left w:val="nil"/>
              <w:bottom w:val="single" w:sz="4" w:space="0" w:color="auto"/>
              <w:right w:val="single" w:sz="4" w:space="0" w:color="auto"/>
            </w:tcBorders>
            <w:shd w:val="clear" w:color="auto" w:fill="auto"/>
            <w:vAlign w:val="center"/>
          </w:tcPr>
          <w:p w:rsidR="008A5379" w:rsidRPr="006A50AB" w:rsidRDefault="007A2888" w:rsidP="007A2888">
            <w:pPr>
              <w:widowControl/>
              <w:jc w:val="right"/>
              <w:rPr>
                <w:rFonts w:ascii="宋体" w:hAnsi="宋体" w:cs="宋体"/>
                <w:kern w:val="0"/>
                <w:sz w:val="20"/>
                <w:szCs w:val="20"/>
              </w:rPr>
            </w:pPr>
            <w:r>
              <w:rPr>
                <w:rFonts w:ascii="宋体" w:hAnsi="宋体" w:cs="宋体" w:hint="eastAsia"/>
                <w:kern w:val="0"/>
                <w:sz w:val="20"/>
                <w:szCs w:val="20"/>
              </w:rPr>
              <w:t>0</w:t>
            </w:r>
          </w:p>
        </w:tc>
        <w:tc>
          <w:tcPr>
            <w:tcW w:w="1620" w:type="dxa"/>
            <w:tcBorders>
              <w:top w:val="nil"/>
              <w:left w:val="nil"/>
              <w:bottom w:val="single" w:sz="4" w:space="0" w:color="auto"/>
              <w:right w:val="single" w:sz="4" w:space="0" w:color="auto"/>
            </w:tcBorders>
            <w:shd w:val="clear" w:color="auto" w:fill="auto"/>
            <w:noWrap/>
            <w:vAlign w:val="center"/>
          </w:tcPr>
          <w:p w:rsidR="008A5379" w:rsidRPr="006A50AB" w:rsidRDefault="007A2888" w:rsidP="007A2888">
            <w:pPr>
              <w:widowControl/>
              <w:jc w:val="right"/>
              <w:rPr>
                <w:rFonts w:ascii="宋体" w:hAnsi="宋体" w:cs="宋体"/>
                <w:kern w:val="0"/>
                <w:sz w:val="20"/>
                <w:szCs w:val="20"/>
              </w:rPr>
            </w:pPr>
            <w:r>
              <w:rPr>
                <w:rFonts w:ascii="宋体" w:hAnsi="宋体" w:cs="宋体" w:hint="eastAsia"/>
                <w:kern w:val="0"/>
                <w:sz w:val="20"/>
                <w:szCs w:val="20"/>
              </w:rPr>
              <w:t>0</w:t>
            </w:r>
          </w:p>
        </w:tc>
        <w:tc>
          <w:tcPr>
            <w:tcW w:w="1620" w:type="dxa"/>
            <w:tcBorders>
              <w:top w:val="nil"/>
              <w:left w:val="nil"/>
              <w:bottom w:val="single" w:sz="4" w:space="0" w:color="auto"/>
              <w:right w:val="single" w:sz="4" w:space="0" w:color="auto"/>
            </w:tcBorders>
            <w:shd w:val="clear" w:color="auto" w:fill="auto"/>
            <w:vAlign w:val="center"/>
          </w:tcPr>
          <w:p w:rsidR="008A5379" w:rsidRPr="006A50AB" w:rsidRDefault="007A2888" w:rsidP="007A2888">
            <w:pPr>
              <w:widowControl/>
              <w:jc w:val="right"/>
              <w:rPr>
                <w:rFonts w:ascii="宋体" w:hAnsi="宋体" w:cs="宋体"/>
                <w:kern w:val="0"/>
                <w:sz w:val="20"/>
                <w:szCs w:val="20"/>
              </w:rPr>
            </w:pPr>
            <w:r>
              <w:rPr>
                <w:rFonts w:ascii="宋体" w:hAnsi="宋体" w:cs="宋体" w:hint="eastAsia"/>
                <w:kern w:val="0"/>
                <w:sz w:val="20"/>
                <w:szCs w:val="20"/>
              </w:rPr>
              <w:t>0</w:t>
            </w:r>
          </w:p>
        </w:tc>
        <w:tc>
          <w:tcPr>
            <w:tcW w:w="1980" w:type="dxa"/>
            <w:tcBorders>
              <w:top w:val="nil"/>
              <w:left w:val="nil"/>
              <w:bottom w:val="single" w:sz="4" w:space="0" w:color="auto"/>
              <w:right w:val="single" w:sz="4" w:space="0" w:color="auto"/>
            </w:tcBorders>
            <w:shd w:val="clear" w:color="auto" w:fill="auto"/>
            <w:noWrap/>
            <w:vAlign w:val="center"/>
          </w:tcPr>
          <w:p w:rsidR="008A5379" w:rsidRPr="006A50AB" w:rsidRDefault="007A2888" w:rsidP="007A2888">
            <w:pPr>
              <w:widowControl/>
              <w:jc w:val="right"/>
              <w:rPr>
                <w:rFonts w:ascii="宋体" w:hAnsi="宋体" w:cs="宋体"/>
                <w:kern w:val="0"/>
                <w:sz w:val="20"/>
                <w:szCs w:val="20"/>
              </w:rPr>
            </w:pPr>
            <w:r>
              <w:rPr>
                <w:rFonts w:ascii="宋体" w:hAnsi="宋体" w:cs="宋体" w:hint="eastAsia"/>
                <w:kern w:val="0"/>
                <w:sz w:val="20"/>
                <w:szCs w:val="20"/>
              </w:rPr>
              <w:t>0</w:t>
            </w:r>
          </w:p>
        </w:tc>
        <w:tc>
          <w:tcPr>
            <w:tcW w:w="1800" w:type="dxa"/>
            <w:tcBorders>
              <w:top w:val="nil"/>
              <w:left w:val="nil"/>
              <w:bottom w:val="single" w:sz="4" w:space="0" w:color="auto"/>
              <w:right w:val="single" w:sz="4" w:space="0" w:color="auto"/>
            </w:tcBorders>
            <w:shd w:val="clear" w:color="auto" w:fill="auto"/>
            <w:noWrap/>
            <w:vAlign w:val="center"/>
          </w:tcPr>
          <w:p w:rsidR="008A5379" w:rsidRPr="006A50AB" w:rsidRDefault="007A2888" w:rsidP="007A2888">
            <w:pPr>
              <w:widowControl/>
              <w:jc w:val="right"/>
              <w:rPr>
                <w:rFonts w:ascii="宋体" w:hAnsi="宋体" w:cs="宋体"/>
                <w:kern w:val="0"/>
                <w:sz w:val="20"/>
                <w:szCs w:val="20"/>
              </w:rPr>
            </w:pPr>
            <w:r>
              <w:rPr>
                <w:rFonts w:ascii="宋体" w:hAnsi="宋体" w:cs="宋体" w:hint="eastAsia"/>
                <w:kern w:val="0"/>
                <w:sz w:val="20"/>
                <w:szCs w:val="20"/>
              </w:rPr>
              <w:t>0</w:t>
            </w:r>
          </w:p>
        </w:tc>
        <w:tc>
          <w:tcPr>
            <w:tcW w:w="1980" w:type="dxa"/>
            <w:tcBorders>
              <w:top w:val="nil"/>
              <w:left w:val="nil"/>
              <w:bottom w:val="single" w:sz="4" w:space="0" w:color="auto"/>
              <w:right w:val="single" w:sz="4" w:space="0" w:color="auto"/>
            </w:tcBorders>
            <w:shd w:val="clear" w:color="auto" w:fill="auto"/>
            <w:vAlign w:val="center"/>
          </w:tcPr>
          <w:p w:rsidR="008A5379" w:rsidRPr="006A50AB" w:rsidRDefault="007A2888" w:rsidP="007A2888">
            <w:pPr>
              <w:widowControl/>
              <w:jc w:val="right"/>
              <w:rPr>
                <w:rFonts w:ascii="宋体" w:hAnsi="宋体" w:cs="宋体"/>
                <w:kern w:val="0"/>
                <w:sz w:val="20"/>
                <w:szCs w:val="20"/>
              </w:rPr>
            </w:pPr>
            <w:r>
              <w:rPr>
                <w:rFonts w:ascii="宋体" w:hAnsi="宋体" w:cs="宋体" w:hint="eastAsia"/>
                <w:kern w:val="0"/>
                <w:sz w:val="20"/>
                <w:szCs w:val="20"/>
              </w:rPr>
              <w:t>0</w:t>
            </w:r>
          </w:p>
        </w:tc>
      </w:tr>
      <w:tr w:rsidR="00965E5C" w:rsidRPr="006A50AB">
        <w:trPr>
          <w:trHeight w:val="315"/>
        </w:trPr>
        <w:tc>
          <w:tcPr>
            <w:tcW w:w="1635" w:type="dxa"/>
            <w:gridSpan w:val="3"/>
            <w:tcBorders>
              <w:top w:val="nil"/>
              <w:left w:val="single" w:sz="4" w:space="0" w:color="auto"/>
              <w:bottom w:val="single" w:sz="4" w:space="0" w:color="auto"/>
              <w:right w:val="single" w:sz="4" w:space="0" w:color="auto"/>
            </w:tcBorders>
            <w:shd w:val="clear" w:color="auto" w:fill="auto"/>
            <w:vAlign w:val="center"/>
          </w:tcPr>
          <w:p w:rsidR="00965E5C" w:rsidRPr="006A50AB" w:rsidRDefault="00965E5C" w:rsidP="007A2888">
            <w:pPr>
              <w:widowControl/>
              <w:jc w:val="right"/>
              <w:rPr>
                <w:rFonts w:ascii="宋体" w:hAnsi="宋体" w:cs="宋体"/>
                <w:kern w:val="0"/>
                <w:sz w:val="18"/>
                <w:szCs w:val="18"/>
              </w:rPr>
            </w:pPr>
            <w:r w:rsidRPr="006A50AB">
              <w:rPr>
                <w:rFonts w:ascii="宋体" w:hAnsi="宋体" w:cs="宋体" w:hint="eastAsia"/>
                <w:kern w:val="0"/>
                <w:sz w:val="18"/>
                <w:szCs w:val="18"/>
              </w:rPr>
              <w:t xml:space="preserve">　</w:t>
            </w:r>
            <w:r w:rsidR="007A2888">
              <w:rPr>
                <w:rFonts w:ascii="宋体" w:hAnsi="宋体" w:cs="宋体" w:hint="eastAsia"/>
                <w:kern w:val="0"/>
                <w:sz w:val="18"/>
                <w:szCs w:val="18"/>
              </w:rPr>
              <w:t>0</w:t>
            </w:r>
          </w:p>
        </w:tc>
        <w:tc>
          <w:tcPr>
            <w:tcW w:w="1620" w:type="dxa"/>
            <w:tcBorders>
              <w:top w:val="nil"/>
              <w:left w:val="nil"/>
              <w:bottom w:val="single" w:sz="4" w:space="0" w:color="auto"/>
              <w:right w:val="single" w:sz="4" w:space="0" w:color="auto"/>
            </w:tcBorders>
            <w:shd w:val="clear" w:color="auto" w:fill="auto"/>
            <w:vAlign w:val="center"/>
          </w:tcPr>
          <w:p w:rsidR="00965E5C" w:rsidRPr="006A50AB" w:rsidRDefault="007A2888" w:rsidP="007A2888">
            <w:pPr>
              <w:widowControl/>
              <w:jc w:val="right"/>
              <w:rPr>
                <w:rFonts w:ascii="宋体" w:hAnsi="宋体" w:cs="宋体"/>
                <w:kern w:val="0"/>
                <w:sz w:val="18"/>
                <w:szCs w:val="18"/>
              </w:rPr>
            </w:pPr>
            <w:r>
              <w:rPr>
                <w:rFonts w:ascii="宋体" w:hAnsi="宋体" w:cs="宋体" w:hint="eastAsia"/>
                <w:kern w:val="0"/>
                <w:sz w:val="18"/>
                <w:szCs w:val="18"/>
              </w:rPr>
              <w:t>0</w:t>
            </w:r>
            <w:r w:rsidR="00965E5C" w:rsidRPr="006A50AB">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6A50AB" w:rsidRDefault="007A2888" w:rsidP="007A2888">
            <w:pPr>
              <w:widowControl/>
              <w:jc w:val="right"/>
              <w:rPr>
                <w:rFonts w:ascii="宋体" w:hAnsi="宋体" w:cs="宋体"/>
                <w:kern w:val="0"/>
                <w:sz w:val="18"/>
                <w:szCs w:val="18"/>
              </w:rPr>
            </w:pPr>
            <w:r>
              <w:rPr>
                <w:rFonts w:ascii="宋体" w:hAnsi="宋体" w:cs="宋体" w:hint="eastAsia"/>
                <w:kern w:val="0"/>
                <w:sz w:val="18"/>
                <w:szCs w:val="18"/>
              </w:rPr>
              <w:t>0</w:t>
            </w:r>
          </w:p>
        </w:tc>
        <w:tc>
          <w:tcPr>
            <w:tcW w:w="1620" w:type="dxa"/>
            <w:tcBorders>
              <w:top w:val="nil"/>
              <w:left w:val="nil"/>
              <w:bottom w:val="single" w:sz="4" w:space="0" w:color="auto"/>
              <w:right w:val="single" w:sz="4" w:space="0" w:color="auto"/>
            </w:tcBorders>
            <w:shd w:val="clear" w:color="auto" w:fill="auto"/>
            <w:vAlign w:val="center"/>
          </w:tcPr>
          <w:p w:rsidR="00965E5C" w:rsidRPr="006A50AB" w:rsidRDefault="007A2888" w:rsidP="007A2888">
            <w:pPr>
              <w:widowControl/>
              <w:jc w:val="right"/>
              <w:rPr>
                <w:rFonts w:ascii="宋体" w:hAnsi="宋体" w:cs="宋体"/>
                <w:kern w:val="0"/>
                <w:sz w:val="18"/>
                <w:szCs w:val="18"/>
              </w:rPr>
            </w:pPr>
            <w:r>
              <w:rPr>
                <w:rFonts w:ascii="宋体" w:hAnsi="宋体" w:cs="宋体" w:hint="eastAsia"/>
                <w:kern w:val="0"/>
                <w:sz w:val="18"/>
                <w:szCs w:val="18"/>
              </w:rPr>
              <w:t>0</w:t>
            </w:r>
          </w:p>
        </w:tc>
        <w:tc>
          <w:tcPr>
            <w:tcW w:w="1620" w:type="dxa"/>
            <w:tcBorders>
              <w:top w:val="nil"/>
              <w:left w:val="nil"/>
              <w:bottom w:val="single" w:sz="4" w:space="0" w:color="auto"/>
              <w:right w:val="single" w:sz="4" w:space="0" w:color="auto"/>
            </w:tcBorders>
            <w:shd w:val="clear" w:color="auto" w:fill="auto"/>
            <w:vAlign w:val="center"/>
          </w:tcPr>
          <w:p w:rsidR="00965E5C" w:rsidRPr="006A50AB" w:rsidRDefault="007A2888" w:rsidP="007A2888">
            <w:pPr>
              <w:jc w:val="right"/>
              <w:rPr>
                <w:rFonts w:ascii="宋体" w:hAnsi="宋体" w:cs="宋体"/>
                <w:kern w:val="0"/>
                <w:sz w:val="18"/>
                <w:szCs w:val="18"/>
              </w:rPr>
            </w:pPr>
            <w:r>
              <w:rPr>
                <w:rFonts w:ascii="宋体" w:hAnsi="宋体" w:cs="宋体" w:hint="eastAsia"/>
                <w:kern w:val="0"/>
                <w:sz w:val="18"/>
                <w:szCs w:val="18"/>
              </w:rPr>
              <w:t>0</w:t>
            </w:r>
            <w:r w:rsidR="00965E5C" w:rsidRPr="006A50AB">
              <w:rPr>
                <w:rFonts w:ascii="宋体" w:hAnsi="宋体" w:cs="宋体" w:hint="eastAsia"/>
                <w:kern w:val="0"/>
                <w:sz w:val="18"/>
                <w:szCs w:val="18"/>
              </w:rPr>
              <w:t xml:space="preserve">　</w:t>
            </w:r>
          </w:p>
        </w:tc>
        <w:tc>
          <w:tcPr>
            <w:tcW w:w="1980" w:type="dxa"/>
            <w:tcBorders>
              <w:top w:val="nil"/>
              <w:left w:val="nil"/>
              <w:bottom w:val="single" w:sz="4" w:space="0" w:color="auto"/>
              <w:right w:val="single" w:sz="4" w:space="0" w:color="auto"/>
            </w:tcBorders>
            <w:shd w:val="clear" w:color="auto" w:fill="auto"/>
            <w:vAlign w:val="center"/>
          </w:tcPr>
          <w:p w:rsidR="00965E5C" w:rsidRPr="006A50AB" w:rsidRDefault="007A2888" w:rsidP="007A2888">
            <w:pPr>
              <w:widowControl/>
              <w:jc w:val="right"/>
              <w:rPr>
                <w:rFonts w:ascii="宋体" w:hAnsi="宋体" w:cs="宋体"/>
                <w:kern w:val="0"/>
                <w:sz w:val="18"/>
                <w:szCs w:val="18"/>
              </w:rPr>
            </w:pPr>
            <w:r>
              <w:rPr>
                <w:rFonts w:ascii="宋体" w:hAnsi="宋体" w:cs="宋体" w:hint="eastAsia"/>
                <w:kern w:val="0"/>
                <w:sz w:val="18"/>
                <w:szCs w:val="18"/>
              </w:rPr>
              <w:t>0</w:t>
            </w:r>
            <w:r w:rsidR="00965E5C" w:rsidRPr="006A50AB">
              <w:rPr>
                <w:rFonts w:ascii="宋体" w:hAnsi="宋体" w:cs="宋体" w:hint="eastAsia"/>
                <w:kern w:val="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tcPr>
          <w:p w:rsidR="00965E5C" w:rsidRPr="006A50AB" w:rsidRDefault="007A2888" w:rsidP="007A2888">
            <w:pPr>
              <w:widowControl/>
              <w:jc w:val="right"/>
              <w:rPr>
                <w:rFonts w:ascii="宋体" w:hAnsi="宋体" w:cs="宋体"/>
                <w:kern w:val="0"/>
                <w:sz w:val="18"/>
                <w:szCs w:val="18"/>
              </w:rPr>
            </w:pPr>
            <w:r>
              <w:rPr>
                <w:rFonts w:ascii="宋体" w:hAnsi="宋体" w:cs="宋体" w:hint="eastAsia"/>
                <w:kern w:val="0"/>
                <w:sz w:val="18"/>
                <w:szCs w:val="18"/>
              </w:rPr>
              <w:t>0</w:t>
            </w:r>
          </w:p>
        </w:tc>
        <w:tc>
          <w:tcPr>
            <w:tcW w:w="1980" w:type="dxa"/>
            <w:tcBorders>
              <w:top w:val="nil"/>
              <w:left w:val="nil"/>
              <w:bottom w:val="single" w:sz="4" w:space="0" w:color="auto"/>
              <w:right w:val="single" w:sz="4" w:space="0" w:color="auto"/>
            </w:tcBorders>
            <w:shd w:val="clear" w:color="auto" w:fill="auto"/>
            <w:vAlign w:val="center"/>
          </w:tcPr>
          <w:p w:rsidR="00965E5C" w:rsidRPr="006A50AB" w:rsidRDefault="007A2888" w:rsidP="007A2888">
            <w:pPr>
              <w:jc w:val="right"/>
              <w:rPr>
                <w:rFonts w:ascii="宋体" w:hAnsi="宋体" w:cs="宋体"/>
                <w:kern w:val="0"/>
                <w:sz w:val="18"/>
                <w:szCs w:val="18"/>
              </w:rPr>
            </w:pPr>
            <w:r>
              <w:rPr>
                <w:rFonts w:ascii="宋体" w:hAnsi="宋体" w:cs="宋体" w:hint="eastAsia"/>
                <w:kern w:val="0"/>
                <w:sz w:val="18"/>
                <w:szCs w:val="18"/>
              </w:rPr>
              <w:t>0</w:t>
            </w:r>
            <w:r w:rsidR="00965E5C" w:rsidRPr="006A50AB">
              <w:rPr>
                <w:rFonts w:ascii="宋体" w:hAnsi="宋体" w:cs="宋体" w:hint="eastAsia"/>
                <w:kern w:val="0"/>
                <w:sz w:val="18"/>
                <w:szCs w:val="18"/>
              </w:rPr>
              <w:t xml:space="preserve">　</w:t>
            </w:r>
          </w:p>
        </w:tc>
      </w:tr>
      <w:tr w:rsidR="00965E5C" w:rsidRPr="006A50AB">
        <w:trPr>
          <w:trHeight w:val="315"/>
        </w:trPr>
        <w:tc>
          <w:tcPr>
            <w:tcW w:w="1635" w:type="dxa"/>
            <w:gridSpan w:val="3"/>
            <w:tcBorders>
              <w:top w:val="nil"/>
              <w:left w:val="single" w:sz="4" w:space="0" w:color="auto"/>
              <w:bottom w:val="single" w:sz="4" w:space="0" w:color="auto"/>
              <w:right w:val="single" w:sz="4" w:space="0" w:color="auto"/>
            </w:tcBorders>
            <w:shd w:val="clear" w:color="auto" w:fill="auto"/>
            <w:vAlign w:val="center"/>
          </w:tcPr>
          <w:p w:rsidR="00965E5C" w:rsidRPr="006A50AB" w:rsidRDefault="00965E5C" w:rsidP="006A50AB">
            <w:pPr>
              <w:widowControl/>
              <w:jc w:val="left"/>
              <w:rPr>
                <w:rFonts w:ascii="宋体" w:hAnsi="宋体" w:cs="宋体"/>
                <w:kern w:val="0"/>
                <w:sz w:val="18"/>
                <w:szCs w:val="18"/>
              </w:rPr>
            </w:pPr>
            <w:r w:rsidRPr="006A50AB">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6A50AB" w:rsidRDefault="00965E5C" w:rsidP="006A50AB">
            <w:pPr>
              <w:widowControl/>
              <w:jc w:val="left"/>
              <w:rPr>
                <w:rFonts w:ascii="宋体" w:hAnsi="宋体" w:cs="宋体"/>
                <w:kern w:val="0"/>
                <w:sz w:val="18"/>
                <w:szCs w:val="18"/>
              </w:rPr>
            </w:pPr>
            <w:r w:rsidRPr="006A50AB">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6A50AB" w:rsidRDefault="00965E5C" w:rsidP="008A5379">
            <w:pPr>
              <w:widowControl/>
              <w:jc w:val="left"/>
              <w:rPr>
                <w:rFonts w:ascii="宋体" w:hAnsi="宋体" w:cs="宋体"/>
                <w:kern w:val="0"/>
                <w:sz w:val="18"/>
                <w:szCs w:val="18"/>
              </w:rPr>
            </w:pPr>
          </w:p>
        </w:tc>
        <w:tc>
          <w:tcPr>
            <w:tcW w:w="1620" w:type="dxa"/>
            <w:tcBorders>
              <w:top w:val="nil"/>
              <w:left w:val="nil"/>
              <w:bottom w:val="single" w:sz="4" w:space="0" w:color="auto"/>
              <w:right w:val="single" w:sz="4" w:space="0" w:color="auto"/>
            </w:tcBorders>
            <w:shd w:val="clear" w:color="auto" w:fill="auto"/>
            <w:vAlign w:val="center"/>
          </w:tcPr>
          <w:p w:rsidR="00965E5C" w:rsidRPr="006A50AB" w:rsidRDefault="00965E5C" w:rsidP="008A5379">
            <w:pPr>
              <w:widowControl/>
              <w:jc w:val="right"/>
              <w:rPr>
                <w:rFonts w:ascii="宋体" w:hAnsi="宋体" w:cs="宋体"/>
                <w:kern w:val="0"/>
                <w:sz w:val="18"/>
                <w:szCs w:val="18"/>
              </w:rPr>
            </w:pPr>
          </w:p>
        </w:tc>
        <w:tc>
          <w:tcPr>
            <w:tcW w:w="1620" w:type="dxa"/>
            <w:tcBorders>
              <w:top w:val="nil"/>
              <w:left w:val="nil"/>
              <w:bottom w:val="single" w:sz="4" w:space="0" w:color="auto"/>
              <w:right w:val="single" w:sz="4" w:space="0" w:color="auto"/>
            </w:tcBorders>
            <w:shd w:val="clear" w:color="auto" w:fill="auto"/>
            <w:vAlign w:val="center"/>
          </w:tcPr>
          <w:p w:rsidR="00965E5C" w:rsidRPr="006A50AB" w:rsidRDefault="00965E5C" w:rsidP="006A50AB">
            <w:pPr>
              <w:jc w:val="right"/>
              <w:rPr>
                <w:rFonts w:ascii="宋体" w:hAnsi="宋体" w:cs="宋体"/>
                <w:kern w:val="0"/>
                <w:sz w:val="18"/>
                <w:szCs w:val="18"/>
              </w:rPr>
            </w:pPr>
            <w:r w:rsidRPr="006A50AB">
              <w:rPr>
                <w:rFonts w:ascii="宋体" w:hAnsi="宋体" w:cs="宋体" w:hint="eastAsia"/>
                <w:kern w:val="0"/>
                <w:sz w:val="18"/>
                <w:szCs w:val="18"/>
              </w:rPr>
              <w:t xml:space="preserve">　</w:t>
            </w:r>
          </w:p>
        </w:tc>
        <w:tc>
          <w:tcPr>
            <w:tcW w:w="1980" w:type="dxa"/>
            <w:tcBorders>
              <w:top w:val="nil"/>
              <w:left w:val="nil"/>
              <w:bottom w:val="single" w:sz="4" w:space="0" w:color="auto"/>
              <w:right w:val="single" w:sz="4" w:space="0" w:color="auto"/>
            </w:tcBorders>
            <w:shd w:val="clear" w:color="auto" w:fill="auto"/>
            <w:vAlign w:val="center"/>
          </w:tcPr>
          <w:p w:rsidR="00965E5C" w:rsidRPr="006A50AB" w:rsidRDefault="00965E5C" w:rsidP="006A50AB">
            <w:pPr>
              <w:widowControl/>
              <w:jc w:val="right"/>
              <w:rPr>
                <w:rFonts w:ascii="宋体" w:hAnsi="宋体" w:cs="宋体"/>
                <w:kern w:val="0"/>
                <w:sz w:val="18"/>
                <w:szCs w:val="18"/>
              </w:rPr>
            </w:pPr>
            <w:r w:rsidRPr="006A50AB">
              <w:rPr>
                <w:rFonts w:ascii="宋体" w:hAnsi="宋体" w:cs="宋体" w:hint="eastAsia"/>
                <w:kern w:val="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tcPr>
          <w:p w:rsidR="00965E5C" w:rsidRPr="006A50AB" w:rsidRDefault="00965E5C" w:rsidP="008A5379">
            <w:pPr>
              <w:widowControl/>
              <w:jc w:val="right"/>
              <w:rPr>
                <w:rFonts w:ascii="宋体" w:hAnsi="宋体" w:cs="宋体"/>
                <w:kern w:val="0"/>
                <w:sz w:val="18"/>
                <w:szCs w:val="18"/>
              </w:rPr>
            </w:pPr>
          </w:p>
        </w:tc>
        <w:tc>
          <w:tcPr>
            <w:tcW w:w="1980" w:type="dxa"/>
            <w:tcBorders>
              <w:top w:val="nil"/>
              <w:left w:val="nil"/>
              <w:bottom w:val="single" w:sz="4" w:space="0" w:color="auto"/>
              <w:right w:val="single" w:sz="4" w:space="0" w:color="auto"/>
            </w:tcBorders>
            <w:shd w:val="clear" w:color="auto" w:fill="auto"/>
            <w:vAlign w:val="center"/>
          </w:tcPr>
          <w:p w:rsidR="00965E5C" w:rsidRPr="006A50AB" w:rsidRDefault="00965E5C" w:rsidP="006A50AB">
            <w:pPr>
              <w:jc w:val="right"/>
              <w:rPr>
                <w:rFonts w:ascii="宋体" w:hAnsi="宋体" w:cs="宋体"/>
                <w:kern w:val="0"/>
                <w:sz w:val="18"/>
                <w:szCs w:val="18"/>
              </w:rPr>
            </w:pPr>
            <w:r w:rsidRPr="006A50AB">
              <w:rPr>
                <w:rFonts w:ascii="宋体" w:hAnsi="宋体" w:cs="宋体" w:hint="eastAsia"/>
                <w:kern w:val="0"/>
                <w:sz w:val="18"/>
                <w:szCs w:val="18"/>
              </w:rPr>
              <w:t xml:space="preserve">　</w:t>
            </w:r>
          </w:p>
        </w:tc>
      </w:tr>
      <w:tr w:rsidR="00965E5C" w:rsidRPr="006A50AB">
        <w:trPr>
          <w:trHeight w:val="315"/>
        </w:trPr>
        <w:tc>
          <w:tcPr>
            <w:tcW w:w="1635" w:type="dxa"/>
            <w:gridSpan w:val="3"/>
            <w:tcBorders>
              <w:top w:val="nil"/>
              <w:left w:val="single" w:sz="4" w:space="0" w:color="auto"/>
              <w:bottom w:val="single" w:sz="4" w:space="0" w:color="auto"/>
              <w:right w:val="single" w:sz="4" w:space="0" w:color="auto"/>
            </w:tcBorders>
            <w:shd w:val="clear" w:color="auto" w:fill="auto"/>
            <w:vAlign w:val="center"/>
          </w:tcPr>
          <w:p w:rsidR="00965E5C" w:rsidRPr="006A50AB" w:rsidRDefault="00965E5C" w:rsidP="006A50AB">
            <w:pPr>
              <w:widowControl/>
              <w:jc w:val="left"/>
              <w:rPr>
                <w:rFonts w:ascii="宋体" w:hAnsi="宋体" w:cs="宋体"/>
                <w:kern w:val="0"/>
                <w:sz w:val="18"/>
                <w:szCs w:val="18"/>
              </w:rPr>
            </w:pPr>
            <w:r w:rsidRPr="006A50AB">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6A50AB" w:rsidRDefault="00965E5C" w:rsidP="006A50AB">
            <w:pPr>
              <w:widowControl/>
              <w:jc w:val="left"/>
              <w:rPr>
                <w:rFonts w:ascii="宋体" w:hAnsi="宋体" w:cs="宋体"/>
                <w:kern w:val="0"/>
                <w:sz w:val="18"/>
                <w:szCs w:val="18"/>
              </w:rPr>
            </w:pPr>
            <w:r w:rsidRPr="006A50AB">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6A50AB" w:rsidRDefault="00965E5C" w:rsidP="008A5379">
            <w:pPr>
              <w:widowControl/>
              <w:jc w:val="left"/>
              <w:rPr>
                <w:rFonts w:ascii="宋体" w:hAnsi="宋体" w:cs="宋体"/>
                <w:kern w:val="0"/>
                <w:sz w:val="18"/>
                <w:szCs w:val="18"/>
              </w:rPr>
            </w:pPr>
          </w:p>
        </w:tc>
        <w:tc>
          <w:tcPr>
            <w:tcW w:w="1620" w:type="dxa"/>
            <w:tcBorders>
              <w:top w:val="nil"/>
              <w:left w:val="nil"/>
              <w:bottom w:val="single" w:sz="4" w:space="0" w:color="auto"/>
              <w:right w:val="single" w:sz="4" w:space="0" w:color="auto"/>
            </w:tcBorders>
            <w:shd w:val="clear" w:color="auto" w:fill="auto"/>
            <w:vAlign w:val="center"/>
          </w:tcPr>
          <w:p w:rsidR="00965E5C" w:rsidRPr="006A50AB" w:rsidRDefault="00965E5C" w:rsidP="008A5379">
            <w:pPr>
              <w:widowControl/>
              <w:jc w:val="right"/>
              <w:rPr>
                <w:rFonts w:ascii="宋体" w:hAnsi="宋体" w:cs="宋体"/>
                <w:kern w:val="0"/>
                <w:sz w:val="18"/>
                <w:szCs w:val="18"/>
              </w:rPr>
            </w:pPr>
          </w:p>
        </w:tc>
        <w:tc>
          <w:tcPr>
            <w:tcW w:w="1620" w:type="dxa"/>
            <w:tcBorders>
              <w:top w:val="nil"/>
              <w:left w:val="nil"/>
              <w:bottom w:val="single" w:sz="4" w:space="0" w:color="auto"/>
              <w:right w:val="single" w:sz="4" w:space="0" w:color="auto"/>
            </w:tcBorders>
            <w:shd w:val="clear" w:color="auto" w:fill="auto"/>
            <w:vAlign w:val="center"/>
          </w:tcPr>
          <w:p w:rsidR="00965E5C" w:rsidRPr="006A50AB" w:rsidRDefault="00965E5C" w:rsidP="006A50AB">
            <w:pPr>
              <w:jc w:val="right"/>
              <w:rPr>
                <w:rFonts w:ascii="宋体" w:hAnsi="宋体" w:cs="宋体"/>
                <w:kern w:val="0"/>
                <w:sz w:val="18"/>
                <w:szCs w:val="18"/>
              </w:rPr>
            </w:pPr>
            <w:r w:rsidRPr="006A50AB">
              <w:rPr>
                <w:rFonts w:ascii="宋体" w:hAnsi="宋体" w:cs="宋体" w:hint="eastAsia"/>
                <w:kern w:val="0"/>
                <w:sz w:val="18"/>
                <w:szCs w:val="18"/>
              </w:rPr>
              <w:t xml:space="preserve">　</w:t>
            </w:r>
          </w:p>
        </w:tc>
        <w:tc>
          <w:tcPr>
            <w:tcW w:w="1980" w:type="dxa"/>
            <w:tcBorders>
              <w:top w:val="single" w:sz="4" w:space="0" w:color="auto"/>
              <w:left w:val="nil"/>
              <w:bottom w:val="single" w:sz="4" w:space="0" w:color="auto"/>
              <w:right w:val="single" w:sz="4" w:space="0" w:color="auto"/>
            </w:tcBorders>
            <w:shd w:val="clear" w:color="auto" w:fill="auto"/>
            <w:vAlign w:val="center"/>
          </w:tcPr>
          <w:p w:rsidR="00965E5C" w:rsidRPr="006A50AB" w:rsidRDefault="00965E5C" w:rsidP="006A50AB">
            <w:pPr>
              <w:widowControl/>
              <w:jc w:val="right"/>
              <w:rPr>
                <w:rFonts w:ascii="宋体" w:hAnsi="宋体" w:cs="宋体"/>
                <w:kern w:val="0"/>
                <w:sz w:val="18"/>
                <w:szCs w:val="18"/>
              </w:rPr>
            </w:pPr>
            <w:r w:rsidRPr="006A50AB">
              <w:rPr>
                <w:rFonts w:ascii="宋体" w:hAnsi="宋体" w:cs="宋体" w:hint="eastAsia"/>
                <w:kern w:val="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tcPr>
          <w:p w:rsidR="00965E5C" w:rsidRPr="006A50AB" w:rsidRDefault="00965E5C" w:rsidP="008A5379">
            <w:pPr>
              <w:widowControl/>
              <w:jc w:val="right"/>
              <w:rPr>
                <w:rFonts w:ascii="宋体" w:hAnsi="宋体" w:cs="宋体"/>
                <w:kern w:val="0"/>
                <w:sz w:val="18"/>
                <w:szCs w:val="18"/>
              </w:rPr>
            </w:pPr>
          </w:p>
        </w:tc>
        <w:tc>
          <w:tcPr>
            <w:tcW w:w="1980" w:type="dxa"/>
            <w:tcBorders>
              <w:top w:val="nil"/>
              <w:left w:val="nil"/>
              <w:bottom w:val="single" w:sz="4" w:space="0" w:color="auto"/>
              <w:right w:val="single" w:sz="4" w:space="0" w:color="auto"/>
            </w:tcBorders>
            <w:shd w:val="clear" w:color="auto" w:fill="auto"/>
            <w:vAlign w:val="center"/>
          </w:tcPr>
          <w:p w:rsidR="00965E5C" w:rsidRPr="006A50AB" w:rsidRDefault="00965E5C" w:rsidP="006A50AB">
            <w:pPr>
              <w:jc w:val="right"/>
              <w:rPr>
                <w:rFonts w:ascii="宋体" w:hAnsi="宋体" w:cs="宋体"/>
                <w:kern w:val="0"/>
                <w:sz w:val="18"/>
                <w:szCs w:val="18"/>
              </w:rPr>
            </w:pPr>
            <w:r w:rsidRPr="006A50AB">
              <w:rPr>
                <w:rFonts w:ascii="宋体" w:hAnsi="宋体" w:cs="宋体" w:hint="eastAsia"/>
                <w:kern w:val="0"/>
                <w:sz w:val="18"/>
                <w:szCs w:val="18"/>
              </w:rPr>
              <w:t xml:space="preserve">　</w:t>
            </w:r>
          </w:p>
        </w:tc>
      </w:tr>
      <w:tr w:rsidR="00965E5C" w:rsidRPr="006A50AB">
        <w:trPr>
          <w:trHeight w:val="315"/>
        </w:trPr>
        <w:tc>
          <w:tcPr>
            <w:tcW w:w="1635" w:type="dxa"/>
            <w:gridSpan w:val="3"/>
            <w:tcBorders>
              <w:top w:val="nil"/>
              <w:left w:val="single" w:sz="4" w:space="0" w:color="auto"/>
              <w:bottom w:val="single" w:sz="4" w:space="0" w:color="auto"/>
              <w:right w:val="single" w:sz="4" w:space="0" w:color="auto"/>
            </w:tcBorders>
            <w:shd w:val="clear" w:color="auto" w:fill="auto"/>
            <w:vAlign w:val="center"/>
          </w:tcPr>
          <w:p w:rsidR="00965E5C" w:rsidRPr="006A50AB" w:rsidRDefault="00965E5C" w:rsidP="006A50AB">
            <w:pPr>
              <w:widowControl/>
              <w:jc w:val="left"/>
              <w:rPr>
                <w:rFonts w:ascii="宋体" w:hAnsi="宋体" w:cs="宋体"/>
                <w:kern w:val="0"/>
                <w:sz w:val="18"/>
                <w:szCs w:val="18"/>
              </w:rPr>
            </w:pPr>
            <w:r w:rsidRPr="006A50AB">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6A50AB" w:rsidRDefault="00965E5C" w:rsidP="006A50AB">
            <w:pPr>
              <w:widowControl/>
              <w:jc w:val="left"/>
              <w:rPr>
                <w:rFonts w:ascii="宋体" w:hAnsi="宋体" w:cs="宋体"/>
                <w:kern w:val="0"/>
                <w:sz w:val="18"/>
                <w:szCs w:val="18"/>
              </w:rPr>
            </w:pPr>
            <w:r w:rsidRPr="006A50AB">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6A50AB" w:rsidRDefault="00965E5C" w:rsidP="008A5379">
            <w:pPr>
              <w:widowControl/>
              <w:jc w:val="left"/>
              <w:rPr>
                <w:rFonts w:ascii="宋体" w:hAnsi="宋体" w:cs="宋体"/>
                <w:kern w:val="0"/>
                <w:sz w:val="18"/>
                <w:szCs w:val="18"/>
              </w:rPr>
            </w:pPr>
          </w:p>
        </w:tc>
        <w:tc>
          <w:tcPr>
            <w:tcW w:w="1620" w:type="dxa"/>
            <w:tcBorders>
              <w:top w:val="nil"/>
              <w:left w:val="nil"/>
              <w:bottom w:val="single" w:sz="4" w:space="0" w:color="auto"/>
              <w:right w:val="single" w:sz="4" w:space="0" w:color="auto"/>
            </w:tcBorders>
            <w:shd w:val="clear" w:color="auto" w:fill="auto"/>
            <w:vAlign w:val="center"/>
          </w:tcPr>
          <w:p w:rsidR="00965E5C" w:rsidRPr="006A50AB" w:rsidRDefault="00965E5C" w:rsidP="008A5379">
            <w:pPr>
              <w:widowControl/>
              <w:jc w:val="right"/>
              <w:rPr>
                <w:rFonts w:ascii="宋体" w:hAnsi="宋体" w:cs="宋体"/>
                <w:kern w:val="0"/>
                <w:sz w:val="18"/>
                <w:szCs w:val="18"/>
              </w:rPr>
            </w:pPr>
          </w:p>
        </w:tc>
        <w:tc>
          <w:tcPr>
            <w:tcW w:w="1620" w:type="dxa"/>
            <w:tcBorders>
              <w:top w:val="nil"/>
              <w:left w:val="nil"/>
              <w:bottom w:val="single" w:sz="4" w:space="0" w:color="auto"/>
              <w:right w:val="single" w:sz="4" w:space="0" w:color="auto"/>
            </w:tcBorders>
            <w:shd w:val="clear" w:color="auto" w:fill="auto"/>
            <w:vAlign w:val="center"/>
          </w:tcPr>
          <w:p w:rsidR="00965E5C" w:rsidRPr="006A50AB" w:rsidRDefault="00965E5C" w:rsidP="006A50AB">
            <w:pPr>
              <w:jc w:val="right"/>
              <w:rPr>
                <w:rFonts w:ascii="宋体" w:hAnsi="宋体" w:cs="宋体"/>
                <w:kern w:val="0"/>
                <w:sz w:val="18"/>
                <w:szCs w:val="18"/>
              </w:rPr>
            </w:pPr>
            <w:r w:rsidRPr="006A50AB">
              <w:rPr>
                <w:rFonts w:ascii="宋体" w:hAnsi="宋体" w:cs="宋体" w:hint="eastAsia"/>
                <w:kern w:val="0"/>
                <w:sz w:val="18"/>
                <w:szCs w:val="18"/>
              </w:rPr>
              <w:t xml:space="preserve">　</w:t>
            </w:r>
          </w:p>
        </w:tc>
        <w:tc>
          <w:tcPr>
            <w:tcW w:w="1980" w:type="dxa"/>
            <w:tcBorders>
              <w:top w:val="nil"/>
              <w:left w:val="nil"/>
              <w:bottom w:val="single" w:sz="4" w:space="0" w:color="auto"/>
              <w:right w:val="single" w:sz="4" w:space="0" w:color="auto"/>
            </w:tcBorders>
            <w:shd w:val="clear" w:color="auto" w:fill="auto"/>
            <w:vAlign w:val="center"/>
          </w:tcPr>
          <w:p w:rsidR="00965E5C" w:rsidRPr="006A50AB" w:rsidRDefault="00965E5C" w:rsidP="006A50AB">
            <w:pPr>
              <w:widowControl/>
              <w:jc w:val="right"/>
              <w:rPr>
                <w:rFonts w:ascii="宋体" w:hAnsi="宋体" w:cs="宋体"/>
                <w:kern w:val="0"/>
                <w:sz w:val="18"/>
                <w:szCs w:val="18"/>
              </w:rPr>
            </w:pPr>
            <w:r w:rsidRPr="006A50AB">
              <w:rPr>
                <w:rFonts w:ascii="宋体" w:hAnsi="宋体" w:cs="宋体" w:hint="eastAsia"/>
                <w:kern w:val="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tcPr>
          <w:p w:rsidR="00965E5C" w:rsidRPr="006A50AB" w:rsidRDefault="00965E5C" w:rsidP="008A5379">
            <w:pPr>
              <w:widowControl/>
              <w:jc w:val="right"/>
              <w:rPr>
                <w:rFonts w:ascii="宋体" w:hAnsi="宋体" w:cs="宋体"/>
                <w:kern w:val="0"/>
                <w:sz w:val="18"/>
                <w:szCs w:val="18"/>
              </w:rPr>
            </w:pPr>
          </w:p>
        </w:tc>
        <w:tc>
          <w:tcPr>
            <w:tcW w:w="1980" w:type="dxa"/>
            <w:tcBorders>
              <w:top w:val="nil"/>
              <w:left w:val="nil"/>
              <w:bottom w:val="single" w:sz="4" w:space="0" w:color="auto"/>
              <w:right w:val="single" w:sz="4" w:space="0" w:color="auto"/>
            </w:tcBorders>
            <w:shd w:val="clear" w:color="auto" w:fill="auto"/>
            <w:vAlign w:val="center"/>
          </w:tcPr>
          <w:p w:rsidR="00965E5C" w:rsidRPr="006A50AB" w:rsidRDefault="00965E5C" w:rsidP="006A50AB">
            <w:pPr>
              <w:jc w:val="right"/>
              <w:rPr>
                <w:rFonts w:ascii="宋体" w:hAnsi="宋体" w:cs="宋体"/>
                <w:kern w:val="0"/>
                <w:sz w:val="18"/>
                <w:szCs w:val="18"/>
              </w:rPr>
            </w:pPr>
            <w:r w:rsidRPr="006A50AB">
              <w:rPr>
                <w:rFonts w:ascii="宋体" w:hAnsi="宋体" w:cs="宋体" w:hint="eastAsia"/>
                <w:kern w:val="0"/>
                <w:sz w:val="18"/>
                <w:szCs w:val="18"/>
              </w:rPr>
              <w:t xml:space="preserve">　</w:t>
            </w:r>
          </w:p>
        </w:tc>
      </w:tr>
      <w:tr w:rsidR="00965E5C" w:rsidRPr="006A50AB">
        <w:trPr>
          <w:trHeight w:val="315"/>
        </w:trPr>
        <w:tc>
          <w:tcPr>
            <w:tcW w:w="1635" w:type="dxa"/>
            <w:gridSpan w:val="3"/>
            <w:tcBorders>
              <w:top w:val="nil"/>
              <w:left w:val="single" w:sz="4" w:space="0" w:color="auto"/>
              <w:bottom w:val="single" w:sz="4" w:space="0" w:color="auto"/>
              <w:right w:val="single" w:sz="4" w:space="0" w:color="auto"/>
            </w:tcBorders>
            <w:shd w:val="clear" w:color="auto" w:fill="auto"/>
            <w:vAlign w:val="center"/>
          </w:tcPr>
          <w:p w:rsidR="00965E5C" w:rsidRPr="006A50AB" w:rsidRDefault="00965E5C" w:rsidP="006A50AB">
            <w:pPr>
              <w:widowControl/>
              <w:jc w:val="left"/>
              <w:rPr>
                <w:rFonts w:ascii="宋体" w:hAnsi="宋体" w:cs="宋体"/>
                <w:kern w:val="0"/>
                <w:sz w:val="18"/>
                <w:szCs w:val="18"/>
              </w:rPr>
            </w:pPr>
            <w:r w:rsidRPr="006A50AB">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6A50AB" w:rsidRDefault="00965E5C" w:rsidP="006A50AB">
            <w:pPr>
              <w:widowControl/>
              <w:jc w:val="left"/>
              <w:rPr>
                <w:rFonts w:ascii="宋体" w:hAnsi="宋体" w:cs="宋体"/>
                <w:kern w:val="0"/>
                <w:sz w:val="18"/>
                <w:szCs w:val="18"/>
              </w:rPr>
            </w:pPr>
            <w:r w:rsidRPr="006A50AB">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6A50AB" w:rsidRDefault="00965E5C" w:rsidP="008A5379">
            <w:pPr>
              <w:widowControl/>
              <w:jc w:val="left"/>
              <w:rPr>
                <w:rFonts w:ascii="宋体" w:hAnsi="宋体" w:cs="宋体"/>
                <w:kern w:val="0"/>
                <w:sz w:val="18"/>
                <w:szCs w:val="18"/>
              </w:rPr>
            </w:pPr>
          </w:p>
        </w:tc>
        <w:tc>
          <w:tcPr>
            <w:tcW w:w="1620" w:type="dxa"/>
            <w:tcBorders>
              <w:top w:val="nil"/>
              <w:left w:val="nil"/>
              <w:bottom w:val="single" w:sz="4" w:space="0" w:color="auto"/>
              <w:right w:val="single" w:sz="4" w:space="0" w:color="auto"/>
            </w:tcBorders>
            <w:shd w:val="clear" w:color="auto" w:fill="auto"/>
            <w:vAlign w:val="center"/>
          </w:tcPr>
          <w:p w:rsidR="00965E5C" w:rsidRPr="006A50AB" w:rsidRDefault="00965E5C" w:rsidP="008A5379">
            <w:pPr>
              <w:widowControl/>
              <w:jc w:val="right"/>
              <w:rPr>
                <w:rFonts w:ascii="宋体" w:hAnsi="宋体" w:cs="宋体"/>
                <w:kern w:val="0"/>
                <w:sz w:val="18"/>
                <w:szCs w:val="18"/>
              </w:rPr>
            </w:pPr>
          </w:p>
        </w:tc>
        <w:tc>
          <w:tcPr>
            <w:tcW w:w="1620" w:type="dxa"/>
            <w:tcBorders>
              <w:top w:val="nil"/>
              <w:left w:val="nil"/>
              <w:bottom w:val="single" w:sz="4" w:space="0" w:color="auto"/>
              <w:right w:val="single" w:sz="4" w:space="0" w:color="auto"/>
            </w:tcBorders>
            <w:shd w:val="clear" w:color="auto" w:fill="auto"/>
            <w:vAlign w:val="center"/>
          </w:tcPr>
          <w:p w:rsidR="00965E5C" w:rsidRPr="006A50AB" w:rsidRDefault="00965E5C" w:rsidP="006A50AB">
            <w:pPr>
              <w:jc w:val="right"/>
              <w:rPr>
                <w:rFonts w:ascii="宋体" w:hAnsi="宋体" w:cs="宋体"/>
                <w:kern w:val="0"/>
                <w:sz w:val="18"/>
                <w:szCs w:val="18"/>
              </w:rPr>
            </w:pPr>
            <w:r w:rsidRPr="006A50AB">
              <w:rPr>
                <w:rFonts w:ascii="宋体" w:hAnsi="宋体" w:cs="宋体" w:hint="eastAsia"/>
                <w:kern w:val="0"/>
                <w:sz w:val="18"/>
                <w:szCs w:val="18"/>
              </w:rPr>
              <w:t xml:space="preserve">　</w:t>
            </w:r>
          </w:p>
        </w:tc>
        <w:tc>
          <w:tcPr>
            <w:tcW w:w="1980" w:type="dxa"/>
            <w:tcBorders>
              <w:top w:val="nil"/>
              <w:left w:val="nil"/>
              <w:bottom w:val="single" w:sz="4" w:space="0" w:color="auto"/>
              <w:right w:val="single" w:sz="4" w:space="0" w:color="auto"/>
            </w:tcBorders>
            <w:shd w:val="clear" w:color="auto" w:fill="auto"/>
            <w:vAlign w:val="center"/>
          </w:tcPr>
          <w:p w:rsidR="00965E5C" w:rsidRPr="006A50AB" w:rsidRDefault="00965E5C" w:rsidP="006A50AB">
            <w:pPr>
              <w:widowControl/>
              <w:jc w:val="right"/>
              <w:rPr>
                <w:rFonts w:ascii="宋体" w:hAnsi="宋体" w:cs="宋体"/>
                <w:kern w:val="0"/>
                <w:sz w:val="18"/>
                <w:szCs w:val="18"/>
              </w:rPr>
            </w:pPr>
            <w:r w:rsidRPr="006A50AB">
              <w:rPr>
                <w:rFonts w:ascii="宋体" w:hAnsi="宋体" w:cs="宋体" w:hint="eastAsia"/>
                <w:kern w:val="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tcPr>
          <w:p w:rsidR="00965E5C" w:rsidRPr="006A50AB" w:rsidRDefault="00965E5C" w:rsidP="008A5379">
            <w:pPr>
              <w:widowControl/>
              <w:jc w:val="right"/>
              <w:rPr>
                <w:rFonts w:ascii="宋体" w:hAnsi="宋体" w:cs="宋体"/>
                <w:kern w:val="0"/>
                <w:sz w:val="18"/>
                <w:szCs w:val="18"/>
              </w:rPr>
            </w:pPr>
          </w:p>
        </w:tc>
        <w:tc>
          <w:tcPr>
            <w:tcW w:w="1980" w:type="dxa"/>
            <w:tcBorders>
              <w:top w:val="nil"/>
              <w:left w:val="nil"/>
              <w:bottom w:val="single" w:sz="4" w:space="0" w:color="auto"/>
              <w:right w:val="single" w:sz="4" w:space="0" w:color="auto"/>
            </w:tcBorders>
            <w:shd w:val="clear" w:color="auto" w:fill="auto"/>
            <w:vAlign w:val="center"/>
          </w:tcPr>
          <w:p w:rsidR="00965E5C" w:rsidRPr="006A50AB" w:rsidRDefault="00965E5C" w:rsidP="006A50AB">
            <w:pPr>
              <w:jc w:val="right"/>
              <w:rPr>
                <w:rFonts w:ascii="宋体" w:hAnsi="宋体" w:cs="宋体"/>
                <w:kern w:val="0"/>
                <w:sz w:val="18"/>
                <w:szCs w:val="18"/>
              </w:rPr>
            </w:pPr>
            <w:r w:rsidRPr="006A50AB">
              <w:rPr>
                <w:rFonts w:ascii="宋体" w:hAnsi="宋体" w:cs="宋体" w:hint="eastAsia"/>
                <w:kern w:val="0"/>
                <w:sz w:val="18"/>
                <w:szCs w:val="18"/>
              </w:rPr>
              <w:t xml:space="preserve">　</w:t>
            </w:r>
          </w:p>
        </w:tc>
      </w:tr>
      <w:tr w:rsidR="00965E5C" w:rsidRPr="006A50AB">
        <w:trPr>
          <w:trHeight w:val="315"/>
        </w:trPr>
        <w:tc>
          <w:tcPr>
            <w:tcW w:w="1635" w:type="dxa"/>
            <w:gridSpan w:val="3"/>
            <w:tcBorders>
              <w:top w:val="nil"/>
              <w:left w:val="single" w:sz="4" w:space="0" w:color="auto"/>
              <w:bottom w:val="single" w:sz="4" w:space="0" w:color="auto"/>
              <w:right w:val="single" w:sz="4" w:space="0" w:color="auto"/>
            </w:tcBorders>
            <w:shd w:val="clear" w:color="auto" w:fill="auto"/>
            <w:vAlign w:val="center"/>
          </w:tcPr>
          <w:p w:rsidR="00965E5C" w:rsidRPr="006A50AB" w:rsidRDefault="00965E5C" w:rsidP="006A50AB">
            <w:pPr>
              <w:widowControl/>
              <w:jc w:val="left"/>
              <w:rPr>
                <w:rFonts w:ascii="宋体" w:hAnsi="宋体" w:cs="宋体"/>
                <w:kern w:val="0"/>
                <w:sz w:val="18"/>
                <w:szCs w:val="18"/>
              </w:rPr>
            </w:pPr>
            <w:r w:rsidRPr="006A50AB">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6A50AB" w:rsidRDefault="00965E5C" w:rsidP="006A50AB">
            <w:pPr>
              <w:widowControl/>
              <w:jc w:val="left"/>
              <w:rPr>
                <w:rFonts w:ascii="宋体" w:hAnsi="宋体" w:cs="宋体"/>
                <w:kern w:val="0"/>
                <w:sz w:val="18"/>
                <w:szCs w:val="18"/>
              </w:rPr>
            </w:pPr>
            <w:r w:rsidRPr="006A50AB">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6A50AB" w:rsidRDefault="00965E5C" w:rsidP="008A5379">
            <w:pPr>
              <w:widowControl/>
              <w:jc w:val="left"/>
              <w:rPr>
                <w:rFonts w:ascii="宋体" w:hAnsi="宋体" w:cs="宋体"/>
                <w:kern w:val="0"/>
                <w:sz w:val="18"/>
                <w:szCs w:val="18"/>
              </w:rPr>
            </w:pPr>
          </w:p>
        </w:tc>
        <w:tc>
          <w:tcPr>
            <w:tcW w:w="1620" w:type="dxa"/>
            <w:tcBorders>
              <w:top w:val="nil"/>
              <w:left w:val="nil"/>
              <w:bottom w:val="single" w:sz="4" w:space="0" w:color="auto"/>
              <w:right w:val="single" w:sz="4" w:space="0" w:color="auto"/>
            </w:tcBorders>
            <w:shd w:val="clear" w:color="auto" w:fill="auto"/>
            <w:vAlign w:val="center"/>
          </w:tcPr>
          <w:p w:rsidR="00965E5C" w:rsidRPr="006A50AB" w:rsidRDefault="00965E5C" w:rsidP="008A5379">
            <w:pPr>
              <w:widowControl/>
              <w:jc w:val="right"/>
              <w:rPr>
                <w:rFonts w:ascii="宋体" w:hAnsi="宋体" w:cs="宋体"/>
                <w:kern w:val="0"/>
                <w:sz w:val="18"/>
                <w:szCs w:val="18"/>
              </w:rPr>
            </w:pPr>
          </w:p>
        </w:tc>
        <w:tc>
          <w:tcPr>
            <w:tcW w:w="1620" w:type="dxa"/>
            <w:tcBorders>
              <w:top w:val="nil"/>
              <w:left w:val="nil"/>
              <w:bottom w:val="single" w:sz="4" w:space="0" w:color="auto"/>
              <w:right w:val="single" w:sz="4" w:space="0" w:color="auto"/>
            </w:tcBorders>
            <w:shd w:val="clear" w:color="auto" w:fill="auto"/>
            <w:vAlign w:val="center"/>
          </w:tcPr>
          <w:p w:rsidR="00965E5C" w:rsidRPr="006A50AB" w:rsidRDefault="00965E5C" w:rsidP="006A50AB">
            <w:pPr>
              <w:jc w:val="right"/>
              <w:rPr>
                <w:rFonts w:ascii="宋体" w:hAnsi="宋体" w:cs="宋体"/>
                <w:kern w:val="0"/>
                <w:sz w:val="18"/>
                <w:szCs w:val="18"/>
              </w:rPr>
            </w:pPr>
            <w:r w:rsidRPr="006A50AB">
              <w:rPr>
                <w:rFonts w:ascii="宋体" w:hAnsi="宋体" w:cs="宋体" w:hint="eastAsia"/>
                <w:kern w:val="0"/>
                <w:sz w:val="18"/>
                <w:szCs w:val="18"/>
              </w:rPr>
              <w:t xml:space="preserve">　</w:t>
            </w:r>
          </w:p>
        </w:tc>
        <w:tc>
          <w:tcPr>
            <w:tcW w:w="1980" w:type="dxa"/>
            <w:tcBorders>
              <w:top w:val="nil"/>
              <w:left w:val="nil"/>
              <w:bottom w:val="single" w:sz="4" w:space="0" w:color="auto"/>
              <w:right w:val="single" w:sz="4" w:space="0" w:color="auto"/>
            </w:tcBorders>
            <w:shd w:val="clear" w:color="auto" w:fill="auto"/>
            <w:vAlign w:val="center"/>
          </w:tcPr>
          <w:p w:rsidR="00965E5C" w:rsidRPr="006A50AB" w:rsidRDefault="00965E5C" w:rsidP="006A50AB">
            <w:pPr>
              <w:widowControl/>
              <w:jc w:val="right"/>
              <w:rPr>
                <w:rFonts w:ascii="宋体" w:hAnsi="宋体" w:cs="宋体"/>
                <w:kern w:val="0"/>
                <w:sz w:val="18"/>
                <w:szCs w:val="18"/>
              </w:rPr>
            </w:pPr>
            <w:r w:rsidRPr="006A50AB">
              <w:rPr>
                <w:rFonts w:ascii="宋体" w:hAnsi="宋体" w:cs="宋体" w:hint="eastAsia"/>
                <w:kern w:val="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tcPr>
          <w:p w:rsidR="00965E5C" w:rsidRPr="006A50AB" w:rsidRDefault="00965E5C" w:rsidP="008A5379">
            <w:pPr>
              <w:widowControl/>
              <w:jc w:val="right"/>
              <w:rPr>
                <w:rFonts w:ascii="宋体" w:hAnsi="宋体" w:cs="宋体"/>
                <w:kern w:val="0"/>
                <w:sz w:val="18"/>
                <w:szCs w:val="18"/>
              </w:rPr>
            </w:pPr>
          </w:p>
        </w:tc>
        <w:tc>
          <w:tcPr>
            <w:tcW w:w="1980" w:type="dxa"/>
            <w:tcBorders>
              <w:top w:val="nil"/>
              <w:left w:val="nil"/>
              <w:bottom w:val="single" w:sz="4" w:space="0" w:color="auto"/>
              <w:right w:val="single" w:sz="4" w:space="0" w:color="auto"/>
            </w:tcBorders>
            <w:shd w:val="clear" w:color="auto" w:fill="auto"/>
            <w:vAlign w:val="center"/>
          </w:tcPr>
          <w:p w:rsidR="00965E5C" w:rsidRPr="006A50AB" w:rsidRDefault="00965E5C" w:rsidP="006A50AB">
            <w:pPr>
              <w:jc w:val="right"/>
              <w:rPr>
                <w:rFonts w:ascii="宋体" w:hAnsi="宋体" w:cs="宋体"/>
                <w:kern w:val="0"/>
                <w:sz w:val="18"/>
                <w:szCs w:val="18"/>
              </w:rPr>
            </w:pPr>
            <w:r w:rsidRPr="006A50AB">
              <w:rPr>
                <w:rFonts w:ascii="宋体" w:hAnsi="宋体" w:cs="宋体" w:hint="eastAsia"/>
                <w:kern w:val="0"/>
                <w:sz w:val="18"/>
                <w:szCs w:val="18"/>
              </w:rPr>
              <w:t xml:space="preserve">　</w:t>
            </w:r>
          </w:p>
        </w:tc>
      </w:tr>
      <w:tr w:rsidR="00965E5C" w:rsidRPr="006A50AB">
        <w:trPr>
          <w:trHeight w:val="315"/>
        </w:trPr>
        <w:tc>
          <w:tcPr>
            <w:tcW w:w="1635" w:type="dxa"/>
            <w:gridSpan w:val="3"/>
            <w:tcBorders>
              <w:top w:val="nil"/>
              <w:left w:val="single" w:sz="4" w:space="0" w:color="auto"/>
              <w:bottom w:val="single" w:sz="4" w:space="0" w:color="auto"/>
              <w:right w:val="single" w:sz="4" w:space="0" w:color="auto"/>
            </w:tcBorders>
            <w:shd w:val="clear" w:color="auto" w:fill="auto"/>
            <w:vAlign w:val="center"/>
          </w:tcPr>
          <w:p w:rsidR="00965E5C" w:rsidRPr="006A50AB" w:rsidRDefault="00965E5C" w:rsidP="006A50AB">
            <w:pPr>
              <w:widowControl/>
              <w:jc w:val="left"/>
              <w:rPr>
                <w:rFonts w:ascii="宋体" w:hAnsi="宋体" w:cs="宋体"/>
                <w:kern w:val="0"/>
                <w:sz w:val="18"/>
                <w:szCs w:val="18"/>
              </w:rPr>
            </w:pPr>
            <w:r w:rsidRPr="006A50AB">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6A50AB" w:rsidRDefault="00965E5C" w:rsidP="006A50AB">
            <w:pPr>
              <w:widowControl/>
              <w:jc w:val="left"/>
              <w:rPr>
                <w:rFonts w:ascii="宋体" w:hAnsi="宋体" w:cs="宋体"/>
                <w:kern w:val="0"/>
                <w:sz w:val="18"/>
                <w:szCs w:val="18"/>
              </w:rPr>
            </w:pPr>
            <w:r w:rsidRPr="006A50AB">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6A50AB" w:rsidRDefault="00965E5C" w:rsidP="008A5379">
            <w:pPr>
              <w:widowControl/>
              <w:jc w:val="left"/>
              <w:rPr>
                <w:rFonts w:ascii="宋体" w:hAnsi="宋体" w:cs="宋体"/>
                <w:kern w:val="0"/>
                <w:sz w:val="18"/>
                <w:szCs w:val="18"/>
              </w:rPr>
            </w:pPr>
          </w:p>
        </w:tc>
        <w:tc>
          <w:tcPr>
            <w:tcW w:w="1620" w:type="dxa"/>
            <w:tcBorders>
              <w:top w:val="nil"/>
              <w:left w:val="nil"/>
              <w:bottom w:val="single" w:sz="4" w:space="0" w:color="auto"/>
              <w:right w:val="single" w:sz="4" w:space="0" w:color="auto"/>
            </w:tcBorders>
            <w:shd w:val="clear" w:color="auto" w:fill="auto"/>
            <w:vAlign w:val="center"/>
          </w:tcPr>
          <w:p w:rsidR="00965E5C" w:rsidRPr="006A50AB" w:rsidRDefault="00965E5C" w:rsidP="008A5379">
            <w:pPr>
              <w:widowControl/>
              <w:jc w:val="right"/>
              <w:rPr>
                <w:rFonts w:ascii="宋体" w:hAnsi="宋体" w:cs="宋体"/>
                <w:kern w:val="0"/>
                <w:sz w:val="18"/>
                <w:szCs w:val="18"/>
              </w:rPr>
            </w:pPr>
          </w:p>
        </w:tc>
        <w:tc>
          <w:tcPr>
            <w:tcW w:w="1620" w:type="dxa"/>
            <w:tcBorders>
              <w:top w:val="nil"/>
              <w:left w:val="nil"/>
              <w:bottom w:val="single" w:sz="4" w:space="0" w:color="auto"/>
              <w:right w:val="single" w:sz="4" w:space="0" w:color="auto"/>
            </w:tcBorders>
            <w:shd w:val="clear" w:color="auto" w:fill="auto"/>
            <w:vAlign w:val="center"/>
          </w:tcPr>
          <w:p w:rsidR="00965E5C" w:rsidRPr="006A50AB" w:rsidRDefault="00965E5C" w:rsidP="006A50AB">
            <w:pPr>
              <w:jc w:val="right"/>
              <w:rPr>
                <w:rFonts w:ascii="宋体" w:hAnsi="宋体" w:cs="宋体"/>
                <w:kern w:val="0"/>
                <w:sz w:val="18"/>
                <w:szCs w:val="18"/>
              </w:rPr>
            </w:pPr>
            <w:r w:rsidRPr="006A50AB">
              <w:rPr>
                <w:rFonts w:ascii="宋体" w:hAnsi="宋体" w:cs="宋体" w:hint="eastAsia"/>
                <w:kern w:val="0"/>
                <w:sz w:val="18"/>
                <w:szCs w:val="18"/>
              </w:rPr>
              <w:t xml:space="preserve">　</w:t>
            </w:r>
          </w:p>
        </w:tc>
        <w:tc>
          <w:tcPr>
            <w:tcW w:w="1980" w:type="dxa"/>
            <w:tcBorders>
              <w:top w:val="nil"/>
              <w:left w:val="nil"/>
              <w:bottom w:val="single" w:sz="4" w:space="0" w:color="auto"/>
              <w:right w:val="single" w:sz="4" w:space="0" w:color="auto"/>
            </w:tcBorders>
            <w:shd w:val="clear" w:color="auto" w:fill="auto"/>
            <w:vAlign w:val="center"/>
          </w:tcPr>
          <w:p w:rsidR="00965E5C" w:rsidRPr="006A50AB" w:rsidRDefault="00965E5C" w:rsidP="006A50AB">
            <w:pPr>
              <w:widowControl/>
              <w:jc w:val="right"/>
              <w:rPr>
                <w:rFonts w:ascii="宋体" w:hAnsi="宋体" w:cs="宋体"/>
                <w:kern w:val="0"/>
                <w:sz w:val="18"/>
                <w:szCs w:val="18"/>
              </w:rPr>
            </w:pPr>
            <w:r w:rsidRPr="006A50AB">
              <w:rPr>
                <w:rFonts w:ascii="宋体" w:hAnsi="宋体" w:cs="宋体" w:hint="eastAsia"/>
                <w:kern w:val="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tcPr>
          <w:p w:rsidR="00965E5C" w:rsidRPr="006A50AB" w:rsidRDefault="00965E5C" w:rsidP="008A5379">
            <w:pPr>
              <w:widowControl/>
              <w:jc w:val="right"/>
              <w:rPr>
                <w:rFonts w:ascii="宋体" w:hAnsi="宋体" w:cs="宋体"/>
                <w:kern w:val="0"/>
                <w:sz w:val="18"/>
                <w:szCs w:val="18"/>
              </w:rPr>
            </w:pPr>
          </w:p>
        </w:tc>
        <w:tc>
          <w:tcPr>
            <w:tcW w:w="1980" w:type="dxa"/>
            <w:tcBorders>
              <w:top w:val="nil"/>
              <w:left w:val="nil"/>
              <w:bottom w:val="single" w:sz="4" w:space="0" w:color="auto"/>
              <w:right w:val="single" w:sz="4" w:space="0" w:color="auto"/>
            </w:tcBorders>
            <w:shd w:val="clear" w:color="auto" w:fill="auto"/>
            <w:vAlign w:val="center"/>
          </w:tcPr>
          <w:p w:rsidR="00965E5C" w:rsidRPr="006A50AB" w:rsidRDefault="00965E5C" w:rsidP="006A50AB">
            <w:pPr>
              <w:jc w:val="right"/>
              <w:rPr>
                <w:rFonts w:ascii="宋体" w:hAnsi="宋体" w:cs="宋体"/>
                <w:kern w:val="0"/>
                <w:sz w:val="18"/>
                <w:szCs w:val="18"/>
              </w:rPr>
            </w:pPr>
            <w:r w:rsidRPr="006A50AB">
              <w:rPr>
                <w:rFonts w:ascii="宋体" w:hAnsi="宋体" w:cs="宋体" w:hint="eastAsia"/>
                <w:kern w:val="0"/>
                <w:sz w:val="18"/>
                <w:szCs w:val="18"/>
              </w:rPr>
              <w:t xml:space="preserve">　</w:t>
            </w:r>
          </w:p>
        </w:tc>
      </w:tr>
      <w:tr w:rsidR="00965E5C" w:rsidRPr="006A50AB">
        <w:trPr>
          <w:trHeight w:val="315"/>
        </w:trPr>
        <w:tc>
          <w:tcPr>
            <w:tcW w:w="1635" w:type="dxa"/>
            <w:gridSpan w:val="3"/>
            <w:tcBorders>
              <w:top w:val="nil"/>
              <w:left w:val="single" w:sz="4" w:space="0" w:color="auto"/>
              <w:bottom w:val="single" w:sz="4" w:space="0" w:color="auto"/>
              <w:right w:val="single" w:sz="4" w:space="0" w:color="auto"/>
            </w:tcBorders>
            <w:shd w:val="clear" w:color="auto" w:fill="auto"/>
            <w:vAlign w:val="center"/>
          </w:tcPr>
          <w:p w:rsidR="00965E5C" w:rsidRPr="006A50AB" w:rsidRDefault="00965E5C" w:rsidP="006A50AB">
            <w:pPr>
              <w:widowControl/>
              <w:jc w:val="left"/>
              <w:rPr>
                <w:rFonts w:ascii="宋体" w:hAnsi="宋体" w:cs="宋体"/>
                <w:kern w:val="0"/>
                <w:sz w:val="18"/>
                <w:szCs w:val="18"/>
              </w:rPr>
            </w:pPr>
            <w:r w:rsidRPr="006A50AB">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6A50AB" w:rsidRDefault="00965E5C" w:rsidP="006A50AB">
            <w:pPr>
              <w:widowControl/>
              <w:jc w:val="left"/>
              <w:rPr>
                <w:rFonts w:ascii="宋体" w:hAnsi="宋体" w:cs="宋体"/>
                <w:kern w:val="0"/>
                <w:sz w:val="18"/>
                <w:szCs w:val="18"/>
              </w:rPr>
            </w:pPr>
            <w:r w:rsidRPr="006A50AB">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shd w:val="clear" w:color="auto" w:fill="auto"/>
            <w:vAlign w:val="center"/>
          </w:tcPr>
          <w:p w:rsidR="00965E5C" w:rsidRPr="006A50AB" w:rsidRDefault="00965E5C" w:rsidP="008A5379">
            <w:pPr>
              <w:widowControl/>
              <w:jc w:val="left"/>
              <w:rPr>
                <w:rFonts w:ascii="宋体" w:hAnsi="宋体" w:cs="宋体"/>
                <w:kern w:val="0"/>
                <w:sz w:val="18"/>
                <w:szCs w:val="18"/>
              </w:rPr>
            </w:pPr>
          </w:p>
        </w:tc>
        <w:tc>
          <w:tcPr>
            <w:tcW w:w="1620" w:type="dxa"/>
            <w:tcBorders>
              <w:top w:val="nil"/>
              <w:left w:val="nil"/>
              <w:bottom w:val="single" w:sz="4" w:space="0" w:color="auto"/>
              <w:right w:val="single" w:sz="4" w:space="0" w:color="auto"/>
            </w:tcBorders>
            <w:shd w:val="clear" w:color="auto" w:fill="auto"/>
            <w:vAlign w:val="center"/>
          </w:tcPr>
          <w:p w:rsidR="00965E5C" w:rsidRPr="006A50AB" w:rsidRDefault="00965E5C" w:rsidP="008A5379">
            <w:pPr>
              <w:widowControl/>
              <w:jc w:val="right"/>
              <w:rPr>
                <w:rFonts w:ascii="宋体" w:hAnsi="宋体" w:cs="宋体"/>
                <w:kern w:val="0"/>
                <w:sz w:val="18"/>
                <w:szCs w:val="18"/>
              </w:rPr>
            </w:pPr>
          </w:p>
        </w:tc>
        <w:tc>
          <w:tcPr>
            <w:tcW w:w="1620" w:type="dxa"/>
            <w:tcBorders>
              <w:top w:val="nil"/>
              <w:left w:val="nil"/>
              <w:bottom w:val="single" w:sz="4" w:space="0" w:color="auto"/>
              <w:right w:val="single" w:sz="4" w:space="0" w:color="auto"/>
            </w:tcBorders>
            <w:shd w:val="clear" w:color="auto" w:fill="auto"/>
            <w:vAlign w:val="center"/>
          </w:tcPr>
          <w:p w:rsidR="00965E5C" w:rsidRPr="006A50AB" w:rsidRDefault="00965E5C" w:rsidP="006A50AB">
            <w:pPr>
              <w:jc w:val="right"/>
              <w:rPr>
                <w:rFonts w:ascii="宋体" w:hAnsi="宋体" w:cs="宋体"/>
                <w:kern w:val="0"/>
                <w:sz w:val="18"/>
                <w:szCs w:val="18"/>
              </w:rPr>
            </w:pPr>
            <w:r w:rsidRPr="006A50AB">
              <w:rPr>
                <w:rFonts w:ascii="宋体" w:hAnsi="宋体" w:cs="宋体" w:hint="eastAsia"/>
                <w:kern w:val="0"/>
                <w:sz w:val="18"/>
                <w:szCs w:val="18"/>
              </w:rPr>
              <w:t xml:space="preserve">　</w:t>
            </w:r>
          </w:p>
        </w:tc>
        <w:tc>
          <w:tcPr>
            <w:tcW w:w="1980" w:type="dxa"/>
            <w:tcBorders>
              <w:top w:val="nil"/>
              <w:left w:val="nil"/>
              <w:bottom w:val="single" w:sz="4" w:space="0" w:color="auto"/>
              <w:right w:val="single" w:sz="4" w:space="0" w:color="auto"/>
            </w:tcBorders>
            <w:shd w:val="clear" w:color="auto" w:fill="auto"/>
            <w:vAlign w:val="center"/>
          </w:tcPr>
          <w:p w:rsidR="00965E5C" w:rsidRPr="006A50AB" w:rsidRDefault="00965E5C" w:rsidP="006A50AB">
            <w:pPr>
              <w:widowControl/>
              <w:jc w:val="right"/>
              <w:rPr>
                <w:rFonts w:ascii="宋体" w:hAnsi="宋体" w:cs="宋体"/>
                <w:kern w:val="0"/>
                <w:sz w:val="18"/>
                <w:szCs w:val="18"/>
              </w:rPr>
            </w:pPr>
            <w:r w:rsidRPr="006A50AB">
              <w:rPr>
                <w:rFonts w:ascii="宋体" w:hAnsi="宋体" w:cs="宋体" w:hint="eastAsia"/>
                <w:kern w:val="0"/>
                <w:sz w:val="18"/>
                <w:szCs w:val="18"/>
              </w:rPr>
              <w:t xml:space="preserve">　</w:t>
            </w:r>
          </w:p>
        </w:tc>
        <w:tc>
          <w:tcPr>
            <w:tcW w:w="1800" w:type="dxa"/>
            <w:tcBorders>
              <w:top w:val="nil"/>
              <w:left w:val="nil"/>
              <w:bottom w:val="single" w:sz="4" w:space="0" w:color="auto"/>
              <w:right w:val="single" w:sz="4" w:space="0" w:color="auto"/>
            </w:tcBorders>
            <w:shd w:val="clear" w:color="auto" w:fill="auto"/>
            <w:vAlign w:val="center"/>
          </w:tcPr>
          <w:p w:rsidR="00965E5C" w:rsidRPr="006A50AB" w:rsidRDefault="00965E5C" w:rsidP="008A5379">
            <w:pPr>
              <w:widowControl/>
              <w:jc w:val="right"/>
              <w:rPr>
                <w:rFonts w:ascii="宋体" w:hAnsi="宋体" w:cs="宋体"/>
                <w:kern w:val="0"/>
                <w:sz w:val="18"/>
                <w:szCs w:val="18"/>
              </w:rPr>
            </w:pPr>
          </w:p>
        </w:tc>
        <w:tc>
          <w:tcPr>
            <w:tcW w:w="1980" w:type="dxa"/>
            <w:tcBorders>
              <w:top w:val="nil"/>
              <w:left w:val="nil"/>
              <w:bottom w:val="single" w:sz="4" w:space="0" w:color="auto"/>
              <w:right w:val="single" w:sz="4" w:space="0" w:color="auto"/>
            </w:tcBorders>
            <w:shd w:val="clear" w:color="auto" w:fill="auto"/>
            <w:vAlign w:val="center"/>
          </w:tcPr>
          <w:p w:rsidR="00965E5C" w:rsidRPr="006A50AB" w:rsidRDefault="00965E5C" w:rsidP="006A50AB">
            <w:pPr>
              <w:jc w:val="right"/>
              <w:rPr>
                <w:rFonts w:ascii="宋体" w:hAnsi="宋体" w:cs="宋体"/>
                <w:kern w:val="0"/>
                <w:sz w:val="18"/>
                <w:szCs w:val="18"/>
              </w:rPr>
            </w:pPr>
            <w:r w:rsidRPr="006A50AB">
              <w:rPr>
                <w:rFonts w:ascii="宋体" w:hAnsi="宋体" w:cs="宋体" w:hint="eastAsia"/>
                <w:kern w:val="0"/>
                <w:sz w:val="18"/>
                <w:szCs w:val="18"/>
              </w:rPr>
              <w:t xml:space="preserve">　</w:t>
            </w:r>
          </w:p>
        </w:tc>
      </w:tr>
    </w:tbl>
    <w:p w:rsidR="00A63BB9" w:rsidRDefault="00A63BB9" w:rsidP="006A50AB">
      <w:pPr>
        <w:rPr>
          <w:rFonts w:ascii="仿宋_GB2312" w:eastAsia="仿宋_GB2312" w:hAnsi="宋体" w:cs="宋体"/>
          <w:kern w:val="0"/>
          <w:szCs w:val="21"/>
        </w:rPr>
      </w:pPr>
      <w:r w:rsidRPr="00A63BB9">
        <w:rPr>
          <w:rFonts w:ascii="仿宋_GB2312" w:eastAsia="仿宋_GB2312" w:hAnsi="宋体" w:cs="宋体" w:hint="eastAsia"/>
          <w:kern w:val="0"/>
          <w:szCs w:val="21"/>
        </w:rPr>
        <w:t>注：</w:t>
      </w:r>
      <w:r w:rsidR="003B7196">
        <w:rPr>
          <w:rFonts w:ascii="仿宋_GB2312" w:eastAsia="仿宋_GB2312" w:hAnsi="宋体" w:cs="宋体" w:hint="eastAsia"/>
          <w:kern w:val="0"/>
          <w:szCs w:val="21"/>
        </w:rPr>
        <w:t>1、</w:t>
      </w:r>
      <w:r w:rsidRPr="00A63BB9">
        <w:rPr>
          <w:rFonts w:ascii="仿宋_GB2312" w:eastAsia="仿宋_GB2312" w:hAnsi="宋体" w:cs="宋体" w:hint="eastAsia"/>
          <w:kern w:val="0"/>
          <w:szCs w:val="21"/>
        </w:rPr>
        <w:t>本表反映部门本年度政府性基金预算财政拨款收入支出及结转和结余情况。</w:t>
      </w:r>
    </w:p>
    <w:p w:rsidR="00076E25" w:rsidRPr="003B7196" w:rsidRDefault="003B7196" w:rsidP="003B7196">
      <w:pPr>
        <w:ind w:firstLineChars="147" w:firstLine="472"/>
        <w:rPr>
          <w:rFonts w:ascii="仿宋_GB2312" w:eastAsia="仿宋_GB2312" w:hAnsi="宋体" w:cs="宋体"/>
          <w:kern w:val="0"/>
          <w:szCs w:val="21"/>
        </w:rPr>
      </w:pPr>
      <w:r>
        <w:rPr>
          <w:rFonts w:ascii="仿宋_GB2312" w:eastAsia="仿宋_GB2312" w:hint="eastAsia"/>
          <w:b/>
          <w:sz w:val="32"/>
          <w:szCs w:val="32"/>
        </w:rPr>
        <w:t>2、</w:t>
      </w:r>
      <w:r w:rsidRPr="003B7196">
        <w:rPr>
          <w:rFonts w:ascii="仿宋_GB2312" w:eastAsia="仿宋_GB2312" w:hint="eastAsia"/>
          <w:b/>
          <w:sz w:val="32"/>
          <w:szCs w:val="32"/>
        </w:rPr>
        <w:t>青岛市黄岛区服务业发展局没有政府性基金收入，也没有使用政府性基金安排的支出，故本表无数据。</w:t>
      </w:r>
    </w:p>
    <w:p w:rsidR="003B73D3" w:rsidRDefault="003B73D3" w:rsidP="006A50AB">
      <w:pPr>
        <w:rPr>
          <w:rFonts w:ascii="仿宋_GB2312" w:eastAsia="仿宋_GB2312" w:hAnsi="宋体" w:cs="宋体"/>
          <w:kern w:val="0"/>
          <w:szCs w:val="21"/>
        </w:rPr>
      </w:pPr>
    </w:p>
    <w:p w:rsidR="003B73D3" w:rsidRDefault="003B73D3" w:rsidP="006A50AB">
      <w:pPr>
        <w:rPr>
          <w:rFonts w:ascii="仿宋_GB2312" w:eastAsia="仿宋_GB2312" w:hAnsi="宋体" w:cs="宋体"/>
          <w:kern w:val="0"/>
          <w:szCs w:val="21"/>
        </w:rPr>
      </w:pPr>
    </w:p>
    <w:p w:rsidR="003B73D3" w:rsidRDefault="003B73D3" w:rsidP="006A50AB">
      <w:pPr>
        <w:rPr>
          <w:rFonts w:ascii="仿宋_GB2312" w:eastAsia="仿宋_GB2312" w:hAnsi="宋体" w:cs="宋体"/>
          <w:kern w:val="0"/>
          <w:szCs w:val="21"/>
        </w:rPr>
      </w:pPr>
    </w:p>
    <w:tbl>
      <w:tblPr>
        <w:tblW w:w="13340" w:type="dxa"/>
        <w:tblInd w:w="93" w:type="dxa"/>
        <w:tblLook w:val="0000"/>
      </w:tblPr>
      <w:tblGrid>
        <w:gridCol w:w="1080"/>
        <w:gridCol w:w="1080"/>
        <w:gridCol w:w="1080"/>
        <w:gridCol w:w="1080"/>
        <w:gridCol w:w="1080"/>
        <w:gridCol w:w="1240"/>
        <w:gridCol w:w="1080"/>
        <w:gridCol w:w="1080"/>
        <w:gridCol w:w="1080"/>
        <w:gridCol w:w="1080"/>
        <w:gridCol w:w="1080"/>
        <w:gridCol w:w="1300"/>
      </w:tblGrid>
      <w:tr w:rsidR="003B73D3" w:rsidRPr="003B73D3">
        <w:trPr>
          <w:trHeight w:val="375"/>
        </w:trPr>
        <w:tc>
          <w:tcPr>
            <w:tcW w:w="13340" w:type="dxa"/>
            <w:gridSpan w:val="12"/>
            <w:tcBorders>
              <w:top w:val="nil"/>
              <w:left w:val="nil"/>
              <w:bottom w:val="nil"/>
              <w:right w:val="nil"/>
            </w:tcBorders>
            <w:shd w:val="clear" w:color="auto" w:fill="auto"/>
            <w:noWrap/>
            <w:vAlign w:val="center"/>
          </w:tcPr>
          <w:p w:rsidR="003B73D3" w:rsidRPr="003B73D3" w:rsidRDefault="003B73D3" w:rsidP="003B73D3">
            <w:pPr>
              <w:widowControl/>
              <w:jc w:val="center"/>
              <w:rPr>
                <w:rFonts w:ascii="黑体" w:eastAsia="黑体" w:hAnsi="宋体" w:cs="宋体"/>
                <w:color w:val="000000"/>
                <w:kern w:val="0"/>
                <w:sz w:val="30"/>
                <w:szCs w:val="30"/>
              </w:rPr>
            </w:pPr>
            <w:r w:rsidRPr="003B73D3">
              <w:rPr>
                <w:rFonts w:ascii="黑体" w:eastAsia="黑体" w:hAnsi="宋体" w:cs="宋体" w:hint="eastAsia"/>
                <w:color w:val="000000"/>
                <w:kern w:val="0"/>
                <w:sz w:val="30"/>
                <w:szCs w:val="30"/>
              </w:rPr>
              <w:t>一般公共预算财政拨款“三公”经费支出决算表</w:t>
            </w:r>
          </w:p>
        </w:tc>
      </w:tr>
      <w:tr w:rsidR="003B73D3" w:rsidRPr="003B73D3">
        <w:trPr>
          <w:trHeight w:val="285"/>
        </w:trPr>
        <w:tc>
          <w:tcPr>
            <w:tcW w:w="1080" w:type="dxa"/>
            <w:tcBorders>
              <w:top w:val="nil"/>
              <w:left w:val="nil"/>
              <w:bottom w:val="nil"/>
              <w:right w:val="nil"/>
            </w:tcBorders>
            <w:shd w:val="clear" w:color="auto" w:fill="auto"/>
            <w:noWrap/>
            <w:vAlign w:val="center"/>
          </w:tcPr>
          <w:p w:rsidR="003B73D3" w:rsidRPr="003B73D3" w:rsidRDefault="003B73D3" w:rsidP="003B73D3">
            <w:pPr>
              <w:widowControl/>
              <w:jc w:val="left"/>
              <w:rPr>
                <w:rFonts w:ascii="Tahoma" w:hAnsi="Tahoma" w:cs="Tahoma"/>
                <w:kern w:val="0"/>
                <w:sz w:val="16"/>
                <w:szCs w:val="16"/>
              </w:rPr>
            </w:pPr>
            <w:r w:rsidRPr="003B73D3">
              <w:rPr>
                <w:rFonts w:ascii="Tahoma" w:hAnsi="Tahoma" w:cs="Tahoma"/>
                <w:kern w:val="0"/>
                <w:sz w:val="16"/>
                <w:szCs w:val="16"/>
              </w:rPr>
              <w:t xml:space="preserve">　</w:t>
            </w:r>
          </w:p>
        </w:tc>
        <w:tc>
          <w:tcPr>
            <w:tcW w:w="1080" w:type="dxa"/>
            <w:tcBorders>
              <w:top w:val="nil"/>
              <w:left w:val="nil"/>
              <w:bottom w:val="nil"/>
              <w:right w:val="nil"/>
            </w:tcBorders>
            <w:shd w:val="clear" w:color="auto" w:fill="auto"/>
            <w:noWrap/>
            <w:vAlign w:val="center"/>
          </w:tcPr>
          <w:p w:rsidR="003B73D3" w:rsidRPr="003B73D3" w:rsidRDefault="003B73D3" w:rsidP="003B73D3">
            <w:pPr>
              <w:widowControl/>
              <w:jc w:val="left"/>
              <w:rPr>
                <w:rFonts w:ascii="宋体" w:hAnsi="宋体" w:cs="宋体"/>
                <w:kern w:val="0"/>
                <w:sz w:val="18"/>
                <w:szCs w:val="18"/>
              </w:rPr>
            </w:pPr>
          </w:p>
        </w:tc>
        <w:tc>
          <w:tcPr>
            <w:tcW w:w="1080" w:type="dxa"/>
            <w:tcBorders>
              <w:top w:val="nil"/>
              <w:left w:val="nil"/>
              <w:bottom w:val="nil"/>
              <w:right w:val="nil"/>
            </w:tcBorders>
            <w:shd w:val="clear" w:color="auto" w:fill="auto"/>
            <w:noWrap/>
            <w:vAlign w:val="center"/>
          </w:tcPr>
          <w:p w:rsidR="003B73D3" w:rsidRPr="003B73D3" w:rsidRDefault="003B73D3" w:rsidP="003B73D3">
            <w:pPr>
              <w:widowControl/>
              <w:jc w:val="left"/>
              <w:rPr>
                <w:rFonts w:ascii="宋体" w:hAnsi="宋体" w:cs="宋体"/>
                <w:kern w:val="0"/>
                <w:sz w:val="18"/>
                <w:szCs w:val="18"/>
              </w:rPr>
            </w:pPr>
          </w:p>
        </w:tc>
        <w:tc>
          <w:tcPr>
            <w:tcW w:w="1080" w:type="dxa"/>
            <w:tcBorders>
              <w:top w:val="nil"/>
              <w:left w:val="nil"/>
              <w:bottom w:val="nil"/>
              <w:right w:val="nil"/>
            </w:tcBorders>
            <w:shd w:val="clear" w:color="auto" w:fill="auto"/>
            <w:noWrap/>
            <w:vAlign w:val="center"/>
          </w:tcPr>
          <w:p w:rsidR="003B73D3" w:rsidRPr="003B73D3" w:rsidRDefault="003B73D3" w:rsidP="003B73D3">
            <w:pPr>
              <w:widowControl/>
              <w:jc w:val="left"/>
              <w:rPr>
                <w:rFonts w:ascii="宋体" w:hAnsi="宋体" w:cs="宋体"/>
                <w:kern w:val="0"/>
                <w:sz w:val="18"/>
                <w:szCs w:val="18"/>
              </w:rPr>
            </w:pPr>
          </w:p>
        </w:tc>
        <w:tc>
          <w:tcPr>
            <w:tcW w:w="1080" w:type="dxa"/>
            <w:tcBorders>
              <w:top w:val="nil"/>
              <w:left w:val="nil"/>
              <w:bottom w:val="nil"/>
              <w:right w:val="nil"/>
            </w:tcBorders>
            <w:shd w:val="clear" w:color="auto" w:fill="auto"/>
            <w:noWrap/>
            <w:vAlign w:val="center"/>
          </w:tcPr>
          <w:p w:rsidR="003B73D3" w:rsidRPr="003B73D3" w:rsidRDefault="003B73D3" w:rsidP="003B73D3">
            <w:pPr>
              <w:widowControl/>
              <w:jc w:val="left"/>
              <w:rPr>
                <w:rFonts w:ascii="宋体" w:hAnsi="宋体" w:cs="宋体"/>
                <w:kern w:val="0"/>
                <w:sz w:val="18"/>
                <w:szCs w:val="18"/>
              </w:rPr>
            </w:pPr>
          </w:p>
        </w:tc>
        <w:tc>
          <w:tcPr>
            <w:tcW w:w="1240" w:type="dxa"/>
            <w:tcBorders>
              <w:top w:val="nil"/>
              <w:left w:val="nil"/>
              <w:bottom w:val="nil"/>
              <w:right w:val="nil"/>
            </w:tcBorders>
            <w:shd w:val="clear" w:color="auto" w:fill="auto"/>
            <w:noWrap/>
            <w:vAlign w:val="center"/>
          </w:tcPr>
          <w:p w:rsidR="003B73D3" w:rsidRPr="003B73D3" w:rsidRDefault="003B73D3" w:rsidP="003B73D3">
            <w:pPr>
              <w:widowControl/>
              <w:jc w:val="left"/>
              <w:rPr>
                <w:rFonts w:ascii="宋体" w:hAnsi="宋体" w:cs="宋体"/>
                <w:kern w:val="0"/>
                <w:sz w:val="18"/>
                <w:szCs w:val="18"/>
              </w:rPr>
            </w:pPr>
          </w:p>
        </w:tc>
        <w:tc>
          <w:tcPr>
            <w:tcW w:w="1080" w:type="dxa"/>
            <w:tcBorders>
              <w:top w:val="nil"/>
              <w:left w:val="nil"/>
              <w:bottom w:val="nil"/>
              <w:right w:val="nil"/>
            </w:tcBorders>
            <w:shd w:val="clear" w:color="auto" w:fill="auto"/>
            <w:noWrap/>
            <w:vAlign w:val="center"/>
          </w:tcPr>
          <w:p w:rsidR="003B73D3" w:rsidRPr="003B73D3" w:rsidRDefault="003B73D3" w:rsidP="003B73D3">
            <w:pPr>
              <w:widowControl/>
              <w:jc w:val="left"/>
              <w:rPr>
                <w:rFonts w:ascii="宋体" w:hAnsi="宋体" w:cs="宋体"/>
                <w:kern w:val="0"/>
                <w:sz w:val="18"/>
                <w:szCs w:val="18"/>
              </w:rPr>
            </w:pPr>
          </w:p>
        </w:tc>
        <w:tc>
          <w:tcPr>
            <w:tcW w:w="1080" w:type="dxa"/>
            <w:tcBorders>
              <w:top w:val="nil"/>
              <w:left w:val="nil"/>
              <w:bottom w:val="nil"/>
              <w:right w:val="nil"/>
            </w:tcBorders>
            <w:shd w:val="clear" w:color="auto" w:fill="auto"/>
            <w:noWrap/>
            <w:vAlign w:val="center"/>
          </w:tcPr>
          <w:p w:rsidR="003B73D3" w:rsidRPr="003B73D3" w:rsidRDefault="003B73D3" w:rsidP="003B73D3">
            <w:pPr>
              <w:widowControl/>
              <w:jc w:val="left"/>
              <w:rPr>
                <w:rFonts w:ascii="宋体" w:hAnsi="宋体" w:cs="宋体"/>
                <w:kern w:val="0"/>
                <w:sz w:val="18"/>
                <w:szCs w:val="18"/>
              </w:rPr>
            </w:pPr>
          </w:p>
        </w:tc>
        <w:tc>
          <w:tcPr>
            <w:tcW w:w="1080" w:type="dxa"/>
            <w:tcBorders>
              <w:top w:val="nil"/>
              <w:left w:val="nil"/>
              <w:bottom w:val="nil"/>
              <w:right w:val="nil"/>
            </w:tcBorders>
            <w:shd w:val="clear" w:color="auto" w:fill="auto"/>
            <w:noWrap/>
            <w:vAlign w:val="center"/>
          </w:tcPr>
          <w:p w:rsidR="003B73D3" w:rsidRPr="003B73D3" w:rsidRDefault="003B73D3" w:rsidP="003B73D3">
            <w:pPr>
              <w:widowControl/>
              <w:jc w:val="left"/>
              <w:rPr>
                <w:rFonts w:ascii="宋体" w:hAnsi="宋体" w:cs="宋体"/>
                <w:kern w:val="0"/>
                <w:sz w:val="18"/>
                <w:szCs w:val="18"/>
              </w:rPr>
            </w:pPr>
          </w:p>
        </w:tc>
        <w:tc>
          <w:tcPr>
            <w:tcW w:w="1080" w:type="dxa"/>
            <w:tcBorders>
              <w:top w:val="nil"/>
              <w:left w:val="nil"/>
              <w:bottom w:val="nil"/>
              <w:right w:val="nil"/>
            </w:tcBorders>
            <w:shd w:val="clear" w:color="auto" w:fill="auto"/>
            <w:noWrap/>
            <w:vAlign w:val="center"/>
          </w:tcPr>
          <w:p w:rsidR="003B73D3" w:rsidRPr="003B73D3" w:rsidRDefault="003B73D3" w:rsidP="003B73D3">
            <w:pPr>
              <w:widowControl/>
              <w:jc w:val="left"/>
              <w:rPr>
                <w:rFonts w:ascii="宋体" w:hAnsi="宋体" w:cs="宋体"/>
                <w:kern w:val="0"/>
                <w:sz w:val="18"/>
                <w:szCs w:val="18"/>
              </w:rPr>
            </w:pPr>
          </w:p>
        </w:tc>
        <w:tc>
          <w:tcPr>
            <w:tcW w:w="1080" w:type="dxa"/>
            <w:tcBorders>
              <w:top w:val="nil"/>
              <w:left w:val="nil"/>
              <w:bottom w:val="nil"/>
              <w:right w:val="nil"/>
            </w:tcBorders>
            <w:shd w:val="clear" w:color="auto" w:fill="auto"/>
            <w:noWrap/>
            <w:vAlign w:val="center"/>
          </w:tcPr>
          <w:p w:rsidR="003B73D3" w:rsidRPr="003B73D3" w:rsidRDefault="003B73D3" w:rsidP="003B73D3">
            <w:pPr>
              <w:widowControl/>
              <w:jc w:val="left"/>
              <w:rPr>
                <w:rFonts w:ascii="宋体" w:hAnsi="宋体" w:cs="宋体"/>
                <w:kern w:val="0"/>
                <w:sz w:val="20"/>
                <w:szCs w:val="20"/>
              </w:rPr>
            </w:pPr>
          </w:p>
        </w:tc>
        <w:tc>
          <w:tcPr>
            <w:tcW w:w="1300" w:type="dxa"/>
            <w:tcBorders>
              <w:top w:val="nil"/>
              <w:left w:val="nil"/>
              <w:bottom w:val="nil"/>
              <w:right w:val="nil"/>
            </w:tcBorders>
            <w:shd w:val="clear" w:color="auto" w:fill="auto"/>
            <w:noWrap/>
            <w:vAlign w:val="center"/>
          </w:tcPr>
          <w:p w:rsidR="003B73D3" w:rsidRPr="003B73D3" w:rsidRDefault="003B73D3" w:rsidP="003B73D3">
            <w:pPr>
              <w:widowControl/>
              <w:jc w:val="right"/>
              <w:rPr>
                <w:rFonts w:ascii="宋体" w:hAnsi="宋体" w:cs="宋体"/>
                <w:color w:val="000000"/>
                <w:kern w:val="0"/>
                <w:sz w:val="20"/>
                <w:szCs w:val="20"/>
              </w:rPr>
            </w:pPr>
            <w:r w:rsidRPr="003B73D3">
              <w:rPr>
                <w:rFonts w:ascii="宋体" w:hAnsi="宋体" w:cs="宋体" w:hint="eastAsia"/>
                <w:color w:val="000000"/>
                <w:kern w:val="0"/>
                <w:sz w:val="20"/>
                <w:szCs w:val="20"/>
              </w:rPr>
              <w:t>公开08表</w:t>
            </w:r>
          </w:p>
        </w:tc>
      </w:tr>
      <w:tr w:rsidR="00F96072" w:rsidRPr="003B73D3">
        <w:trPr>
          <w:trHeight w:val="285"/>
        </w:trPr>
        <w:tc>
          <w:tcPr>
            <w:tcW w:w="1080" w:type="dxa"/>
            <w:tcBorders>
              <w:top w:val="nil"/>
              <w:left w:val="nil"/>
              <w:bottom w:val="single" w:sz="4" w:space="0" w:color="808080"/>
              <w:right w:val="nil"/>
            </w:tcBorders>
            <w:shd w:val="clear" w:color="auto" w:fill="auto"/>
            <w:noWrap/>
            <w:vAlign w:val="center"/>
          </w:tcPr>
          <w:p w:rsidR="00F96072" w:rsidRPr="003B73D3" w:rsidRDefault="00F96072" w:rsidP="00F96072">
            <w:pPr>
              <w:widowControl/>
              <w:jc w:val="left"/>
              <w:rPr>
                <w:rFonts w:ascii="宋体" w:hAnsi="宋体" w:cs="宋体"/>
                <w:color w:val="000000"/>
                <w:kern w:val="0"/>
                <w:sz w:val="22"/>
                <w:szCs w:val="22"/>
              </w:rPr>
            </w:pPr>
            <w:r w:rsidRPr="003B73D3">
              <w:rPr>
                <w:rFonts w:ascii="宋体" w:hAnsi="宋体" w:cs="宋体" w:hint="eastAsia"/>
                <w:color w:val="000000"/>
                <w:kern w:val="0"/>
                <w:sz w:val="22"/>
                <w:szCs w:val="22"/>
              </w:rPr>
              <w:t>部门：</w:t>
            </w:r>
          </w:p>
        </w:tc>
        <w:tc>
          <w:tcPr>
            <w:tcW w:w="1080" w:type="dxa"/>
            <w:tcBorders>
              <w:top w:val="nil"/>
              <w:left w:val="nil"/>
              <w:bottom w:val="single" w:sz="4" w:space="0" w:color="808080"/>
              <w:right w:val="nil"/>
            </w:tcBorders>
            <w:shd w:val="clear" w:color="auto" w:fill="auto"/>
            <w:noWrap/>
            <w:vAlign w:val="center"/>
          </w:tcPr>
          <w:p w:rsidR="00F96072" w:rsidRPr="003B73D3" w:rsidRDefault="00F96072" w:rsidP="00F96072">
            <w:pPr>
              <w:widowControl/>
              <w:jc w:val="left"/>
              <w:rPr>
                <w:rFonts w:ascii="宋体" w:hAnsi="宋体" w:cs="宋体"/>
                <w:kern w:val="0"/>
                <w:sz w:val="18"/>
                <w:szCs w:val="18"/>
              </w:rPr>
            </w:pPr>
            <w:r w:rsidRPr="003B73D3">
              <w:rPr>
                <w:rFonts w:ascii="宋体" w:hAnsi="宋体" w:cs="宋体" w:hint="eastAsia"/>
                <w:kern w:val="0"/>
                <w:sz w:val="18"/>
                <w:szCs w:val="18"/>
              </w:rPr>
              <w:t xml:space="preserve">　</w:t>
            </w:r>
          </w:p>
        </w:tc>
        <w:tc>
          <w:tcPr>
            <w:tcW w:w="1080" w:type="dxa"/>
            <w:tcBorders>
              <w:top w:val="nil"/>
              <w:left w:val="nil"/>
              <w:bottom w:val="single" w:sz="4" w:space="0" w:color="808080"/>
              <w:right w:val="nil"/>
            </w:tcBorders>
            <w:shd w:val="clear" w:color="auto" w:fill="auto"/>
            <w:noWrap/>
            <w:vAlign w:val="center"/>
          </w:tcPr>
          <w:p w:rsidR="00F96072" w:rsidRPr="003B73D3" w:rsidRDefault="00F96072" w:rsidP="00F96072">
            <w:pPr>
              <w:widowControl/>
              <w:jc w:val="left"/>
              <w:rPr>
                <w:rFonts w:ascii="宋体" w:hAnsi="宋体" w:cs="宋体"/>
                <w:kern w:val="0"/>
                <w:sz w:val="18"/>
                <w:szCs w:val="18"/>
              </w:rPr>
            </w:pPr>
            <w:r w:rsidRPr="003B73D3">
              <w:rPr>
                <w:rFonts w:ascii="宋体" w:hAnsi="宋体" w:cs="宋体" w:hint="eastAsia"/>
                <w:kern w:val="0"/>
                <w:sz w:val="18"/>
                <w:szCs w:val="18"/>
              </w:rPr>
              <w:t xml:space="preserve">　</w:t>
            </w:r>
          </w:p>
        </w:tc>
        <w:tc>
          <w:tcPr>
            <w:tcW w:w="1080" w:type="dxa"/>
            <w:tcBorders>
              <w:top w:val="nil"/>
              <w:left w:val="nil"/>
              <w:bottom w:val="single" w:sz="4" w:space="0" w:color="808080"/>
              <w:right w:val="nil"/>
            </w:tcBorders>
            <w:shd w:val="clear" w:color="auto" w:fill="auto"/>
            <w:noWrap/>
            <w:vAlign w:val="center"/>
          </w:tcPr>
          <w:p w:rsidR="00F96072" w:rsidRPr="003B73D3" w:rsidRDefault="00F96072" w:rsidP="00F96072">
            <w:pPr>
              <w:widowControl/>
              <w:jc w:val="left"/>
              <w:rPr>
                <w:rFonts w:ascii="宋体" w:hAnsi="宋体" w:cs="宋体"/>
                <w:kern w:val="0"/>
                <w:sz w:val="18"/>
                <w:szCs w:val="18"/>
              </w:rPr>
            </w:pPr>
            <w:r w:rsidRPr="003B73D3">
              <w:rPr>
                <w:rFonts w:ascii="宋体" w:hAnsi="宋体" w:cs="宋体" w:hint="eastAsia"/>
                <w:kern w:val="0"/>
                <w:sz w:val="18"/>
                <w:szCs w:val="18"/>
              </w:rPr>
              <w:t xml:space="preserve">　</w:t>
            </w:r>
          </w:p>
        </w:tc>
        <w:tc>
          <w:tcPr>
            <w:tcW w:w="1080" w:type="dxa"/>
            <w:tcBorders>
              <w:top w:val="nil"/>
              <w:left w:val="nil"/>
              <w:bottom w:val="single" w:sz="4" w:space="0" w:color="808080"/>
              <w:right w:val="nil"/>
            </w:tcBorders>
            <w:shd w:val="clear" w:color="auto" w:fill="auto"/>
            <w:noWrap/>
            <w:vAlign w:val="center"/>
          </w:tcPr>
          <w:p w:rsidR="00F96072" w:rsidRPr="003B73D3" w:rsidRDefault="00F96072" w:rsidP="00F96072">
            <w:pPr>
              <w:widowControl/>
              <w:jc w:val="left"/>
              <w:rPr>
                <w:rFonts w:ascii="宋体" w:hAnsi="宋体" w:cs="宋体"/>
                <w:kern w:val="0"/>
                <w:sz w:val="18"/>
                <w:szCs w:val="18"/>
              </w:rPr>
            </w:pPr>
            <w:r w:rsidRPr="003B73D3">
              <w:rPr>
                <w:rFonts w:ascii="宋体" w:hAnsi="宋体" w:cs="宋体" w:hint="eastAsia"/>
                <w:kern w:val="0"/>
                <w:sz w:val="18"/>
                <w:szCs w:val="18"/>
              </w:rPr>
              <w:t xml:space="preserve">　</w:t>
            </w:r>
          </w:p>
        </w:tc>
        <w:tc>
          <w:tcPr>
            <w:tcW w:w="1240" w:type="dxa"/>
            <w:tcBorders>
              <w:top w:val="nil"/>
              <w:left w:val="nil"/>
              <w:bottom w:val="single" w:sz="4" w:space="0" w:color="808080"/>
              <w:right w:val="nil"/>
            </w:tcBorders>
            <w:shd w:val="clear" w:color="auto" w:fill="auto"/>
            <w:noWrap/>
            <w:vAlign w:val="center"/>
          </w:tcPr>
          <w:p w:rsidR="00F96072" w:rsidRPr="003B73D3" w:rsidRDefault="00F96072" w:rsidP="00F96072">
            <w:pPr>
              <w:widowControl/>
              <w:jc w:val="left"/>
              <w:rPr>
                <w:rFonts w:ascii="宋体" w:hAnsi="宋体" w:cs="宋体"/>
                <w:color w:val="000000"/>
                <w:kern w:val="0"/>
                <w:sz w:val="24"/>
              </w:rPr>
            </w:pPr>
            <w:r w:rsidRPr="003B73D3">
              <w:rPr>
                <w:rFonts w:ascii="宋体" w:hAnsi="宋体" w:cs="宋体" w:hint="eastAsia"/>
                <w:color w:val="000000"/>
                <w:kern w:val="0"/>
                <w:sz w:val="24"/>
              </w:rPr>
              <w:t xml:space="preserve">　</w:t>
            </w:r>
          </w:p>
        </w:tc>
        <w:tc>
          <w:tcPr>
            <w:tcW w:w="1080" w:type="dxa"/>
            <w:tcBorders>
              <w:top w:val="nil"/>
              <w:left w:val="nil"/>
              <w:bottom w:val="single" w:sz="4" w:space="0" w:color="808080"/>
              <w:right w:val="nil"/>
            </w:tcBorders>
            <w:shd w:val="clear" w:color="auto" w:fill="auto"/>
            <w:noWrap/>
            <w:vAlign w:val="center"/>
          </w:tcPr>
          <w:p w:rsidR="00F96072" w:rsidRPr="003B73D3" w:rsidRDefault="00F96072" w:rsidP="00F96072">
            <w:pPr>
              <w:widowControl/>
              <w:jc w:val="left"/>
              <w:rPr>
                <w:rFonts w:ascii="宋体" w:hAnsi="宋体" w:cs="宋体"/>
                <w:kern w:val="0"/>
                <w:sz w:val="18"/>
                <w:szCs w:val="18"/>
              </w:rPr>
            </w:pPr>
            <w:r w:rsidRPr="003B73D3">
              <w:rPr>
                <w:rFonts w:ascii="宋体" w:hAnsi="宋体" w:cs="宋体" w:hint="eastAsia"/>
                <w:kern w:val="0"/>
                <w:sz w:val="18"/>
                <w:szCs w:val="18"/>
              </w:rPr>
              <w:t xml:space="preserve">　</w:t>
            </w:r>
          </w:p>
        </w:tc>
        <w:tc>
          <w:tcPr>
            <w:tcW w:w="1080" w:type="dxa"/>
            <w:tcBorders>
              <w:top w:val="nil"/>
              <w:left w:val="nil"/>
              <w:bottom w:val="single" w:sz="4" w:space="0" w:color="808080"/>
              <w:right w:val="nil"/>
            </w:tcBorders>
            <w:shd w:val="clear" w:color="auto" w:fill="auto"/>
            <w:noWrap/>
            <w:vAlign w:val="center"/>
          </w:tcPr>
          <w:p w:rsidR="00F96072" w:rsidRPr="003B73D3" w:rsidRDefault="00F96072" w:rsidP="00F96072">
            <w:pPr>
              <w:widowControl/>
              <w:jc w:val="left"/>
              <w:rPr>
                <w:rFonts w:ascii="宋体" w:hAnsi="宋体" w:cs="宋体"/>
                <w:kern w:val="0"/>
                <w:sz w:val="18"/>
                <w:szCs w:val="18"/>
              </w:rPr>
            </w:pPr>
            <w:r w:rsidRPr="003B73D3">
              <w:rPr>
                <w:rFonts w:ascii="宋体" w:hAnsi="宋体" w:cs="宋体" w:hint="eastAsia"/>
                <w:kern w:val="0"/>
                <w:sz w:val="18"/>
                <w:szCs w:val="18"/>
              </w:rPr>
              <w:t xml:space="preserve">　</w:t>
            </w:r>
          </w:p>
        </w:tc>
        <w:tc>
          <w:tcPr>
            <w:tcW w:w="1080" w:type="dxa"/>
            <w:tcBorders>
              <w:top w:val="nil"/>
              <w:left w:val="nil"/>
              <w:bottom w:val="single" w:sz="4" w:space="0" w:color="808080"/>
              <w:right w:val="nil"/>
            </w:tcBorders>
            <w:shd w:val="clear" w:color="auto" w:fill="auto"/>
            <w:noWrap/>
            <w:vAlign w:val="center"/>
          </w:tcPr>
          <w:p w:rsidR="00F96072" w:rsidRPr="003B73D3" w:rsidRDefault="00F96072" w:rsidP="00F96072">
            <w:pPr>
              <w:widowControl/>
              <w:jc w:val="left"/>
              <w:rPr>
                <w:rFonts w:ascii="宋体" w:hAnsi="宋体" w:cs="宋体"/>
                <w:kern w:val="0"/>
                <w:sz w:val="18"/>
                <w:szCs w:val="18"/>
              </w:rPr>
            </w:pPr>
          </w:p>
        </w:tc>
        <w:tc>
          <w:tcPr>
            <w:tcW w:w="1080" w:type="dxa"/>
            <w:tcBorders>
              <w:top w:val="nil"/>
              <w:left w:val="nil"/>
              <w:bottom w:val="single" w:sz="4" w:space="0" w:color="808080"/>
              <w:right w:val="nil"/>
            </w:tcBorders>
            <w:shd w:val="clear" w:color="auto" w:fill="auto"/>
            <w:noWrap/>
            <w:vAlign w:val="center"/>
          </w:tcPr>
          <w:p w:rsidR="00F96072" w:rsidRPr="003B73D3" w:rsidRDefault="00F96072" w:rsidP="00F96072">
            <w:pPr>
              <w:widowControl/>
              <w:jc w:val="left"/>
              <w:rPr>
                <w:rFonts w:ascii="宋体" w:hAnsi="宋体" w:cs="宋体"/>
                <w:kern w:val="0"/>
                <w:sz w:val="18"/>
                <w:szCs w:val="18"/>
              </w:rPr>
            </w:pPr>
          </w:p>
        </w:tc>
        <w:tc>
          <w:tcPr>
            <w:tcW w:w="2380" w:type="dxa"/>
            <w:gridSpan w:val="2"/>
            <w:tcBorders>
              <w:top w:val="nil"/>
              <w:left w:val="nil"/>
              <w:bottom w:val="single" w:sz="4" w:space="0" w:color="808080"/>
              <w:right w:val="nil"/>
            </w:tcBorders>
            <w:shd w:val="clear" w:color="auto" w:fill="auto"/>
            <w:noWrap/>
            <w:vAlign w:val="center"/>
          </w:tcPr>
          <w:p w:rsidR="00F96072" w:rsidRPr="003B73D3" w:rsidRDefault="00F96072" w:rsidP="00F96072">
            <w:pPr>
              <w:widowControl/>
              <w:ind w:firstLineChars="500" w:firstLine="1000"/>
              <w:jc w:val="left"/>
              <w:rPr>
                <w:rFonts w:ascii="宋体" w:hAnsi="宋体" w:cs="宋体"/>
                <w:color w:val="000000"/>
                <w:kern w:val="0"/>
                <w:sz w:val="20"/>
                <w:szCs w:val="20"/>
              </w:rPr>
            </w:pPr>
            <w:r w:rsidRPr="003B73D3">
              <w:rPr>
                <w:rFonts w:ascii="宋体" w:hAnsi="宋体" w:cs="宋体" w:hint="eastAsia"/>
                <w:color w:val="000000"/>
                <w:kern w:val="0"/>
                <w:sz w:val="20"/>
                <w:szCs w:val="20"/>
              </w:rPr>
              <w:t>单位：万元</w:t>
            </w:r>
          </w:p>
        </w:tc>
      </w:tr>
      <w:tr w:rsidR="00F96072" w:rsidRPr="003B73D3">
        <w:trPr>
          <w:trHeight w:val="885"/>
        </w:trPr>
        <w:tc>
          <w:tcPr>
            <w:tcW w:w="6640" w:type="dxa"/>
            <w:gridSpan w:val="6"/>
            <w:tcBorders>
              <w:top w:val="nil"/>
              <w:left w:val="single" w:sz="4" w:space="0" w:color="000000"/>
              <w:bottom w:val="single" w:sz="4" w:space="0" w:color="000000"/>
              <w:right w:val="single" w:sz="4" w:space="0" w:color="000000"/>
            </w:tcBorders>
            <w:shd w:val="clear" w:color="auto" w:fill="auto"/>
            <w:vAlign w:val="center"/>
          </w:tcPr>
          <w:p w:rsidR="00F96072" w:rsidRPr="003B73D3" w:rsidRDefault="00F96072" w:rsidP="003B73D3">
            <w:pPr>
              <w:widowControl/>
              <w:jc w:val="center"/>
              <w:rPr>
                <w:rFonts w:ascii="宋体" w:hAnsi="宋体" w:cs="宋体"/>
                <w:kern w:val="0"/>
                <w:sz w:val="20"/>
                <w:szCs w:val="20"/>
              </w:rPr>
            </w:pPr>
            <w:r w:rsidRPr="003B73D3">
              <w:rPr>
                <w:rFonts w:ascii="宋体" w:hAnsi="宋体" w:cs="宋体" w:hint="eastAsia"/>
                <w:kern w:val="0"/>
                <w:sz w:val="20"/>
                <w:szCs w:val="20"/>
              </w:rPr>
              <w:t>预算数</w:t>
            </w:r>
          </w:p>
        </w:tc>
        <w:tc>
          <w:tcPr>
            <w:tcW w:w="6700" w:type="dxa"/>
            <w:gridSpan w:val="6"/>
            <w:tcBorders>
              <w:top w:val="nil"/>
              <w:left w:val="nil"/>
              <w:bottom w:val="single" w:sz="4" w:space="0" w:color="000000"/>
              <w:right w:val="single" w:sz="4" w:space="0" w:color="000000"/>
            </w:tcBorders>
            <w:shd w:val="clear" w:color="auto" w:fill="auto"/>
            <w:vAlign w:val="center"/>
          </w:tcPr>
          <w:p w:rsidR="00F96072" w:rsidRPr="003B73D3" w:rsidRDefault="00F96072" w:rsidP="003B73D3">
            <w:pPr>
              <w:widowControl/>
              <w:jc w:val="center"/>
              <w:rPr>
                <w:rFonts w:ascii="宋体" w:hAnsi="宋体" w:cs="宋体"/>
                <w:kern w:val="0"/>
                <w:sz w:val="20"/>
                <w:szCs w:val="20"/>
              </w:rPr>
            </w:pPr>
            <w:r w:rsidRPr="003B73D3">
              <w:rPr>
                <w:rFonts w:ascii="宋体" w:hAnsi="宋体" w:cs="宋体" w:hint="eastAsia"/>
                <w:kern w:val="0"/>
                <w:sz w:val="20"/>
                <w:szCs w:val="20"/>
              </w:rPr>
              <w:t>决算数</w:t>
            </w:r>
          </w:p>
        </w:tc>
      </w:tr>
      <w:tr w:rsidR="00F96072" w:rsidRPr="003B73D3">
        <w:trPr>
          <w:trHeight w:val="885"/>
        </w:trPr>
        <w:tc>
          <w:tcPr>
            <w:tcW w:w="1080" w:type="dxa"/>
            <w:vMerge w:val="restart"/>
            <w:tcBorders>
              <w:top w:val="nil"/>
              <w:left w:val="single" w:sz="4" w:space="0" w:color="000000"/>
              <w:bottom w:val="single" w:sz="4" w:space="0" w:color="000000"/>
              <w:right w:val="single" w:sz="4" w:space="0" w:color="000000"/>
            </w:tcBorders>
            <w:shd w:val="clear" w:color="auto" w:fill="auto"/>
            <w:vAlign w:val="center"/>
          </w:tcPr>
          <w:p w:rsidR="00F96072" w:rsidRPr="003B73D3" w:rsidRDefault="00F96072" w:rsidP="003B73D3">
            <w:pPr>
              <w:widowControl/>
              <w:jc w:val="center"/>
              <w:rPr>
                <w:rFonts w:ascii="宋体" w:hAnsi="宋体" w:cs="宋体"/>
                <w:kern w:val="0"/>
                <w:sz w:val="20"/>
                <w:szCs w:val="20"/>
              </w:rPr>
            </w:pPr>
            <w:r w:rsidRPr="003B73D3">
              <w:rPr>
                <w:rFonts w:ascii="宋体" w:hAnsi="宋体" w:cs="宋体" w:hint="eastAsia"/>
                <w:kern w:val="0"/>
                <w:sz w:val="20"/>
                <w:szCs w:val="20"/>
              </w:rPr>
              <w:t>合计</w:t>
            </w:r>
          </w:p>
        </w:tc>
        <w:tc>
          <w:tcPr>
            <w:tcW w:w="1080" w:type="dxa"/>
            <w:vMerge w:val="restart"/>
            <w:tcBorders>
              <w:top w:val="nil"/>
              <w:left w:val="nil"/>
              <w:bottom w:val="single" w:sz="4" w:space="0" w:color="000000"/>
              <w:right w:val="single" w:sz="4" w:space="0" w:color="000000"/>
            </w:tcBorders>
            <w:shd w:val="clear" w:color="auto" w:fill="auto"/>
            <w:vAlign w:val="center"/>
          </w:tcPr>
          <w:p w:rsidR="00F96072" w:rsidRPr="003B73D3" w:rsidRDefault="00F96072" w:rsidP="003B73D3">
            <w:pPr>
              <w:widowControl/>
              <w:jc w:val="center"/>
              <w:rPr>
                <w:rFonts w:ascii="宋体" w:hAnsi="宋体" w:cs="宋体"/>
                <w:kern w:val="0"/>
                <w:sz w:val="20"/>
                <w:szCs w:val="20"/>
              </w:rPr>
            </w:pPr>
            <w:r w:rsidRPr="003B73D3">
              <w:rPr>
                <w:rFonts w:ascii="宋体" w:hAnsi="宋体" w:cs="宋体" w:hint="eastAsia"/>
                <w:kern w:val="0"/>
                <w:sz w:val="20"/>
                <w:szCs w:val="20"/>
              </w:rPr>
              <w:t>因公出国（境）费</w:t>
            </w:r>
          </w:p>
        </w:tc>
        <w:tc>
          <w:tcPr>
            <w:tcW w:w="3240" w:type="dxa"/>
            <w:gridSpan w:val="3"/>
            <w:tcBorders>
              <w:top w:val="nil"/>
              <w:left w:val="nil"/>
              <w:bottom w:val="single" w:sz="4" w:space="0" w:color="000000"/>
              <w:right w:val="single" w:sz="4" w:space="0" w:color="000000"/>
            </w:tcBorders>
            <w:shd w:val="clear" w:color="auto" w:fill="auto"/>
            <w:vAlign w:val="center"/>
          </w:tcPr>
          <w:p w:rsidR="00F96072" w:rsidRPr="003B73D3" w:rsidRDefault="00F96072" w:rsidP="003B73D3">
            <w:pPr>
              <w:widowControl/>
              <w:jc w:val="center"/>
              <w:rPr>
                <w:rFonts w:ascii="宋体" w:hAnsi="宋体" w:cs="宋体"/>
                <w:kern w:val="0"/>
                <w:sz w:val="20"/>
                <w:szCs w:val="20"/>
              </w:rPr>
            </w:pPr>
            <w:r w:rsidRPr="003B73D3">
              <w:rPr>
                <w:rFonts w:ascii="宋体" w:hAnsi="宋体" w:cs="宋体" w:hint="eastAsia"/>
                <w:kern w:val="0"/>
                <w:sz w:val="20"/>
                <w:szCs w:val="20"/>
              </w:rPr>
              <w:t>公务用车购置及运行费</w:t>
            </w:r>
          </w:p>
        </w:tc>
        <w:tc>
          <w:tcPr>
            <w:tcW w:w="1240" w:type="dxa"/>
            <w:vMerge w:val="restart"/>
            <w:tcBorders>
              <w:top w:val="nil"/>
              <w:left w:val="nil"/>
              <w:bottom w:val="single" w:sz="4" w:space="0" w:color="000000"/>
              <w:right w:val="single" w:sz="4" w:space="0" w:color="000000"/>
            </w:tcBorders>
            <w:shd w:val="clear" w:color="auto" w:fill="auto"/>
            <w:vAlign w:val="center"/>
          </w:tcPr>
          <w:p w:rsidR="00F96072" w:rsidRPr="003B73D3" w:rsidRDefault="00F96072" w:rsidP="003B73D3">
            <w:pPr>
              <w:widowControl/>
              <w:jc w:val="center"/>
              <w:rPr>
                <w:rFonts w:ascii="宋体" w:hAnsi="宋体" w:cs="宋体"/>
                <w:kern w:val="0"/>
                <w:sz w:val="20"/>
                <w:szCs w:val="20"/>
              </w:rPr>
            </w:pPr>
            <w:r w:rsidRPr="003B73D3">
              <w:rPr>
                <w:rFonts w:ascii="宋体" w:hAnsi="宋体" w:cs="宋体" w:hint="eastAsia"/>
                <w:kern w:val="0"/>
                <w:sz w:val="20"/>
                <w:szCs w:val="20"/>
              </w:rPr>
              <w:t>公务接待费</w:t>
            </w:r>
          </w:p>
        </w:tc>
        <w:tc>
          <w:tcPr>
            <w:tcW w:w="1080" w:type="dxa"/>
            <w:vMerge w:val="restart"/>
            <w:tcBorders>
              <w:top w:val="nil"/>
              <w:left w:val="nil"/>
              <w:bottom w:val="single" w:sz="4" w:space="0" w:color="000000"/>
              <w:right w:val="single" w:sz="4" w:space="0" w:color="000000"/>
            </w:tcBorders>
            <w:shd w:val="clear" w:color="auto" w:fill="auto"/>
            <w:vAlign w:val="center"/>
          </w:tcPr>
          <w:p w:rsidR="00F96072" w:rsidRPr="003B73D3" w:rsidRDefault="00F96072" w:rsidP="003B73D3">
            <w:pPr>
              <w:widowControl/>
              <w:jc w:val="center"/>
              <w:rPr>
                <w:rFonts w:ascii="宋体" w:hAnsi="宋体" w:cs="宋体"/>
                <w:kern w:val="0"/>
                <w:sz w:val="20"/>
                <w:szCs w:val="20"/>
              </w:rPr>
            </w:pPr>
            <w:r w:rsidRPr="003B73D3">
              <w:rPr>
                <w:rFonts w:ascii="宋体" w:hAnsi="宋体" w:cs="宋体" w:hint="eastAsia"/>
                <w:kern w:val="0"/>
                <w:sz w:val="20"/>
                <w:szCs w:val="20"/>
              </w:rPr>
              <w:t>合计</w:t>
            </w:r>
          </w:p>
        </w:tc>
        <w:tc>
          <w:tcPr>
            <w:tcW w:w="1080" w:type="dxa"/>
            <w:vMerge w:val="restart"/>
            <w:tcBorders>
              <w:top w:val="nil"/>
              <w:left w:val="nil"/>
              <w:bottom w:val="single" w:sz="4" w:space="0" w:color="000000"/>
              <w:right w:val="single" w:sz="4" w:space="0" w:color="000000"/>
            </w:tcBorders>
            <w:shd w:val="clear" w:color="auto" w:fill="auto"/>
            <w:vAlign w:val="center"/>
          </w:tcPr>
          <w:p w:rsidR="00F96072" w:rsidRPr="003B73D3" w:rsidRDefault="00F96072" w:rsidP="003B73D3">
            <w:pPr>
              <w:widowControl/>
              <w:jc w:val="center"/>
              <w:rPr>
                <w:rFonts w:ascii="宋体" w:hAnsi="宋体" w:cs="宋体"/>
                <w:kern w:val="0"/>
                <w:sz w:val="20"/>
                <w:szCs w:val="20"/>
              </w:rPr>
            </w:pPr>
            <w:r w:rsidRPr="003B73D3">
              <w:rPr>
                <w:rFonts w:ascii="宋体" w:hAnsi="宋体" w:cs="宋体" w:hint="eastAsia"/>
                <w:kern w:val="0"/>
                <w:sz w:val="20"/>
                <w:szCs w:val="20"/>
              </w:rPr>
              <w:t>因公出国（境）费</w:t>
            </w:r>
          </w:p>
        </w:tc>
        <w:tc>
          <w:tcPr>
            <w:tcW w:w="3240" w:type="dxa"/>
            <w:gridSpan w:val="3"/>
            <w:tcBorders>
              <w:top w:val="nil"/>
              <w:left w:val="nil"/>
              <w:bottom w:val="single" w:sz="4" w:space="0" w:color="000000"/>
              <w:right w:val="single" w:sz="4" w:space="0" w:color="000000"/>
            </w:tcBorders>
            <w:shd w:val="clear" w:color="auto" w:fill="auto"/>
            <w:vAlign w:val="center"/>
          </w:tcPr>
          <w:p w:rsidR="00F96072" w:rsidRPr="003B73D3" w:rsidRDefault="00F96072" w:rsidP="003B73D3">
            <w:pPr>
              <w:widowControl/>
              <w:jc w:val="center"/>
              <w:rPr>
                <w:rFonts w:ascii="宋体" w:hAnsi="宋体" w:cs="宋体"/>
                <w:kern w:val="0"/>
                <w:sz w:val="20"/>
                <w:szCs w:val="20"/>
              </w:rPr>
            </w:pPr>
            <w:r w:rsidRPr="003B73D3">
              <w:rPr>
                <w:rFonts w:ascii="宋体" w:hAnsi="宋体" w:cs="宋体" w:hint="eastAsia"/>
                <w:kern w:val="0"/>
                <w:sz w:val="20"/>
                <w:szCs w:val="20"/>
              </w:rPr>
              <w:t>公务用车购置及运行费</w:t>
            </w:r>
          </w:p>
        </w:tc>
        <w:tc>
          <w:tcPr>
            <w:tcW w:w="1300" w:type="dxa"/>
            <w:vMerge w:val="restart"/>
            <w:tcBorders>
              <w:top w:val="nil"/>
              <w:left w:val="nil"/>
              <w:bottom w:val="single" w:sz="4" w:space="0" w:color="000000"/>
              <w:right w:val="single" w:sz="4" w:space="0" w:color="000000"/>
            </w:tcBorders>
            <w:shd w:val="clear" w:color="auto" w:fill="auto"/>
            <w:vAlign w:val="center"/>
          </w:tcPr>
          <w:p w:rsidR="00F96072" w:rsidRPr="003B73D3" w:rsidRDefault="00F96072" w:rsidP="003B73D3">
            <w:pPr>
              <w:widowControl/>
              <w:jc w:val="center"/>
              <w:rPr>
                <w:rFonts w:ascii="宋体" w:hAnsi="宋体" w:cs="宋体"/>
                <w:kern w:val="0"/>
                <w:sz w:val="20"/>
                <w:szCs w:val="20"/>
              </w:rPr>
            </w:pPr>
            <w:r w:rsidRPr="003B73D3">
              <w:rPr>
                <w:rFonts w:ascii="宋体" w:hAnsi="宋体" w:cs="宋体" w:hint="eastAsia"/>
                <w:kern w:val="0"/>
                <w:sz w:val="20"/>
                <w:szCs w:val="20"/>
              </w:rPr>
              <w:t>公务接待费</w:t>
            </w:r>
          </w:p>
        </w:tc>
      </w:tr>
      <w:tr w:rsidR="00F96072" w:rsidRPr="003B73D3">
        <w:trPr>
          <w:trHeight w:val="885"/>
        </w:trPr>
        <w:tc>
          <w:tcPr>
            <w:tcW w:w="1080" w:type="dxa"/>
            <w:vMerge/>
            <w:tcBorders>
              <w:top w:val="nil"/>
              <w:left w:val="single" w:sz="4" w:space="0" w:color="000000"/>
              <w:bottom w:val="single" w:sz="4" w:space="0" w:color="000000"/>
              <w:right w:val="single" w:sz="4" w:space="0" w:color="000000"/>
            </w:tcBorders>
            <w:vAlign w:val="center"/>
          </w:tcPr>
          <w:p w:rsidR="00F96072" w:rsidRPr="003B73D3" w:rsidRDefault="00F96072" w:rsidP="003B73D3">
            <w:pPr>
              <w:widowControl/>
              <w:jc w:val="left"/>
              <w:rPr>
                <w:rFonts w:ascii="宋体" w:hAnsi="宋体" w:cs="宋体"/>
                <w:kern w:val="0"/>
                <w:sz w:val="20"/>
                <w:szCs w:val="20"/>
              </w:rPr>
            </w:pPr>
          </w:p>
        </w:tc>
        <w:tc>
          <w:tcPr>
            <w:tcW w:w="1080" w:type="dxa"/>
            <w:vMerge/>
            <w:tcBorders>
              <w:top w:val="nil"/>
              <w:left w:val="nil"/>
              <w:bottom w:val="single" w:sz="4" w:space="0" w:color="000000"/>
              <w:right w:val="single" w:sz="4" w:space="0" w:color="000000"/>
            </w:tcBorders>
            <w:vAlign w:val="center"/>
          </w:tcPr>
          <w:p w:rsidR="00F96072" w:rsidRPr="003B73D3" w:rsidRDefault="00F96072" w:rsidP="003B73D3">
            <w:pPr>
              <w:widowControl/>
              <w:jc w:val="left"/>
              <w:rPr>
                <w:rFonts w:ascii="宋体" w:hAnsi="宋体" w:cs="宋体"/>
                <w:kern w:val="0"/>
                <w:sz w:val="20"/>
                <w:szCs w:val="20"/>
              </w:rPr>
            </w:pPr>
          </w:p>
        </w:tc>
        <w:tc>
          <w:tcPr>
            <w:tcW w:w="1080" w:type="dxa"/>
            <w:tcBorders>
              <w:top w:val="nil"/>
              <w:left w:val="nil"/>
              <w:bottom w:val="single" w:sz="4" w:space="0" w:color="000000"/>
              <w:right w:val="single" w:sz="4" w:space="0" w:color="000000"/>
            </w:tcBorders>
            <w:shd w:val="clear" w:color="auto" w:fill="auto"/>
            <w:vAlign w:val="center"/>
          </w:tcPr>
          <w:p w:rsidR="00F96072" w:rsidRPr="003B73D3" w:rsidRDefault="00F96072" w:rsidP="003B73D3">
            <w:pPr>
              <w:widowControl/>
              <w:jc w:val="center"/>
              <w:rPr>
                <w:rFonts w:ascii="宋体" w:hAnsi="宋体" w:cs="宋体"/>
                <w:kern w:val="0"/>
                <w:sz w:val="20"/>
                <w:szCs w:val="20"/>
              </w:rPr>
            </w:pPr>
            <w:r w:rsidRPr="003B73D3">
              <w:rPr>
                <w:rFonts w:ascii="宋体" w:hAnsi="宋体" w:cs="宋体" w:hint="eastAsia"/>
                <w:kern w:val="0"/>
                <w:sz w:val="20"/>
                <w:szCs w:val="20"/>
              </w:rPr>
              <w:t>小计</w:t>
            </w:r>
          </w:p>
        </w:tc>
        <w:tc>
          <w:tcPr>
            <w:tcW w:w="1080" w:type="dxa"/>
            <w:tcBorders>
              <w:top w:val="nil"/>
              <w:left w:val="nil"/>
              <w:bottom w:val="single" w:sz="4" w:space="0" w:color="000000"/>
              <w:right w:val="single" w:sz="4" w:space="0" w:color="000000"/>
            </w:tcBorders>
            <w:shd w:val="clear" w:color="auto" w:fill="auto"/>
            <w:vAlign w:val="center"/>
          </w:tcPr>
          <w:p w:rsidR="00F96072" w:rsidRPr="003B73D3" w:rsidRDefault="00F96072" w:rsidP="003B73D3">
            <w:pPr>
              <w:widowControl/>
              <w:jc w:val="center"/>
              <w:rPr>
                <w:rFonts w:ascii="宋体" w:hAnsi="宋体" w:cs="宋体"/>
                <w:kern w:val="0"/>
                <w:sz w:val="20"/>
                <w:szCs w:val="20"/>
              </w:rPr>
            </w:pPr>
            <w:r w:rsidRPr="003B73D3">
              <w:rPr>
                <w:rFonts w:ascii="宋体" w:hAnsi="宋体" w:cs="宋体" w:hint="eastAsia"/>
                <w:kern w:val="0"/>
                <w:sz w:val="20"/>
                <w:szCs w:val="20"/>
              </w:rPr>
              <w:t>公务用车购置费</w:t>
            </w:r>
          </w:p>
        </w:tc>
        <w:tc>
          <w:tcPr>
            <w:tcW w:w="1080" w:type="dxa"/>
            <w:tcBorders>
              <w:top w:val="nil"/>
              <w:left w:val="nil"/>
              <w:bottom w:val="single" w:sz="4" w:space="0" w:color="000000"/>
              <w:right w:val="single" w:sz="4" w:space="0" w:color="000000"/>
            </w:tcBorders>
            <w:shd w:val="clear" w:color="auto" w:fill="auto"/>
            <w:vAlign w:val="center"/>
          </w:tcPr>
          <w:p w:rsidR="00F96072" w:rsidRPr="003B73D3" w:rsidRDefault="00F96072" w:rsidP="003B73D3">
            <w:pPr>
              <w:widowControl/>
              <w:jc w:val="center"/>
              <w:rPr>
                <w:rFonts w:ascii="宋体" w:hAnsi="宋体" w:cs="宋体"/>
                <w:kern w:val="0"/>
                <w:sz w:val="20"/>
                <w:szCs w:val="20"/>
              </w:rPr>
            </w:pPr>
            <w:r w:rsidRPr="003B73D3">
              <w:rPr>
                <w:rFonts w:ascii="宋体" w:hAnsi="宋体" w:cs="宋体" w:hint="eastAsia"/>
                <w:kern w:val="0"/>
                <w:sz w:val="20"/>
                <w:szCs w:val="20"/>
              </w:rPr>
              <w:t>公务用车运行费</w:t>
            </w:r>
          </w:p>
        </w:tc>
        <w:tc>
          <w:tcPr>
            <w:tcW w:w="1240" w:type="dxa"/>
            <w:vMerge/>
            <w:tcBorders>
              <w:top w:val="nil"/>
              <w:left w:val="nil"/>
              <w:bottom w:val="single" w:sz="4" w:space="0" w:color="000000"/>
              <w:right w:val="single" w:sz="4" w:space="0" w:color="000000"/>
            </w:tcBorders>
            <w:vAlign w:val="center"/>
          </w:tcPr>
          <w:p w:rsidR="00F96072" w:rsidRPr="003B73D3" w:rsidRDefault="00F96072" w:rsidP="003B73D3">
            <w:pPr>
              <w:widowControl/>
              <w:jc w:val="left"/>
              <w:rPr>
                <w:rFonts w:ascii="宋体" w:hAnsi="宋体" w:cs="宋体"/>
                <w:kern w:val="0"/>
                <w:sz w:val="20"/>
                <w:szCs w:val="20"/>
              </w:rPr>
            </w:pPr>
          </w:p>
        </w:tc>
        <w:tc>
          <w:tcPr>
            <w:tcW w:w="1080" w:type="dxa"/>
            <w:vMerge/>
            <w:tcBorders>
              <w:top w:val="nil"/>
              <w:left w:val="nil"/>
              <w:bottom w:val="single" w:sz="4" w:space="0" w:color="000000"/>
              <w:right w:val="single" w:sz="4" w:space="0" w:color="000000"/>
            </w:tcBorders>
            <w:vAlign w:val="center"/>
          </w:tcPr>
          <w:p w:rsidR="00F96072" w:rsidRPr="003B73D3" w:rsidRDefault="00F96072" w:rsidP="003B73D3">
            <w:pPr>
              <w:widowControl/>
              <w:jc w:val="left"/>
              <w:rPr>
                <w:rFonts w:ascii="宋体" w:hAnsi="宋体" w:cs="宋体"/>
                <w:kern w:val="0"/>
                <w:sz w:val="20"/>
                <w:szCs w:val="20"/>
              </w:rPr>
            </w:pPr>
          </w:p>
        </w:tc>
        <w:tc>
          <w:tcPr>
            <w:tcW w:w="1080" w:type="dxa"/>
            <w:vMerge/>
            <w:tcBorders>
              <w:top w:val="nil"/>
              <w:left w:val="nil"/>
              <w:bottom w:val="single" w:sz="4" w:space="0" w:color="000000"/>
              <w:right w:val="single" w:sz="4" w:space="0" w:color="000000"/>
            </w:tcBorders>
            <w:vAlign w:val="center"/>
          </w:tcPr>
          <w:p w:rsidR="00F96072" w:rsidRPr="003B73D3" w:rsidRDefault="00F96072" w:rsidP="003B73D3">
            <w:pPr>
              <w:widowControl/>
              <w:jc w:val="left"/>
              <w:rPr>
                <w:rFonts w:ascii="宋体" w:hAnsi="宋体" w:cs="宋体"/>
                <w:kern w:val="0"/>
                <w:sz w:val="20"/>
                <w:szCs w:val="20"/>
              </w:rPr>
            </w:pPr>
          </w:p>
        </w:tc>
        <w:tc>
          <w:tcPr>
            <w:tcW w:w="1080" w:type="dxa"/>
            <w:tcBorders>
              <w:top w:val="nil"/>
              <w:left w:val="nil"/>
              <w:bottom w:val="single" w:sz="4" w:space="0" w:color="000000"/>
              <w:right w:val="single" w:sz="4" w:space="0" w:color="000000"/>
            </w:tcBorders>
            <w:shd w:val="clear" w:color="auto" w:fill="auto"/>
            <w:vAlign w:val="center"/>
          </w:tcPr>
          <w:p w:rsidR="00F96072" w:rsidRPr="003B73D3" w:rsidRDefault="00F96072" w:rsidP="003B73D3">
            <w:pPr>
              <w:widowControl/>
              <w:jc w:val="center"/>
              <w:rPr>
                <w:rFonts w:ascii="宋体" w:hAnsi="宋体" w:cs="宋体"/>
                <w:kern w:val="0"/>
                <w:sz w:val="20"/>
                <w:szCs w:val="20"/>
              </w:rPr>
            </w:pPr>
            <w:r w:rsidRPr="003B73D3">
              <w:rPr>
                <w:rFonts w:ascii="宋体" w:hAnsi="宋体" w:cs="宋体" w:hint="eastAsia"/>
                <w:kern w:val="0"/>
                <w:sz w:val="20"/>
                <w:szCs w:val="20"/>
              </w:rPr>
              <w:t>小计</w:t>
            </w:r>
          </w:p>
        </w:tc>
        <w:tc>
          <w:tcPr>
            <w:tcW w:w="1080" w:type="dxa"/>
            <w:tcBorders>
              <w:top w:val="nil"/>
              <w:left w:val="nil"/>
              <w:bottom w:val="single" w:sz="4" w:space="0" w:color="000000"/>
              <w:right w:val="single" w:sz="4" w:space="0" w:color="000000"/>
            </w:tcBorders>
            <w:shd w:val="clear" w:color="auto" w:fill="auto"/>
            <w:vAlign w:val="center"/>
          </w:tcPr>
          <w:p w:rsidR="00F96072" w:rsidRPr="003B73D3" w:rsidRDefault="00F96072" w:rsidP="003B73D3">
            <w:pPr>
              <w:widowControl/>
              <w:jc w:val="center"/>
              <w:rPr>
                <w:rFonts w:ascii="宋体" w:hAnsi="宋体" w:cs="宋体"/>
                <w:kern w:val="0"/>
                <w:sz w:val="20"/>
                <w:szCs w:val="20"/>
              </w:rPr>
            </w:pPr>
            <w:r w:rsidRPr="003B73D3">
              <w:rPr>
                <w:rFonts w:ascii="宋体" w:hAnsi="宋体" w:cs="宋体" w:hint="eastAsia"/>
                <w:kern w:val="0"/>
                <w:sz w:val="20"/>
                <w:szCs w:val="20"/>
              </w:rPr>
              <w:t>公务用车购置费</w:t>
            </w:r>
          </w:p>
        </w:tc>
        <w:tc>
          <w:tcPr>
            <w:tcW w:w="1080" w:type="dxa"/>
            <w:tcBorders>
              <w:top w:val="nil"/>
              <w:left w:val="nil"/>
              <w:bottom w:val="single" w:sz="4" w:space="0" w:color="000000"/>
              <w:right w:val="single" w:sz="4" w:space="0" w:color="000000"/>
            </w:tcBorders>
            <w:shd w:val="clear" w:color="auto" w:fill="auto"/>
            <w:vAlign w:val="center"/>
          </w:tcPr>
          <w:p w:rsidR="00F96072" w:rsidRPr="003B73D3" w:rsidRDefault="00F96072" w:rsidP="003B73D3">
            <w:pPr>
              <w:widowControl/>
              <w:jc w:val="center"/>
              <w:rPr>
                <w:rFonts w:ascii="宋体" w:hAnsi="宋体" w:cs="宋体"/>
                <w:kern w:val="0"/>
                <w:sz w:val="20"/>
                <w:szCs w:val="20"/>
              </w:rPr>
            </w:pPr>
            <w:r w:rsidRPr="003B73D3">
              <w:rPr>
                <w:rFonts w:ascii="宋体" w:hAnsi="宋体" w:cs="宋体" w:hint="eastAsia"/>
                <w:kern w:val="0"/>
                <w:sz w:val="20"/>
                <w:szCs w:val="20"/>
              </w:rPr>
              <w:t>公务用车运行费</w:t>
            </w:r>
          </w:p>
        </w:tc>
        <w:tc>
          <w:tcPr>
            <w:tcW w:w="1300" w:type="dxa"/>
            <w:vMerge/>
            <w:tcBorders>
              <w:top w:val="nil"/>
              <w:left w:val="nil"/>
              <w:bottom w:val="single" w:sz="4" w:space="0" w:color="000000"/>
              <w:right w:val="single" w:sz="4" w:space="0" w:color="000000"/>
            </w:tcBorders>
            <w:vAlign w:val="center"/>
          </w:tcPr>
          <w:p w:rsidR="00F96072" w:rsidRPr="003B73D3" w:rsidRDefault="00F96072" w:rsidP="003B73D3">
            <w:pPr>
              <w:widowControl/>
              <w:jc w:val="left"/>
              <w:rPr>
                <w:rFonts w:ascii="宋体" w:hAnsi="宋体" w:cs="宋体"/>
                <w:kern w:val="0"/>
                <w:sz w:val="20"/>
                <w:szCs w:val="20"/>
              </w:rPr>
            </w:pPr>
          </w:p>
        </w:tc>
      </w:tr>
      <w:tr w:rsidR="00F96072" w:rsidRPr="003B73D3">
        <w:trPr>
          <w:trHeight w:val="885"/>
        </w:trPr>
        <w:tc>
          <w:tcPr>
            <w:tcW w:w="1080" w:type="dxa"/>
            <w:tcBorders>
              <w:top w:val="nil"/>
              <w:left w:val="single" w:sz="4" w:space="0" w:color="000000"/>
              <w:bottom w:val="single" w:sz="4" w:space="0" w:color="000000"/>
              <w:right w:val="single" w:sz="4" w:space="0" w:color="000000"/>
            </w:tcBorders>
            <w:shd w:val="clear" w:color="auto" w:fill="auto"/>
            <w:vAlign w:val="center"/>
          </w:tcPr>
          <w:p w:rsidR="00F96072" w:rsidRPr="003B73D3" w:rsidRDefault="00F96072" w:rsidP="00F96072">
            <w:pPr>
              <w:widowControl/>
              <w:jc w:val="right"/>
              <w:rPr>
                <w:rFonts w:ascii="宋体" w:hAnsi="宋体" w:cs="宋体"/>
                <w:kern w:val="0"/>
                <w:sz w:val="20"/>
                <w:szCs w:val="20"/>
              </w:rPr>
            </w:pPr>
            <w:r>
              <w:rPr>
                <w:rFonts w:ascii="宋体" w:hAnsi="宋体" w:cs="宋体" w:hint="eastAsia"/>
                <w:kern w:val="0"/>
                <w:sz w:val="20"/>
                <w:szCs w:val="20"/>
              </w:rPr>
              <w:t>10.70</w:t>
            </w:r>
            <w:r w:rsidRPr="003B73D3">
              <w:rPr>
                <w:rFonts w:ascii="宋体" w:hAnsi="宋体" w:cs="宋体" w:hint="eastAsia"/>
                <w:kern w:val="0"/>
                <w:sz w:val="20"/>
                <w:szCs w:val="20"/>
              </w:rPr>
              <w:t xml:space="preserve">　</w:t>
            </w:r>
          </w:p>
        </w:tc>
        <w:tc>
          <w:tcPr>
            <w:tcW w:w="1080" w:type="dxa"/>
            <w:tcBorders>
              <w:top w:val="nil"/>
              <w:left w:val="nil"/>
              <w:bottom w:val="single" w:sz="4" w:space="0" w:color="000000"/>
              <w:right w:val="single" w:sz="4" w:space="0" w:color="000000"/>
            </w:tcBorders>
            <w:shd w:val="clear" w:color="auto" w:fill="auto"/>
            <w:vAlign w:val="center"/>
          </w:tcPr>
          <w:p w:rsidR="00F96072" w:rsidRPr="003B73D3" w:rsidRDefault="00F96072" w:rsidP="00F96072">
            <w:pPr>
              <w:widowControl/>
              <w:jc w:val="right"/>
              <w:rPr>
                <w:rFonts w:ascii="宋体" w:hAnsi="宋体" w:cs="宋体"/>
                <w:kern w:val="0"/>
                <w:sz w:val="20"/>
                <w:szCs w:val="20"/>
              </w:rPr>
            </w:pPr>
            <w:r>
              <w:rPr>
                <w:rFonts w:ascii="宋体" w:hAnsi="宋体" w:cs="宋体" w:hint="eastAsia"/>
                <w:kern w:val="0"/>
                <w:sz w:val="20"/>
                <w:szCs w:val="20"/>
              </w:rPr>
              <w:t>0.00</w:t>
            </w:r>
            <w:r w:rsidRPr="003B73D3">
              <w:rPr>
                <w:rFonts w:ascii="宋体" w:hAnsi="宋体" w:cs="宋体" w:hint="eastAsia"/>
                <w:kern w:val="0"/>
                <w:sz w:val="20"/>
                <w:szCs w:val="20"/>
              </w:rPr>
              <w:t xml:space="preserve">　</w:t>
            </w:r>
          </w:p>
        </w:tc>
        <w:tc>
          <w:tcPr>
            <w:tcW w:w="1080" w:type="dxa"/>
            <w:tcBorders>
              <w:top w:val="nil"/>
              <w:left w:val="nil"/>
              <w:bottom w:val="single" w:sz="4" w:space="0" w:color="000000"/>
              <w:right w:val="single" w:sz="4" w:space="0" w:color="000000"/>
            </w:tcBorders>
            <w:shd w:val="clear" w:color="auto" w:fill="auto"/>
            <w:vAlign w:val="center"/>
          </w:tcPr>
          <w:p w:rsidR="00F96072" w:rsidRPr="003B73D3" w:rsidRDefault="00F96072" w:rsidP="00F96072">
            <w:pPr>
              <w:widowControl/>
              <w:jc w:val="right"/>
              <w:rPr>
                <w:rFonts w:ascii="宋体" w:hAnsi="宋体" w:cs="宋体"/>
                <w:kern w:val="0"/>
                <w:sz w:val="20"/>
                <w:szCs w:val="20"/>
              </w:rPr>
            </w:pPr>
            <w:r>
              <w:rPr>
                <w:rFonts w:ascii="宋体" w:hAnsi="宋体" w:cs="宋体" w:hint="eastAsia"/>
                <w:kern w:val="0"/>
                <w:sz w:val="20"/>
                <w:szCs w:val="20"/>
              </w:rPr>
              <w:t>7.20</w:t>
            </w:r>
            <w:r w:rsidRPr="003B73D3">
              <w:rPr>
                <w:rFonts w:ascii="宋体" w:hAnsi="宋体" w:cs="宋体" w:hint="eastAsia"/>
                <w:kern w:val="0"/>
                <w:sz w:val="20"/>
                <w:szCs w:val="20"/>
              </w:rPr>
              <w:t xml:space="preserve">　</w:t>
            </w:r>
          </w:p>
        </w:tc>
        <w:tc>
          <w:tcPr>
            <w:tcW w:w="1080" w:type="dxa"/>
            <w:tcBorders>
              <w:top w:val="nil"/>
              <w:left w:val="nil"/>
              <w:bottom w:val="single" w:sz="4" w:space="0" w:color="000000"/>
              <w:right w:val="single" w:sz="4" w:space="0" w:color="000000"/>
            </w:tcBorders>
            <w:shd w:val="clear" w:color="auto" w:fill="auto"/>
            <w:vAlign w:val="center"/>
          </w:tcPr>
          <w:p w:rsidR="00F96072" w:rsidRPr="003B73D3" w:rsidRDefault="00F96072" w:rsidP="00F96072">
            <w:pPr>
              <w:widowControl/>
              <w:jc w:val="right"/>
              <w:rPr>
                <w:rFonts w:ascii="宋体" w:hAnsi="宋体" w:cs="宋体"/>
                <w:kern w:val="0"/>
                <w:sz w:val="20"/>
                <w:szCs w:val="20"/>
              </w:rPr>
            </w:pPr>
            <w:r>
              <w:rPr>
                <w:rFonts w:ascii="宋体" w:hAnsi="宋体" w:cs="宋体" w:hint="eastAsia"/>
                <w:kern w:val="0"/>
                <w:sz w:val="20"/>
                <w:szCs w:val="20"/>
              </w:rPr>
              <w:t>0</w:t>
            </w:r>
            <w:r w:rsidRPr="003B73D3">
              <w:rPr>
                <w:rFonts w:ascii="宋体" w:hAnsi="宋体" w:cs="宋体" w:hint="eastAsia"/>
                <w:kern w:val="0"/>
                <w:sz w:val="20"/>
                <w:szCs w:val="20"/>
              </w:rPr>
              <w:t xml:space="preserve">　</w:t>
            </w:r>
          </w:p>
        </w:tc>
        <w:tc>
          <w:tcPr>
            <w:tcW w:w="1080" w:type="dxa"/>
            <w:tcBorders>
              <w:top w:val="nil"/>
              <w:left w:val="nil"/>
              <w:bottom w:val="single" w:sz="4" w:space="0" w:color="000000"/>
              <w:right w:val="single" w:sz="4" w:space="0" w:color="000000"/>
            </w:tcBorders>
            <w:shd w:val="clear" w:color="auto" w:fill="auto"/>
            <w:vAlign w:val="center"/>
          </w:tcPr>
          <w:p w:rsidR="00F96072" w:rsidRPr="003B73D3" w:rsidRDefault="00F96072" w:rsidP="00F96072">
            <w:pPr>
              <w:widowControl/>
              <w:jc w:val="right"/>
              <w:rPr>
                <w:rFonts w:ascii="宋体" w:hAnsi="宋体" w:cs="宋体"/>
                <w:kern w:val="0"/>
                <w:sz w:val="20"/>
                <w:szCs w:val="20"/>
              </w:rPr>
            </w:pPr>
            <w:r w:rsidRPr="003B73D3">
              <w:rPr>
                <w:rFonts w:ascii="宋体" w:hAnsi="宋体" w:cs="宋体" w:hint="eastAsia"/>
                <w:kern w:val="0"/>
                <w:sz w:val="20"/>
                <w:szCs w:val="20"/>
              </w:rPr>
              <w:t xml:space="preserve">　</w:t>
            </w:r>
            <w:r>
              <w:rPr>
                <w:rFonts w:ascii="宋体" w:hAnsi="宋体" w:cs="宋体" w:hint="eastAsia"/>
                <w:kern w:val="0"/>
                <w:sz w:val="20"/>
                <w:szCs w:val="20"/>
              </w:rPr>
              <w:t>7.20</w:t>
            </w:r>
          </w:p>
        </w:tc>
        <w:tc>
          <w:tcPr>
            <w:tcW w:w="1240" w:type="dxa"/>
            <w:tcBorders>
              <w:top w:val="nil"/>
              <w:left w:val="nil"/>
              <w:bottom w:val="single" w:sz="4" w:space="0" w:color="000000"/>
              <w:right w:val="single" w:sz="4" w:space="0" w:color="000000"/>
            </w:tcBorders>
            <w:shd w:val="clear" w:color="auto" w:fill="auto"/>
            <w:vAlign w:val="center"/>
          </w:tcPr>
          <w:p w:rsidR="00F96072" w:rsidRPr="003B73D3" w:rsidRDefault="00F96072" w:rsidP="00F96072">
            <w:pPr>
              <w:widowControl/>
              <w:jc w:val="right"/>
              <w:rPr>
                <w:rFonts w:ascii="宋体" w:hAnsi="宋体" w:cs="宋体"/>
                <w:kern w:val="0"/>
                <w:sz w:val="20"/>
                <w:szCs w:val="20"/>
              </w:rPr>
            </w:pPr>
            <w:r w:rsidRPr="003B73D3">
              <w:rPr>
                <w:rFonts w:ascii="宋体" w:hAnsi="宋体" w:cs="宋体" w:hint="eastAsia"/>
                <w:kern w:val="0"/>
                <w:sz w:val="20"/>
                <w:szCs w:val="20"/>
              </w:rPr>
              <w:t xml:space="preserve">　</w:t>
            </w:r>
            <w:r>
              <w:rPr>
                <w:rFonts w:ascii="宋体" w:hAnsi="宋体" w:cs="宋体" w:hint="eastAsia"/>
                <w:kern w:val="0"/>
                <w:sz w:val="20"/>
                <w:szCs w:val="20"/>
              </w:rPr>
              <w:t>3.50</w:t>
            </w:r>
          </w:p>
        </w:tc>
        <w:tc>
          <w:tcPr>
            <w:tcW w:w="1080" w:type="dxa"/>
            <w:tcBorders>
              <w:top w:val="nil"/>
              <w:left w:val="nil"/>
              <w:bottom w:val="single" w:sz="4" w:space="0" w:color="000000"/>
              <w:right w:val="single" w:sz="4" w:space="0" w:color="000000"/>
            </w:tcBorders>
            <w:shd w:val="clear" w:color="auto" w:fill="auto"/>
            <w:vAlign w:val="center"/>
          </w:tcPr>
          <w:p w:rsidR="00F96072" w:rsidRPr="003B73D3" w:rsidRDefault="00F96072" w:rsidP="00F96072">
            <w:pPr>
              <w:widowControl/>
              <w:jc w:val="right"/>
              <w:rPr>
                <w:rFonts w:ascii="宋体" w:hAnsi="宋体" w:cs="宋体"/>
                <w:kern w:val="0"/>
                <w:sz w:val="20"/>
                <w:szCs w:val="20"/>
              </w:rPr>
            </w:pPr>
            <w:r w:rsidRPr="003B73D3">
              <w:rPr>
                <w:rFonts w:ascii="宋体" w:hAnsi="宋体" w:cs="宋体" w:hint="eastAsia"/>
                <w:kern w:val="0"/>
                <w:sz w:val="20"/>
                <w:szCs w:val="20"/>
              </w:rPr>
              <w:t xml:space="preserve">　</w:t>
            </w:r>
            <w:r>
              <w:rPr>
                <w:rFonts w:ascii="宋体" w:hAnsi="宋体" w:cs="宋体" w:hint="eastAsia"/>
                <w:kern w:val="0"/>
                <w:sz w:val="20"/>
                <w:szCs w:val="20"/>
              </w:rPr>
              <w:t>17.16</w:t>
            </w:r>
          </w:p>
        </w:tc>
        <w:tc>
          <w:tcPr>
            <w:tcW w:w="1080" w:type="dxa"/>
            <w:tcBorders>
              <w:top w:val="nil"/>
              <w:left w:val="nil"/>
              <w:bottom w:val="single" w:sz="4" w:space="0" w:color="000000"/>
              <w:right w:val="single" w:sz="4" w:space="0" w:color="000000"/>
            </w:tcBorders>
            <w:shd w:val="clear" w:color="auto" w:fill="auto"/>
            <w:vAlign w:val="center"/>
          </w:tcPr>
          <w:p w:rsidR="00F96072" w:rsidRPr="003B73D3" w:rsidRDefault="00F96072" w:rsidP="00F96072">
            <w:pPr>
              <w:widowControl/>
              <w:jc w:val="right"/>
              <w:rPr>
                <w:rFonts w:ascii="宋体" w:hAnsi="宋体" w:cs="宋体"/>
                <w:kern w:val="0"/>
                <w:sz w:val="20"/>
                <w:szCs w:val="20"/>
              </w:rPr>
            </w:pPr>
            <w:r>
              <w:rPr>
                <w:rFonts w:ascii="宋体" w:hAnsi="宋体" w:cs="宋体" w:hint="eastAsia"/>
                <w:kern w:val="0"/>
                <w:sz w:val="20"/>
                <w:szCs w:val="20"/>
              </w:rPr>
              <w:t>0.00</w:t>
            </w:r>
            <w:r w:rsidRPr="003B73D3">
              <w:rPr>
                <w:rFonts w:ascii="宋体" w:hAnsi="宋体" w:cs="宋体" w:hint="eastAsia"/>
                <w:kern w:val="0"/>
                <w:sz w:val="20"/>
                <w:szCs w:val="20"/>
              </w:rPr>
              <w:t xml:space="preserve">　</w:t>
            </w:r>
          </w:p>
        </w:tc>
        <w:tc>
          <w:tcPr>
            <w:tcW w:w="1080" w:type="dxa"/>
            <w:tcBorders>
              <w:top w:val="nil"/>
              <w:left w:val="nil"/>
              <w:bottom w:val="single" w:sz="4" w:space="0" w:color="000000"/>
              <w:right w:val="single" w:sz="4" w:space="0" w:color="000000"/>
            </w:tcBorders>
            <w:shd w:val="clear" w:color="auto" w:fill="auto"/>
            <w:vAlign w:val="center"/>
          </w:tcPr>
          <w:p w:rsidR="00F96072" w:rsidRPr="003B73D3" w:rsidRDefault="00F96072" w:rsidP="00F96072">
            <w:pPr>
              <w:widowControl/>
              <w:jc w:val="right"/>
              <w:rPr>
                <w:rFonts w:ascii="宋体" w:hAnsi="宋体" w:cs="宋体"/>
                <w:kern w:val="0"/>
                <w:sz w:val="20"/>
                <w:szCs w:val="20"/>
              </w:rPr>
            </w:pPr>
            <w:r>
              <w:rPr>
                <w:rFonts w:ascii="宋体" w:hAnsi="宋体" w:cs="宋体" w:hint="eastAsia"/>
                <w:kern w:val="0"/>
                <w:sz w:val="20"/>
                <w:szCs w:val="20"/>
              </w:rPr>
              <w:t>12.15</w:t>
            </w:r>
            <w:r w:rsidRPr="003B73D3">
              <w:rPr>
                <w:rFonts w:ascii="宋体" w:hAnsi="宋体" w:cs="宋体" w:hint="eastAsia"/>
                <w:kern w:val="0"/>
                <w:sz w:val="20"/>
                <w:szCs w:val="20"/>
              </w:rPr>
              <w:t xml:space="preserve">　</w:t>
            </w:r>
          </w:p>
        </w:tc>
        <w:tc>
          <w:tcPr>
            <w:tcW w:w="1080" w:type="dxa"/>
            <w:tcBorders>
              <w:top w:val="nil"/>
              <w:left w:val="nil"/>
              <w:bottom w:val="single" w:sz="4" w:space="0" w:color="000000"/>
              <w:right w:val="single" w:sz="4" w:space="0" w:color="000000"/>
            </w:tcBorders>
            <w:shd w:val="clear" w:color="auto" w:fill="auto"/>
            <w:vAlign w:val="center"/>
          </w:tcPr>
          <w:p w:rsidR="00F96072" w:rsidRPr="003B73D3" w:rsidRDefault="00F96072" w:rsidP="00F96072">
            <w:pPr>
              <w:widowControl/>
              <w:jc w:val="right"/>
              <w:rPr>
                <w:rFonts w:ascii="宋体" w:hAnsi="宋体" w:cs="宋体"/>
                <w:kern w:val="0"/>
                <w:sz w:val="20"/>
                <w:szCs w:val="20"/>
              </w:rPr>
            </w:pPr>
            <w:r w:rsidRPr="003B73D3">
              <w:rPr>
                <w:rFonts w:ascii="宋体" w:hAnsi="宋体" w:cs="宋体" w:hint="eastAsia"/>
                <w:kern w:val="0"/>
                <w:sz w:val="20"/>
                <w:szCs w:val="20"/>
              </w:rPr>
              <w:t xml:space="preserve">　</w:t>
            </w:r>
            <w:r>
              <w:rPr>
                <w:rFonts w:ascii="宋体" w:hAnsi="宋体" w:cs="宋体" w:hint="eastAsia"/>
                <w:kern w:val="0"/>
                <w:sz w:val="20"/>
                <w:szCs w:val="20"/>
              </w:rPr>
              <w:t>0.00</w:t>
            </w:r>
          </w:p>
        </w:tc>
        <w:tc>
          <w:tcPr>
            <w:tcW w:w="1080" w:type="dxa"/>
            <w:tcBorders>
              <w:top w:val="nil"/>
              <w:left w:val="nil"/>
              <w:bottom w:val="single" w:sz="4" w:space="0" w:color="000000"/>
              <w:right w:val="single" w:sz="4" w:space="0" w:color="000000"/>
            </w:tcBorders>
            <w:shd w:val="clear" w:color="auto" w:fill="auto"/>
            <w:vAlign w:val="center"/>
          </w:tcPr>
          <w:p w:rsidR="00F96072" w:rsidRPr="003B73D3" w:rsidRDefault="00F96072" w:rsidP="00F96072">
            <w:pPr>
              <w:widowControl/>
              <w:jc w:val="right"/>
              <w:rPr>
                <w:rFonts w:ascii="宋体" w:hAnsi="宋体" w:cs="宋体"/>
                <w:kern w:val="0"/>
                <w:sz w:val="20"/>
                <w:szCs w:val="20"/>
              </w:rPr>
            </w:pPr>
            <w:r w:rsidRPr="003B73D3">
              <w:rPr>
                <w:rFonts w:ascii="宋体" w:hAnsi="宋体" w:cs="宋体" w:hint="eastAsia"/>
                <w:kern w:val="0"/>
                <w:sz w:val="20"/>
                <w:szCs w:val="20"/>
              </w:rPr>
              <w:t xml:space="preserve">　</w:t>
            </w:r>
            <w:r>
              <w:rPr>
                <w:rFonts w:ascii="宋体" w:hAnsi="宋体" w:cs="宋体" w:hint="eastAsia"/>
                <w:kern w:val="0"/>
                <w:sz w:val="20"/>
                <w:szCs w:val="20"/>
              </w:rPr>
              <w:t>12.15</w:t>
            </w:r>
          </w:p>
        </w:tc>
        <w:tc>
          <w:tcPr>
            <w:tcW w:w="1300" w:type="dxa"/>
            <w:tcBorders>
              <w:top w:val="nil"/>
              <w:left w:val="nil"/>
              <w:bottom w:val="single" w:sz="4" w:space="0" w:color="000000"/>
              <w:right w:val="single" w:sz="4" w:space="0" w:color="000000"/>
            </w:tcBorders>
            <w:shd w:val="clear" w:color="auto" w:fill="auto"/>
            <w:vAlign w:val="center"/>
          </w:tcPr>
          <w:p w:rsidR="00F96072" w:rsidRPr="003B73D3" w:rsidRDefault="00F96072" w:rsidP="00F96072">
            <w:pPr>
              <w:widowControl/>
              <w:jc w:val="right"/>
              <w:rPr>
                <w:rFonts w:ascii="宋体" w:hAnsi="宋体" w:cs="宋体"/>
                <w:kern w:val="0"/>
                <w:sz w:val="20"/>
                <w:szCs w:val="20"/>
              </w:rPr>
            </w:pPr>
            <w:r>
              <w:rPr>
                <w:rFonts w:ascii="宋体" w:hAnsi="宋体" w:cs="宋体" w:hint="eastAsia"/>
                <w:kern w:val="0"/>
                <w:sz w:val="20"/>
                <w:szCs w:val="20"/>
              </w:rPr>
              <w:t>5.01</w:t>
            </w:r>
            <w:r w:rsidRPr="003B73D3">
              <w:rPr>
                <w:rFonts w:ascii="宋体" w:hAnsi="宋体" w:cs="宋体" w:hint="eastAsia"/>
                <w:kern w:val="0"/>
                <w:sz w:val="20"/>
                <w:szCs w:val="20"/>
              </w:rPr>
              <w:t xml:space="preserve">　</w:t>
            </w:r>
          </w:p>
        </w:tc>
      </w:tr>
      <w:tr w:rsidR="00F96072" w:rsidRPr="003B73D3">
        <w:trPr>
          <w:trHeight w:val="720"/>
        </w:trPr>
        <w:tc>
          <w:tcPr>
            <w:tcW w:w="13340" w:type="dxa"/>
            <w:gridSpan w:val="12"/>
            <w:tcBorders>
              <w:top w:val="nil"/>
              <w:left w:val="nil"/>
              <w:bottom w:val="nil"/>
              <w:right w:val="nil"/>
            </w:tcBorders>
            <w:shd w:val="clear" w:color="auto" w:fill="auto"/>
            <w:vAlign w:val="center"/>
          </w:tcPr>
          <w:p w:rsidR="00F96072" w:rsidRPr="003B73D3" w:rsidRDefault="00F96072" w:rsidP="003B73D3">
            <w:pPr>
              <w:widowControl/>
              <w:jc w:val="left"/>
              <w:rPr>
                <w:rFonts w:ascii="宋体" w:hAnsi="宋体" w:cs="宋体"/>
                <w:kern w:val="0"/>
                <w:sz w:val="20"/>
                <w:szCs w:val="20"/>
              </w:rPr>
            </w:pPr>
            <w:r w:rsidRPr="003B73D3">
              <w:rPr>
                <w:rFonts w:ascii="宋体" w:hAnsi="宋体" w:cs="宋体" w:hint="eastAsia"/>
                <w:kern w:val="0"/>
                <w:sz w:val="20"/>
                <w:szCs w:val="20"/>
              </w:rPr>
              <w:t>注：本表反映部门本年度“三公”经费支出预决算情况。其中：2017年度预算数为“三公”经费年初预算数，决算数包括当年一般公共预算财政拨款和以前年度结转资金安排的实际支出。</w:t>
            </w:r>
          </w:p>
        </w:tc>
      </w:tr>
    </w:tbl>
    <w:p w:rsidR="003B73D3" w:rsidRPr="003B73D3" w:rsidRDefault="003B73D3" w:rsidP="006A50AB">
      <w:pPr>
        <w:rPr>
          <w:rFonts w:ascii="仿宋_GB2312" w:eastAsia="仿宋_GB2312" w:hAnsi="宋体" w:cs="宋体"/>
          <w:kern w:val="0"/>
          <w:szCs w:val="21"/>
        </w:rPr>
      </w:pPr>
    </w:p>
    <w:p w:rsidR="003B73D3" w:rsidRDefault="003B73D3" w:rsidP="006A50AB">
      <w:pPr>
        <w:rPr>
          <w:rFonts w:ascii="仿宋_GB2312" w:eastAsia="仿宋_GB2312" w:hAnsi="宋体" w:cs="宋体"/>
          <w:kern w:val="0"/>
          <w:szCs w:val="21"/>
        </w:rPr>
      </w:pPr>
    </w:p>
    <w:p w:rsidR="003B73D3" w:rsidRDefault="003B73D3" w:rsidP="006A50AB">
      <w:pPr>
        <w:rPr>
          <w:rFonts w:ascii="仿宋_GB2312" w:eastAsia="仿宋_GB2312" w:hAnsi="宋体" w:cs="宋体"/>
          <w:kern w:val="0"/>
          <w:szCs w:val="21"/>
        </w:rPr>
      </w:pPr>
    </w:p>
    <w:p w:rsidR="00EC5B08" w:rsidRPr="003B73D3" w:rsidRDefault="00EC5B08" w:rsidP="006A50AB">
      <w:pPr>
        <w:rPr>
          <w:rFonts w:ascii="仿宋_GB2312" w:eastAsia="仿宋_GB2312" w:hAnsi="宋体" w:cs="宋体"/>
          <w:kern w:val="0"/>
          <w:szCs w:val="21"/>
        </w:rPr>
      </w:pPr>
    </w:p>
    <w:p w:rsidR="00EC5B08" w:rsidRDefault="00EC5B08" w:rsidP="006A50AB">
      <w:pPr>
        <w:rPr>
          <w:rFonts w:ascii="仿宋_GB2312" w:eastAsia="仿宋_GB2312" w:hAnsi="宋体" w:cs="宋体"/>
          <w:kern w:val="0"/>
          <w:szCs w:val="21"/>
        </w:rPr>
      </w:pPr>
    </w:p>
    <w:p w:rsidR="00E32F8F" w:rsidRPr="00E32F8F" w:rsidRDefault="00E32F8F" w:rsidP="00366A03">
      <w:pPr>
        <w:rPr>
          <w:rFonts w:ascii="黑体" w:eastAsia="黑体"/>
          <w:b/>
          <w:sz w:val="30"/>
          <w:szCs w:val="30"/>
        </w:rPr>
        <w:sectPr w:rsidR="00E32F8F" w:rsidRPr="00E32F8F" w:rsidSect="003B71FC">
          <w:pgSz w:w="16838" w:h="11906" w:orient="landscape"/>
          <w:pgMar w:top="1797" w:right="1440" w:bottom="1797" w:left="1440" w:header="851" w:footer="992" w:gutter="0"/>
          <w:cols w:space="425"/>
          <w:docGrid w:type="linesAndChars" w:linePitch="312"/>
        </w:sectPr>
      </w:pPr>
    </w:p>
    <w:p w:rsidR="00366A03" w:rsidRPr="00761887" w:rsidRDefault="00366A03" w:rsidP="00366A03">
      <w:pPr>
        <w:rPr>
          <w:rFonts w:ascii="黑体" w:eastAsia="黑体"/>
          <w:b/>
          <w:sz w:val="52"/>
          <w:szCs w:val="52"/>
        </w:rPr>
      </w:pPr>
    </w:p>
    <w:p w:rsidR="00366A03" w:rsidRPr="00F1234C" w:rsidRDefault="00366A03" w:rsidP="00FB11B9">
      <w:pPr>
        <w:jc w:val="center"/>
        <w:rPr>
          <w:rFonts w:ascii="黑体" w:eastAsia="黑体"/>
          <w:sz w:val="52"/>
          <w:szCs w:val="52"/>
        </w:rPr>
      </w:pPr>
      <w:r w:rsidRPr="00F1234C">
        <w:rPr>
          <w:rFonts w:ascii="黑体" w:eastAsia="黑体" w:hint="eastAsia"/>
          <w:sz w:val="52"/>
          <w:szCs w:val="52"/>
        </w:rPr>
        <w:t>第三部分</w:t>
      </w:r>
    </w:p>
    <w:p w:rsidR="00366A03" w:rsidRPr="00F1234C" w:rsidRDefault="00366A03" w:rsidP="00366A03">
      <w:pPr>
        <w:rPr>
          <w:rFonts w:ascii="黑体" w:eastAsia="黑体"/>
          <w:sz w:val="52"/>
          <w:szCs w:val="52"/>
        </w:rPr>
      </w:pPr>
    </w:p>
    <w:p w:rsidR="00366A03" w:rsidRDefault="00366A03" w:rsidP="00366A03">
      <w:pPr>
        <w:rPr>
          <w:rFonts w:ascii="黑体" w:eastAsia="黑体"/>
          <w:sz w:val="52"/>
          <w:szCs w:val="52"/>
        </w:rPr>
      </w:pPr>
    </w:p>
    <w:p w:rsidR="00074D65" w:rsidRPr="00F1234C" w:rsidRDefault="00074D65" w:rsidP="00366A03">
      <w:pPr>
        <w:rPr>
          <w:rFonts w:ascii="黑体" w:eastAsia="黑体"/>
          <w:sz w:val="52"/>
          <w:szCs w:val="52"/>
        </w:rPr>
      </w:pPr>
    </w:p>
    <w:p w:rsidR="00BE4A0B" w:rsidRPr="00F1234C" w:rsidRDefault="00903051" w:rsidP="00E771A2">
      <w:pPr>
        <w:ind w:leftChars="8" w:left="277" w:hangingChars="50" w:hanging="260"/>
        <w:jc w:val="center"/>
        <w:rPr>
          <w:rFonts w:ascii="黑体" w:eastAsia="黑体"/>
          <w:sz w:val="52"/>
          <w:szCs w:val="52"/>
        </w:rPr>
      </w:pPr>
      <w:r>
        <w:rPr>
          <w:rFonts w:ascii="黑体" w:eastAsia="黑体" w:hint="eastAsia"/>
          <w:sz w:val="52"/>
          <w:szCs w:val="52"/>
        </w:rPr>
        <w:t>2017</w:t>
      </w:r>
      <w:r w:rsidR="00BE4A0B" w:rsidRPr="00F1234C">
        <w:rPr>
          <w:rFonts w:ascii="黑体" w:eastAsia="黑体" w:hint="eastAsia"/>
          <w:sz w:val="52"/>
          <w:szCs w:val="52"/>
        </w:rPr>
        <w:t>年</w:t>
      </w:r>
      <w:r w:rsidR="00E771A2">
        <w:rPr>
          <w:rFonts w:ascii="黑体" w:eastAsia="黑体" w:hint="eastAsia"/>
          <w:sz w:val="52"/>
          <w:szCs w:val="52"/>
        </w:rPr>
        <w:t>度</w:t>
      </w:r>
      <w:r w:rsidR="00BE4A0B">
        <w:rPr>
          <w:rFonts w:ascii="黑体" w:eastAsia="黑体" w:hint="eastAsia"/>
          <w:sz w:val="52"/>
          <w:szCs w:val="52"/>
        </w:rPr>
        <w:t>部门决</w:t>
      </w:r>
      <w:r w:rsidR="00BE4A0B" w:rsidRPr="00F1234C">
        <w:rPr>
          <w:rFonts w:ascii="黑体" w:eastAsia="黑体" w:hint="eastAsia"/>
          <w:sz w:val="52"/>
          <w:szCs w:val="52"/>
        </w:rPr>
        <w:t>算情况</w:t>
      </w:r>
      <w:r w:rsidR="00F8064C">
        <w:rPr>
          <w:rFonts w:ascii="黑体" w:eastAsia="黑体" w:hint="eastAsia"/>
          <w:sz w:val="52"/>
          <w:szCs w:val="52"/>
        </w:rPr>
        <w:t xml:space="preserve">          和重要事项</w:t>
      </w:r>
      <w:r w:rsidR="00BE4A0B" w:rsidRPr="00F1234C">
        <w:rPr>
          <w:rFonts w:ascii="黑体" w:eastAsia="黑体" w:hint="eastAsia"/>
          <w:sz w:val="52"/>
          <w:szCs w:val="52"/>
        </w:rPr>
        <w:t>说明</w:t>
      </w:r>
    </w:p>
    <w:p w:rsidR="006F7952" w:rsidRDefault="006F7952" w:rsidP="00366A03">
      <w:pPr>
        <w:rPr>
          <w:rFonts w:ascii="黑体" w:eastAsia="黑体"/>
          <w:b/>
          <w:sz w:val="30"/>
          <w:szCs w:val="30"/>
        </w:rPr>
      </w:pPr>
    </w:p>
    <w:p w:rsidR="008E2141" w:rsidRPr="00EE115B" w:rsidRDefault="002B7DA7" w:rsidP="00010FE6">
      <w:pPr>
        <w:spacing w:line="580" w:lineRule="exact"/>
        <w:ind w:firstLineChars="200" w:firstLine="640"/>
        <w:rPr>
          <w:rFonts w:ascii="黑体" w:eastAsia="黑体" w:hAnsi="黑体"/>
          <w:sz w:val="32"/>
          <w:szCs w:val="32"/>
        </w:rPr>
      </w:pPr>
      <w:r w:rsidRPr="00EE115B">
        <w:rPr>
          <w:rFonts w:ascii="黑体" w:eastAsia="黑体" w:hAnsi="黑体" w:hint="eastAsia"/>
          <w:sz w:val="32"/>
          <w:szCs w:val="32"/>
        </w:rPr>
        <w:t>一、</w:t>
      </w:r>
      <w:r w:rsidR="00903051">
        <w:rPr>
          <w:rFonts w:ascii="黑体" w:eastAsia="黑体" w:hAnsi="黑体" w:hint="eastAsia"/>
          <w:sz w:val="32"/>
          <w:szCs w:val="32"/>
        </w:rPr>
        <w:t>2017</w:t>
      </w:r>
      <w:r w:rsidRPr="00EE115B">
        <w:rPr>
          <w:rFonts w:ascii="黑体" w:eastAsia="黑体" w:hAnsi="黑体" w:hint="eastAsia"/>
          <w:sz w:val="32"/>
          <w:szCs w:val="32"/>
        </w:rPr>
        <w:t>年部门决算情况说明</w:t>
      </w:r>
    </w:p>
    <w:p w:rsidR="008E2141" w:rsidRPr="00EE115B" w:rsidRDefault="002B7DA7" w:rsidP="00010FE6">
      <w:pPr>
        <w:spacing w:line="580" w:lineRule="exact"/>
        <w:ind w:firstLineChars="200" w:firstLine="640"/>
        <w:rPr>
          <w:rFonts w:ascii="楷体_GB2312" w:eastAsia="楷体_GB2312"/>
          <w:sz w:val="32"/>
          <w:szCs w:val="32"/>
        </w:rPr>
      </w:pPr>
      <w:r w:rsidRPr="00EE115B">
        <w:rPr>
          <w:rFonts w:ascii="楷体_GB2312" w:eastAsia="楷体_GB2312" w:hint="eastAsia"/>
          <w:sz w:val="32"/>
          <w:szCs w:val="32"/>
        </w:rPr>
        <w:t>（</w:t>
      </w:r>
      <w:r w:rsidR="008E2141" w:rsidRPr="00EE115B">
        <w:rPr>
          <w:rFonts w:ascii="楷体_GB2312" w:eastAsia="楷体_GB2312" w:hint="eastAsia"/>
          <w:sz w:val="32"/>
          <w:szCs w:val="32"/>
        </w:rPr>
        <w:t>一</w:t>
      </w:r>
      <w:r w:rsidRPr="00EE115B">
        <w:rPr>
          <w:rFonts w:ascii="楷体_GB2312" w:eastAsia="楷体_GB2312" w:hint="eastAsia"/>
          <w:sz w:val="32"/>
          <w:szCs w:val="32"/>
        </w:rPr>
        <w:t>）</w:t>
      </w:r>
      <w:r w:rsidR="008E2141" w:rsidRPr="00EE115B">
        <w:rPr>
          <w:rFonts w:ascii="楷体_GB2312" w:eastAsia="楷体_GB2312" w:hint="eastAsia"/>
          <w:sz w:val="32"/>
          <w:szCs w:val="32"/>
        </w:rPr>
        <w:t>收入支出决算总体情况</w:t>
      </w:r>
    </w:p>
    <w:p w:rsidR="009205EB" w:rsidRPr="00EE115B" w:rsidRDefault="00903051" w:rsidP="00010FE6">
      <w:pPr>
        <w:spacing w:line="580" w:lineRule="exact"/>
        <w:ind w:firstLineChars="200" w:firstLine="640"/>
        <w:rPr>
          <w:rFonts w:ascii="仿宋_GB2312" w:eastAsia="仿宋_GB2312"/>
          <w:sz w:val="32"/>
          <w:szCs w:val="32"/>
        </w:rPr>
      </w:pPr>
      <w:r>
        <w:rPr>
          <w:rFonts w:ascii="仿宋_GB2312" w:eastAsia="仿宋_GB2312" w:hint="eastAsia"/>
          <w:sz w:val="32"/>
          <w:szCs w:val="32"/>
        </w:rPr>
        <w:t>2017</w:t>
      </w:r>
      <w:r w:rsidR="009205EB" w:rsidRPr="00EE115B">
        <w:rPr>
          <w:rFonts w:ascii="仿宋_GB2312" w:eastAsia="仿宋_GB2312" w:hint="eastAsia"/>
          <w:sz w:val="32"/>
          <w:szCs w:val="32"/>
        </w:rPr>
        <w:t>年度收入总计</w:t>
      </w:r>
      <w:r w:rsidR="00FB11B9">
        <w:rPr>
          <w:rFonts w:ascii="仿宋_GB2312" w:eastAsia="仿宋_GB2312" w:hint="eastAsia"/>
          <w:sz w:val="32"/>
          <w:szCs w:val="32"/>
        </w:rPr>
        <w:t>1491.60</w:t>
      </w:r>
      <w:r w:rsidR="009205EB" w:rsidRPr="00EE115B">
        <w:rPr>
          <w:rFonts w:ascii="仿宋_GB2312" w:eastAsia="仿宋_GB2312" w:hint="eastAsia"/>
          <w:sz w:val="32"/>
          <w:szCs w:val="32"/>
        </w:rPr>
        <w:t>万元，支出总计</w:t>
      </w:r>
      <w:r w:rsidR="00FB11B9">
        <w:rPr>
          <w:rFonts w:ascii="仿宋_GB2312" w:eastAsia="仿宋_GB2312" w:hint="eastAsia"/>
          <w:sz w:val="32"/>
          <w:szCs w:val="32"/>
        </w:rPr>
        <w:t>1491.60</w:t>
      </w:r>
      <w:r w:rsidR="009205EB" w:rsidRPr="00EE115B">
        <w:rPr>
          <w:rFonts w:ascii="仿宋_GB2312" w:eastAsia="仿宋_GB2312" w:hint="eastAsia"/>
          <w:sz w:val="32"/>
          <w:szCs w:val="32"/>
        </w:rPr>
        <w:t>万元。与</w:t>
      </w:r>
      <w:r>
        <w:rPr>
          <w:rFonts w:ascii="仿宋_GB2312" w:eastAsia="仿宋_GB2312" w:hint="eastAsia"/>
          <w:sz w:val="32"/>
          <w:szCs w:val="32"/>
        </w:rPr>
        <w:t>2016</w:t>
      </w:r>
      <w:r w:rsidR="009205EB" w:rsidRPr="00EE115B">
        <w:rPr>
          <w:rFonts w:ascii="仿宋_GB2312" w:eastAsia="仿宋_GB2312" w:hint="eastAsia"/>
          <w:sz w:val="32"/>
          <w:szCs w:val="32"/>
        </w:rPr>
        <w:t>年相比，收、支总计各</w:t>
      </w:r>
      <w:r w:rsidR="007F4B29">
        <w:rPr>
          <w:rFonts w:ascii="仿宋_GB2312" w:eastAsia="仿宋_GB2312" w:hint="eastAsia"/>
          <w:sz w:val="32"/>
          <w:szCs w:val="32"/>
        </w:rPr>
        <w:t>减少306.59</w:t>
      </w:r>
      <w:r w:rsidR="00540D5F">
        <w:rPr>
          <w:rFonts w:ascii="仿宋_GB2312" w:eastAsia="仿宋_GB2312" w:hint="eastAsia"/>
          <w:sz w:val="32"/>
          <w:szCs w:val="32"/>
        </w:rPr>
        <w:t>万元，</w:t>
      </w:r>
      <w:r w:rsidR="007F4B29">
        <w:rPr>
          <w:rFonts w:ascii="仿宋_GB2312" w:eastAsia="仿宋_GB2312" w:hint="eastAsia"/>
          <w:sz w:val="32"/>
          <w:szCs w:val="32"/>
        </w:rPr>
        <w:t>减少</w:t>
      </w:r>
      <w:r w:rsidR="00D932DB">
        <w:rPr>
          <w:rFonts w:ascii="仿宋_GB2312" w:eastAsia="仿宋_GB2312" w:hint="eastAsia"/>
          <w:sz w:val="32"/>
          <w:szCs w:val="32"/>
        </w:rPr>
        <w:t>17.05</w:t>
      </w:r>
      <w:r w:rsidR="009205EB" w:rsidRPr="00EE115B">
        <w:rPr>
          <w:rFonts w:ascii="仿宋_GB2312" w:eastAsia="仿宋_GB2312" w:hint="eastAsia"/>
          <w:sz w:val="32"/>
          <w:szCs w:val="32"/>
        </w:rPr>
        <w:t>%</w:t>
      </w:r>
      <w:r w:rsidR="000B4EBA">
        <w:rPr>
          <w:rFonts w:ascii="仿宋_GB2312" w:eastAsia="仿宋_GB2312" w:hint="eastAsia"/>
          <w:sz w:val="32"/>
          <w:szCs w:val="32"/>
        </w:rPr>
        <w:t>，主要是</w:t>
      </w:r>
      <w:r w:rsidR="00A87727">
        <w:rPr>
          <w:rFonts w:ascii="仿宋_GB2312" w:eastAsia="仿宋_GB2312" w:hint="eastAsia"/>
          <w:sz w:val="32"/>
          <w:szCs w:val="32"/>
        </w:rPr>
        <w:t>中央和上级各类扶持资金的拨付</w:t>
      </w:r>
      <w:r w:rsidR="000F6BA9">
        <w:rPr>
          <w:rFonts w:ascii="仿宋_GB2312" w:eastAsia="仿宋_GB2312" w:hint="eastAsia"/>
          <w:sz w:val="32"/>
          <w:szCs w:val="32"/>
        </w:rPr>
        <w:t>的</w:t>
      </w:r>
      <w:r w:rsidR="00D97918">
        <w:rPr>
          <w:rFonts w:ascii="仿宋_GB2312" w:eastAsia="仿宋_GB2312" w:hint="eastAsia"/>
          <w:sz w:val="32"/>
          <w:szCs w:val="32"/>
        </w:rPr>
        <w:t>减少</w:t>
      </w:r>
      <w:r w:rsidR="000B4EBA">
        <w:rPr>
          <w:rFonts w:ascii="仿宋_GB2312" w:eastAsia="仿宋_GB2312" w:hint="eastAsia"/>
          <w:sz w:val="32"/>
          <w:szCs w:val="32"/>
        </w:rPr>
        <w:t>。</w:t>
      </w:r>
    </w:p>
    <w:p w:rsidR="009205EB" w:rsidRPr="00EE115B" w:rsidRDefault="0092312F" w:rsidP="00010FE6">
      <w:pPr>
        <w:spacing w:line="580" w:lineRule="exact"/>
        <w:ind w:firstLineChars="200" w:firstLine="640"/>
        <w:rPr>
          <w:rFonts w:ascii="楷体_GB2312" w:eastAsia="楷体_GB2312"/>
          <w:sz w:val="32"/>
          <w:szCs w:val="32"/>
        </w:rPr>
      </w:pPr>
      <w:r w:rsidRPr="00EE115B">
        <w:rPr>
          <w:rFonts w:ascii="楷体_GB2312" w:eastAsia="楷体_GB2312" w:hint="eastAsia"/>
          <w:sz w:val="32"/>
          <w:szCs w:val="32"/>
        </w:rPr>
        <w:t>（二）收入</w:t>
      </w:r>
      <w:r w:rsidR="00CE0139" w:rsidRPr="00EE115B">
        <w:rPr>
          <w:rFonts w:ascii="楷体_GB2312" w:eastAsia="楷体_GB2312" w:hint="eastAsia"/>
          <w:sz w:val="32"/>
          <w:szCs w:val="32"/>
        </w:rPr>
        <w:t>决算情况</w:t>
      </w:r>
    </w:p>
    <w:p w:rsidR="008E2141" w:rsidRPr="00EE115B" w:rsidRDefault="00903051" w:rsidP="00010FE6">
      <w:pPr>
        <w:spacing w:line="580" w:lineRule="exact"/>
        <w:ind w:firstLineChars="200" w:firstLine="640"/>
        <w:rPr>
          <w:rFonts w:ascii="仿宋_GB2312" w:eastAsia="仿宋_GB2312"/>
          <w:sz w:val="32"/>
          <w:szCs w:val="32"/>
        </w:rPr>
      </w:pPr>
      <w:r>
        <w:rPr>
          <w:rFonts w:ascii="仿宋_GB2312" w:eastAsia="仿宋_GB2312" w:hint="eastAsia"/>
          <w:sz w:val="32"/>
          <w:szCs w:val="32"/>
        </w:rPr>
        <w:t>2017</w:t>
      </w:r>
      <w:r w:rsidR="002B7DA7" w:rsidRPr="00EE115B">
        <w:rPr>
          <w:rFonts w:ascii="仿宋_GB2312" w:eastAsia="仿宋_GB2312" w:hint="eastAsia"/>
          <w:sz w:val="32"/>
          <w:szCs w:val="32"/>
        </w:rPr>
        <w:t>年</w:t>
      </w:r>
      <w:r w:rsidR="0092312F" w:rsidRPr="00EE115B">
        <w:rPr>
          <w:rFonts w:ascii="仿宋_GB2312" w:eastAsia="仿宋_GB2312" w:hint="eastAsia"/>
          <w:sz w:val="32"/>
          <w:szCs w:val="32"/>
        </w:rPr>
        <w:t>度</w:t>
      </w:r>
      <w:r w:rsidR="00A839C1" w:rsidRPr="00EE115B">
        <w:rPr>
          <w:rFonts w:ascii="仿宋_GB2312" w:eastAsia="仿宋_GB2312" w:hint="eastAsia"/>
          <w:sz w:val="32"/>
          <w:szCs w:val="32"/>
        </w:rPr>
        <w:t>本年收入</w:t>
      </w:r>
      <w:r w:rsidR="00FB11B9">
        <w:rPr>
          <w:rFonts w:ascii="仿宋_GB2312" w:eastAsia="仿宋_GB2312" w:hint="eastAsia"/>
          <w:sz w:val="32"/>
          <w:szCs w:val="32"/>
        </w:rPr>
        <w:t>1490.43</w:t>
      </w:r>
      <w:r w:rsidR="00021595" w:rsidRPr="00EE115B">
        <w:rPr>
          <w:rFonts w:ascii="仿宋_GB2312" w:eastAsia="仿宋_GB2312" w:hint="eastAsia"/>
          <w:sz w:val="32"/>
          <w:szCs w:val="32"/>
        </w:rPr>
        <w:t>万元</w:t>
      </w:r>
      <w:r w:rsidR="00A839C1" w:rsidRPr="00EE115B">
        <w:rPr>
          <w:rFonts w:ascii="仿宋_GB2312" w:eastAsia="仿宋_GB2312" w:hint="eastAsia"/>
          <w:sz w:val="32"/>
          <w:szCs w:val="32"/>
        </w:rPr>
        <w:t>，</w:t>
      </w:r>
      <w:r w:rsidR="00D40ECB" w:rsidRPr="00EE115B">
        <w:rPr>
          <w:rFonts w:ascii="仿宋_GB2312" w:eastAsia="仿宋_GB2312" w:hint="eastAsia"/>
          <w:sz w:val="32"/>
          <w:szCs w:val="32"/>
        </w:rPr>
        <w:t>其中</w:t>
      </w:r>
      <w:r w:rsidR="006A728B" w:rsidRPr="00EE115B">
        <w:rPr>
          <w:rFonts w:ascii="仿宋_GB2312" w:eastAsia="仿宋_GB2312" w:hint="eastAsia"/>
          <w:sz w:val="32"/>
          <w:szCs w:val="32"/>
        </w:rPr>
        <w:t>：</w:t>
      </w:r>
      <w:r w:rsidR="008E2141" w:rsidRPr="00EE115B">
        <w:rPr>
          <w:rFonts w:ascii="仿宋_GB2312" w:eastAsia="仿宋_GB2312" w:hint="eastAsia"/>
          <w:sz w:val="32"/>
          <w:szCs w:val="32"/>
        </w:rPr>
        <w:t>财政拨款收入</w:t>
      </w:r>
      <w:r w:rsidR="00FB11B9">
        <w:rPr>
          <w:rFonts w:ascii="仿宋_GB2312" w:eastAsia="仿宋_GB2312" w:hint="eastAsia"/>
          <w:sz w:val="32"/>
          <w:szCs w:val="32"/>
        </w:rPr>
        <w:t>1490.43</w:t>
      </w:r>
      <w:r w:rsidR="00814DA0" w:rsidRPr="00EE115B">
        <w:rPr>
          <w:rFonts w:ascii="仿宋_GB2312" w:eastAsia="仿宋_GB2312" w:hint="eastAsia"/>
          <w:sz w:val="32"/>
          <w:szCs w:val="32"/>
        </w:rPr>
        <w:t>万元，</w:t>
      </w:r>
      <w:r w:rsidR="00D40ECB" w:rsidRPr="00EE115B">
        <w:rPr>
          <w:rFonts w:ascii="仿宋_GB2312" w:eastAsia="仿宋_GB2312" w:hint="eastAsia"/>
          <w:sz w:val="32"/>
          <w:szCs w:val="32"/>
        </w:rPr>
        <w:t>占</w:t>
      </w:r>
      <w:r w:rsidR="00FB11B9">
        <w:rPr>
          <w:rFonts w:ascii="仿宋_GB2312" w:eastAsia="仿宋_GB2312" w:hint="eastAsia"/>
          <w:sz w:val="32"/>
          <w:szCs w:val="32"/>
        </w:rPr>
        <w:t>100</w:t>
      </w:r>
      <w:r w:rsidR="00D40ECB" w:rsidRPr="00EE115B">
        <w:rPr>
          <w:rFonts w:ascii="仿宋_GB2312" w:eastAsia="仿宋_GB2312" w:hint="eastAsia"/>
          <w:sz w:val="32"/>
          <w:szCs w:val="32"/>
        </w:rPr>
        <w:t>%；</w:t>
      </w:r>
      <w:r w:rsidR="00021595" w:rsidRPr="00EE115B">
        <w:rPr>
          <w:rFonts w:ascii="仿宋_GB2312" w:eastAsia="仿宋_GB2312" w:hint="eastAsia"/>
          <w:sz w:val="32"/>
          <w:szCs w:val="32"/>
        </w:rPr>
        <w:t>上级补助收入</w:t>
      </w:r>
      <w:r w:rsidR="00FB11B9">
        <w:rPr>
          <w:rFonts w:ascii="仿宋_GB2312" w:eastAsia="仿宋_GB2312" w:hint="eastAsia"/>
          <w:sz w:val="32"/>
          <w:szCs w:val="32"/>
        </w:rPr>
        <w:t>0</w:t>
      </w:r>
      <w:r w:rsidR="00021595" w:rsidRPr="00EE115B">
        <w:rPr>
          <w:rFonts w:ascii="仿宋_GB2312" w:eastAsia="仿宋_GB2312" w:hint="eastAsia"/>
          <w:sz w:val="32"/>
          <w:szCs w:val="32"/>
        </w:rPr>
        <w:t>万元，占</w:t>
      </w:r>
      <w:r w:rsidR="00FB11B9">
        <w:rPr>
          <w:rFonts w:ascii="仿宋_GB2312" w:eastAsia="仿宋_GB2312" w:hint="eastAsia"/>
          <w:sz w:val="32"/>
          <w:szCs w:val="32"/>
        </w:rPr>
        <w:t>0</w:t>
      </w:r>
      <w:r w:rsidR="00021595" w:rsidRPr="00EE115B">
        <w:rPr>
          <w:rFonts w:ascii="仿宋_GB2312" w:eastAsia="仿宋_GB2312" w:hint="eastAsia"/>
          <w:sz w:val="32"/>
          <w:szCs w:val="32"/>
        </w:rPr>
        <w:t>%；其他收入</w:t>
      </w:r>
      <w:r w:rsidR="00FB11B9">
        <w:rPr>
          <w:rFonts w:ascii="仿宋_GB2312" w:eastAsia="仿宋_GB2312" w:hint="eastAsia"/>
          <w:sz w:val="32"/>
          <w:szCs w:val="32"/>
        </w:rPr>
        <w:t>0</w:t>
      </w:r>
      <w:r w:rsidR="00021595" w:rsidRPr="00EE115B">
        <w:rPr>
          <w:rFonts w:ascii="仿宋_GB2312" w:eastAsia="仿宋_GB2312" w:hint="eastAsia"/>
          <w:sz w:val="32"/>
          <w:szCs w:val="32"/>
        </w:rPr>
        <w:t>万元</w:t>
      </w:r>
      <w:r w:rsidR="00D40ECB" w:rsidRPr="00EE115B">
        <w:rPr>
          <w:rFonts w:ascii="仿宋_GB2312" w:eastAsia="仿宋_GB2312" w:hint="eastAsia"/>
          <w:sz w:val="32"/>
          <w:szCs w:val="32"/>
        </w:rPr>
        <w:t>，占</w:t>
      </w:r>
      <w:r w:rsidR="00FB11B9">
        <w:rPr>
          <w:rFonts w:ascii="仿宋_GB2312" w:eastAsia="仿宋_GB2312" w:hint="eastAsia"/>
          <w:sz w:val="32"/>
          <w:szCs w:val="32"/>
        </w:rPr>
        <w:t>0</w:t>
      </w:r>
      <w:r w:rsidR="00D40ECB" w:rsidRPr="00EE115B">
        <w:rPr>
          <w:rFonts w:ascii="仿宋_GB2312" w:eastAsia="仿宋_GB2312" w:hint="eastAsia"/>
          <w:sz w:val="32"/>
          <w:szCs w:val="32"/>
        </w:rPr>
        <w:t>%</w:t>
      </w:r>
      <w:r w:rsidR="008E2141" w:rsidRPr="00EE115B">
        <w:rPr>
          <w:rFonts w:ascii="仿宋_GB2312" w:eastAsia="仿宋_GB2312" w:hint="eastAsia"/>
          <w:sz w:val="32"/>
          <w:szCs w:val="32"/>
        </w:rPr>
        <w:t>。</w:t>
      </w:r>
    </w:p>
    <w:p w:rsidR="00007DC9" w:rsidRPr="00EE115B" w:rsidRDefault="00007DC9" w:rsidP="00007DC9">
      <w:pPr>
        <w:spacing w:line="580" w:lineRule="exact"/>
        <w:ind w:firstLineChars="200" w:firstLine="640"/>
        <w:rPr>
          <w:rFonts w:ascii="楷体_GB2312" w:eastAsia="楷体_GB2312"/>
          <w:sz w:val="32"/>
          <w:szCs w:val="32"/>
        </w:rPr>
      </w:pPr>
      <w:r w:rsidRPr="00EE115B">
        <w:rPr>
          <w:rFonts w:ascii="楷体_GB2312" w:eastAsia="楷体_GB2312" w:hint="eastAsia"/>
          <w:sz w:val="32"/>
          <w:szCs w:val="32"/>
        </w:rPr>
        <w:t>（三）支出</w:t>
      </w:r>
      <w:r w:rsidR="00CE0139" w:rsidRPr="00EE115B">
        <w:rPr>
          <w:rFonts w:ascii="楷体_GB2312" w:eastAsia="楷体_GB2312" w:hint="eastAsia"/>
          <w:sz w:val="32"/>
          <w:szCs w:val="32"/>
        </w:rPr>
        <w:t>决算情况</w:t>
      </w:r>
    </w:p>
    <w:p w:rsidR="00226C5A" w:rsidRPr="00742E05" w:rsidRDefault="00903051" w:rsidP="00742E05">
      <w:pPr>
        <w:spacing w:line="580" w:lineRule="exact"/>
        <w:ind w:firstLineChars="200" w:firstLine="640"/>
        <w:rPr>
          <w:rFonts w:ascii="仿宋_GB2312" w:eastAsia="仿宋_GB2312"/>
          <w:sz w:val="32"/>
          <w:szCs w:val="32"/>
        </w:rPr>
      </w:pPr>
      <w:r>
        <w:rPr>
          <w:rFonts w:ascii="仿宋_GB2312" w:eastAsia="仿宋_GB2312" w:hint="eastAsia"/>
          <w:sz w:val="32"/>
          <w:szCs w:val="32"/>
        </w:rPr>
        <w:t>2017</w:t>
      </w:r>
      <w:r w:rsidR="008E2141" w:rsidRPr="00EE115B">
        <w:rPr>
          <w:rFonts w:ascii="仿宋_GB2312" w:eastAsia="仿宋_GB2312" w:hint="eastAsia"/>
          <w:sz w:val="32"/>
          <w:szCs w:val="32"/>
        </w:rPr>
        <w:t>年</w:t>
      </w:r>
      <w:r w:rsidR="00021595" w:rsidRPr="00EE115B">
        <w:rPr>
          <w:rFonts w:ascii="仿宋_GB2312" w:eastAsia="仿宋_GB2312" w:hint="eastAsia"/>
          <w:sz w:val="32"/>
          <w:szCs w:val="32"/>
        </w:rPr>
        <w:t>度本年</w:t>
      </w:r>
      <w:r w:rsidR="008E2141" w:rsidRPr="00EE115B">
        <w:rPr>
          <w:rFonts w:ascii="仿宋_GB2312" w:eastAsia="仿宋_GB2312" w:hint="eastAsia"/>
          <w:sz w:val="32"/>
          <w:szCs w:val="32"/>
        </w:rPr>
        <w:t>支出</w:t>
      </w:r>
      <w:r w:rsidR="00FB11B9">
        <w:rPr>
          <w:rFonts w:ascii="仿宋_GB2312" w:eastAsia="仿宋_GB2312" w:hint="eastAsia"/>
          <w:sz w:val="32"/>
          <w:szCs w:val="32"/>
        </w:rPr>
        <w:t>1490.30</w:t>
      </w:r>
      <w:r w:rsidR="008E2141" w:rsidRPr="00EE115B">
        <w:rPr>
          <w:rFonts w:ascii="仿宋_GB2312" w:eastAsia="仿宋_GB2312" w:hint="eastAsia"/>
          <w:sz w:val="32"/>
          <w:szCs w:val="32"/>
        </w:rPr>
        <w:t>万元</w:t>
      </w:r>
      <w:r w:rsidR="00D40ECB" w:rsidRPr="00EE115B">
        <w:rPr>
          <w:rFonts w:ascii="仿宋_GB2312" w:eastAsia="仿宋_GB2312" w:hint="eastAsia"/>
          <w:sz w:val="32"/>
          <w:szCs w:val="32"/>
        </w:rPr>
        <w:t>，其中：基本支出</w:t>
      </w:r>
      <w:r w:rsidR="00FB11B9">
        <w:rPr>
          <w:rFonts w:ascii="仿宋_GB2312" w:eastAsia="仿宋_GB2312" w:hint="eastAsia"/>
          <w:sz w:val="32"/>
          <w:szCs w:val="32"/>
        </w:rPr>
        <w:lastRenderedPageBreak/>
        <w:t>356.40</w:t>
      </w:r>
      <w:r w:rsidR="00D40ECB" w:rsidRPr="00EE115B">
        <w:rPr>
          <w:rFonts w:ascii="仿宋_GB2312" w:eastAsia="仿宋_GB2312" w:hint="eastAsia"/>
          <w:sz w:val="32"/>
          <w:szCs w:val="32"/>
        </w:rPr>
        <w:t>万元，占</w:t>
      </w:r>
      <w:r w:rsidR="00FB11B9">
        <w:rPr>
          <w:rFonts w:ascii="仿宋_GB2312" w:eastAsia="仿宋_GB2312" w:hint="eastAsia"/>
          <w:sz w:val="32"/>
          <w:szCs w:val="32"/>
        </w:rPr>
        <w:t>23.9</w:t>
      </w:r>
      <w:r w:rsidR="00D40ECB" w:rsidRPr="00EE115B">
        <w:rPr>
          <w:rFonts w:ascii="仿宋_GB2312" w:eastAsia="仿宋_GB2312" w:hint="eastAsia"/>
          <w:sz w:val="32"/>
          <w:szCs w:val="32"/>
        </w:rPr>
        <w:t>%；项目支出</w:t>
      </w:r>
      <w:r w:rsidR="00FB11B9">
        <w:rPr>
          <w:rFonts w:ascii="仿宋_GB2312" w:eastAsia="仿宋_GB2312" w:hint="eastAsia"/>
          <w:sz w:val="32"/>
          <w:szCs w:val="32"/>
        </w:rPr>
        <w:t>1133.90</w:t>
      </w:r>
      <w:r w:rsidR="002B7DA7" w:rsidRPr="00EE115B">
        <w:rPr>
          <w:rFonts w:ascii="仿宋_GB2312" w:eastAsia="仿宋_GB2312" w:hint="eastAsia"/>
          <w:sz w:val="32"/>
          <w:szCs w:val="32"/>
        </w:rPr>
        <w:t>万元，</w:t>
      </w:r>
      <w:r w:rsidR="00D40ECB" w:rsidRPr="00EE115B">
        <w:rPr>
          <w:rFonts w:ascii="仿宋_GB2312" w:eastAsia="仿宋_GB2312" w:hint="eastAsia"/>
          <w:sz w:val="32"/>
          <w:szCs w:val="32"/>
        </w:rPr>
        <w:t>占</w:t>
      </w:r>
      <w:r w:rsidR="00FB11B9">
        <w:rPr>
          <w:rFonts w:ascii="仿宋_GB2312" w:eastAsia="仿宋_GB2312" w:hint="eastAsia"/>
          <w:sz w:val="32"/>
          <w:szCs w:val="32"/>
        </w:rPr>
        <w:t>76.1</w:t>
      </w:r>
      <w:r w:rsidR="00D40ECB" w:rsidRPr="00EE115B">
        <w:rPr>
          <w:rFonts w:ascii="仿宋_GB2312" w:eastAsia="仿宋_GB2312" w:hint="eastAsia"/>
          <w:sz w:val="32"/>
          <w:szCs w:val="32"/>
        </w:rPr>
        <w:t>%；</w:t>
      </w:r>
      <w:r w:rsidR="00FB11B9">
        <w:rPr>
          <w:rFonts w:ascii="仿宋_GB2312" w:eastAsia="仿宋_GB2312" w:hint="eastAsia"/>
          <w:sz w:val="32"/>
          <w:szCs w:val="32"/>
        </w:rPr>
        <w:t>无</w:t>
      </w:r>
      <w:r w:rsidR="00021595" w:rsidRPr="00EE115B">
        <w:rPr>
          <w:rFonts w:ascii="仿宋_GB2312" w:eastAsia="仿宋_GB2312" w:hint="eastAsia"/>
          <w:sz w:val="32"/>
          <w:szCs w:val="32"/>
        </w:rPr>
        <w:t>附属单位</w:t>
      </w:r>
      <w:r w:rsidR="00074D65" w:rsidRPr="00EE115B">
        <w:rPr>
          <w:rFonts w:ascii="仿宋_GB2312" w:eastAsia="仿宋_GB2312" w:hint="eastAsia"/>
          <w:sz w:val="32"/>
          <w:szCs w:val="32"/>
        </w:rPr>
        <w:t>。</w:t>
      </w:r>
    </w:p>
    <w:p w:rsidR="002B7DA7" w:rsidRPr="00EE115B" w:rsidRDefault="00AB2E00" w:rsidP="00010FE6">
      <w:pPr>
        <w:spacing w:line="580" w:lineRule="exact"/>
        <w:ind w:firstLine="600"/>
        <w:rPr>
          <w:rFonts w:ascii="楷体_GB2312" w:eastAsia="楷体_GB2312"/>
          <w:sz w:val="32"/>
          <w:szCs w:val="32"/>
        </w:rPr>
      </w:pPr>
      <w:r w:rsidRPr="00EE115B">
        <w:rPr>
          <w:rFonts w:ascii="楷体_GB2312" w:eastAsia="楷体_GB2312" w:hint="eastAsia"/>
          <w:sz w:val="32"/>
          <w:szCs w:val="32"/>
        </w:rPr>
        <w:t>（</w:t>
      </w:r>
      <w:r w:rsidR="00007DC9" w:rsidRPr="00EE115B">
        <w:rPr>
          <w:rFonts w:ascii="楷体_GB2312" w:eastAsia="楷体_GB2312" w:hint="eastAsia"/>
          <w:sz w:val="32"/>
          <w:szCs w:val="32"/>
        </w:rPr>
        <w:t>四</w:t>
      </w:r>
      <w:r w:rsidR="002B7DA7" w:rsidRPr="00EE115B">
        <w:rPr>
          <w:rFonts w:ascii="楷体_GB2312" w:eastAsia="楷体_GB2312" w:hint="eastAsia"/>
          <w:sz w:val="32"/>
          <w:szCs w:val="32"/>
        </w:rPr>
        <w:t>）财政拨款收</w:t>
      </w:r>
      <w:r w:rsidR="00B709E2" w:rsidRPr="00EE115B">
        <w:rPr>
          <w:rFonts w:ascii="楷体_GB2312" w:eastAsia="楷体_GB2312" w:hint="eastAsia"/>
          <w:sz w:val="32"/>
          <w:szCs w:val="32"/>
        </w:rPr>
        <w:t>入</w:t>
      </w:r>
      <w:r w:rsidR="002B7DA7" w:rsidRPr="00EE115B">
        <w:rPr>
          <w:rFonts w:ascii="楷体_GB2312" w:eastAsia="楷体_GB2312" w:hint="eastAsia"/>
          <w:sz w:val="32"/>
          <w:szCs w:val="32"/>
        </w:rPr>
        <w:t>支</w:t>
      </w:r>
      <w:r w:rsidR="00B709E2" w:rsidRPr="00EE115B">
        <w:rPr>
          <w:rFonts w:ascii="楷体_GB2312" w:eastAsia="楷体_GB2312" w:hint="eastAsia"/>
          <w:sz w:val="32"/>
          <w:szCs w:val="32"/>
        </w:rPr>
        <w:t>出决算总体</w:t>
      </w:r>
      <w:r w:rsidR="002B7DA7" w:rsidRPr="00EE115B">
        <w:rPr>
          <w:rFonts w:ascii="楷体_GB2312" w:eastAsia="楷体_GB2312" w:hint="eastAsia"/>
          <w:sz w:val="32"/>
          <w:szCs w:val="32"/>
        </w:rPr>
        <w:t>情况</w:t>
      </w:r>
    </w:p>
    <w:p w:rsidR="008E2141" w:rsidRDefault="00903051" w:rsidP="00EC1A7A">
      <w:pPr>
        <w:spacing w:line="580" w:lineRule="exact"/>
        <w:ind w:firstLineChars="200" w:firstLine="640"/>
        <w:rPr>
          <w:rFonts w:ascii="仿宋_GB2312" w:eastAsia="仿宋_GB2312"/>
          <w:sz w:val="32"/>
          <w:szCs w:val="32"/>
        </w:rPr>
      </w:pPr>
      <w:r>
        <w:rPr>
          <w:rFonts w:ascii="仿宋_GB2312" w:eastAsia="仿宋_GB2312" w:hint="eastAsia"/>
          <w:sz w:val="32"/>
          <w:szCs w:val="32"/>
        </w:rPr>
        <w:t>2017</w:t>
      </w:r>
      <w:r w:rsidR="002B7DA7" w:rsidRPr="00EE115B">
        <w:rPr>
          <w:rFonts w:ascii="仿宋_GB2312" w:eastAsia="仿宋_GB2312" w:hint="eastAsia"/>
          <w:sz w:val="32"/>
          <w:szCs w:val="32"/>
        </w:rPr>
        <w:t>年</w:t>
      </w:r>
      <w:r w:rsidR="00007DC9" w:rsidRPr="00EE115B">
        <w:rPr>
          <w:rFonts w:ascii="仿宋_GB2312" w:eastAsia="仿宋_GB2312" w:hint="eastAsia"/>
          <w:sz w:val="32"/>
          <w:szCs w:val="32"/>
        </w:rPr>
        <w:t>度</w:t>
      </w:r>
      <w:r w:rsidR="002B7DA7" w:rsidRPr="00EE115B">
        <w:rPr>
          <w:rFonts w:ascii="仿宋_GB2312" w:eastAsia="仿宋_GB2312" w:hint="eastAsia"/>
          <w:sz w:val="32"/>
          <w:szCs w:val="32"/>
        </w:rPr>
        <w:t>财政拨款</w:t>
      </w:r>
      <w:r w:rsidR="009A4C19" w:rsidRPr="00EE115B">
        <w:rPr>
          <w:rFonts w:ascii="仿宋_GB2312" w:eastAsia="仿宋_GB2312" w:hint="eastAsia"/>
          <w:sz w:val="32"/>
          <w:szCs w:val="32"/>
        </w:rPr>
        <w:t>收</w:t>
      </w:r>
      <w:r w:rsidR="005523E7">
        <w:rPr>
          <w:rFonts w:ascii="仿宋_GB2312" w:eastAsia="仿宋_GB2312" w:hint="eastAsia"/>
          <w:sz w:val="32"/>
          <w:szCs w:val="32"/>
        </w:rPr>
        <w:t>支</w:t>
      </w:r>
      <w:r w:rsidR="009A4C19" w:rsidRPr="00EE115B">
        <w:rPr>
          <w:rFonts w:ascii="仿宋_GB2312" w:eastAsia="仿宋_GB2312" w:hint="eastAsia"/>
          <w:sz w:val="32"/>
          <w:szCs w:val="32"/>
        </w:rPr>
        <w:t>总计</w:t>
      </w:r>
      <w:r w:rsidR="00FB11B9">
        <w:rPr>
          <w:rFonts w:ascii="仿宋_GB2312" w:eastAsia="仿宋_GB2312" w:hint="eastAsia"/>
          <w:sz w:val="32"/>
          <w:szCs w:val="32"/>
        </w:rPr>
        <w:t>149</w:t>
      </w:r>
      <w:r w:rsidR="003E143B">
        <w:rPr>
          <w:rFonts w:ascii="仿宋_GB2312" w:eastAsia="仿宋_GB2312" w:hint="eastAsia"/>
          <w:sz w:val="32"/>
          <w:szCs w:val="32"/>
        </w:rPr>
        <w:t>1.60</w:t>
      </w:r>
      <w:r w:rsidR="002E257B">
        <w:rPr>
          <w:rFonts w:ascii="仿宋_GB2312" w:eastAsia="仿宋_GB2312" w:hint="eastAsia"/>
          <w:sz w:val="32"/>
          <w:szCs w:val="32"/>
        </w:rPr>
        <w:t>万元。</w:t>
      </w:r>
      <w:r w:rsidR="005523E7" w:rsidRPr="00EE115B">
        <w:rPr>
          <w:rFonts w:ascii="仿宋_GB2312" w:eastAsia="仿宋_GB2312" w:hint="eastAsia"/>
          <w:sz w:val="32"/>
          <w:szCs w:val="32"/>
        </w:rPr>
        <w:t>与</w:t>
      </w:r>
      <w:r>
        <w:rPr>
          <w:rFonts w:ascii="仿宋_GB2312" w:eastAsia="仿宋_GB2312" w:hint="eastAsia"/>
          <w:sz w:val="32"/>
          <w:szCs w:val="32"/>
        </w:rPr>
        <w:t>2016</w:t>
      </w:r>
      <w:r w:rsidR="005523E7" w:rsidRPr="00EE115B">
        <w:rPr>
          <w:rFonts w:ascii="仿宋_GB2312" w:eastAsia="仿宋_GB2312" w:hint="eastAsia"/>
          <w:sz w:val="32"/>
          <w:szCs w:val="32"/>
        </w:rPr>
        <w:t>年相比，</w:t>
      </w:r>
      <w:r w:rsidR="005B2CEB" w:rsidRPr="00EE115B">
        <w:rPr>
          <w:rFonts w:ascii="仿宋_GB2312" w:eastAsia="仿宋_GB2312" w:hint="eastAsia"/>
          <w:sz w:val="32"/>
          <w:szCs w:val="32"/>
        </w:rPr>
        <w:t>财政拨款</w:t>
      </w:r>
      <w:r w:rsidR="005523E7" w:rsidRPr="00EE115B">
        <w:rPr>
          <w:rFonts w:ascii="仿宋_GB2312" w:eastAsia="仿宋_GB2312" w:hint="eastAsia"/>
          <w:sz w:val="32"/>
          <w:szCs w:val="32"/>
        </w:rPr>
        <w:t>收、支总计各减少</w:t>
      </w:r>
      <w:r w:rsidR="00D97918">
        <w:rPr>
          <w:rFonts w:ascii="仿宋_GB2312" w:eastAsia="仿宋_GB2312" w:hint="eastAsia"/>
          <w:sz w:val="32"/>
          <w:szCs w:val="32"/>
        </w:rPr>
        <w:t>306.59</w:t>
      </w:r>
      <w:r w:rsidR="005523E7">
        <w:rPr>
          <w:rFonts w:ascii="仿宋_GB2312" w:eastAsia="仿宋_GB2312" w:hint="eastAsia"/>
          <w:sz w:val="32"/>
          <w:szCs w:val="32"/>
        </w:rPr>
        <w:t>万元，下降</w:t>
      </w:r>
      <w:r w:rsidR="00D932DB">
        <w:rPr>
          <w:rFonts w:ascii="仿宋_GB2312" w:eastAsia="仿宋_GB2312" w:hint="eastAsia"/>
          <w:sz w:val="32"/>
          <w:szCs w:val="32"/>
        </w:rPr>
        <w:t>17.05</w:t>
      </w:r>
      <w:r w:rsidR="00D97918">
        <w:rPr>
          <w:rFonts w:ascii="仿宋_GB2312" w:eastAsia="仿宋_GB2312" w:hint="eastAsia"/>
          <w:sz w:val="32"/>
          <w:szCs w:val="32"/>
        </w:rPr>
        <w:t xml:space="preserve"> </w:t>
      </w:r>
      <w:r w:rsidR="005523E7" w:rsidRPr="00EE115B">
        <w:rPr>
          <w:rFonts w:ascii="仿宋_GB2312" w:eastAsia="仿宋_GB2312" w:hint="eastAsia"/>
          <w:sz w:val="32"/>
          <w:szCs w:val="32"/>
        </w:rPr>
        <w:t>%</w:t>
      </w:r>
      <w:r w:rsidR="005F30A5">
        <w:rPr>
          <w:rFonts w:ascii="仿宋_GB2312" w:eastAsia="仿宋_GB2312" w:hint="eastAsia"/>
          <w:sz w:val="32"/>
          <w:szCs w:val="32"/>
        </w:rPr>
        <w:t>，主要是</w:t>
      </w:r>
      <w:r w:rsidR="00D97918">
        <w:rPr>
          <w:rFonts w:ascii="仿宋_GB2312" w:eastAsia="仿宋_GB2312" w:hint="eastAsia"/>
          <w:sz w:val="32"/>
          <w:szCs w:val="32"/>
        </w:rPr>
        <w:t>中央和上级各类扶持资金的拨付的减少</w:t>
      </w:r>
      <w:r w:rsidR="005F30A5">
        <w:rPr>
          <w:rFonts w:ascii="仿宋_GB2312" w:eastAsia="仿宋_GB2312" w:hint="eastAsia"/>
          <w:sz w:val="32"/>
          <w:szCs w:val="32"/>
        </w:rPr>
        <w:t>。</w:t>
      </w:r>
    </w:p>
    <w:p w:rsidR="00664F37" w:rsidRPr="00664F37" w:rsidRDefault="00664F37" w:rsidP="00664F37">
      <w:pPr>
        <w:spacing w:line="580" w:lineRule="exact"/>
        <w:ind w:firstLine="600"/>
        <w:rPr>
          <w:rFonts w:ascii="楷体_GB2312" w:eastAsia="楷体_GB2312"/>
          <w:sz w:val="32"/>
          <w:szCs w:val="32"/>
        </w:rPr>
      </w:pPr>
      <w:r w:rsidRPr="00EE115B">
        <w:rPr>
          <w:rFonts w:ascii="楷体_GB2312" w:eastAsia="楷体_GB2312" w:hint="eastAsia"/>
          <w:sz w:val="32"/>
          <w:szCs w:val="32"/>
        </w:rPr>
        <w:t>（五）一般公共预算财政拨款支出决算情况</w:t>
      </w:r>
    </w:p>
    <w:p w:rsidR="001E24D4" w:rsidRPr="00E31164" w:rsidRDefault="001E24D4" w:rsidP="00E31164">
      <w:pPr>
        <w:spacing w:line="580" w:lineRule="exact"/>
        <w:ind w:firstLineChars="200" w:firstLine="640"/>
        <w:rPr>
          <w:rFonts w:ascii="仿宋_GB2312" w:eastAsia="仿宋_GB2312"/>
          <w:sz w:val="32"/>
          <w:szCs w:val="32"/>
        </w:rPr>
      </w:pPr>
      <w:r w:rsidRPr="00E31164">
        <w:rPr>
          <w:rFonts w:ascii="仿宋_GB2312" w:eastAsia="仿宋_GB2312" w:hint="eastAsia"/>
          <w:sz w:val="32"/>
          <w:szCs w:val="32"/>
        </w:rPr>
        <w:t>1、一般公共预算财政拨款支出决算总体情况</w:t>
      </w:r>
    </w:p>
    <w:p w:rsidR="001E24D4" w:rsidRPr="00EE115B" w:rsidRDefault="00903051" w:rsidP="00010FE6">
      <w:pPr>
        <w:spacing w:line="580" w:lineRule="exact"/>
        <w:ind w:firstLineChars="200" w:firstLine="640"/>
        <w:rPr>
          <w:rFonts w:ascii="仿宋_GB2312" w:eastAsia="仿宋_GB2312"/>
          <w:sz w:val="32"/>
          <w:szCs w:val="32"/>
        </w:rPr>
      </w:pPr>
      <w:r>
        <w:rPr>
          <w:rFonts w:ascii="仿宋_GB2312" w:eastAsia="仿宋_GB2312" w:hint="eastAsia"/>
          <w:sz w:val="32"/>
          <w:szCs w:val="32"/>
        </w:rPr>
        <w:t>2017</w:t>
      </w:r>
      <w:r w:rsidR="001E24D4" w:rsidRPr="00EE115B">
        <w:rPr>
          <w:rFonts w:ascii="仿宋_GB2312" w:eastAsia="仿宋_GB2312" w:hint="eastAsia"/>
          <w:sz w:val="32"/>
          <w:szCs w:val="32"/>
        </w:rPr>
        <w:t>年度一般公共预算财政拨款支出决算为</w:t>
      </w:r>
      <w:r w:rsidR="003E143B">
        <w:rPr>
          <w:rFonts w:ascii="仿宋_GB2312" w:eastAsia="仿宋_GB2312" w:hint="eastAsia"/>
          <w:sz w:val="32"/>
          <w:szCs w:val="32"/>
        </w:rPr>
        <w:t>1490.30</w:t>
      </w:r>
      <w:r w:rsidR="001E24D4" w:rsidRPr="00EE115B">
        <w:rPr>
          <w:rFonts w:ascii="仿宋_GB2312" w:eastAsia="仿宋_GB2312" w:hint="eastAsia"/>
          <w:sz w:val="32"/>
          <w:szCs w:val="32"/>
        </w:rPr>
        <w:t>万元，</w:t>
      </w:r>
      <w:r w:rsidR="007E76E9" w:rsidRPr="00EE115B">
        <w:rPr>
          <w:rFonts w:ascii="仿宋_GB2312" w:eastAsia="仿宋_GB2312" w:hint="eastAsia"/>
          <w:sz w:val="32"/>
          <w:szCs w:val="32"/>
        </w:rPr>
        <w:t>占</w:t>
      </w:r>
      <w:r w:rsidR="001E24D4" w:rsidRPr="00EE115B">
        <w:rPr>
          <w:rFonts w:ascii="仿宋_GB2312" w:eastAsia="仿宋_GB2312" w:hint="eastAsia"/>
          <w:sz w:val="32"/>
          <w:szCs w:val="32"/>
        </w:rPr>
        <w:t>本年支出合计的</w:t>
      </w:r>
      <w:r w:rsidR="003E143B">
        <w:rPr>
          <w:rFonts w:ascii="仿宋_GB2312" w:eastAsia="仿宋_GB2312" w:hint="eastAsia"/>
          <w:sz w:val="32"/>
          <w:szCs w:val="32"/>
        </w:rPr>
        <w:t>100</w:t>
      </w:r>
      <w:r w:rsidR="001E24D4" w:rsidRPr="00EE115B">
        <w:rPr>
          <w:rFonts w:ascii="仿宋_GB2312" w:eastAsia="仿宋_GB2312" w:hint="eastAsia"/>
          <w:sz w:val="32"/>
          <w:szCs w:val="32"/>
        </w:rPr>
        <w:t xml:space="preserve"> %。与</w:t>
      </w:r>
      <w:r>
        <w:rPr>
          <w:rFonts w:ascii="仿宋_GB2312" w:eastAsia="仿宋_GB2312" w:hint="eastAsia"/>
          <w:sz w:val="32"/>
          <w:szCs w:val="32"/>
        </w:rPr>
        <w:t>2016</w:t>
      </w:r>
      <w:r w:rsidR="007E191A">
        <w:rPr>
          <w:rFonts w:ascii="仿宋_GB2312" w:eastAsia="仿宋_GB2312" w:hint="eastAsia"/>
          <w:sz w:val="32"/>
          <w:szCs w:val="32"/>
        </w:rPr>
        <w:t>年相比，一般公共预算财政拨款支出减少</w:t>
      </w:r>
      <w:r w:rsidR="00D97918">
        <w:rPr>
          <w:rFonts w:ascii="仿宋_GB2312" w:eastAsia="仿宋_GB2312" w:hint="eastAsia"/>
          <w:sz w:val="32"/>
          <w:szCs w:val="32"/>
        </w:rPr>
        <w:t>306.</w:t>
      </w:r>
      <w:r w:rsidR="00D932DB">
        <w:rPr>
          <w:rFonts w:ascii="仿宋_GB2312" w:eastAsia="仿宋_GB2312" w:hint="eastAsia"/>
          <w:sz w:val="32"/>
          <w:szCs w:val="32"/>
        </w:rPr>
        <w:t>72</w:t>
      </w:r>
      <w:r w:rsidR="007E191A">
        <w:rPr>
          <w:rFonts w:ascii="仿宋_GB2312" w:eastAsia="仿宋_GB2312" w:hint="eastAsia"/>
          <w:sz w:val="32"/>
          <w:szCs w:val="32"/>
        </w:rPr>
        <w:t>万元，下降</w:t>
      </w:r>
      <w:r w:rsidR="00D932DB">
        <w:rPr>
          <w:rFonts w:ascii="仿宋_GB2312" w:eastAsia="仿宋_GB2312" w:hint="eastAsia"/>
          <w:sz w:val="32"/>
          <w:szCs w:val="32"/>
        </w:rPr>
        <w:t>17.07</w:t>
      </w:r>
      <w:r w:rsidR="007E76E9" w:rsidRPr="00EE115B">
        <w:rPr>
          <w:rFonts w:ascii="仿宋_GB2312" w:eastAsia="仿宋_GB2312" w:hint="eastAsia"/>
          <w:sz w:val="32"/>
          <w:szCs w:val="32"/>
        </w:rPr>
        <w:t>%。</w:t>
      </w:r>
    </w:p>
    <w:p w:rsidR="00446D40" w:rsidRDefault="00446D40" w:rsidP="00E31164">
      <w:pPr>
        <w:spacing w:line="580" w:lineRule="exact"/>
        <w:ind w:firstLineChars="200" w:firstLine="640"/>
        <w:rPr>
          <w:rFonts w:ascii="仿宋_GB2312" w:eastAsia="仿宋_GB2312"/>
          <w:sz w:val="32"/>
          <w:szCs w:val="32"/>
        </w:rPr>
      </w:pPr>
      <w:r>
        <w:rPr>
          <w:rFonts w:ascii="仿宋_GB2312" w:eastAsia="仿宋_GB2312" w:hint="eastAsia"/>
          <w:sz w:val="32"/>
          <w:szCs w:val="32"/>
        </w:rPr>
        <w:t>2、</w:t>
      </w:r>
      <w:r w:rsidRPr="00E31164">
        <w:rPr>
          <w:rFonts w:ascii="仿宋_GB2312" w:eastAsia="仿宋_GB2312" w:hint="eastAsia"/>
          <w:sz w:val="32"/>
          <w:szCs w:val="32"/>
        </w:rPr>
        <w:t>一般公共预算财政拨款支出决算</w:t>
      </w:r>
      <w:r>
        <w:rPr>
          <w:rFonts w:ascii="仿宋_GB2312" w:eastAsia="仿宋_GB2312" w:hint="eastAsia"/>
          <w:sz w:val="32"/>
          <w:szCs w:val="32"/>
        </w:rPr>
        <w:t>结构情况</w:t>
      </w:r>
    </w:p>
    <w:p w:rsidR="00710AB9" w:rsidRPr="00710AB9" w:rsidRDefault="00446D40" w:rsidP="00710AB9">
      <w:pPr>
        <w:spacing w:line="580" w:lineRule="exact"/>
        <w:ind w:firstLineChars="200" w:firstLine="640"/>
        <w:rPr>
          <w:rFonts w:ascii="仿宋_GB2312" w:eastAsia="仿宋_GB2312"/>
          <w:sz w:val="32"/>
          <w:szCs w:val="32"/>
        </w:rPr>
      </w:pPr>
      <w:r>
        <w:rPr>
          <w:rFonts w:ascii="仿宋_GB2312" w:eastAsia="仿宋_GB2312" w:hint="eastAsia"/>
          <w:sz w:val="32"/>
          <w:szCs w:val="32"/>
        </w:rPr>
        <w:t>2017</w:t>
      </w:r>
      <w:r w:rsidRPr="00EE115B">
        <w:rPr>
          <w:rFonts w:ascii="仿宋_GB2312" w:eastAsia="仿宋_GB2312" w:hint="eastAsia"/>
          <w:sz w:val="32"/>
          <w:szCs w:val="32"/>
        </w:rPr>
        <w:t>年度一般公共预算财政拨款支出</w:t>
      </w:r>
      <w:r w:rsidR="003E143B">
        <w:rPr>
          <w:rFonts w:ascii="仿宋_GB2312" w:eastAsia="仿宋_GB2312" w:hint="eastAsia"/>
          <w:sz w:val="32"/>
          <w:szCs w:val="32"/>
        </w:rPr>
        <w:t>1490.30</w:t>
      </w:r>
      <w:r>
        <w:rPr>
          <w:rFonts w:ascii="仿宋_GB2312" w:eastAsia="仿宋_GB2312" w:hint="eastAsia"/>
          <w:sz w:val="32"/>
          <w:szCs w:val="32"/>
        </w:rPr>
        <w:t>万元。主要用于以下方面：</w:t>
      </w:r>
      <w:r w:rsidR="003E143B">
        <w:rPr>
          <w:rFonts w:ascii="仿宋_GB2312" w:eastAsia="仿宋_GB2312" w:hint="eastAsia"/>
          <w:sz w:val="32"/>
          <w:szCs w:val="32"/>
        </w:rPr>
        <w:t>招商引资</w:t>
      </w:r>
      <w:r>
        <w:rPr>
          <w:rFonts w:ascii="仿宋_GB2312" w:eastAsia="仿宋_GB2312" w:hint="eastAsia"/>
          <w:sz w:val="32"/>
          <w:szCs w:val="32"/>
        </w:rPr>
        <w:t>类（</w:t>
      </w:r>
      <w:r w:rsidR="007324D1">
        <w:rPr>
          <w:rFonts w:ascii="仿宋_GB2312" w:eastAsia="仿宋_GB2312" w:hint="eastAsia"/>
          <w:sz w:val="32"/>
          <w:szCs w:val="32"/>
        </w:rPr>
        <w:t>功能分类科目到类级</w:t>
      </w:r>
      <w:r>
        <w:rPr>
          <w:rFonts w:ascii="仿宋_GB2312" w:eastAsia="仿宋_GB2312" w:hint="eastAsia"/>
          <w:sz w:val="32"/>
          <w:szCs w:val="32"/>
        </w:rPr>
        <w:t>）</w:t>
      </w:r>
      <w:r w:rsidR="007324D1">
        <w:rPr>
          <w:rFonts w:ascii="仿宋_GB2312" w:eastAsia="仿宋_GB2312" w:hint="eastAsia"/>
          <w:sz w:val="32"/>
          <w:szCs w:val="32"/>
        </w:rPr>
        <w:t>支出</w:t>
      </w:r>
      <w:r w:rsidR="003E143B">
        <w:rPr>
          <w:rFonts w:ascii="仿宋_GB2312" w:eastAsia="仿宋_GB2312" w:hint="eastAsia"/>
          <w:sz w:val="32"/>
          <w:szCs w:val="32"/>
        </w:rPr>
        <w:t>23.33</w:t>
      </w:r>
      <w:r w:rsidR="007324D1">
        <w:rPr>
          <w:rFonts w:ascii="仿宋_GB2312" w:eastAsia="仿宋_GB2312" w:hint="eastAsia"/>
          <w:sz w:val="32"/>
          <w:szCs w:val="32"/>
        </w:rPr>
        <w:t>万元，</w:t>
      </w:r>
      <w:r w:rsidR="007324D1" w:rsidRPr="00EE115B">
        <w:rPr>
          <w:rFonts w:ascii="仿宋_GB2312" w:eastAsia="仿宋_GB2312" w:hint="eastAsia"/>
          <w:sz w:val="32"/>
          <w:szCs w:val="32"/>
        </w:rPr>
        <w:t>占</w:t>
      </w:r>
      <w:r w:rsidR="003E143B">
        <w:rPr>
          <w:rFonts w:ascii="仿宋_GB2312" w:eastAsia="仿宋_GB2312" w:hint="eastAsia"/>
          <w:sz w:val="32"/>
          <w:szCs w:val="32"/>
        </w:rPr>
        <w:t>1.6</w:t>
      </w:r>
      <w:r w:rsidR="007324D1" w:rsidRPr="00EE115B">
        <w:rPr>
          <w:rFonts w:ascii="仿宋_GB2312" w:eastAsia="仿宋_GB2312" w:hint="eastAsia"/>
          <w:sz w:val="32"/>
          <w:szCs w:val="32"/>
        </w:rPr>
        <w:t>%；</w:t>
      </w:r>
      <w:r w:rsidR="003E143B">
        <w:rPr>
          <w:rFonts w:ascii="仿宋_GB2312" w:eastAsia="仿宋_GB2312" w:hint="eastAsia"/>
          <w:sz w:val="32"/>
          <w:szCs w:val="32"/>
        </w:rPr>
        <w:t>其他科学技术支出</w:t>
      </w:r>
      <w:r w:rsidR="00710AB9">
        <w:rPr>
          <w:rFonts w:ascii="仿宋_GB2312" w:eastAsia="仿宋_GB2312" w:hint="eastAsia"/>
          <w:sz w:val="32"/>
          <w:szCs w:val="32"/>
        </w:rPr>
        <w:t>类（功能分类科目到类级）支出</w:t>
      </w:r>
      <w:r w:rsidR="003E143B">
        <w:rPr>
          <w:rFonts w:ascii="仿宋_GB2312" w:eastAsia="仿宋_GB2312" w:hint="eastAsia"/>
          <w:sz w:val="32"/>
          <w:szCs w:val="32"/>
        </w:rPr>
        <w:t>60</w:t>
      </w:r>
      <w:r w:rsidR="00710AB9">
        <w:rPr>
          <w:rFonts w:ascii="仿宋_GB2312" w:eastAsia="仿宋_GB2312" w:hint="eastAsia"/>
          <w:sz w:val="32"/>
          <w:szCs w:val="32"/>
        </w:rPr>
        <w:t>万元，</w:t>
      </w:r>
      <w:r w:rsidR="00710AB9" w:rsidRPr="00EE115B">
        <w:rPr>
          <w:rFonts w:ascii="仿宋_GB2312" w:eastAsia="仿宋_GB2312" w:hint="eastAsia"/>
          <w:sz w:val="32"/>
          <w:szCs w:val="32"/>
        </w:rPr>
        <w:t>占</w:t>
      </w:r>
      <w:r w:rsidR="003E143B">
        <w:rPr>
          <w:rFonts w:ascii="仿宋_GB2312" w:eastAsia="仿宋_GB2312" w:hint="eastAsia"/>
          <w:sz w:val="32"/>
          <w:szCs w:val="32"/>
        </w:rPr>
        <w:t>4</w:t>
      </w:r>
      <w:r w:rsidR="00710AB9" w:rsidRPr="00EE115B">
        <w:rPr>
          <w:rFonts w:ascii="仿宋_GB2312" w:eastAsia="仿宋_GB2312" w:hint="eastAsia"/>
          <w:sz w:val="32"/>
          <w:szCs w:val="32"/>
        </w:rPr>
        <w:t>%；</w:t>
      </w:r>
      <w:r w:rsidR="003E143B">
        <w:rPr>
          <w:rFonts w:ascii="仿宋_GB2312" w:eastAsia="仿宋_GB2312" w:hint="eastAsia"/>
          <w:sz w:val="32"/>
          <w:szCs w:val="32"/>
        </w:rPr>
        <w:t>机关事业单位基本养老保险缴费支出29.15万元，占2%；事业运行支出327.25万元，占21.91%；其他商业服务业等支出1050.57万元，占70.49%。</w:t>
      </w:r>
    </w:p>
    <w:p w:rsidR="007E76E9" w:rsidRPr="00E31164" w:rsidRDefault="00446D40" w:rsidP="00E31164">
      <w:pPr>
        <w:spacing w:line="580" w:lineRule="exact"/>
        <w:ind w:firstLineChars="200" w:firstLine="640"/>
        <w:rPr>
          <w:rFonts w:ascii="仿宋_GB2312" w:eastAsia="仿宋_GB2312"/>
          <w:sz w:val="32"/>
          <w:szCs w:val="32"/>
        </w:rPr>
      </w:pPr>
      <w:r>
        <w:rPr>
          <w:rFonts w:ascii="仿宋_GB2312" w:eastAsia="仿宋_GB2312" w:hint="eastAsia"/>
          <w:sz w:val="32"/>
          <w:szCs w:val="32"/>
        </w:rPr>
        <w:t>3</w:t>
      </w:r>
      <w:r w:rsidR="007E76E9" w:rsidRPr="00E31164">
        <w:rPr>
          <w:rFonts w:ascii="仿宋_GB2312" w:eastAsia="仿宋_GB2312" w:hint="eastAsia"/>
          <w:sz w:val="32"/>
          <w:szCs w:val="32"/>
        </w:rPr>
        <w:t>、一般公共预算财政拨款支出决算具体情况</w:t>
      </w:r>
    </w:p>
    <w:p w:rsidR="00115F31" w:rsidRPr="00EE115B" w:rsidRDefault="00903051" w:rsidP="00010FE6">
      <w:pPr>
        <w:spacing w:line="580" w:lineRule="exact"/>
        <w:ind w:firstLineChars="200" w:firstLine="640"/>
        <w:rPr>
          <w:rFonts w:ascii="仿宋_GB2312" w:eastAsia="仿宋_GB2312"/>
          <w:sz w:val="32"/>
          <w:szCs w:val="32"/>
        </w:rPr>
      </w:pPr>
      <w:r>
        <w:rPr>
          <w:rFonts w:ascii="仿宋_GB2312" w:eastAsia="仿宋_GB2312" w:hint="eastAsia"/>
          <w:sz w:val="32"/>
          <w:szCs w:val="32"/>
        </w:rPr>
        <w:t>2017</w:t>
      </w:r>
      <w:r w:rsidR="00115F31" w:rsidRPr="00EE115B">
        <w:rPr>
          <w:rFonts w:ascii="仿宋_GB2312" w:eastAsia="仿宋_GB2312" w:hint="eastAsia"/>
          <w:sz w:val="32"/>
          <w:szCs w:val="32"/>
        </w:rPr>
        <w:t>年</w:t>
      </w:r>
      <w:r w:rsidR="00B42634" w:rsidRPr="00EE115B">
        <w:rPr>
          <w:rFonts w:ascii="仿宋_GB2312" w:eastAsia="仿宋_GB2312" w:hint="eastAsia"/>
          <w:sz w:val="32"/>
          <w:szCs w:val="32"/>
        </w:rPr>
        <w:t>度</w:t>
      </w:r>
      <w:r w:rsidR="00115F31" w:rsidRPr="00EE115B">
        <w:rPr>
          <w:rFonts w:ascii="仿宋_GB2312" w:eastAsia="仿宋_GB2312" w:hint="eastAsia"/>
          <w:sz w:val="32"/>
          <w:szCs w:val="32"/>
        </w:rPr>
        <w:t>一般公共预算财政拨款支出</w:t>
      </w:r>
      <w:r w:rsidR="007E76E9" w:rsidRPr="00EE115B">
        <w:rPr>
          <w:rFonts w:ascii="仿宋_GB2312" w:eastAsia="仿宋_GB2312" w:hint="eastAsia"/>
          <w:sz w:val="32"/>
          <w:szCs w:val="32"/>
        </w:rPr>
        <w:t>年初预算为</w:t>
      </w:r>
      <w:r w:rsidR="00024E63">
        <w:rPr>
          <w:rFonts w:ascii="仿宋_GB2312" w:eastAsia="仿宋_GB2312" w:hint="eastAsia"/>
          <w:sz w:val="32"/>
          <w:szCs w:val="32"/>
        </w:rPr>
        <w:t>352.7</w:t>
      </w:r>
      <w:r w:rsidR="007E76E9" w:rsidRPr="00EE115B">
        <w:rPr>
          <w:rFonts w:ascii="仿宋_GB2312" w:eastAsia="仿宋_GB2312" w:hint="eastAsia"/>
          <w:sz w:val="32"/>
          <w:szCs w:val="32"/>
        </w:rPr>
        <w:t>万元，支出</w:t>
      </w:r>
      <w:r w:rsidR="00115F31" w:rsidRPr="00EE115B">
        <w:rPr>
          <w:rFonts w:ascii="仿宋_GB2312" w:eastAsia="仿宋_GB2312" w:hint="eastAsia"/>
          <w:sz w:val="32"/>
          <w:szCs w:val="32"/>
        </w:rPr>
        <w:t>决算为</w:t>
      </w:r>
      <w:r w:rsidR="00024E63">
        <w:rPr>
          <w:rFonts w:ascii="仿宋_GB2312" w:eastAsia="仿宋_GB2312" w:hint="eastAsia"/>
          <w:sz w:val="32"/>
          <w:szCs w:val="32"/>
        </w:rPr>
        <w:t>1490.30</w:t>
      </w:r>
      <w:r w:rsidR="00115F31" w:rsidRPr="00EE115B">
        <w:rPr>
          <w:rFonts w:ascii="仿宋_GB2312" w:eastAsia="仿宋_GB2312" w:hint="eastAsia"/>
          <w:sz w:val="32"/>
          <w:szCs w:val="32"/>
        </w:rPr>
        <w:t>万元，</w:t>
      </w:r>
      <w:r w:rsidR="007E76E9" w:rsidRPr="00EE115B">
        <w:rPr>
          <w:rFonts w:ascii="仿宋_GB2312" w:eastAsia="仿宋_GB2312" w:hint="eastAsia"/>
          <w:sz w:val="32"/>
          <w:szCs w:val="32"/>
        </w:rPr>
        <w:t>完成年初预算的</w:t>
      </w:r>
      <w:r w:rsidR="00024E63">
        <w:rPr>
          <w:rFonts w:ascii="仿宋_GB2312" w:eastAsia="仿宋_GB2312" w:hint="eastAsia"/>
          <w:sz w:val="32"/>
          <w:szCs w:val="32"/>
        </w:rPr>
        <w:t>422.5</w:t>
      </w:r>
      <w:r w:rsidR="007E76E9" w:rsidRPr="00EE115B">
        <w:rPr>
          <w:rFonts w:ascii="仿宋_GB2312" w:eastAsia="仿宋_GB2312" w:hint="eastAsia"/>
          <w:sz w:val="32"/>
          <w:szCs w:val="32"/>
        </w:rPr>
        <w:t>%。决算数大于预算数的主要原因</w:t>
      </w:r>
      <w:r w:rsidR="00024E63">
        <w:rPr>
          <w:rFonts w:ascii="仿宋_GB2312" w:eastAsia="仿宋_GB2312" w:hint="eastAsia"/>
          <w:sz w:val="32"/>
          <w:szCs w:val="32"/>
        </w:rPr>
        <w:t>是其他商业服务业等支出和其他科学技术支出的拨付。</w:t>
      </w:r>
      <w:r w:rsidR="007E76E9" w:rsidRPr="00EE115B">
        <w:rPr>
          <w:rFonts w:ascii="仿宋_GB2312" w:eastAsia="仿宋_GB2312" w:hint="eastAsia"/>
          <w:sz w:val="32"/>
          <w:szCs w:val="32"/>
        </w:rPr>
        <w:t>其中：</w:t>
      </w:r>
    </w:p>
    <w:p w:rsidR="00115F31" w:rsidRPr="00EE115B" w:rsidRDefault="007E76E9" w:rsidP="007E76E9">
      <w:pPr>
        <w:spacing w:line="580" w:lineRule="exact"/>
        <w:ind w:firstLineChars="200" w:firstLine="640"/>
        <w:rPr>
          <w:rFonts w:ascii="仿宋_GB2312" w:eastAsia="仿宋_GB2312"/>
          <w:sz w:val="32"/>
          <w:szCs w:val="32"/>
        </w:rPr>
      </w:pPr>
      <w:r w:rsidRPr="00EE115B">
        <w:rPr>
          <w:rFonts w:ascii="仿宋_GB2312" w:eastAsia="仿宋_GB2312" w:hint="eastAsia"/>
          <w:sz w:val="32"/>
          <w:szCs w:val="32"/>
        </w:rPr>
        <w:t>（</w:t>
      </w:r>
      <w:r w:rsidR="00115F31" w:rsidRPr="00EE115B">
        <w:rPr>
          <w:rFonts w:ascii="仿宋_GB2312" w:eastAsia="仿宋_GB2312" w:hint="eastAsia"/>
          <w:sz w:val="32"/>
          <w:szCs w:val="32"/>
        </w:rPr>
        <w:t>1</w:t>
      </w:r>
      <w:r w:rsidRPr="00EE115B">
        <w:rPr>
          <w:rFonts w:ascii="仿宋_GB2312" w:eastAsia="仿宋_GB2312" w:hint="eastAsia"/>
          <w:sz w:val="32"/>
          <w:szCs w:val="32"/>
        </w:rPr>
        <w:t>）</w:t>
      </w:r>
      <w:r w:rsidR="00024E63">
        <w:rPr>
          <w:rFonts w:ascii="仿宋_GB2312" w:eastAsia="仿宋_GB2312" w:hint="eastAsia"/>
          <w:sz w:val="32"/>
          <w:szCs w:val="32"/>
        </w:rPr>
        <w:t>206</w:t>
      </w:r>
      <w:r w:rsidR="00115F31" w:rsidRPr="00EE115B">
        <w:rPr>
          <w:rFonts w:ascii="仿宋_GB2312" w:eastAsia="仿宋_GB2312" w:hint="eastAsia"/>
          <w:sz w:val="32"/>
          <w:szCs w:val="32"/>
        </w:rPr>
        <w:t>（类）</w:t>
      </w:r>
      <w:r w:rsidR="00024E63">
        <w:rPr>
          <w:rFonts w:ascii="仿宋_GB2312" w:eastAsia="仿宋_GB2312" w:hint="eastAsia"/>
          <w:sz w:val="32"/>
          <w:szCs w:val="32"/>
        </w:rPr>
        <w:t>99</w:t>
      </w:r>
      <w:r w:rsidR="00115F31" w:rsidRPr="00EE115B">
        <w:rPr>
          <w:rFonts w:ascii="仿宋_GB2312" w:eastAsia="仿宋_GB2312" w:hint="eastAsia"/>
          <w:sz w:val="32"/>
          <w:szCs w:val="32"/>
        </w:rPr>
        <w:t>（款）</w:t>
      </w:r>
      <w:r w:rsidR="00024E63">
        <w:rPr>
          <w:rFonts w:ascii="仿宋_GB2312" w:eastAsia="仿宋_GB2312" w:hint="eastAsia"/>
          <w:sz w:val="32"/>
          <w:szCs w:val="32"/>
        </w:rPr>
        <w:t>99</w:t>
      </w:r>
      <w:r w:rsidR="00115F31" w:rsidRPr="00EE115B">
        <w:rPr>
          <w:rFonts w:ascii="仿宋_GB2312" w:eastAsia="仿宋_GB2312" w:hint="eastAsia"/>
          <w:sz w:val="32"/>
          <w:szCs w:val="32"/>
        </w:rPr>
        <w:t>（项）</w:t>
      </w:r>
      <w:r w:rsidRPr="00EE115B">
        <w:rPr>
          <w:rFonts w:ascii="仿宋_GB2312" w:eastAsia="仿宋_GB2312" w:hint="eastAsia"/>
          <w:sz w:val="32"/>
          <w:szCs w:val="32"/>
        </w:rPr>
        <w:t>。主要反映用于</w:t>
      </w:r>
      <w:r w:rsidR="00024E63">
        <w:rPr>
          <w:rFonts w:ascii="仿宋_GB2312" w:eastAsia="仿宋_GB2312" w:hint="eastAsia"/>
          <w:sz w:val="32"/>
          <w:szCs w:val="32"/>
        </w:rPr>
        <w:t>其他</w:t>
      </w:r>
      <w:r w:rsidR="00024E63">
        <w:rPr>
          <w:rFonts w:ascii="仿宋_GB2312" w:eastAsia="仿宋_GB2312" w:hint="eastAsia"/>
          <w:sz w:val="32"/>
          <w:szCs w:val="32"/>
        </w:rPr>
        <w:lastRenderedPageBreak/>
        <w:t>科学技术</w:t>
      </w:r>
      <w:r w:rsidRPr="00EE115B">
        <w:rPr>
          <w:rFonts w:ascii="仿宋_GB2312" w:eastAsia="仿宋_GB2312" w:hint="eastAsia"/>
          <w:sz w:val="32"/>
          <w:szCs w:val="32"/>
        </w:rPr>
        <w:t>支出。年初预算为</w:t>
      </w:r>
      <w:r w:rsidR="00024E63">
        <w:rPr>
          <w:rFonts w:ascii="仿宋_GB2312" w:eastAsia="仿宋_GB2312" w:hint="eastAsia"/>
          <w:sz w:val="32"/>
          <w:szCs w:val="32"/>
        </w:rPr>
        <w:t>0</w:t>
      </w:r>
      <w:r w:rsidRPr="00EE115B">
        <w:rPr>
          <w:rFonts w:ascii="仿宋_GB2312" w:eastAsia="仿宋_GB2312" w:hint="eastAsia"/>
          <w:sz w:val="32"/>
          <w:szCs w:val="32"/>
        </w:rPr>
        <w:t>万元，支出决算为</w:t>
      </w:r>
      <w:r w:rsidR="00024E63">
        <w:rPr>
          <w:rFonts w:ascii="仿宋_GB2312" w:eastAsia="仿宋_GB2312" w:hint="eastAsia"/>
          <w:sz w:val="32"/>
          <w:szCs w:val="32"/>
        </w:rPr>
        <w:t>60万元，属于中央或上级扶持资金，根据上级的安排进行拨付，故无法进行年初预算编制。</w:t>
      </w:r>
    </w:p>
    <w:p w:rsidR="003B7196" w:rsidRPr="00EE115B" w:rsidRDefault="00115F31" w:rsidP="003B7196">
      <w:pPr>
        <w:spacing w:line="580" w:lineRule="exact"/>
        <w:ind w:firstLineChars="200" w:firstLine="640"/>
        <w:rPr>
          <w:rFonts w:ascii="仿宋_GB2312" w:eastAsia="仿宋_GB2312"/>
          <w:sz w:val="32"/>
          <w:szCs w:val="32"/>
        </w:rPr>
      </w:pPr>
      <w:r w:rsidRPr="00EE115B">
        <w:rPr>
          <w:rFonts w:ascii="仿宋_GB2312" w:eastAsia="仿宋_GB2312" w:hint="eastAsia"/>
          <w:sz w:val="32"/>
          <w:szCs w:val="32"/>
        </w:rPr>
        <w:t>2、</w:t>
      </w:r>
      <w:r w:rsidR="00024E63">
        <w:rPr>
          <w:rFonts w:ascii="仿宋_GB2312" w:eastAsia="仿宋_GB2312" w:hint="eastAsia"/>
          <w:sz w:val="32"/>
          <w:szCs w:val="32"/>
        </w:rPr>
        <w:t>216</w:t>
      </w:r>
      <w:r w:rsidR="00665AC3" w:rsidRPr="00EE115B">
        <w:rPr>
          <w:rFonts w:ascii="仿宋_GB2312" w:eastAsia="仿宋_GB2312" w:hint="eastAsia"/>
          <w:sz w:val="32"/>
          <w:szCs w:val="32"/>
        </w:rPr>
        <w:t>（类）</w:t>
      </w:r>
      <w:r w:rsidR="00024E63">
        <w:rPr>
          <w:rFonts w:ascii="仿宋_GB2312" w:eastAsia="仿宋_GB2312" w:hint="eastAsia"/>
          <w:sz w:val="32"/>
          <w:szCs w:val="32"/>
        </w:rPr>
        <w:t>99</w:t>
      </w:r>
      <w:r w:rsidR="00665AC3" w:rsidRPr="00EE115B">
        <w:rPr>
          <w:rFonts w:ascii="仿宋_GB2312" w:eastAsia="仿宋_GB2312" w:hint="eastAsia"/>
          <w:sz w:val="32"/>
          <w:szCs w:val="32"/>
        </w:rPr>
        <w:t>（款）</w:t>
      </w:r>
      <w:r w:rsidR="00024E63">
        <w:rPr>
          <w:rFonts w:ascii="仿宋_GB2312" w:eastAsia="仿宋_GB2312" w:hint="eastAsia"/>
          <w:sz w:val="32"/>
          <w:szCs w:val="32"/>
        </w:rPr>
        <w:t>99</w:t>
      </w:r>
      <w:r w:rsidR="00665AC3" w:rsidRPr="00EE115B">
        <w:rPr>
          <w:rFonts w:ascii="仿宋_GB2312" w:eastAsia="仿宋_GB2312" w:hint="eastAsia"/>
          <w:sz w:val="32"/>
          <w:szCs w:val="32"/>
        </w:rPr>
        <w:t>（项）。主要反映用于</w:t>
      </w:r>
      <w:r w:rsidR="00024E63">
        <w:rPr>
          <w:rFonts w:ascii="仿宋_GB2312" w:eastAsia="仿宋_GB2312" w:hint="eastAsia"/>
          <w:sz w:val="32"/>
          <w:szCs w:val="32"/>
        </w:rPr>
        <w:t>其他商业服务业等</w:t>
      </w:r>
      <w:r w:rsidR="00665AC3" w:rsidRPr="00EE115B">
        <w:rPr>
          <w:rFonts w:ascii="仿宋_GB2312" w:eastAsia="仿宋_GB2312" w:hint="eastAsia"/>
          <w:sz w:val="32"/>
          <w:szCs w:val="32"/>
        </w:rPr>
        <w:t>支出。年初预算为</w:t>
      </w:r>
      <w:r w:rsidR="00024E63">
        <w:rPr>
          <w:rFonts w:ascii="仿宋_GB2312" w:eastAsia="仿宋_GB2312" w:hint="eastAsia"/>
          <w:sz w:val="32"/>
          <w:szCs w:val="32"/>
        </w:rPr>
        <w:t>0</w:t>
      </w:r>
      <w:r w:rsidR="00665AC3" w:rsidRPr="00EE115B">
        <w:rPr>
          <w:rFonts w:ascii="仿宋_GB2312" w:eastAsia="仿宋_GB2312" w:hint="eastAsia"/>
          <w:sz w:val="32"/>
          <w:szCs w:val="32"/>
        </w:rPr>
        <w:t>万元，支出决算为</w:t>
      </w:r>
      <w:r w:rsidR="00024E63">
        <w:rPr>
          <w:rFonts w:ascii="仿宋_GB2312" w:eastAsia="仿宋_GB2312" w:hint="eastAsia"/>
          <w:sz w:val="32"/>
          <w:szCs w:val="32"/>
        </w:rPr>
        <w:t>1050.57</w:t>
      </w:r>
      <w:r w:rsidR="00665AC3" w:rsidRPr="00EE115B">
        <w:rPr>
          <w:rFonts w:ascii="仿宋_GB2312" w:eastAsia="仿宋_GB2312" w:hint="eastAsia"/>
          <w:sz w:val="32"/>
          <w:szCs w:val="32"/>
        </w:rPr>
        <w:t>万元，</w:t>
      </w:r>
      <w:r w:rsidR="003B7196">
        <w:rPr>
          <w:rFonts w:ascii="仿宋_GB2312" w:eastAsia="仿宋_GB2312" w:hint="eastAsia"/>
          <w:sz w:val="32"/>
          <w:szCs w:val="32"/>
        </w:rPr>
        <w:t>属于中央或上级扶持资金，根据上级的安排进行拨付，故无法进行年初预算编制。</w:t>
      </w:r>
    </w:p>
    <w:p w:rsidR="00B709E2" w:rsidRPr="00EE115B" w:rsidRDefault="00B709E2" w:rsidP="00010FE6">
      <w:pPr>
        <w:spacing w:line="580" w:lineRule="exact"/>
        <w:ind w:firstLine="600"/>
        <w:rPr>
          <w:rFonts w:ascii="楷体_GB2312" w:eastAsia="楷体_GB2312"/>
          <w:sz w:val="32"/>
          <w:szCs w:val="32"/>
        </w:rPr>
      </w:pPr>
      <w:r w:rsidRPr="00EE115B">
        <w:rPr>
          <w:rFonts w:ascii="楷体_GB2312" w:eastAsia="楷体_GB2312" w:hint="eastAsia"/>
          <w:sz w:val="32"/>
          <w:szCs w:val="32"/>
        </w:rPr>
        <w:t>（</w:t>
      </w:r>
      <w:r w:rsidR="00555B87" w:rsidRPr="00EE115B">
        <w:rPr>
          <w:rFonts w:ascii="楷体_GB2312" w:eastAsia="楷体_GB2312" w:hint="eastAsia"/>
          <w:sz w:val="32"/>
          <w:szCs w:val="32"/>
        </w:rPr>
        <w:t>六</w:t>
      </w:r>
      <w:r w:rsidRPr="00EE115B">
        <w:rPr>
          <w:rFonts w:ascii="楷体_GB2312" w:eastAsia="楷体_GB2312" w:hint="eastAsia"/>
          <w:sz w:val="32"/>
          <w:szCs w:val="32"/>
        </w:rPr>
        <w:t>）一般公共预算财政拨款基本支出决算情况</w:t>
      </w:r>
    </w:p>
    <w:p w:rsidR="000037A0" w:rsidRPr="00EE115B" w:rsidRDefault="00903051" w:rsidP="00010FE6">
      <w:pPr>
        <w:spacing w:line="580" w:lineRule="exact"/>
        <w:ind w:firstLine="600"/>
        <w:rPr>
          <w:rFonts w:ascii="仿宋_GB2312" w:eastAsia="仿宋_GB2312"/>
          <w:sz w:val="32"/>
          <w:szCs w:val="32"/>
        </w:rPr>
      </w:pPr>
      <w:r>
        <w:rPr>
          <w:rFonts w:ascii="仿宋_GB2312" w:eastAsia="仿宋_GB2312" w:hint="eastAsia"/>
          <w:sz w:val="32"/>
          <w:szCs w:val="32"/>
        </w:rPr>
        <w:t>2017</w:t>
      </w:r>
      <w:r w:rsidR="000037A0" w:rsidRPr="00EE115B">
        <w:rPr>
          <w:rFonts w:ascii="仿宋_GB2312" w:eastAsia="仿宋_GB2312" w:hint="eastAsia"/>
          <w:sz w:val="32"/>
          <w:szCs w:val="32"/>
        </w:rPr>
        <w:t>年</w:t>
      </w:r>
      <w:r w:rsidR="00555B87" w:rsidRPr="00EE115B">
        <w:rPr>
          <w:rFonts w:ascii="仿宋_GB2312" w:eastAsia="仿宋_GB2312" w:hint="eastAsia"/>
          <w:sz w:val="32"/>
          <w:szCs w:val="32"/>
        </w:rPr>
        <w:t>度</w:t>
      </w:r>
      <w:r w:rsidR="000037A0" w:rsidRPr="00EE115B">
        <w:rPr>
          <w:rFonts w:ascii="仿宋_GB2312" w:eastAsia="仿宋_GB2312" w:hint="eastAsia"/>
          <w:sz w:val="32"/>
          <w:szCs w:val="32"/>
        </w:rPr>
        <w:t>一般公共预算财政拨款基本支出决算</w:t>
      </w:r>
      <w:r w:rsidR="003B7196">
        <w:rPr>
          <w:rFonts w:ascii="仿宋_GB2312" w:eastAsia="仿宋_GB2312" w:hint="eastAsia"/>
          <w:sz w:val="32"/>
          <w:szCs w:val="32"/>
        </w:rPr>
        <w:t>356.40</w:t>
      </w:r>
      <w:r w:rsidR="000037A0" w:rsidRPr="00EE115B">
        <w:rPr>
          <w:rFonts w:ascii="仿宋_GB2312" w:eastAsia="仿宋_GB2312" w:hint="eastAsia"/>
          <w:sz w:val="32"/>
          <w:szCs w:val="32"/>
        </w:rPr>
        <w:t>万元，</w:t>
      </w:r>
      <w:r w:rsidR="0048482E" w:rsidRPr="00EE115B">
        <w:rPr>
          <w:rFonts w:ascii="仿宋_GB2312" w:eastAsia="仿宋_GB2312" w:hint="eastAsia"/>
          <w:sz w:val="32"/>
          <w:szCs w:val="32"/>
        </w:rPr>
        <w:t>包括人员经费和公用经费，</w:t>
      </w:r>
      <w:r w:rsidR="00EB25B2" w:rsidRPr="00EE115B">
        <w:rPr>
          <w:rFonts w:ascii="仿宋_GB2312" w:eastAsia="仿宋_GB2312" w:hint="eastAsia"/>
          <w:sz w:val="32"/>
          <w:szCs w:val="32"/>
        </w:rPr>
        <w:t>支出具体情况如下</w:t>
      </w:r>
      <w:r w:rsidR="000037A0" w:rsidRPr="00EE115B">
        <w:rPr>
          <w:rFonts w:ascii="仿宋_GB2312" w:eastAsia="仿宋_GB2312" w:hint="eastAsia"/>
          <w:sz w:val="32"/>
          <w:szCs w:val="32"/>
        </w:rPr>
        <w:t>：</w:t>
      </w:r>
    </w:p>
    <w:p w:rsidR="000037A0" w:rsidRPr="00EE115B" w:rsidRDefault="008377F0" w:rsidP="008377F0">
      <w:pPr>
        <w:spacing w:line="580" w:lineRule="exact"/>
        <w:ind w:firstLineChars="200" w:firstLine="640"/>
        <w:rPr>
          <w:rFonts w:ascii="仿宋_GB2312" w:eastAsia="仿宋_GB2312"/>
          <w:b/>
          <w:sz w:val="32"/>
          <w:szCs w:val="32"/>
        </w:rPr>
      </w:pPr>
      <w:r w:rsidRPr="00EE115B">
        <w:rPr>
          <w:rFonts w:ascii="仿宋_GB2312" w:eastAsia="仿宋_GB2312" w:hint="eastAsia"/>
          <w:sz w:val="32"/>
          <w:szCs w:val="32"/>
        </w:rPr>
        <w:t>人员经费</w:t>
      </w:r>
      <w:r w:rsidR="003B7196">
        <w:rPr>
          <w:rFonts w:ascii="仿宋_GB2312" w:eastAsia="仿宋_GB2312" w:hint="eastAsia"/>
          <w:sz w:val="32"/>
          <w:szCs w:val="32"/>
        </w:rPr>
        <w:t>331.50</w:t>
      </w:r>
      <w:r w:rsidR="000037A0" w:rsidRPr="00EE115B">
        <w:rPr>
          <w:rFonts w:ascii="仿宋_GB2312" w:eastAsia="仿宋_GB2312" w:hint="eastAsia"/>
          <w:sz w:val="32"/>
          <w:szCs w:val="32"/>
        </w:rPr>
        <w:t>万元，主要包括：基本工资、津贴补贴、奖金、伙食补助费、绩效工资、</w:t>
      </w:r>
      <w:r w:rsidR="000259C9">
        <w:rPr>
          <w:rFonts w:ascii="仿宋_GB2312" w:eastAsia="仿宋_GB2312" w:hint="eastAsia"/>
          <w:sz w:val="32"/>
          <w:szCs w:val="32"/>
        </w:rPr>
        <w:t>机关事业单位基本养老保险缴费、职业年金缴费、其他</w:t>
      </w:r>
      <w:r w:rsidR="000259C9" w:rsidRPr="00EE115B">
        <w:rPr>
          <w:rFonts w:ascii="仿宋_GB2312" w:eastAsia="仿宋_GB2312" w:hint="eastAsia"/>
          <w:sz w:val="32"/>
          <w:szCs w:val="32"/>
        </w:rPr>
        <w:t>社会保障缴费、</w:t>
      </w:r>
      <w:r w:rsidR="000037A0" w:rsidRPr="00EE115B">
        <w:rPr>
          <w:rFonts w:ascii="仿宋_GB2312" w:eastAsia="仿宋_GB2312" w:hint="eastAsia"/>
          <w:sz w:val="32"/>
          <w:szCs w:val="32"/>
        </w:rPr>
        <w:t>其他工资福利支出</w:t>
      </w:r>
      <w:r w:rsidR="003D5A11">
        <w:rPr>
          <w:rFonts w:ascii="仿宋_GB2312" w:eastAsia="仿宋_GB2312" w:hint="eastAsia"/>
          <w:sz w:val="32"/>
          <w:szCs w:val="32"/>
        </w:rPr>
        <w:t>、离休费、退休费、抚恤金、生活补助、医疗费、</w:t>
      </w:r>
      <w:r w:rsidRPr="00EE115B">
        <w:rPr>
          <w:rFonts w:ascii="仿宋_GB2312" w:eastAsia="仿宋_GB2312" w:hint="eastAsia"/>
          <w:sz w:val="32"/>
          <w:szCs w:val="32"/>
        </w:rPr>
        <w:t>奖励金、住房公积金、</w:t>
      </w:r>
      <w:r w:rsidR="00906AF0">
        <w:rPr>
          <w:rFonts w:ascii="仿宋_GB2312" w:eastAsia="仿宋_GB2312" w:hint="eastAsia"/>
          <w:sz w:val="32"/>
          <w:szCs w:val="32"/>
        </w:rPr>
        <w:t>提租补贴、购房补贴、采暖补贴、物业服务补贴、</w:t>
      </w:r>
      <w:r w:rsidRPr="00EE115B">
        <w:rPr>
          <w:rFonts w:ascii="仿宋_GB2312" w:eastAsia="仿宋_GB2312" w:hint="eastAsia"/>
          <w:sz w:val="32"/>
          <w:szCs w:val="32"/>
        </w:rPr>
        <w:t>其他对个人和家庭的补助支出等。</w:t>
      </w:r>
    </w:p>
    <w:p w:rsidR="000037A0" w:rsidRPr="00EE115B" w:rsidRDefault="008377F0" w:rsidP="00484CC0">
      <w:pPr>
        <w:spacing w:line="580" w:lineRule="exact"/>
        <w:ind w:firstLineChars="200" w:firstLine="640"/>
        <w:rPr>
          <w:rFonts w:ascii="仿宋_GB2312" w:eastAsia="仿宋_GB2312"/>
          <w:b/>
          <w:sz w:val="32"/>
          <w:szCs w:val="32"/>
        </w:rPr>
      </w:pPr>
      <w:r w:rsidRPr="00EE115B">
        <w:rPr>
          <w:rFonts w:ascii="仿宋_GB2312" w:eastAsia="仿宋_GB2312" w:hint="eastAsia"/>
          <w:sz w:val="32"/>
          <w:szCs w:val="32"/>
        </w:rPr>
        <w:t>公用经费</w:t>
      </w:r>
      <w:r w:rsidR="003B7196">
        <w:rPr>
          <w:rFonts w:ascii="仿宋_GB2312" w:eastAsia="仿宋_GB2312" w:hint="eastAsia"/>
          <w:sz w:val="32"/>
          <w:szCs w:val="32"/>
        </w:rPr>
        <w:t>24.90</w:t>
      </w:r>
      <w:r w:rsidR="000037A0" w:rsidRPr="00EE115B">
        <w:rPr>
          <w:rFonts w:ascii="仿宋_GB2312" w:eastAsia="仿宋_GB2312" w:hint="eastAsia"/>
          <w:sz w:val="32"/>
          <w:szCs w:val="32"/>
        </w:rPr>
        <w:t>万元，主要包括：办公费、印刷费、咨询费、手续费、水费、电费、邮电费、取暖费、物业管理费、差旅费、因公出国（境）费、维修（护）费、租赁费、会议费、培训费、公务接待费、专用材料费、劳务费、委托业务费、工会经费</w:t>
      </w:r>
      <w:r w:rsidR="0088746A" w:rsidRPr="00EE115B">
        <w:rPr>
          <w:rFonts w:ascii="仿宋_GB2312" w:eastAsia="仿宋_GB2312" w:hint="eastAsia"/>
          <w:sz w:val="32"/>
          <w:szCs w:val="32"/>
        </w:rPr>
        <w:t>、福利费、公务用车运行维护费、其他交通费用、</w:t>
      </w:r>
      <w:r w:rsidR="00CE6837">
        <w:rPr>
          <w:rFonts w:ascii="仿宋_GB2312" w:eastAsia="仿宋_GB2312" w:hint="eastAsia"/>
          <w:sz w:val="32"/>
          <w:szCs w:val="32"/>
        </w:rPr>
        <w:t>税金及附加费用、</w:t>
      </w:r>
      <w:r w:rsidR="0088746A" w:rsidRPr="00EE115B">
        <w:rPr>
          <w:rFonts w:ascii="仿宋_GB2312" w:eastAsia="仿宋_GB2312" w:hint="eastAsia"/>
          <w:sz w:val="32"/>
          <w:szCs w:val="32"/>
        </w:rPr>
        <w:t>其他商品和服务支出</w:t>
      </w:r>
      <w:r w:rsidR="00CE6837">
        <w:rPr>
          <w:rFonts w:ascii="仿宋_GB2312" w:eastAsia="仿宋_GB2312" w:hint="eastAsia"/>
          <w:sz w:val="32"/>
          <w:szCs w:val="32"/>
        </w:rPr>
        <w:t>、办公设备购置、专用设备购置、信息网络及软件购置更新、其他资本性支出</w:t>
      </w:r>
      <w:r w:rsidR="000037A0" w:rsidRPr="00EE115B">
        <w:rPr>
          <w:rFonts w:ascii="仿宋_GB2312" w:eastAsia="仿宋_GB2312" w:hint="eastAsia"/>
          <w:sz w:val="32"/>
          <w:szCs w:val="32"/>
        </w:rPr>
        <w:t>。</w:t>
      </w:r>
    </w:p>
    <w:p w:rsidR="00874270" w:rsidRPr="00EE115B" w:rsidRDefault="00B709E2" w:rsidP="00010FE6">
      <w:pPr>
        <w:spacing w:line="580" w:lineRule="exact"/>
        <w:ind w:firstLine="600"/>
        <w:rPr>
          <w:rFonts w:ascii="楷体_GB2312" w:eastAsia="楷体_GB2312"/>
          <w:sz w:val="32"/>
          <w:szCs w:val="32"/>
        </w:rPr>
      </w:pPr>
      <w:r w:rsidRPr="00EE115B">
        <w:rPr>
          <w:rFonts w:ascii="楷体_GB2312" w:eastAsia="楷体_GB2312" w:hint="eastAsia"/>
          <w:sz w:val="32"/>
          <w:szCs w:val="32"/>
        </w:rPr>
        <w:t>（</w:t>
      </w:r>
      <w:r w:rsidR="00555B87" w:rsidRPr="00EE115B">
        <w:rPr>
          <w:rFonts w:ascii="楷体_GB2312" w:eastAsia="楷体_GB2312" w:hint="eastAsia"/>
          <w:sz w:val="32"/>
          <w:szCs w:val="32"/>
        </w:rPr>
        <w:t>七</w:t>
      </w:r>
      <w:r w:rsidRPr="00EE115B">
        <w:rPr>
          <w:rFonts w:ascii="楷体_GB2312" w:eastAsia="楷体_GB2312" w:hint="eastAsia"/>
          <w:sz w:val="32"/>
          <w:szCs w:val="32"/>
        </w:rPr>
        <w:t>）</w:t>
      </w:r>
      <w:r w:rsidR="00874270" w:rsidRPr="00EE115B">
        <w:rPr>
          <w:rFonts w:ascii="楷体_GB2312" w:eastAsia="楷体_GB2312" w:hint="eastAsia"/>
          <w:sz w:val="32"/>
          <w:szCs w:val="32"/>
        </w:rPr>
        <w:t>政府性基金预算财政拨款收入支出决算情况</w:t>
      </w:r>
    </w:p>
    <w:p w:rsidR="00874270" w:rsidRPr="00EE115B" w:rsidRDefault="00903051" w:rsidP="00010FE6">
      <w:pPr>
        <w:spacing w:line="580" w:lineRule="exact"/>
        <w:ind w:firstLineChars="200" w:firstLine="640"/>
        <w:rPr>
          <w:rFonts w:ascii="仿宋_GB2312" w:eastAsia="仿宋_GB2312"/>
          <w:sz w:val="32"/>
          <w:szCs w:val="32"/>
        </w:rPr>
      </w:pPr>
      <w:r>
        <w:rPr>
          <w:rFonts w:ascii="仿宋_GB2312" w:eastAsia="仿宋_GB2312" w:hint="eastAsia"/>
          <w:sz w:val="32"/>
          <w:szCs w:val="32"/>
        </w:rPr>
        <w:lastRenderedPageBreak/>
        <w:t>2017</w:t>
      </w:r>
      <w:r w:rsidR="00B53C30" w:rsidRPr="00EE115B">
        <w:rPr>
          <w:rFonts w:ascii="仿宋_GB2312" w:eastAsia="仿宋_GB2312" w:hint="eastAsia"/>
          <w:sz w:val="32"/>
          <w:szCs w:val="32"/>
        </w:rPr>
        <w:t>年</w:t>
      </w:r>
      <w:r w:rsidR="00555B87" w:rsidRPr="00EE115B">
        <w:rPr>
          <w:rFonts w:ascii="仿宋_GB2312" w:eastAsia="仿宋_GB2312" w:hint="eastAsia"/>
          <w:sz w:val="32"/>
          <w:szCs w:val="32"/>
        </w:rPr>
        <w:t>度</w:t>
      </w:r>
      <w:r w:rsidR="00B53C30" w:rsidRPr="00EE115B">
        <w:rPr>
          <w:rFonts w:ascii="仿宋_GB2312" w:eastAsia="仿宋_GB2312" w:hint="eastAsia"/>
          <w:sz w:val="32"/>
          <w:szCs w:val="32"/>
        </w:rPr>
        <w:t>政府性基金预算财政拨款年初</w:t>
      </w:r>
      <w:r w:rsidR="00874270" w:rsidRPr="00EE115B">
        <w:rPr>
          <w:rFonts w:ascii="仿宋_GB2312" w:eastAsia="仿宋_GB2312" w:hint="eastAsia"/>
          <w:sz w:val="32"/>
          <w:szCs w:val="32"/>
        </w:rPr>
        <w:t>结转和结余</w:t>
      </w:r>
      <w:r w:rsidR="003B7196">
        <w:rPr>
          <w:rFonts w:ascii="仿宋_GB2312" w:eastAsia="仿宋_GB2312" w:hint="eastAsia"/>
          <w:sz w:val="32"/>
          <w:szCs w:val="32"/>
        </w:rPr>
        <w:t>0</w:t>
      </w:r>
      <w:r w:rsidR="00874270" w:rsidRPr="00EE115B">
        <w:rPr>
          <w:rFonts w:ascii="仿宋_GB2312" w:eastAsia="仿宋_GB2312" w:hint="eastAsia"/>
          <w:sz w:val="32"/>
          <w:szCs w:val="32"/>
        </w:rPr>
        <w:t>万元，本年收入</w:t>
      </w:r>
      <w:r w:rsidR="003B7196">
        <w:rPr>
          <w:rFonts w:ascii="仿宋_GB2312" w:eastAsia="仿宋_GB2312" w:hint="eastAsia"/>
          <w:sz w:val="32"/>
          <w:szCs w:val="32"/>
        </w:rPr>
        <w:t>0</w:t>
      </w:r>
      <w:r w:rsidR="00874270" w:rsidRPr="00EE115B">
        <w:rPr>
          <w:rFonts w:ascii="仿宋_GB2312" w:eastAsia="仿宋_GB2312" w:hint="eastAsia"/>
          <w:sz w:val="32"/>
          <w:szCs w:val="32"/>
        </w:rPr>
        <w:t>万元，本年支出</w:t>
      </w:r>
      <w:r w:rsidR="003B7196">
        <w:rPr>
          <w:rFonts w:ascii="仿宋_GB2312" w:eastAsia="仿宋_GB2312" w:hint="eastAsia"/>
          <w:sz w:val="32"/>
          <w:szCs w:val="32"/>
        </w:rPr>
        <w:t>0</w:t>
      </w:r>
      <w:r w:rsidR="00874270" w:rsidRPr="00EE115B">
        <w:rPr>
          <w:rFonts w:ascii="仿宋_GB2312" w:eastAsia="仿宋_GB2312" w:hint="eastAsia"/>
          <w:sz w:val="32"/>
          <w:szCs w:val="32"/>
        </w:rPr>
        <w:t>万元，年末结转和结余</w:t>
      </w:r>
      <w:r w:rsidR="003B7196">
        <w:rPr>
          <w:rFonts w:ascii="仿宋_GB2312" w:eastAsia="仿宋_GB2312" w:hint="eastAsia"/>
          <w:sz w:val="32"/>
          <w:szCs w:val="32"/>
        </w:rPr>
        <w:t>0</w:t>
      </w:r>
      <w:r w:rsidR="00874270" w:rsidRPr="00EE115B">
        <w:rPr>
          <w:rFonts w:ascii="仿宋_GB2312" w:eastAsia="仿宋_GB2312" w:hint="eastAsia"/>
          <w:sz w:val="32"/>
          <w:szCs w:val="32"/>
        </w:rPr>
        <w:t xml:space="preserve">            </w:t>
      </w:r>
    </w:p>
    <w:p w:rsidR="00522F0F" w:rsidRPr="00EE115B" w:rsidRDefault="00874270" w:rsidP="003B7196">
      <w:pPr>
        <w:spacing w:line="580" w:lineRule="exact"/>
        <w:rPr>
          <w:rFonts w:ascii="仿宋_GB2312" w:eastAsia="仿宋_GB2312"/>
          <w:sz w:val="32"/>
          <w:szCs w:val="32"/>
        </w:rPr>
      </w:pPr>
      <w:r w:rsidRPr="00EE115B">
        <w:rPr>
          <w:rFonts w:ascii="仿宋_GB2312" w:eastAsia="仿宋_GB2312" w:hint="eastAsia"/>
          <w:sz w:val="32"/>
          <w:szCs w:val="32"/>
        </w:rPr>
        <w:t>万元。</w:t>
      </w:r>
    </w:p>
    <w:p w:rsidR="00CE0139" w:rsidRPr="00EE115B" w:rsidRDefault="00CE0139" w:rsidP="00CE0139">
      <w:pPr>
        <w:spacing w:line="580" w:lineRule="exact"/>
        <w:ind w:firstLine="600"/>
        <w:rPr>
          <w:rFonts w:ascii="楷体_GB2312" w:eastAsia="楷体_GB2312"/>
          <w:sz w:val="32"/>
          <w:szCs w:val="32"/>
        </w:rPr>
      </w:pPr>
      <w:r w:rsidRPr="00EE115B">
        <w:rPr>
          <w:rFonts w:ascii="楷体_GB2312" w:eastAsia="楷体_GB2312" w:hint="eastAsia"/>
          <w:sz w:val="32"/>
          <w:szCs w:val="32"/>
        </w:rPr>
        <w:t>（</w:t>
      </w:r>
      <w:r w:rsidR="00EE115B">
        <w:rPr>
          <w:rFonts w:ascii="楷体_GB2312" w:eastAsia="楷体_GB2312" w:hint="eastAsia"/>
          <w:sz w:val="32"/>
          <w:szCs w:val="32"/>
        </w:rPr>
        <w:t>八</w:t>
      </w:r>
      <w:r w:rsidRPr="00EE115B">
        <w:rPr>
          <w:rFonts w:ascii="楷体_GB2312" w:eastAsia="楷体_GB2312" w:hint="eastAsia"/>
          <w:sz w:val="32"/>
          <w:szCs w:val="32"/>
        </w:rPr>
        <w:t>）一般公共预算财政拨款“三公”经费支出决算情况</w:t>
      </w:r>
    </w:p>
    <w:p w:rsidR="00CE0139" w:rsidRPr="00E31164" w:rsidRDefault="00CE0139" w:rsidP="00CE0139">
      <w:pPr>
        <w:spacing w:line="580" w:lineRule="exact"/>
        <w:ind w:firstLine="600"/>
        <w:rPr>
          <w:rFonts w:ascii="仿宋_GB2312" w:eastAsia="仿宋_GB2312"/>
          <w:sz w:val="32"/>
          <w:szCs w:val="32"/>
        </w:rPr>
      </w:pPr>
      <w:r w:rsidRPr="00E31164">
        <w:rPr>
          <w:rFonts w:ascii="仿宋_GB2312" w:eastAsia="仿宋_GB2312" w:hint="eastAsia"/>
          <w:sz w:val="32"/>
          <w:szCs w:val="32"/>
        </w:rPr>
        <w:t>1、“三公”经费支出</w:t>
      </w:r>
      <w:r w:rsidR="003D15CB">
        <w:rPr>
          <w:rFonts w:ascii="仿宋_GB2312" w:eastAsia="仿宋_GB2312" w:hint="eastAsia"/>
          <w:sz w:val="32"/>
          <w:szCs w:val="32"/>
        </w:rPr>
        <w:t>总体</w:t>
      </w:r>
      <w:r w:rsidRPr="00E31164">
        <w:rPr>
          <w:rFonts w:ascii="仿宋_GB2312" w:eastAsia="仿宋_GB2312" w:hint="eastAsia"/>
          <w:sz w:val="32"/>
          <w:szCs w:val="32"/>
        </w:rPr>
        <w:t>情况及增减变动原因</w:t>
      </w:r>
    </w:p>
    <w:p w:rsidR="00CE0139" w:rsidRPr="003B7196" w:rsidRDefault="003B7196" w:rsidP="003B7196">
      <w:pPr>
        <w:spacing w:line="580" w:lineRule="exact"/>
        <w:ind w:firstLine="600"/>
        <w:rPr>
          <w:rFonts w:ascii="仿宋_GB2312" w:eastAsia="仿宋_GB2312" w:hAnsi="宋体" w:cs="Courier New"/>
          <w:sz w:val="32"/>
          <w:szCs w:val="32"/>
        </w:rPr>
      </w:pPr>
      <w:r>
        <w:rPr>
          <w:rFonts w:ascii="仿宋_GB2312" w:eastAsia="仿宋_GB2312" w:hAnsi="宋体" w:cs="Courier New" w:hint="eastAsia"/>
          <w:sz w:val="32"/>
          <w:szCs w:val="32"/>
        </w:rPr>
        <w:t>青岛市黄岛区服务业发展局</w:t>
      </w:r>
      <w:r w:rsidR="00903051">
        <w:rPr>
          <w:rFonts w:ascii="仿宋_GB2312" w:eastAsia="仿宋_GB2312" w:hint="eastAsia"/>
          <w:sz w:val="32"/>
          <w:szCs w:val="32"/>
        </w:rPr>
        <w:t>2017</w:t>
      </w:r>
      <w:r w:rsidR="00CE0139" w:rsidRPr="00EE115B">
        <w:rPr>
          <w:rFonts w:ascii="仿宋_GB2312" w:eastAsia="仿宋_GB2312" w:hint="eastAsia"/>
          <w:sz w:val="32"/>
          <w:szCs w:val="32"/>
        </w:rPr>
        <w:t>年</w:t>
      </w:r>
      <w:r w:rsidR="000679A9" w:rsidRPr="00EE115B">
        <w:rPr>
          <w:rFonts w:ascii="仿宋_GB2312" w:eastAsia="仿宋_GB2312" w:hint="eastAsia"/>
          <w:sz w:val="32"/>
          <w:szCs w:val="32"/>
        </w:rPr>
        <w:t>度</w:t>
      </w:r>
      <w:r w:rsidR="00CE0139" w:rsidRPr="00EE115B">
        <w:rPr>
          <w:rFonts w:ascii="仿宋_GB2312" w:eastAsia="仿宋_GB2312" w:hint="eastAsia"/>
          <w:sz w:val="32"/>
          <w:szCs w:val="32"/>
        </w:rPr>
        <w:t>一般公共预算财政拨款“三公”经费决算数为</w:t>
      </w:r>
      <w:r>
        <w:rPr>
          <w:rFonts w:ascii="仿宋_GB2312" w:eastAsia="仿宋_GB2312" w:hint="eastAsia"/>
          <w:sz w:val="32"/>
          <w:szCs w:val="32"/>
        </w:rPr>
        <w:t>10.70</w:t>
      </w:r>
      <w:r w:rsidR="00BB090D">
        <w:rPr>
          <w:rFonts w:ascii="仿宋_GB2312" w:eastAsia="仿宋_GB2312" w:hint="eastAsia"/>
          <w:sz w:val="32"/>
          <w:szCs w:val="32"/>
        </w:rPr>
        <w:t>万元（</w:t>
      </w:r>
      <w:proofErr w:type="gramStart"/>
      <w:r w:rsidR="00BB090D">
        <w:rPr>
          <w:rFonts w:ascii="仿宋_GB2312" w:eastAsia="仿宋_GB2312" w:hint="eastAsia"/>
          <w:sz w:val="32"/>
          <w:szCs w:val="32"/>
        </w:rPr>
        <w:t>含局</w:t>
      </w:r>
      <w:r w:rsidR="00CE0139" w:rsidRPr="00EE115B">
        <w:rPr>
          <w:rFonts w:ascii="仿宋_GB2312" w:eastAsia="仿宋_GB2312" w:hint="eastAsia"/>
          <w:sz w:val="32"/>
          <w:szCs w:val="32"/>
        </w:rPr>
        <w:t>机关</w:t>
      </w:r>
      <w:proofErr w:type="gramEnd"/>
      <w:r w:rsidR="00CE0139" w:rsidRPr="00EE115B">
        <w:rPr>
          <w:rFonts w:ascii="仿宋_GB2312" w:eastAsia="仿宋_GB2312" w:hint="eastAsia"/>
          <w:sz w:val="32"/>
          <w:szCs w:val="32"/>
        </w:rPr>
        <w:t>及</w:t>
      </w:r>
      <w:r>
        <w:rPr>
          <w:rFonts w:ascii="仿宋_GB2312" w:eastAsia="仿宋_GB2312" w:hint="eastAsia"/>
          <w:sz w:val="32"/>
          <w:szCs w:val="32"/>
        </w:rPr>
        <w:t>0</w:t>
      </w:r>
      <w:r w:rsidR="00CE0139" w:rsidRPr="00EE115B">
        <w:rPr>
          <w:rFonts w:ascii="仿宋_GB2312" w:eastAsia="仿宋_GB2312" w:hint="eastAsia"/>
          <w:sz w:val="32"/>
          <w:szCs w:val="32"/>
        </w:rPr>
        <w:t>个所属预算单位），其中：因公出国（境）费</w:t>
      </w:r>
      <w:r>
        <w:rPr>
          <w:rFonts w:ascii="仿宋_GB2312" w:eastAsia="仿宋_GB2312" w:hint="eastAsia"/>
          <w:sz w:val="32"/>
          <w:szCs w:val="32"/>
        </w:rPr>
        <w:t>0</w:t>
      </w:r>
      <w:r w:rsidR="00CE0139" w:rsidRPr="00EE115B">
        <w:rPr>
          <w:rFonts w:ascii="仿宋_GB2312" w:eastAsia="仿宋_GB2312" w:hint="eastAsia"/>
          <w:sz w:val="32"/>
          <w:szCs w:val="32"/>
        </w:rPr>
        <w:t>万元，公务用车购置及运行维护费</w:t>
      </w:r>
      <w:r>
        <w:rPr>
          <w:rFonts w:ascii="仿宋_GB2312" w:eastAsia="仿宋_GB2312" w:hint="eastAsia"/>
          <w:sz w:val="32"/>
          <w:szCs w:val="32"/>
        </w:rPr>
        <w:t>7.2</w:t>
      </w:r>
      <w:r w:rsidR="00CE0139" w:rsidRPr="00EE115B">
        <w:rPr>
          <w:rFonts w:ascii="仿宋_GB2312" w:eastAsia="仿宋_GB2312" w:hint="eastAsia"/>
          <w:sz w:val="32"/>
          <w:szCs w:val="32"/>
        </w:rPr>
        <w:t>万元，公务接待费</w:t>
      </w:r>
      <w:r>
        <w:rPr>
          <w:rFonts w:ascii="仿宋_GB2312" w:eastAsia="仿宋_GB2312" w:hint="eastAsia"/>
          <w:sz w:val="32"/>
          <w:szCs w:val="32"/>
        </w:rPr>
        <w:t>3.5</w:t>
      </w:r>
      <w:r w:rsidR="00CE0139" w:rsidRPr="00EE115B">
        <w:rPr>
          <w:rFonts w:ascii="仿宋_GB2312" w:eastAsia="仿宋_GB2312" w:hint="eastAsia"/>
          <w:sz w:val="32"/>
          <w:szCs w:val="32"/>
        </w:rPr>
        <w:t>万元。</w:t>
      </w:r>
    </w:p>
    <w:p w:rsidR="002111EE" w:rsidRDefault="00903051" w:rsidP="003D20B7">
      <w:pPr>
        <w:spacing w:line="580" w:lineRule="exact"/>
        <w:ind w:firstLineChars="185" w:firstLine="592"/>
        <w:rPr>
          <w:rFonts w:ascii="仿宋_GB2312" w:eastAsia="仿宋_GB2312"/>
          <w:sz w:val="32"/>
          <w:szCs w:val="32"/>
        </w:rPr>
      </w:pPr>
      <w:r>
        <w:rPr>
          <w:rFonts w:ascii="仿宋_GB2312" w:eastAsia="仿宋_GB2312" w:hint="eastAsia"/>
          <w:sz w:val="32"/>
          <w:szCs w:val="32"/>
        </w:rPr>
        <w:t>2017</w:t>
      </w:r>
      <w:r w:rsidR="002111EE" w:rsidRPr="00EE115B">
        <w:rPr>
          <w:rFonts w:ascii="仿宋_GB2312" w:eastAsia="仿宋_GB2312" w:hint="eastAsia"/>
          <w:sz w:val="32"/>
          <w:szCs w:val="32"/>
        </w:rPr>
        <w:t>年“三公”经费决算比年初预算数增加</w:t>
      </w:r>
      <w:r w:rsidR="003B7196">
        <w:rPr>
          <w:rFonts w:ascii="仿宋_GB2312" w:eastAsia="仿宋_GB2312" w:hint="eastAsia"/>
          <w:sz w:val="32"/>
          <w:szCs w:val="32"/>
        </w:rPr>
        <w:t>6.46</w:t>
      </w:r>
      <w:r w:rsidR="002111EE" w:rsidRPr="00EE115B">
        <w:rPr>
          <w:rFonts w:ascii="仿宋_GB2312" w:eastAsia="仿宋_GB2312" w:hint="eastAsia"/>
          <w:sz w:val="32"/>
          <w:szCs w:val="32"/>
        </w:rPr>
        <w:t>万元，主要原因</w:t>
      </w:r>
      <w:r w:rsidR="003D20B7">
        <w:rPr>
          <w:rFonts w:ascii="仿宋_GB2312" w:eastAsia="仿宋_GB2312" w:hint="eastAsia"/>
          <w:sz w:val="32"/>
          <w:szCs w:val="32"/>
        </w:rPr>
        <w:t>一是</w:t>
      </w:r>
      <w:r w:rsidR="003B7196">
        <w:rPr>
          <w:rFonts w:ascii="仿宋_GB2312" w:eastAsia="仿宋_GB2312" w:hint="eastAsia"/>
          <w:sz w:val="32"/>
          <w:szCs w:val="32"/>
        </w:rPr>
        <w:t>招商引资任务较重，</w:t>
      </w:r>
      <w:r w:rsidR="003D20B7">
        <w:rPr>
          <w:rFonts w:ascii="仿宋_GB2312" w:eastAsia="仿宋_GB2312" w:hint="eastAsia"/>
          <w:sz w:val="32"/>
          <w:szCs w:val="32"/>
        </w:rPr>
        <w:t>招商就牵扯一些公务接待；二是</w:t>
      </w:r>
      <w:r w:rsidR="003B7196">
        <w:rPr>
          <w:rFonts w:ascii="仿宋_GB2312" w:eastAsia="仿宋_GB2312" w:hint="eastAsia"/>
          <w:sz w:val="32"/>
          <w:szCs w:val="32"/>
        </w:rPr>
        <w:t>办公地点在西区，日常业务需要去东区</w:t>
      </w:r>
      <w:r w:rsidR="003D20B7">
        <w:rPr>
          <w:rFonts w:ascii="仿宋_GB2312" w:eastAsia="仿宋_GB2312" w:hint="eastAsia"/>
          <w:sz w:val="32"/>
          <w:szCs w:val="32"/>
        </w:rPr>
        <w:t>办理的甚多，</w:t>
      </w:r>
      <w:r w:rsidR="003B7196">
        <w:rPr>
          <w:rFonts w:ascii="仿宋_GB2312" w:eastAsia="仿宋_GB2312" w:hint="eastAsia"/>
          <w:sz w:val="32"/>
          <w:szCs w:val="32"/>
        </w:rPr>
        <w:t>用车的</w:t>
      </w:r>
      <w:r w:rsidR="003D20B7">
        <w:rPr>
          <w:rFonts w:ascii="仿宋_GB2312" w:eastAsia="仿宋_GB2312" w:hint="eastAsia"/>
          <w:sz w:val="32"/>
          <w:szCs w:val="32"/>
        </w:rPr>
        <w:t>方面多。</w:t>
      </w:r>
      <w:r w:rsidR="002111EE" w:rsidRPr="00EE115B">
        <w:rPr>
          <w:rFonts w:ascii="仿宋_GB2312" w:eastAsia="仿宋_GB2312" w:hint="eastAsia"/>
          <w:sz w:val="32"/>
          <w:szCs w:val="32"/>
        </w:rPr>
        <w:t>其中：因公出国（境）费增加</w:t>
      </w:r>
      <w:r w:rsidR="003D20B7">
        <w:rPr>
          <w:rFonts w:ascii="仿宋_GB2312" w:eastAsia="仿宋_GB2312" w:hint="eastAsia"/>
          <w:sz w:val="32"/>
          <w:szCs w:val="32"/>
        </w:rPr>
        <w:t>0</w:t>
      </w:r>
      <w:r w:rsidR="002111EE" w:rsidRPr="00EE115B">
        <w:rPr>
          <w:rFonts w:ascii="仿宋_GB2312" w:eastAsia="仿宋_GB2312" w:hint="eastAsia"/>
          <w:sz w:val="32"/>
          <w:szCs w:val="32"/>
        </w:rPr>
        <w:t>万元、公务用车购置及运行费增加</w:t>
      </w:r>
      <w:r w:rsidR="003D20B7">
        <w:rPr>
          <w:rFonts w:ascii="仿宋_GB2312" w:eastAsia="仿宋_GB2312" w:hint="eastAsia"/>
          <w:sz w:val="32"/>
          <w:szCs w:val="32"/>
        </w:rPr>
        <w:t>4.95</w:t>
      </w:r>
      <w:r w:rsidR="002111EE" w:rsidRPr="00EE115B">
        <w:rPr>
          <w:rFonts w:ascii="仿宋_GB2312" w:eastAsia="仿宋_GB2312" w:hint="eastAsia"/>
          <w:sz w:val="32"/>
          <w:szCs w:val="32"/>
        </w:rPr>
        <w:t>万元、公务接待费增加</w:t>
      </w:r>
      <w:r w:rsidR="003D20B7">
        <w:rPr>
          <w:rFonts w:ascii="仿宋_GB2312" w:eastAsia="仿宋_GB2312" w:hint="eastAsia"/>
          <w:sz w:val="32"/>
          <w:szCs w:val="32"/>
        </w:rPr>
        <w:t>1.51</w:t>
      </w:r>
      <w:r w:rsidR="002111EE" w:rsidRPr="00EE115B">
        <w:rPr>
          <w:rFonts w:ascii="仿宋_GB2312" w:eastAsia="仿宋_GB2312" w:hint="eastAsia"/>
          <w:sz w:val="32"/>
          <w:szCs w:val="32"/>
        </w:rPr>
        <w:t>万元。公务用车购置及运行费增加的主要原因是</w:t>
      </w:r>
      <w:r w:rsidR="003D20B7">
        <w:rPr>
          <w:rFonts w:ascii="仿宋_GB2312" w:eastAsia="仿宋_GB2312" w:hint="eastAsia"/>
          <w:sz w:val="32"/>
          <w:szCs w:val="32"/>
        </w:rPr>
        <w:t>办公地点在西区，日常业务需要去东区办理的甚多，用车的方面多；外出考察和组织服务业企业各类活动需要车辆等</w:t>
      </w:r>
      <w:r w:rsidR="002111EE" w:rsidRPr="00EE115B">
        <w:rPr>
          <w:rFonts w:ascii="仿宋_GB2312" w:eastAsia="仿宋_GB2312" w:hint="eastAsia"/>
          <w:sz w:val="32"/>
          <w:szCs w:val="32"/>
        </w:rPr>
        <w:t>。公务接待费增加的主要原因是</w:t>
      </w:r>
      <w:r w:rsidR="003D20B7">
        <w:rPr>
          <w:rFonts w:ascii="仿宋_GB2312" w:eastAsia="仿宋_GB2312" w:hint="eastAsia"/>
          <w:sz w:val="32"/>
          <w:szCs w:val="32"/>
        </w:rPr>
        <w:t>招商引资任务较重，招商就牵扯一些公务接待</w:t>
      </w:r>
      <w:r w:rsidR="002111EE" w:rsidRPr="00EE115B">
        <w:rPr>
          <w:rFonts w:ascii="仿宋_GB2312" w:eastAsia="仿宋_GB2312" w:hint="eastAsia"/>
          <w:sz w:val="32"/>
          <w:szCs w:val="32"/>
        </w:rPr>
        <w:t>。</w:t>
      </w:r>
    </w:p>
    <w:p w:rsidR="00BB090D" w:rsidRPr="00EE115B" w:rsidRDefault="00903051" w:rsidP="00BB090D">
      <w:pPr>
        <w:spacing w:line="580" w:lineRule="exact"/>
        <w:ind w:firstLineChars="185" w:firstLine="592"/>
        <w:rPr>
          <w:rFonts w:ascii="仿宋_GB2312" w:eastAsia="仿宋_GB2312"/>
          <w:sz w:val="32"/>
          <w:szCs w:val="32"/>
        </w:rPr>
      </w:pPr>
      <w:r>
        <w:rPr>
          <w:rFonts w:ascii="仿宋_GB2312" w:eastAsia="仿宋_GB2312" w:hint="eastAsia"/>
          <w:sz w:val="32"/>
          <w:szCs w:val="32"/>
        </w:rPr>
        <w:t>2017</w:t>
      </w:r>
      <w:r w:rsidR="00BB090D">
        <w:rPr>
          <w:rFonts w:ascii="仿宋_GB2312" w:eastAsia="仿宋_GB2312" w:hint="eastAsia"/>
          <w:sz w:val="32"/>
          <w:szCs w:val="32"/>
        </w:rPr>
        <w:t>年</w:t>
      </w:r>
      <w:r w:rsidR="00BB090D" w:rsidRPr="00DE3C7F">
        <w:rPr>
          <w:rFonts w:eastAsia="仿宋_GB2312" w:hint="eastAsia"/>
          <w:sz w:val="32"/>
          <w:szCs w:val="32"/>
        </w:rPr>
        <w:t>“三公”经</w:t>
      </w:r>
      <w:r w:rsidR="00BB090D" w:rsidRPr="00386F5F">
        <w:rPr>
          <w:rFonts w:ascii="仿宋_GB2312" w:eastAsia="仿宋_GB2312" w:hint="eastAsia"/>
          <w:sz w:val="32"/>
          <w:szCs w:val="32"/>
        </w:rPr>
        <w:t>费</w:t>
      </w:r>
      <w:r w:rsidR="00BB090D">
        <w:rPr>
          <w:rFonts w:ascii="仿宋_GB2312" w:eastAsia="仿宋_GB2312" w:hint="eastAsia"/>
          <w:sz w:val="32"/>
          <w:szCs w:val="32"/>
        </w:rPr>
        <w:t>决算</w:t>
      </w:r>
      <w:r w:rsidR="00BB090D" w:rsidRPr="00386F5F">
        <w:rPr>
          <w:rFonts w:ascii="仿宋_GB2312" w:eastAsia="仿宋_GB2312" w:hint="eastAsia"/>
          <w:sz w:val="32"/>
          <w:szCs w:val="32"/>
        </w:rPr>
        <w:t>比</w:t>
      </w:r>
      <w:r>
        <w:rPr>
          <w:rFonts w:ascii="仿宋_GB2312" w:eastAsia="仿宋_GB2312" w:hint="eastAsia"/>
          <w:sz w:val="32"/>
          <w:szCs w:val="32"/>
        </w:rPr>
        <w:t>2016</w:t>
      </w:r>
      <w:r w:rsidR="00BB090D">
        <w:rPr>
          <w:rFonts w:ascii="仿宋_GB2312" w:eastAsia="仿宋_GB2312" w:hint="eastAsia"/>
          <w:sz w:val="32"/>
          <w:szCs w:val="32"/>
        </w:rPr>
        <w:t>年</w:t>
      </w:r>
      <w:r w:rsidR="00BB090D" w:rsidRPr="00386F5F">
        <w:rPr>
          <w:rFonts w:ascii="仿宋_GB2312" w:eastAsia="仿宋_GB2312" w:hint="eastAsia"/>
          <w:sz w:val="32"/>
          <w:szCs w:val="32"/>
        </w:rPr>
        <w:t>增</w:t>
      </w:r>
      <w:r w:rsidR="00BB090D">
        <w:rPr>
          <w:rFonts w:eastAsia="仿宋_GB2312" w:hint="eastAsia"/>
          <w:sz w:val="32"/>
          <w:szCs w:val="32"/>
        </w:rPr>
        <w:t>加</w:t>
      </w:r>
      <w:r w:rsidR="007D037C">
        <w:rPr>
          <w:rFonts w:eastAsia="仿宋_GB2312" w:hint="eastAsia"/>
          <w:sz w:val="32"/>
          <w:szCs w:val="32"/>
        </w:rPr>
        <w:t>2.53</w:t>
      </w:r>
      <w:r w:rsidR="00BB090D" w:rsidRPr="00676472">
        <w:rPr>
          <w:rFonts w:ascii="仿宋_GB2312" w:eastAsia="仿宋_GB2312" w:hint="eastAsia"/>
          <w:sz w:val="32"/>
          <w:szCs w:val="32"/>
        </w:rPr>
        <w:t>万元</w:t>
      </w:r>
      <w:r w:rsidR="00BB090D">
        <w:rPr>
          <w:rFonts w:ascii="仿宋_GB2312" w:eastAsia="仿宋_GB2312" w:hint="eastAsia"/>
          <w:sz w:val="32"/>
          <w:szCs w:val="32"/>
        </w:rPr>
        <w:t>，</w:t>
      </w:r>
      <w:r w:rsidR="008E72F4">
        <w:rPr>
          <w:rFonts w:ascii="仿宋_GB2312" w:eastAsia="仿宋_GB2312" w:hint="eastAsia"/>
          <w:sz w:val="32"/>
          <w:szCs w:val="32"/>
        </w:rPr>
        <w:t>增长</w:t>
      </w:r>
      <w:r w:rsidR="007D037C">
        <w:rPr>
          <w:rFonts w:ascii="仿宋_GB2312" w:eastAsia="仿宋_GB2312" w:hint="eastAsia"/>
          <w:sz w:val="32"/>
          <w:szCs w:val="32"/>
        </w:rPr>
        <w:t>17.29</w:t>
      </w:r>
      <w:r w:rsidR="008E72F4" w:rsidRPr="00EE115B">
        <w:rPr>
          <w:rFonts w:ascii="仿宋_GB2312" w:eastAsia="仿宋_GB2312" w:hint="eastAsia"/>
          <w:sz w:val="32"/>
          <w:szCs w:val="32"/>
        </w:rPr>
        <w:t>%。</w:t>
      </w:r>
      <w:r w:rsidR="00BB090D">
        <w:rPr>
          <w:rFonts w:ascii="仿宋_GB2312" w:eastAsia="仿宋_GB2312" w:hint="eastAsia"/>
          <w:sz w:val="32"/>
          <w:szCs w:val="32"/>
        </w:rPr>
        <w:t>主要原因是</w:t>
      </w:r>
      <w:r w:rsidR="007D037C">
        <w:rPr>
          <w:rFonts w:ascii="仿宋_GB2312" w:eastAsia="仿宋_GB2312" w:hint="eastAsia"/>
          <w:sz w:val="32"/>
          <w:szCs w:val="32"/>
        </w:rPr>
        <w:t>业务量增加和招商引资任务较重</w:t>
      </w:r>
      <w:r w:rsidR="00BB090D">
        <w:rPr>
          <w:rFonts w:ascii="仿宋_GB2312" w:eastAsia="仿宋_GB2312" w:hint="eastAsia"/>
          <w:sz w:val="32"/>
          <w:szCs w:val="32"/>
        </w:rPr>
        <w:t>。其中：</w:t>
      </w:r>
      <w:r w:rsidR="00BB090D" w:rsidRPr="00676472">
        <w:rPr>
          <w:rFonts w:ascii="仿宋_GB2312" w:eastAsia="仿宋_GB2312" w:hint="eastAsia"/>
          <w:sz w:val="32"/>
          <w:szCs w:val="32"/>
        </w:rPr>
        <w:t>因公出国（境）费</w:t>
      </w:r>
      <w:r w:rsidR="003D20B7">
        <w:rPr>
          <w:rFonts w:ascii="仿宋_GB2312" w:eastAsia="仿宋_GB2312" w:hint="eastAsia"/>
          <w:sz w:val="32"/>
          <w:szCs w:val="32"/>
        </w:rPr>
        <w:t>0</w:t>
      </w:r>
      <w:r w:rsidR="00BB090D" w:rsidRPr="00676472">
        <w:rPr>
          <w:rFonts w:ascii="仿宋_GB2312" w:eastAsia="仿宋_GB2312" w:hint="eastAsia"/>
          <w:sz w:val="32"/>
          <w:szCs w:val="32"/>
        </w:rPr>
        <w:t>万元</w:t>
      </w:r>
      <w:r w:rsidR="00BB090D">
        <w:rPr>
          <w:rFonts w:ascii="仿宋_GB2312" w:eastAsia="仿宋_GB2312" w:hint="eastAsia"/>
          <w:sz w:val="32"/>
          <w:szCs w:val="32"/>
        </w:rPr>
        <w:t>、</w:t>
      </w:r>
      <w:r w:rsidR="00BB090D" w:rsidRPr="00676472">
        <w:rPr>
          <w:rFonts w:ascii="仿宋_GB2312" w:eastAsia="仿宋_GB2312" w:hint="eastAsia"/>
          <w:sz w:val="32"/>
          <w:szCs w:val="32"/>
        </w:rPr>
        <w:t>公务用车购置及运行费</w:t>
      </w:r>
      <w:r w:rsidR="00BB090D">
        <w:rPr>
          <w:rFonts w:ascii="仿宋_GB2312" w:eastAsia="仿宋_GB2312" w:hint="eastAsia"/>
          <w:sz w:val="32"/>
          <w:szCs w:val="32"/>
        </w:rPr>
        <w:t>增加</w:t>
      </w:r>
      <w:r w:rsidR="007D037C">
        <w:rPr>
          <w:rFonts w:ascii="仿宋_GB2312" w:eastAsia="仿宋_GB2312" w:hint="eastAsia"/>
          <w:sz w:val="32"/>
          <w:szCs w:val="32"/>
        </w:rPr>
        <w:t>3.4</w:t>
      </w:r>
      <w:r w:rsidR="00BB090D" w:rsidRPr="00676472">
        <w:rPr>
          <w:rFonts w:ascii="仿宋_GB2312" w:eastAsia="仿宋_GB2312" w:hint="eastAsia"/>
          <w:sz w:val="32"/>
          <w:szCs w:val="32"/>
        </w:rPr>
        <w:t>万元</w:t>
      </w:r>
      <w:r w:rsidR="00BB090D">
        <w:rPr>
          <w:rFonts w:ascii="仿宋_GB2312" w:eastAsia="仿宋_GB2312" w:hint="eastAsia"/>
          <w:sz w:val="32"/>
          <w:szCs w:val="32"/>
        </w:rPr>
        <w:t>、</w:t>
      </w:r>
      <w:r w:rsidR="00BB090D" w:rsidRPr="00676472">
        <w:rPr>
          <w:rFonts w:ascii="仿宋_GB2312" w:eastAsia="仿宋_GB2312" w:hint="eastAsia"/>
          <w:sz w:val="32"/>
          <w:szCs w:val="32"/>
        </w:rPr>
        <w:t>公务接待费</w:t>
      </w:r>
      <w:r w:rsidR="00BB090D">
        <w:rPr>
          <w:rFonts w:ascii="仿宋_GB2312" w:eastAsia="仿宋_GB2312" w:hint="eastAsia"/>
          <w:sz w:val="32"/>
          <w:szCs w:val="32"/>
        </w:rPr>
        <w:t>减少</w:t>
      </w:r>
      <w:r w:rsidR="007D037C">
        <w:rPr>
          <w:rFonts w:ascii="仿宋_GB2312" w:eastAsia="仿宋_GB2312" w:hint="eastAsia"/>
          <w:sz w:val="32"/>
          <w:szCs w:val="32"/>
        </w:rPr>
        <w:t>0.87</w:t>
      </w:r>
      <w:r w:rsidR="00BB090D" w:rsidRPr="00DE3C7F">
        <w:rPr>
          <w:rFonts w:eastAsia="仿宋_GB2312" w:hint="eastAsia"/>
          <w:sz w:val="32"/>
          <w:szCs w:val="32"/>
        </w:rPr>
        <w:t>万元</w:t>
      </w:r>
      <w:r w:rsidR="00BB090D" w:rsidRPr="00DE3C7F">
        <w:rPr>
          <w:rFonts w:ascii="楷体_GB2312" w:eastAsia="楷体_GB2312" w:hint="eastAsia"/>
          <w:sz w:val="32"/>
          <w:szCs w:val="32"/>
        </w:rPr>
        <w:t>。</w:t>
      </w:r>
      <w:r w:rsidR="00BB090D" w:rsidRPr="00676472">
        <w:rPr>
          <w:rFonts w:ascii="仿宋_GB2312" w:eastAsia="仿宋_GB2312" w:hint="eastAsia"/>
          <w:sz w:val="32"/>
          <w:szCs w:val="32"/>
        </w:rPr>
        <w:t>公务用车购置及运行费</w:t>
      </w:r>
      <w:r w:rsidR="00BB090D">
        <w:rPr>
          <w:rFonts w:ascii="仿宋_GB2312" w:eastAsia="仿宋_GB2312" w:hint="eastAsia"/>
          <w:sz w:val="32"/>
          <w:szCs w:val="32"/>
        </w:rPr>
        <w:t>增加的主要原因是</w:t>
      </w:r>
      <w:r w:rsidR="007D037C">
        <w:rPr>
          <w:rFonts w:ascii="仿宋_GB2312" w:eastAsia="仿宋_GB2312" w:hint="eastAsia"/>
          <w:sz w:val="32"/>
          <w:szCs w:val="32"/>
        </w:rPr>
        <w:t>业务量增加和招商引资任务较重</w:t>
      </w:r>
      <w:r w:rsidR="00BB090D">
        <w:rPr>
          <w:rFonts w:ascii="仿宋_GB2312" w:eastAsia="仿宋_GB2312" w:hint="eastAsia"/>
          <w:sz w:val="32"/>
          <w:szCs w:val="32"/>
        </w:rPr>
        <w:t>。</w:t>
      </w:r>
      <w:r w:rsidR="00BB090D" w:rsidRPr="00676472">
        <w:rPr>
          <w:rFonts w:ascii="仿宋_GB2312" w:eastAsia="仿宋_GB2312" w:hint="eastAsia"/>
          <w:sz w:val="32"/>
          <w:szCs w:val="32"/>
        </w:rPr>
        <w:t>公务</w:t>
      </w:r>
      <w:r w:rsidR="00BB090D" w:rsidRPr="00676472">
        <w:rPr>
          <w:rFonts w:ascii="仿宋_GB2312" w:eastAsia="仿宋_GB2312" w:hint="eastAsia"/>
          <w:sz w:val="32"/>
          <w:szCs w:val="32"/>
        </w:rPr>
        <w:lastRenderedPageBreak/>
        <w:t>接待费</w:t>
      </w:r>
      <w:r w:rsidR="00BB090D">
        <w:rPr>
          <w:rFonts w:ascii="仿宋_GB2312" w:eastAsia="仿宋_GB2312" w:hint="eastAsia"/>
          <w:sz w:val="32"/>
          <w:szCs w:val="32"/>
        </w:rPr>
        <w:t>减少的主要原因是</w:t>
      </w:r>
      <w:r w:rsidR="007D037C">
        <w:rPr>
          <w:rFonts w:ascii="仿宋_GB2312" w:eastAsia="仿宋_GB2312" w:hint="eastAsia"/>
          <w:sz w:val="32"/>
          <w:szCs w:val="32"/>
        </w:rPr>
        <w:t>根据规章制度例行节约，减少接待</w:t>
      </w:r>
      <w:r w:rsidR="00BB090D">
        <w:rPr>
          <w:rFonts w:ascii="仿宋_GB2312" w:eastAsia="仿宋_GB2312" w:hint="eastAsia"/>
          <w:sz w:val="32"/>
          <w:szCs w:val="32"/>
        </w:rPr>
        <w:t>。</w:t>
      </w:r>
    </w:p>
    <w:p w:rsidR="003D15CB" w:rsidRPr="00E31164" w:rsidRDefault="00CE0139" w:rsidP="003D15CB">
      <w:pPr>
        <w:spacing w:line="580" w:lineRule="exact"/>
        <w:ind w:firstLine="600"/>
        <w:rPr>
          <w:rFonts w:ascii="仿宋_GB2312" w:eastAsia="仿宋_GB2312"/>
          <w:sz w:val="32"/>
          <w:szCs w:val="32"/>
        </w:rPr>
      </w:pPr>
      <w:r w:rsidRPr="00E31164">
        <w:rPr>
          <w:rFonts w:ascii="仿宋_GB2312" w:eastAsia="仿宋_GB2312" w:hint="eastAsia"/>
          <w:sz w:val="32"/>
          <w:szCs w:val="32"/>
        </w:rPr>
        <w:t>2</w:t>
      </w:r>
      <w:r w:rsidR="003D15CB">
        <w:rPr>
          <w:rFonts w:ascii="仿宋_GB2312" w:eastAsia="仿宋_GB2312" w:hint="eastAsia"/>
          <w:sz w:val="32"/>
          <w:szCs w:val="32"/>
        </w:rPr>
        <w:t>、“三公”经费支出</w:t>
      </w:r>
      <w:r w:rsidR="003923C3">
        <w:rPr>
          <w:rFonts w:ascii="仿宋_GB2312" w:eastAsia="仿宋_GB2312" w:hint="eastAsia"/>
          <w:sz w:val="32"/>
          <w:szCs w:val="32"/>
        </w:rPr>
        <w:t>具体</w:t>
      </w:r>
      <w:r w:rsidRPr="00E31164">
        <w:rPr>
          <w:rFonts w:ascii="仿宋_GB2312" w:eastAsia="仿宋_GB2312" w:hint="eastAsia"/>
          <w:sz w:val="32"/>
          <w:szCs w:val="32"/>
        </w:rPr>
        <w:t>情况说明</w:t>
      </w:r>
    </w:p>
    <w:p w:rsidR="00EC2025" w:rsidRPr="00EE115B" w:rsidRDefault="00EC2025" w:rsidP="003E0F5D">
      <w:pPr>
        <w:spacing w:line="580" w:lineRule="exact"/>
        <w:ind w:firstLine="600"/>
        <w:rPr>
          <w:rFonts w:ascii="仿宋_GB2312" w:eastAsia="仿宋_GB2312"/>
          <w:sz w:val="32"/>
          <w:szCs w:val="32"/>
        </w:rPr>
      </w:pPr>
      <w:r w:rsidRPr="00EE115B">
        <w:rPr>
          <w:rFonts w:ascii="仿宋_GB2312" w:eastAsia="仿宋_GB2312" w:hint="eastAsia"/>
          <w:sz w:val="32"/>
          <w:szCs w:val="32"/>
        </w:rPr>
        <w:t>(1)</w:t>
      </w:r>
      <w:r w:rsidR="00EF5226">
        <w:rPr>
          <w:rFonts w:ascii="仿宋_GB2312" w:eastAsia="仿宋_GB2312" w:hint="eastAsia"/>
          <w:sz w:val="32"/>
          <w:szCs w:val="32"/>
        </w:rPr>
        <w:t>因公出国（境）费指单位公务出国（境）的国际</w:t>
      </w:r>
      <w:r w:rsidR="00CE0139" w:rsidRPr="00EE115B">
        <w:rPr>
          <w:rFonts w:ascii="仿宋_GB2312" w:eastAsia="仿宋_GB2312" w:hint="eastAsia"/>
          <w:sz w:val="32"/>
          <w:szCs w:val="32"/>
        </w:rPr>
        <w:t>旅费、</w:t>
      </w:r>
      <w:r w:rsidR="00EF5226">
        <w:rPr>
          <w:rFonts w:ascii="仿宋_GB2312" w:eastAsia="仿宋_GB2312" w:hint="eastAsia"/>
          <w:sz w:val="32"/>
          <w:szCs w:val="32"/>
        </w:rPr>
        <w:t>国外城市间交通费、住宿费、伙食</w:t>
      </w:r>
      <w:r w:rsidR="003D6AF5">
        <w:rPr>
          <w:rFonts w:ascii="仿宋_GB2312" w:eastAsia="仿宋_GB2312" w:hint="eastAsia"/>
          <w:sz w:val="32"/>
          <w:szCs w:val="32"/>
        </w:rPr>
        <w:t>费、</w:t>
      </w:r>
      <w:r w:rsidR="00CE0139" w:rsidRPr="00EE115B">
        <w:rPr>
          <w:rFonts w:ascii="仿宋_GB2312" w:eastAsia="仿宋_GB2312" w:hint="eastAsia"/>
          <w:sz w:val="32"/>
          <w:szCs w:val="32"/>
        </w:rPr>
        <w:t>培训费</w:t>
      </w:r>
      <w:r w:rsidR="00EF5226">
        <w:rPr>
          <w:rFonts w:ascii="仿宋_GB2312" w:eastAsia="仿宋_GB2312" w:hint="eastAsia"/>
          <w:sz w:val="32"/>
          <w:szCs w:val="32"/>
        </w:rPr>
        <w:t>、公杂费</w:t>
      </w:r>
      <w:r w:rsidR="00CE0139" w:rsidRPr="00EE115B">
        <w:rPr>
          <w:rFonts w:ascii="仿宋_GB2312" w:eastAsia="仿宋_GB2312" w:hint="eastAsia"/>
          <w:sz w:val="32"/>
          <w:szCs w:val="32"/>
        </w:rPr>
        <w:t>等支出。</w:t>
      </w:r>
      <w:r w:rsidR="00903051">
        <w:rPr>
          <w:rFonts w:ascii="仿宋_GB2312" w:eastAsia="仿宋_GB2312" w:hint="eastAsia"/>
          <w:sz w:val="32"/>
          <w:szCs w:val="32"/>
        </w:rPr>
        <w:t>2017</w:t>
      </w:r>
      <w:r w:rsidR="00CE0139" w:rsidRPr="00EE115B">
        <w:rPr>
          <w:rFonts w:ascii="仿宋_GB2312" w:eastAsia="仿宋_GB2312" w:hint="eastAsia"/>
          <w:sz w:val="32"/>
          <w:szCs w:val="32"/>
        </w:rPr>
        <w:t>年使用财政拨款</w:t>
      </w:r>
      <w:r w:rsidR="003D20B7">
        <w:rPr>
          <w:rFonts w:ascii="仿宋_GB2312" w:eastAsia="仿宋_GB2312" w:hint="eastAsia"/>
          <w:sz w:val="32"/>
          <w:szCs w:val="32"/>
        </w:rPr>
        <w:t>未</w:t>
      </w:r>
      <w:r w:rsidR="00CE0139" w:rsidRPr="00EE115B">
        <w:rPr>
          <w:rFonts w:ascii="仿宋_GB2312" w:eastAsia="仿宋_GB2312" w:hint="eastAsia"/>
          <w:sz w:val="32"/>
          <w:szCs w:val="32"/>
        </w:rPr>
        <w:t>安排</w:t>
      </w:r>
      <w:r w:rsidRPr="00EE115B">
        <w:rPr>
          <w:rFonts w:ascii="仿宋_GB2312" w:eastAsia="仿宋_GB2312" w:hint="eastAsia"/>
          <w:sz w:val="32"/>
          <w:szCs w:val="32"/>
        </w:rPr>
        <w:t xml:space="preserve">单位，因公出国(境)团组   </w:t>
      </w:r>
      <w:r w:rsidR="003D20B7">
        <w:rPr>
          <w:rFonts w:ascii="仿宋_GB2312" w:eastAsia="仿宋_GB2312" w:hint="eastAsia"/>
          <w:sz w:val="32"/>
          <w:szCs w:val="32"/>
        </w:rPr>
        <w:t>0</w:t>
      </w:r>
      <w:r w:rsidRPr="00EE115B">
        <w:rPr>
          <w:rFonts w:ascii="仿宋_GB2312" w:eastAsia="仿宋_GB2312" w:hint="eastAsia"/>
          <w:sz w:val="32"/>
          <w:szCs w:val="32"/>
        </w:rPr>
        <w:t>个</w:t>
      </w:r>
      <w:r w:rsidR="00CE0139" w:rsidRPr="00EE115B">
        <w:rPr>
          <w:rFonts w:ascii="仿宋_GB2312" w:eastAsia="仿宋_GB2312" w:hint="eastAsia"/>
          <w:sz w:val="32"/>
          <w:szCs w:val="32"/>
        </w:rPr>
        <w:t>，</w:t>
      </w:r>
      <w:r w:rsidRPr="00EE115B">
        <w:rPr>
          <w:rFonts w:ascii="仿宋_GB2312" w:eastAsia="仿宋_GB2312" w:hint="eastAsia"/>
          <w:sz w:val="32"/>
          <w:szCs w:val="32"/>
        </w:rPr>
        <w:t>累计</w:t>
      </w:r>
      <w:r w:rsidR="003D20B7">
        <w:rPr>
          <w:rFonts w:ascii="仿宋_GB2312" w:eastAsia="仿宋_GB2312" w:hint="eastAsia"/>
          <w:sz w:val="32"/>
          <w:szCs w:val="32"/>
        </w:rPr>
        <w:t>0</w:t>
      </w:r>
      <w:r w:rsidR="00CE0139" w:rsidRPr="00EE115B">
        <w:rPr>
          <w:rFonts w:ascii="仿宋_GB2312" w:eastAsia="仿宋_GB2312" w:hint="eastAsia"/>
          <w:sz w:val="32"/>
          <w:szCs w:val="32"/>
        </w:rPr>
        <w:t>人次。</w:t>
      </w:r>
    </w:p>
    <w:p w:rsidR="00CE0139" w:rsidRPr="00EE115B" w:rsidRDefault="00EC2025" w:rsidP="00CE0139">
      <w:pPr>
        <w:spacing w:line="580" w:lineRule="exact"/>
        <w:ind w:firstLineChars="184" w:firstLine="589"/>
        <w:rPr>
          <w:rFonts w:ascii="仿宋_GB2312" w:eastAsia="仿宋_GB2312"/>
          <w:sz w:val="32"/>
          <w:szCs w:val="32"/>
        </w:rPr>
      </w:pPr>
      <w:r w:rsidRPr="00EE115B">
        <w:rPr>
          <w:rFonts w:ascii="仿宋_GB2312" w:eastAsia="仿宋_GB2312" w:hint="eastAsia"/>
          <w:sz w:val="32"/>
          <w:szCs w:val="32"/>
        </w:rPr>
        <w:t>(2)</w:t>
      </w:r>
      <w:r w:rsidR="00B87E35">
        <w:rPr>
          <w:rFonts w:ascii="仿宋_GB2312" w:eastAsia="仿宋_GB2312" w:hint="eastAsia"/>
          <w:sz w:val="32"/>
          <w:szCs w:val="32"/>
        </w:rPr>
        <w:t>公务用车购置及运行维护费指单位公务用车购置支出（</w:t>
      </w:r>
      <w:proofErr w:type="gramStart"/>
      <w:r w:rsidR="00B87E35">
        <w:rPr>
          <w:rFonts w:ascii="仿宋_GB2312" w:eastAsia="仿宋_GB2312" w:hint="eastAsia"/>
          <w:sz w:val="32"/>
          <w:szCs w:val="32"/>
        </w:rPr>
        <w:t>含车辆</w:t>
      </w:r>
      <w:proofErr w:type="gramEnd"/>
      <w:r w:rsidR="00B87E35">
        <w:rPr>
          <w:rFonts w:ascii="仿宋_GB2312" w:eastAsia="仿宋_GB2312" w:hint="eastAsia"/>
          <w:sz w:val="32"/>
          <w:szCs w:val="32"/>
        </w:rPr>
        <w:t>购置税）及</w:t>
      </w:r>
      <w:r w:rsidR="00CE0139" w:rsidRPr="00EE115B">
        <w:rPr>
          <w:rFonts w:ascii="仿宋_GB2312" w:eastAsia="仿宋_GB2312" w:hint="eastAsia"/>
          <w:sz w:val="32"/>
          <w:szCs w:val="32"/>
        </w:rPr>
        <w:t>燃料费、维修费、</w:t>
      </w:r>
      <w:r w:rsidR="00485DA7" w:rsidRPr="00EE115B">
        <w:rPr>
          <w:rFonts w:ascii="仿宋_GB2312" w:eastAsia="仿宋_GB2312" w:hint="eastAsia"/>
          <w:sz w:val="32"/>
          <w:szCs w:val="32"/>
        </w:rPr>
        <w:t>过桥</w:t>
      </w:r>
      <w:r w:rsidR="00CE0139" w:rsidRPr="00EE115B">
        <w:rPr>
          <w:rFonts w:ascii="仿宋_GB2312" w:eastAsia="仿宋_GB2312" w:hint="eastAsia"/>
          <w:sz w:val="32"/>
          <w:szCs w:val="32"/>
        </w:rPr>
        <w:t>过路费、保险费等支出。其中：公务用车购置费</w:t>
      </w:r>
      <w:r w:rsidR="003D20B7">
        <w:rPr>
          <w:rFonts w:ascii="仿宋_GB2312" w:eastAsia="仿宋_GB2312" w:hint="eastAsia"/>
          <w:sz w:val="32"/>
          <w:szCs w:val="32"/>
        </w:rPr>
        <w:t>0</w:t>
      </w:r>
      <w:r w:rsidR="00CE0139" w:rsidRPr="00EE115B">
        <w:rPr>
          <w:rFonts w:ascii="仿宋_GB2312" w:eastAsia="仿宋_GB2312" w:hint="eastAsia"/>
          <w:sz w:val="32"/>
          <w:szCs w:val="32"/>
        </w:rPr>
        <w:t>万元。</w:t>
      </w:r>
      <w:r w:rsidR="00903051">
        <w:rPr>
          <w:rFonts w:ascii="仿宋_GB2312" w:eastAsia="仿宋_GB2312" w:hint="eastAsia"/>
          <w:sz w:val="32"/>
          <w:szCs w:val="32"/>
        </w:rPr>
        <w:t>2017</w:t>
      </w:r>
      <w:r w:rsidR="00CE0139" w:rsidRPr="00EE115B">
        <w:rPr>
          <w:rFonts w:ascii="仿宋_GB2312" w:eastAsia="仿宋_GB2312" w:hint="eastAsia"/>
          <w:sz w:val="32"/>
          <w:szCs w:val="32"/>
        </w:rPr>
        <w:t>年单位使用财政拨款购置公务用车</w:t>
      </w:r>
      <w:r w:rsidR="003D20B7">
        <w:rPr>
          <w:rFonts w:ascii="仿宋_GB2312" w:eastAsia="仿宋_GB2312" w:hint="eastAsia"/>
          <w:sz w:val="32"/>
          <w:szCs w:val="32"/>
        </w:rPr>
        <w:t>0辆</w:t>
      </w:r>
      <w:r w:rsidR="00CE0139" w:rsidRPr="00EE115B">
        <w:rPr>
          <w:rFonts w:ascii="仿宋_GB2312" w:eastAsia="仿宋_GB2312" w:hint="eastAsia"/>
          <w:sz w:val="32"/>
          <w:szCs w:val="32"/>
        </w:rPr>
        <w:t>；公务用车运行维护费</w:t>
      </w:r>
      <w:r w:rsidR="003D20B7">
        <w:rPr>
          <w:rFonts w:ascii="仿宋_GB2312" w:eastAsia="仿宋_GB2312" w:hint="eastAsia"/>
          <w:sz w:val="32"/>
          <w:szCs w:val="32"/>
        </w:rPr>
        <w:t>12.15</w:t>
      </w:r>
      <w:r w:rsidR="00CE0139" w:rsidRPr="00EE115B">
        <w:rPr>
          <w:rFonts w:ascii="仿宋_GB2312" w:eastAsia="仿宋_GB2312" w:hint="eastAsia"/>
          <w:sz w:val="32"/>
          <w:szCs w:val="32"/>
        </w:rPr>
        <w:t>万元。主要用于</w:t>
      </w:r>
      <w:r w:rsidR="003D20B7">
        <w:rPr>
          <w:rFonts w:ascii="仿宋_GB2312" w:eastAsia="仿宋_GB2312" w:hint="eastAsia"/>
          <w:sz w:val="32"/>
          <w:szCs w:val="32"/>
        </w:rPr>
        <w:t>办公地点在西区，日常业务需要去东区办理的甚多，用车的方面多；外出考察和组织服务业企业各类活动需要车辆等</w:t>
      </w:r>
      <w:r w:rsidR="00CE0139" w:rsidRPr="00EE115B">
        <w:rPr>
          <w:rFonts w:ascii="仿宋_GB2312" w:eastAsia="仿宋_GB2312" w:hint="eastAsia"/>
          <w:sz w:val="32"/>
          <w:szCs w:val="32"/>
        </w:rPr>
        <w:t>。</w:t>
      </w:r>
      <w:r w:rsidR="00903051">
        <w:rPr>
          <w:rFonts w:ascii="仿宋_GB2312" w:eastAsia="仿宋_GB2312" w:hint="eastAsia"/>
          <w:sz w:val="32"/>
          <w:szCs w:val="32"/>
        </w:rPr>
        <w:t>2017</w:t>
      </w:r>
      <w:r w:rsidR="00CE0139" w:rsidRPr="00EE115B">
        <w:rPr>
          <w:rFonts w:ascii="仿宋_GB2312" w:eastAsia="仿宋_GB2312" w:hint="eastAsia"/>
          <w:sz w:val="32"/>
          <w:szCs w:val="32"/>
        </w:rPr>
        <w:t>年单位财政拨款开支运行维护费的公务用车保有量为</w:t>
      </w:r>
      <w:r w:rsidR="003D20B7">
        <w:rPr>
          <w:rFonts w:ascii="仿宋_GB2312" w:eastAsia="仿宋_GB2312" w:hint="eastAsia"/>
          <w:sz w:val="32"/>
          <w:szCs w:val="32"/>
        </w:rPr>
        <w:t>2</w:t>
      </w:r>
      <w:r w:rsidR="00CE0139" w:rsidRPr="00EE115B">
        <w:rPr>
          <w:rFonts w:ascii="仿宋_GB2312" w:eastAsia="仿宋_GB2312" w:hint="eastAsia"/>
          <w:sz w:val="32"/>
          <w:szCs w:val="32"/>
        </w:rPr>
        <w:t>辆。</w:t>
      </w:r>
    </w:p>
    <w:p w:rsidR="00414C5B" w:rsidRPr="00EE115B" w:rsidRDefault="00341E6C" w:rsidP="00414C5B">
      <w:pPr>
        <w:spacing w:line="580" w:lineRule="exact"/>
        <w:ind w:firstLine="601"/>
        <w:rPr>
          <w:rFonts w:ascii="仿宋_GB2312" w:eastAsia="仿宋_GB2312"/>
          <w:sz w:val="32"/>
          <w:szCs w:val="32"/>
        </w:rPr>
      </w:pPr>
      <w:r w:rsidRPr="00EE115B">
        <w:rPr>
          <w:rFonts w:ascii="仿宋_GB2312" w:eastAsia="仿宋_GB2312" w:hint="eastAsia"/>
          <w:sz w:val="32"/>
          <w:szCs w:val="32"/>
        </w:rPr>
        <w:t>(3)</w:t>
      </w:r>
      <w:r w:rsidR="00CE0139" w:rsidRPr="00EE115B">
        <w:rPr>
          <w:rFonts w:ascii="仿宋_GB2312" w:eastAsia="仿宋_GB2312" w:hint="eastAsia"/>
          <w:sz w:val="32"/>
          <w:szCs w:val="32"/>
        </w:rPr>
        <w:t>公务接待费指单位按规定开支的各类公务接待（含外宾接待）支出。其中：</w:t>
      </w:r>
      <w:r w:rsidR="00414C5B">
        <w:rPr>
          <w:rFonts w:ascii="仿宋_GB2312" w:eastAsia="仿宋_GB2312" w:hint="eastAsia"/>
          <w:sz w:val="32"/>
          <w:szCs w:val="32"/>
        </w:rPr>
        <w:t>2017</w:t>
      </w:r>
      <w:r w:rsidR="00414C5B" w:rsidRPr="00EE115B">
        <w:rPr>
          <w:rFonts w:ascii="仿宋_GB2312" w:eastAsia="仿宋_GB2312" w:hint="eastAsia"/>
          <w:sz w:val="32"/>
          <w:szCs w:val="32"/>
        </w:rPr>
        <w:t>年公务接待全部为国内公务接待，主要用于</w:t>
      </w:r>
      <w:r w:rsidR="00414C5B">
        <w:rPr>
          <w:rFonts w:ascii="仿宋_GB2312" w:eastAsia="仿宋_GB2312" w:hint="eastAsia"/>
          <w:sz w:val="32"/>
          <w:szCs w:val="32"/>
        </w:rPr>
        <w:t>招商引资对客户的接待，以及对上级部门检查和按要求的公务接待</w:t>
      </w:r>
      <w:r w:rsidR="00414C5B" w:rsidRPr="00EE115B">
        <w:rPr>
          <w:rFonts w:ascii="仿宋_GB2312" w:eastAsia="仿宋_GB2312" w:hint="eastAsia"/>
          <w:sz w:val="32"/>
          <w:szCs w:val="32"/>
        </w:rPr>
        <w:t>，</w:t>
      </w:r>
      <w:r w:rsidR="00385A98" w:rsidRPr="00EE115B">
        <w:rPr>
          <w:rFonts w:ascii="仿宋_GB2312" w:eastAsia="仿宋_GB2312" w:hint="eastAsia"/>
          <w:sz w:val="32"/>
          <w:szCs w:val="32"/>
        </w:rPr>
        <w:t>国内接待费</w:t>
      </w:r>
      <w:r w:rsidR="00385A98">
        <w:rPr>
          <w:rFonts w:ascii="仿宋_GB2312" w:eastAsia="仿宋_GB2312" w:hint="eastAsia"/>
          <w:sz w:val="32"/>
          <w:szCs w:val="32"/>
        </w:rPr>
        <w:t>5.01</w:t>
      </w:r>
      <w:r w:rsidR="00385A98" w:rsidRPr="00EE115B">
        <w:rPr>
          <w:rFonts w:ascii="仿宋_GB2312" w:eastAsia="仿宋_GB2312" w:hint="eastAsia"/>
          <w:sz w:val="32"/>
          <w:szCs w:val="32"/>
        </w:rPr>
        <w:t>万元</w:t>
      </w:r>
      <w:r w:rsidR="00385A98">
        <w:rPr>
          <w:rFonts w:ascii="仿宋_GB2312" w:eastAsia="仿宋_GB2312" w:hint="eastAsia"/>
          <w:sz w:val="32"/>
          <w:szCs w:val="32"/>
        </w:rPr>
        <w:t>，</w:t>
      </w:r>
      <w:r w:rsidR="00414C5B" w:rsidRPr="00EE115B">
        <w:rPr>
          <w:rFonts w:ascii="仿宋_GB2312" w:eastAsia="仿宋_GB2312" w:hint="eastAsia"/>
          <w:sz w:val="32"/>
          <w:szCs w:val="32"/>
        </w:rPr>
        <w:t>共计接待</w:t>
      </w:r>
      <w:r w:rsidR="00414C5B">
        <w:rPr>
          <w:rFonts w:ascii="仿宋_GB2312" w:eastAsia="仿宋_GB2312" w:hint="eastAsia"/>
          <w:sz w:val="32"/>
          <w:szCs w:val="32"/>
        </w:rPr>
        <w:t>75</w:t>
      </w:r>
      <w:r w:rsidR="00414C5B" w:rsidRPr="00EE115B">
        <w:rPr>
          <w:rFonts w:ascii="仿宋_GB2312" w:eastAsia="仿宋_GB2312" w:hint="eastAsia"/>
          <w:sz w:val="32"/>
          <w:szCs w:val="32"/>
        </w:rPr>
        <w:t>批次，</w:t>
      </w:r>
      <w:r w:rsidR="00414C5B">
        <w:rPr>
          <w:rFonts w:ascii="仿宋_GB2312" w:eastAsia="仿宋_GB2312" w:hint="eastAsia"/>
          <w:sz w:val="32"/>
          <w:szCs w:val="32"/>
        </w:rPr>
        <w:t>586</w:t>
      </w:r>
      <w:r w:rsidR="00414C5B" w:rsidRPr="00EE115B">
        <w:rPr>
          <w:rFonts w:ascii="仿宋_GB2312" w:eastAsia="仿宋_GB2312" w:hint="eastAsia"/>
          <w:sz w:val="32"/>
          <w:szCs w:val="32"/>
        </w:rPr>
        <w:t>人次，其中外事接待</w:t>
      </w:r>
      <w:r w:rsidR="00414C5B">
        <w:rPr>
          <w:rFonts w:ascii="仿宋_GB2312" w:eastAsia="仿宋_GB2312" w:hint="eastAsia"/>
          <w:sz w:val="32"/>
          <w:szCs w:val="32"/>
        </w:rPr>
        <w:t>0</w:t>
      </w:r>
      <w:r w:rsidR="00414C5B" w:rsidRPr="00EE115B">
        <w:rPr>
          <w:rFonts w:ascii="仿宋_GB2312" w:eastAsia="仿宋_GB2312" w:hint="eastAsia"/>
          <w:sz w:val="32"/>
          <w:szCs w:val="32"/>
        </w:rPr>
        <w:t>批次，</w:t>
      </w:r>
      <w:r w:rsidR="00385A98">
        <w:rPr>
          <w:rFonts w:ascii="仿宋_GB2312" w:eastAsia="仿宋_GB2312" w:hint="eastAsia"/>
          <w:sz w:val="32"/>
          <w:szCs w:val="32"/>
        </w:rPr>
        <w:t>0</w:t>
      </w:r>
      <w:r w:rsidR="00414C5B" w:rsidRPr="00EE115B">
        <w:rPr>
          <w:rFonts w:ascii="仿宋_GB2312" w:eastAsia="仿宋_GB2312" w:hint="eastAsia"/>
          <w:sz w:val="32"/>
          <w:szCs w:val="32"/>
        </w:rPr>
        <w:t>人次。</w:t>
      </w:r>
    </w:p>
    <w:p w:rsidR="00B709E2" w:rsidRPr="00EE115B" w:rsidRDefault="00B709E2" w:rsidP="00385A98">
      <w:pPr>
        <w:spacing w:line="580" w:lineRule="exact"/>
        <w:ind w:firstLineChars="186" w:firstLine="595"/>
        <w:rPr>
          <w:rFonts w:ascii="黑体" w:eastAsia="黑体" w:hAnsi="黑体"/>
          <w:sz w:val="32"/>
          <w:szCs w:val="32"/>
        </w:rPr>
      </w:pPr>
      <w:r w:rsidRPr="00EE115B">
        <w:rPr>
          <w:rFonts w:ascii="黑体" w:eastAsia="黑体" w:hAnsi="黑体" w:hint="eastAsia"/>
          <w:sz w:val="32"/>
          <w:szCs w:val="32"/>
        </w:rPr>
        <w:t>二、重要事项说明</w:t>
      </w:r>
    </w:p>
    <w:p w:rsidR="00B709E2" w:rsidRPr="00EE115B" w:rsidRDefault="00B709E2" w:rsidP="00010FE6">
      <w:pPr>
        <w:spacing w:line="580" w:lineRule="exact"/>
        <w:ind w:firstLine="601"/>
        <w:rPr>
          <w:rFonts w:ascii="楷体_GB2312" w:eastAsia="楷体_GB2312"/>
          <w:sz w:val="32"/>
          <w:szCs w:val="32"/>
        </w:rPr>
      </w:pPr>
      <w:r w:rsidRPr="00EE115B">
        <w:rPr>
          <w:rFonts w:ascii="楷体_GB2312" w:eastAsia="楷体_GB2312" w:hint="eastAsia"/>
          <w:sz w:val="32"/>
          <w:szCs w:val="32"/>
        </w:rPr>
        <w:t>（一）</w:t>
      </w:r>
      <w:r w:rsidR="00B8067A" w:rsidRPr="00EE115B">
        <w:rPr>
          <w:rFonts w:ascii="楷体_GB2312" w:eastAsia="楷体_GB2312" w:hint="eastAsia"/>
          <w:sz w:val="32"/>
          <w:szCs w:val="32"/>
        </w:rPr>
        <w:t>机关运行经费支出情况说明</w:t>
      </w:r>
    </w:p>
    <w:p w:rsidR="00B24CCE" w:rsidRPr="00B259F6" w:rsidRDefault="00903051" w:rsidP="00010FE6">
      <w:pPr>
        <w:spacing w:line="580" w:lineRule="exact"/>
        <w:ind w:firstLine="601"/>
        <w:rPr>
          <w:rFonts w:ascii="仿宋_GB2312" w:eastAsia="仿宋_GB2312" w:hAnsi="宋体" w:cs="Courier New"/>
          <w:b/>
          <w:color w:val="FF0000"/>
          <w:sz w:val="32"/>
          <w:szCs w:val="32"/>
        </w:rPr>
      </w:pPr>
      <w:r>
        <w:rPr>
          <w:rFonts w:ascii="仿宋_GB2312" w:eastAsia="仿宋_GB2312" w:hint="eastAsia"/>
          <w:sz w:val="32"/>
          <w:szCs w:val="32"/>
        </w:rPr>
        <w:t>2017</w:t>
      </w:r>
      <w:r w:rsidR="00B8067A" w:rsidRPr="00EE115B">
        <w:rPr>
          <w:rFonts w:ascii="仿宋_GB2312" w:eastAsia="仿宋_GB2312" w:hint="eastAsia"/>
          <w:sz w:val="32"/>
          <w:szCs w:val="32"/>
        </w:rPr>
        <w:t>年度</w:t>
      </w:r>
      <w:r w:rsidR="00294BC6" w:rsidRPr="00EE115B">
        <w:rPr>
          <w:rFonts w:ascii="仿宋_GB2312" w:eastAsia="仿宋_GB2312" w:hint="eastAsia"/>
          <w:sz w:val="32"/>
          <w:szCs w:val="32"/>
        </w:rPr>
        <w:t>，</w:t>
      </w:r>
      <w:r w:rsidR="00385A98">
        <w:rPr>
          <w:rFonts w:ascii="仿宋_GB2312" w:eastAsia="仿宋_GB2312" w:hint="eastAsia"/>
          <w:sz w:val="32"/>
          <w:szCs w:val="32"/>
        </w:rPr>
        <w:t>青岛市黄岛区服务业局发展</w:t>
      </w:r>
      <w:r w:rsidR="007359A7">
        <w:rPr>
          <w:rFonts w:ascii="仿宋_GB2312" w:eastAsia="仿宋_GB2312" w:hint="eastAsia"/>
          <w:sz w:val="32"/>
          <w:szCs w:val="32"/>
        </w:rPr>
        <w:t>局</w:t>
      </w:r>
      <w:r w:rsidR="00B8067A" w:rsidRPr="00EE115B">
        <w:rPr>
          <w:rFonts w:ascii="仿宋_GB2312" w:eastAsia="仿宋_GB2312" w:hint="eastAsia"/>
          <w:sz w:val="32"/>
          <w:szCs w:val="32"/>
        </w:rPr>
        <w:t>机关运行经费支出</w:t>
      </w:r>
      <w:r w:rsidR="00385A98">
        <w:rPr>
          <w:rFonts w:ascii="仿宋_GB2312" w:eastAsia="仿宋_GB2312" w:hint="eastAsia"/>
          <w:sz w:val="32"/>
          <w:szCs w:val="32"/>
        </w:rPr>
        <w:t>24.89</w:t>
      </w:r>
      <w:r w:rsidR="00B8067A" w:rsidRPr="00EE115B">
        <w:rPr>
          <w:rFonts w:ascii="仿宋_GB2312" w:eastAsia="仿宋_GB2312" w:hint="eastAsia"/>
          <w:sz w:val="32"/>
          <w:szCs w:val="32"/>
        </w:rPr>
        <w:t>万元</w:t>
      </w:r>
      <w:r w:rsidR="00294BC6" w:rsidRPr="00EE115B">
        <w:rPr>
          <w:rFonts w:ascii="仿宋_GB2312" w:eastAsia="仿宋_GB2312" w:hint="eastAsia"/>
          <w:sz w:val="32"/>
          <w:szCs w:val="32"/>
        </w:rPr>
        <w:t>，比</w:t>
      </w:r>
      <w:r>
        <w:rPr>
          <w:rFonts w:ascii="仿宋_GB2312" w:eastAsia="仿宋_GB2312" w:hint="eastAsia"/>
          <w:sz w:val="32"/>
          <w:szCs w:val="32"/>
        </w:rPr>
        <w:t>2016</w:t>
      </w:r>
      <w:r w:rsidR="00B24CCE">
        <w:rPr>
          <w:rFonts w:ascii="仿宋_GB2312" w:eastAsia="仿宋_GB2312" w:hint="eastAsia"/>
          <w:sz w:val="32"/>
          <w:szCs w:val="32"/>
        </w:rPr>
        <w:t>年</w:t>
      </w:r>
      <w:r w:rsidR="00294BC6" w:rsidRPr="00EE115B">
        <w:rPr>
          <w:rFonts w:ascii="仿宋_GB2312" w:eastAsia="仿宋_GB2312" w:hint="eastAsia"/>
          <w:sz w:val="32"/>
          <w:szCs w:val="32"/>
        </w:rPr>
        <w:t>减少</w:t>
      </w:r>
      <w:r w:rsidR="00E83331">
        <w:rPr>
          <w:rFonts w:ascii="仿宋_GB2312" w:eastAsia="仿宋_GB2312" w:hint="eastAsia"/>
          <w:sz w:val="32"/>
          <w:szCs w:val="32"/>
        </w:rPr>
        <w:t>2.46</w:t>
      </w:r>
      <w:r w:rsidR="002D1809" w:rsidRPr="00EE115B">
        <w:rPr>
          <w:rFonts w:ascii="仿宋_GB2312" w:eastAsia="仿宋_GB2312" w:hint="eastAsia"/>
          <w:sz w:val="32"/>
          <w:szCs w:val="32"/>
        </w:rPr>
        <w:t>万元，</w:t>
      </w:r>
      <w:r w:rsidR="00B24CCE">
        <w:rPr>
          <w:rFonts w:ascii="仿宋_GB2312" w:eastAsia="仿宋_GB2312" w:hint="eastAsia"/>
          <w:sz w:val="32"/>
          <w:szCs w:val="32"/>
        </w:rPr>
        <w:t>下降</w:t>
      </w:r>
      <w:r w:rsidR="00E83331">
        <w:rPr>
          <w:rFonts w:ascii="仿宋_GB2312" w:eastAsia="仿宋_GB2312" w:hint="eastAsia"/>
          <w:sz w:val="32"/>
          <w:szCs w:val="32"/>
        </w:rPr>
        <w:t>8.99</w:t>
      </w:r>
      <w:r w:rsidR="00294BC6" w:rsidRPr="00EE115B">
        <w:rPr>
          <w:rFonts w:ascii="仿宋_GB2312" w:eastAsia="仿宋_GB2312" w:hint="eastAsia"/>
          <w:sz w:val="32"/>
          <w:szCs w:val="32"/>
        </w:rPr>
        <w:t>%，</w:t>
      </w:r>
      <w:r w:rsidR="00B24CCE">
        <w:rPr>
          <w:rFonts w:ascii="仿宋_GB2312" w:eastAsia="仿宋_GB2312" w:hAnsi="黑体" w:hint="eastAsia"/>
          <w:sz w:val="32"/>
          <w:szCs w:val="32"/>
        </w:rPr>
        <w:t>主要原因是</w:t>
      </w:r>
      <w:r w:rsidR="00E83331">
        <w:rPr>
          <w:rFonts w:ascii="仿宋_GB2312" w:eastAsia="仿宋_GB2312" w:hAnsi="黑体" w:hint="eastAsia"/>
          <w:sz w:val="32"/>
          <w:szCs w:val="32"/>
        </w:rPr>
        <w:t>根据规定例行节约，缩减支出</w:t>
      </w:r>
      <w:r w:rsidR="00B24CCE" w:rsidRPr="00EC2D53">
        <w:rPr>
          <w:rFonts w:ascii="仿宋_GB2312" w:eastAsia="仿宋_GB2312" w:hAnsi="黑体" w:hint="eastAsia"/>
          <w:sz w:val="32"/>
          <w:szCs w:val="32"/>
        </w:rPr>
        <w:t>。</w:t>
      </w:r>
    </w:p>
    <w:p w:rsidR="00B709E2" w:rsidRPr="00EE115B" w:rsidRDefault="00B709E2" w:rsidP="00010FE6">
      <w:pPr>
        <w:spacing w:line="580" w:lineRule="exact"/>
        <w:ind w:firstLine="601"/>
        <w:rPr>
          <w:rFonts w:ascii="楷体_GB2312" w:eastAsia="楷体_GB2312"/>
          <w:sz w:val="32"/>
          <w:szCs w:val="32"/>
        </w:rPr>
      </w:pPr>
      <w:r w:rsidRPr="00EE115B">
        <w:rPr>
          <w:rFonts w:ascii="楷体_GB2312" w:eastAsia="楷体_GB2312" w:hint="eastAsia"/>
          <w:sz w:val="32"/>
          <w:szCs w:val="32"/>
        </w:rPr>
        <w:lastRenderedPageBreak/>
        <w:t>（二）</w:t>
      </w:r>
      <w:r w:rsidR="00B8067A" w:rsidRPr="00EE115B">
        <w:rPr>
          <w:rFonts w:ascii="楷体_GB2312" w:eastAsia="楷体_GB2312" w:hint="eastAsia"/>
          <w:sz w:val="32"/>
          <w:szCs w:val="32"/>
        </w:rPr>
        <w:t>政府采购支出情况说明</w:t>
      </w:r>
    </w:p>
    <w:p w:rsidR="005F265F" w:rsidRDefault="00903051" w:rsidP="006446CA">
      <w:pPr>
        <w:spacing w:line="580" w:lineRule="exact"/>
        <w:ind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2017</w:t>
      </w:r>
      <w:r w:rsidR="00D746B3" w:rsidRPr="00EE115B">
        <w:rPr>
          <w:rFonts w:ascii="仿宋_GB2312" w:eastAsia="仿宋_GB2312" w:hAnsi="宋体" w:cs="Courier New" w:hint="eastAsia"/>
          <w:sz w:val="32"/>
          <w:szCs w:val="32"/>
        </w:rPr>
        <w:t>年本部门政府采购金额</w:t>
      </w:r>
      <w:r w:rsidR="00CD32FA">
        <w:rPr>
          <w:rFonts w:ascii="仿宋_GB2312" w:eastAsia="仿宋_GB2312" w:hAnsi="宋体" w:cs="Courier New" w:hint="eastAsia"/>
          <w:sz w:val="32"/>
          <w:szCs w:val="32"/>
        </w:rPr>
        <w:t>16.73</w:t>
      </w:r>
      <w:r w:rsidR="00D746B3" w:rsidRPr="00EE115B">
        <w:rPr>
          <w:rFonts w:ascii="仿宋_GB2312" w:eastAsia="仿宋_GB2312" w:hAnsi="宋体" w:cs="Courier New" w:hint="eastAsia"/>
          <w:sz w:val="32"/>
          <w:szCs w:val="32"/>
        </w:rPr>
        <w:t>万元，其中：政府采购货物金额</w:t>
      </w:r>
      <w:r w:rsidR="00CD32FA">
        <w:rPr>
          <w:rFonts w:ascii="仿宋_GB2312" w:eastAsia="仿宋_GB2312" w:hAnsi="宋体" w:cs="Courier New" w:hint="eastAsia"/>
          <w:sz w:val="32"/>
          <w:szCs w:val="32"/>
        </w:rPr>
        <w:t>11.28</w:t>
      </w:r>
      <w:r w:rsidR="00D746B3" w:rsidRPr="00EE115B">
        <w:rPr>
          <w:rFonts w:ascii="仿宋_GB2312" w:eastAsia="仿宋_GB2312" w:hAnsi="宋体" w:cs="Courier New" w:hint="eastAsia"/>
          <w:sz w:val="32"/>
          <w:szCs w:val="32"/>
        </w:rPr>
        <w:t>万元、政府采购工程金额</w:t>
      </w:r>
      <w:r w:rsidR="00CD32FA">
        <w:rPr>
          <w:rFonts w:ascii="仿宋_GB2312" w:eastAsia="仿宋_GB2312" w:hAnsi="宋体" w:cs="Courier New" w:hint="eastAsia"/>
          <w:sz w:val="32"/>
          <w:szCs w:val="32"/>
        </w:rPr>
        <w:t>0</w:t>
      </w:r>
      <w:r w:rsidR="00D746B3" w:rsidRPr="00EE115B">
        <w:rPr>
          <w:rFonts w:ascii="仿宋_GB2312" w:eastAsia="仿宋_GB2312" w:hAnsi="宋体" w:cs="Courier New" w:hint="eastAsia"/>
          <w:sz w:val="32"/>
          <w:szCs w:val="32"/>
        </w:rPr>
        <w:t>万元、政府采购服务金额</w:t>
      </w:r>
      <w:r w:rsidR="00CD32FA">
        <w:rPr>
          <w:rFonts w:ascii="仿宋_GB2312" w:eastAsia="仿宋_GB2312" w:hAnsi="宋体" w:cs="Courier New" w:hint="eastAsia"/>
          <w:sz w:val="32"/>
          <w:szCs w:val="32"/>
        </w:rPr>
        <w:t>5.45</w:t>
      </w:r>
      <w:r w:rsidR="00A843B6" w:rsidRPr="00EE115B">
        <w:rPr>
          <w:rFonts w:ascii="仿宋_GB2312" w:eastAsia="仿宋_GB2312" w:hAnsi="宋体" w:cs="Courier New" w:hint="eastAsia"/>
          <w:sz w:val="32"/>
          <w:szCs w:val="32"/>
        </w:rPr>
        <w:t>万元。</w:t>
      </w:r>
      <w:r w:rsidR="00505B64" w:rsidRPr="00EE115B">
        <w:rPr>
          <w:rFonts w:ascii="仿宋_GB2312" w:eastAsia="仿宋_GB2312" w:hAnsi="宋体" w:cs="Courier New" w:hint="eastAsia"/>
          <w:sz w:val="32"/>
          <w:szCs w:val="32"/>
        </w:rPr>
        <w:t>授予中小企业合同金额</w:t>
      </w:r>
      <w:r w:rsidR="00CD32FA">
        <w:rPr>
          <w:rFonts w:ascii="仿宋_GB2312" w:eastAsia="仿宋_GB2312" w:hAnsi="宋体" w:cs="Courier New" w:hint="eastAsia"/>
          <w:sz w:val="32"/>
          <w:szCs w:val="32"/>
        </w:rPr>
        <w:t>16.73</w:t>
      </w:r>
      <w:r w:rsidR="003D61D5" w:rsidRPr="00EE115B">
        <w:rPr>
          <w:rFonts w:ascii="仿宋_GB2312" w:eastAsia="仿宋_GB2312" w:hAnsi="宋体" w:cs="Courier New" w:hint="eastAsia"/>
          <w:sz w:val="32"/>
          <w:szCs w:val="32"/>
        </w:rPr>
        <w:t>万元，占政府采购</w:t>
      </w:r>
      <w:r w:rsidR="00505B64" w:rsidRPr="00EE115B">
        <w:rPr>
          <w:rFonts w:ascii="仿宋_GB2312" w:eastAsia="仿宋_GB2312" w:hAnsi="宋体" w:cs="Courier New" w:hint="eastAsia"/>
          <w:sz w:val="32"/>
          <w:szCs w:val="32"/>
        </w:rPr>
        <w:t>总额的</w:t>
      </w:r>
      <w:r w:rsidR="00CD32FA">
        <w:rPr>
          <w:rFonts w:ascii="仿宋_GB2312" w:eastAsia="仿宋_GB2312" w:hAnsi="宋体" w:cs="Courier New" w:hint="eastAsia"/>
          <w:sz w:val="32"/>
          <w:szCs w:val="32"/>
        </w:rPr>
        <w:t>100</w:t>
      </w:r>
      <w:r w:rsidR="00505B64" w:rsidRPr="00EE115B">
        <w:rPr>
          <w:rFonts w:ascii="仿宋_GB2312" w:eastAsia="仿宋_GB2312" w:hAnsi="宋体" w:cs="Courier New" w:hint="eastAsia"/>
          <w:sz w:val="32"/>
          <w:szCs w:val="32"/>
        </w:rPr>
        <w:t>%。</w:t>
      </w:r>
    </w:p>
    <w:p w:rsidR="00D746B3" w:rsidRPr="00EE115B" w:rsidRDefault="00D746B3" w:rsidP="00D746B3">
      <w:pPr>
        <w:spacing w:line="580" w:lineRule="exact"/>
        <w:ind w:firstLine="600"/>
        <w:rPr>
          <w:rFonts w:ascii="楷体_GB2312" w:eastAsia="楷体_GB2312"/>
          <w:sz w:val="32"/>
          <w:szCs w:val="32"/>
          <w:highlight w:val="yellow"/>
        </w:rPr>
      </w:pPr>
      <w:r w:rsidRPr="00EE115B">
        <w:rPr>
          <w:rFonts w:ascii="楷体_GB2312" w:eastAsia="楷体_GB2312" w:hint="eastAsia"/>
          <w:sz w:val="32"/>
          <w:szCs w:val="32"/>
        </w:rPr>
        <w:t>（三）国有资产占用情况说明</w:t>
      </w:r>
    </w:p>
    <w:p w:rsidR="005F265F" w:rsidRDefault="0069671E" w:rsidP="00A153FE">
      <w:pPr>
        <w:spacing w:line="580" w:lineRule="exact"/>
        <w:ind w:firstLineChars="200" w:firstLine="640"/>
        <w:rPr>
          <w:rFonts w:ascii="仿宋_GB2312" w:eastAsia="仿宋_GB2312" w:hAnsi="宋体" w:cs="Courier New"/>
          <w:sz w:val="32"/>
          <w:szCs w:val="32"/>
        </w:rPr>
      </w:pPr>
      <w:r w:rsidRPr="00EE115B">
        <w:rPr>
          <w:rFonts w:ascii="仿宋_GB2312" w:eastAsia="仿宋_GB2312" w:hAnsi="宋体" w:cs="Courier New" w:hint="eastAsia"/>
          <w:sz w:val="32"/>
          <w:szCs w:val="32"/>
        </w:rPr>
        <w:t>截至</w:t>
      </w:r>
      <w:smartTag w:uri="urn:schemas-microsoft-com:office:smarttags" w:element="chsdate">
        <w:smartTagPr>
          <w:attr w:name="IsROCDate" w:val="False"/>
          <w:attr w:name="IsLunarDate" w:val="False"/>
          <w:attr w:name="Day" w:val="31"/>
          <w:attr w:name="Month" w:val="12"/>
          <w:attr w:name="Year" w:val="2017"/>
        </w:smartTagPr>
        <w:r w:rsidR="00903051">
          <w:rPr>
            <w:rFonts w:ascii="仿宋_GB2312" w:eastAsia="仿宋_GB2312" w:hAnsi="宋体" w:cs="Courier New" w:hint="eastAsia"/>
            <w:sz w:val="32"/>
            <w:szCs w:val="32"/>
          </w:rPr>
          <w:t>2017</w:t>
        </w:r>
        <w:r w:rsidRPr="00EE115B">
          <w:rPr>
            <w:rFonts w:ascii="仿宋_GB2312" w:eastAsia="仿宋_GB2312" w:hAnsi="宋体" w:cs="Courier New" w:hint="eastAsia"/>
            <w:sz w:val="32"/>
            <w:szCs w:val="32"/>
          </w:rPr>
          <w:t>年</w:t>
        </w:r>
        <w:r w:rsidR="001026CD">
          <w:rPr>
            <w:rFonts w:ascii="仿宋_GB2312" w:eastAsia="仿宋_GB2312" w:hAnsi="宋体" w:cs="Courier New" w:hint="eastAsia"/>
            <w:sz w:val="32"/>
            <w:szCs w:val="32"/>
          </w:rPr>
          <w:t>12月31日</w:t>
        </w:r>
      </w:smartTag>
      <w:r w:rsidRPr="00EE115B">
        <w:rPr>
          <w:rFonts w:ascii="仿宋_GB2312" w:eastAsia="仿宋_GB2312" w:hAnsi="宋体" w:cs="Courier New" w:hint="eastAsia"/>
          <w:sz w:val="32"/>
          <w:szCs w:val="32"/>
        </w:rPr>
        <w:t>，本部门共有车辆</w:t>
      </w:r>
      <w:r w:rsidR="00CD32FA">
        <w:rPr>
          <w:rFonts w:ascii="仿宋_GB2312" w:eastAsia="仿宋_GB2312" w:hAnsi="宋体" w:cs="Courier New" w:hint="eastAsia"/>
          <w:sz w:val="32"/>
          <w:szCs w:val="32"/>
        </w:rPr>
        <w:t>2</w:t>
      </w:r>
      <w:r w:rsidRPr="00EE115B">
        <w:rPr>
          <w:rFonts w:ascii="仿宋_GB2312" w:eastAsia="仿宋_GB2312" w:hAnsi="宋体" w:cs="Courier New" w:hint="eastAsia"/>
          <w:sz w:val="32"/>
          <w:szCs w:val="32"/>
        </w:rPr>
        <w:t>辆，其中，</w:t>
      </w:r>
      <w:r w:rsidR="00062BA5">
        <w:rPr>
          <w:rFonts w:ascii="仿宋_GB2312" w:eastAsia="仿宋_GB2312" w:hAnsi="宋体" w:cs="Courier New" w:hint="eastAsia"/>
          <w:sz w:val="32"/>
          <w:szCs w:val="32"/>
        </w:rPr>
        <w:t>一般</w:t>
      </w:r>
      <w:r w:rsidRPr="00EE115B">
        <w:rPr>
          <w:rFonts w:ascii="仿宋_GB2312" w:eastAsia="仿宋_GB2312" w:hAnsi="宋体" w:cs="Courier New" w:hint="eastAsia"/>
          <w:sz w:val="32"/>
          <w:szCs w:val="32"/>
        </w:rPr>
        <w:t>公务用车</w:t>
      </w:r>
      <w:r w:rsidR="00CD32FA">
        <w:rPr>
          <w:rFonts w:ascii="仿宋_GB2312" w:eastAsia="仿宋_GB2312" w:hAnsi="宋体" w:cs="Courier New" w:hint="eastAsia"/>
          <w:sz w:val="32"/>
          <w:szCs w:val="32"/>
        </w:rPr>
        <w:t>2</w:t>
      </w:r>
      <w:r w:rsidRPr="00EE115B">
        <w:rPr>
          <w:rFonts w:ascii="仿宋_GB2312" w:eastAsia="仿宋_GB2312" w:hAnsi="宋体" w:cs="Courier New" w:hint="eastAsia"/>
          <w:sz w:val="32"/>
          <w:szCs w:val="32"/>
        </w:rPr>
        <w:t>辆、一般执法执勤用车</w:t>
      </w:r>
      <w:r w:rsidR="00CD32FA">
        <w:rPr>
          <w:rFonts w:ascii="仿宋_GB2312" w:eastAsia="仿宋_GB2312" w:hAnsi="宋体" w:cs="Courier New" w:hint="eastAsia"/>
          <w:sz w:val="32"/>
          <w:szCs w:val="32"/>
        </w:rPr>
        <w:t>0</w:t>
      </w:r>
      <w:r w:rsidRPr="00EE115B">
        <w:rPr>
          <w:rFonts w:ascii="仿宋_GB2312" w:eastAsia="仿宋_GB2312" w:hAnsi="宋体" w:cs="Courier New" w:hint="eastAsia"/>
          <w:sz w:val="32"/>
          <w:szCs w:val="32"/>
        </w:rPr>
        <w:t>辆、特种专业技术用车</w:t>
      </w:r>
      <w:r w:rsidR="00CD32FA">
        <w:rPr>
          <w:rFonts w:ascii="仿宋_GB2312" w:eastAsia="仿宋_GB2312" w:hAnsi="宋体" w:cs="Courier New" w:hint="eastAsia"/>
          <w:sz w:val="32"/>
          <w:szCs w:val="32"/>
        </w:rPr>
        <w:t>0</w:t>
      </w:r>
      <w:r w:rsidRPr="00EE115B">
        <w:rPr>
          <w:rFonts w:ascii="仿宋_GB2312" w:eastAsia="仿宋_GB2312" w:hAnsi="宋体" w:cs="Courier New" w:hint="eastAsia"/>
          <w:sz w:val="32"/>
          <w:szCs w:val="32"/>
        </w:rPr>
        <w:t>辆、其他用车</w:t>
      </w:r>
      <w:r w:rsidR="00CD32FA">
        <w:rPr>
          <w:rFonts w:ascii="仿宋_GB2312" w:eastAsia="仿宋_GB2312" w:hAnsi="宋体" w:cs="Courier New" w:hint="eastAsia"/>
          <w:sz w:val="32"/>
          <w:szCs w:val="32"/>
        </w:rPr>
        <w:t>0辆</w:t>
      </w:r>
      <w:r w:rsidR="00062BA5">
        <w:rPr>
          <w:rFonts w:ascii="仿宋_GB2312" w:eastAsia="仿宋_GB2312" w:hAnsi="宋体" w:cs="Courier New" w:hint="eastAsia"/>
          <w:sz w:val="32"/>
          <w:szCs w:val="32"/>
        </w:rPr>
        <w:t>；单价</w:t>
      </w:r>
      <w:r w:rsidR="00294BC6" w:rsidRPr="00EE115B">
        <w:rPr>
          <w:rFonts w:ascii="仿宋_GB2312" w:eastAsia="仿宋_GB2312" w:hAnsi="宋体" w:cs="Courier New" w:hint="eastAsia"/>
          <w:sz w:val="32"/>
          <w:szCs w:val="32"/>
        </w:rPr>
        <w:t>50</w:t>
      </w:r>
      <w:r w:rsidR="00CE0139" w:rsidRPr="00EE115B">
        <w:rPr>
          <w:rFonts w:ascii="仿宋_GB2312" w:eastAsia="仿宋_GB2312" w:hAnsi="宋体" w:cs="Courier New" w:hint="eastAsia"/>
          <w:sz w:val="32"/>
          <w:szCs w:val="32"/>
        </w:rPr>
        <w:t>万元以上通用</w:t>
      </w:r>
      <w:r w:rsidRPr="00EE115B">
        <w:rPr>
          <w:rFonts w:ascii="仿宋_GB2312" w:eastAsia="仿宋_GB2312" w:hAnsi="宋体" w:cs="Courier New" w:hint="eastAsia"/>
          <w:sz w:val="32"/>
          <w:szCs w:val="32"/>
        </w:rPr>
        <w:t>设备</w:t>
      </w:r>
      <w:r w:rsidR="00CD32FA">
        <w:rPr>
          <w:rFonts w:ascii="仿宋_GB2312" w:eastAsia="仿宋_GB2312" w:hAnsi="宋体" w:cs="Courier New" w:hint="eastAsia"/>
          <w:sz w:val="32"/>
          <w:szCs w:val="32"/>
        </w:rPr>
        <w:t>0</w:t>
      </w:r>
      <w:r w:rsidR="00062BA5">
        <w:rPr>
          <w:rFonts w:ascii="仿宋_GB2312" w:eastAsia="仿宋_GB2312" w:hAnsi="宋体" w:cs="Courier New" w:hint="eastAsia"/>
          <w:sz w:val="32"/>
          <w:szCs w:val="32"/>
        </w:rPr>
        <w:t>台（套），单价</w:t>
      </w:r>
      <w:r w:rsidR="00CE0139" w:rsidRPr="00EE115B">
        <w:rPr>
          <w:rFonts w:ascii="仿宋_GB2312" w:eastAsia="仿宋_GB2312" w:hAnsi="宋体" w:cs="Courier New" w:hint="eastAsia"/>
          <w:sz w:val="32"/>
          <w:szCs w:val="32"/>
        </w:rPr>
        <w:t>100万元以上专用设备</w:t>
      </w:r>
      <w:r w:rsidR="00CD32FA">
        <w:rPr>
          <w:rFonts w:ascii="仿宋_GB2312" w:eastAsia="仿宋_GB2312" w:hAnsi="宋体" w:cs="Courier New" w:hint="eastAsia"/>
          <w:sz w:val="32"/>
          <w:szCs w:val="32"/>
        </w:rPr>
        <w:t>0</w:t>
      </w:r>
      <w:r w:rsidR="00CE0139" w:rsidRPr="00EE115B">
        <w:rPr>
          <w:rFonts w:ascii="仿宋_GB2312" w:eastAsia="仿宋_GB2312" w:hAnsi="宋体" w:cs="Courier New" w:hint="eastAsia"/>
          <w:sz w:val="32"/>
          <w:szCs w:val="32"/>
        </w:rPr>
        <w:t>台（套）。</w:t>
      </w:r>
    </w:p>
    <w:p w:rsidR="00CD32FA" w:rsidRDefault="002D1809" w:rsidP="00CD32FA">
      <w:pPr>
        <w:spacing w:line="580" w:lineRule="exact"/>
        <w:ind w:firstLine="630"/>
        <w:rPr>
          <w:rFonts w:ascii="楷体_GB2312" w:eastAsia="楷体_GB2312"/>
          <w:sz w:val="32"/>
          <w:szCs w:val="32"/>
        </w:rPr>
      </w:pPr>
      <w:r w:rsidRPr="00EE115B">
        <w:rPr>
          <w:rFonts w:ascii="楷体_GB2312" w:eastAsia="楷体_GB2312" w:hint="eastAsia"/>
          <w:sz w:val="32"/>
          <w:szCs w:val="32"/>
        </w:rPr>
        <w:t>（四）预算绩效管理工作开展情况说明</w:t>
      </w:r>
    </w:p>
    <w:p w:rsidR="00CD32FA" w:rsidRDefault="00CD32FA" w:rsidP="00CD32FA">
      <w:pPr>
        <w:spacing w:line="580" w:lineRule="exact"/>
        <w:ind w:firstLine="630"/>
        <w:rPr>
          <w:rFonts w:ascii="楷体_GB2312" w:eastAsia="楷体_GB2312"/>
          <w:sz w:val="32"/>
          <w:szCs w:val="32"/>
        </w:rPr>
      </w:pPr>
      <w:r>
        <w:rPr>
          <w:rFonts w:ascii="楷体_GB2312" w:eastAsia="楷体_GB2312" w:hint="eastAsia"/>
          <w:sz w:val="32"/>
          <w:szCs w:val="32"/>
        </w:rPr>
        <w:t>青岛市黄岛区服务业发展局已经建立单位预算绩效管理体制，</w:t>
      </w:r>
      <w:r w:rsidR="00287542">
        <w:rPr>
          <w:rFonts w:ascii="楷体_GB2312" w:eastAsia="楷体_GB2312" w:hint="eastAsia"/>
          <w:sz w:val="32"/>
          <w:szCs w:val="32"/>
        </w:rPr>
        <w:t>加强预算绩效管理，强化预算支出责任，提高财政资金使用绩效</w:t>
      </w:r>
      <w:r>
        <w:rPr>
          <w:rFonts w:ascii="楷体_GB2312" w:eastAsia="楷体_GB2312" w:hint="eastAsia"/>
          <w:sz w:val="32"/>
          <w:szCs w:val="32"/>
        </w:rPr>
        <w:t>。</w:t>
      </w:r>
    </w:p>
    <w:p w:rsidR="00CD32FA" w:rsidRDefault="00287542" w:rsidP="00287542">
      <w:pPr>
        <w:spacing w:line="580" w:lineRule="exact"/>
        <w:ind w:firstLine="630"/>
        <w:rPr>
          <w:rFonts w:ascii="楷体_GB2312" w:eastAsia="楷体_GB2312"/>
          <w:sz w:val="32"/>
          <w:szCs w:val="32"/>
        </w:rPr>
      </w:pPr>
      <w:r w:rsidRPr="00F47B99">
        <w:rPr>
          <w:rFonts w:ascii="仿宋_GB2312" w:eastAsia="仿宋_GB2312" w:hAnsi="Verdana" w:cs="宋体" w:hint="eastAsia"/>
          <w:kern w:val="0"/>
          <w:sz w:val="32"/>
          <w:szCs w:val="32"/>
        </w:rPr>
        <w:t>根</w:t>
      </w:r>
      <w:r w:rsidRPr="00F47B99">
        <w:rPr>
          <w:rFonts w:ascii="仿宋_GB2312" w:eastAsia="仿宋_GB2312" w:hint="eastAsia"/>
          <w:sz w:val="32"/>
          <w:szCs w:val="32"/>
        </w:rPr>
        <w:t>据《财政部关于推进预算绩效管理的指导意见》、《青岛市预算绩效管理条例》、《青岛市委市政府关于深化财税体制改革的意见》（青发〔</w:t>
      </w:r>
      <w:r w:rsidRPr="00F47B99">
        <w:rPr>
          <w:rFonts w:ascii="仿宋_GB2312" w:eastAsia="仿宋_GB2312"/>
          <w:sz w:val="32"/>
          <w:szCs w:val="32"/>
        </w:rPr>
        <w:t>2015</w:t>
      </w:r>
      <w:r w:rsidRPr="00F47B99">
        <w:rPr>
          <w:rFonts w:ascii="仿宋_GB2312" w:eastAsia="仿宋_GB2312" w:hint="eastAsia"/>
          <w:sz w:val="32"/>
          <w:szCs w:val="32"/>
        </w:rPr>
        <w:t>〕</w:t>
      </w:r>
      <w:r w:rsidRPr="00F47B99">
        <w:rPr>
          <w:rFonts w:ascii="仿宋_GB2312" w:eastAsia="仿宋_GB2312"/>
          <w:sz w:val="32"/>
          <w:szCs w:val="32"/>
        </w:rPr>
        <w:t>3</w:t>
      </w:r>
      <w:r w:rsidRPr="00F47B99">
        <w:rPr>
          <w:rFonts w:ascii="仿宋_GB2312" w:eastAsia="仿宋_GB2312" w:hint="eastAsia"/>
          <w:sz w:val="32"/>
          <w:szCs w:val="32"/>
        </w:rPr>
        <w:t>号）、</w:t>
      </w:r>
      <w:r w:rsidRPr="001E6EFA">
        <w:rPr>
          <w:rFonts w:ascii="仿宋_GB2312" w:eastAsia="仿宋_GB2312" w:hAnsi="Verdana" w:cs="宋体" w:hint="eastAsia"/>
          <w:kern w:val="0"/>
          <w:sz w:val="32"/>
          <w:szCs w:val="32"/>
        </w:rPr>
        <w:t>区政府《关于印发</w:t>
      </w:r>
      <w:r>
        <w:rPr>
          <w:rFonts w:ascii="仿宋_GB2312" w:eastAsia="仿宋_GB2312" w:hAnsi="Verdana" w:cs="宋体" w:hint="eastAsia"/>
          <w:kern w:val="0"/>
          <w:sz w:val="32"/>
          <w:szCs w:val="32"/>
        </w:rPr>
        <w:t>青岛市黄岛区</w:t>
      </w:r>
      <w:r w:rsidRPr="001E6EFA">
        <w:rPr>
          <w:rFonts w:ascii="仿宋_GB2312" w:eastAsia="仿宋_GB2312" w:hAnsi="Verdana" w:cs="宋体" w:hint="eastAsia"/>
          <w:kern w:val="0"/>
          <w:sz w:val="32"/>
          <w:szCs w:val="32"/>
        </w:rPr>
        <w:t>预算绩效管理实施办法的通知》</w:t>
      </w:r>
      <w:r>
        <w:rPr>
          <w:rFonts w:ascii="仿宋_GB2312" w:eastAsia="仿宋_GB2312" w:hAnsi="Verdana" w:cs="宋体" w:hint="eastAsia"/>
          <w:kern w:val="0"/>
          <w:sz w:val="32"/>
          <w:szCs w:val="32"/>
        </w:rPr>
        <w:t>(</w:t>
      </w:r>
      <w:r w:rsidRPr="00D64910">
        <w:rPr>
          <w:rFonts w:ascii="仿宋_GB2312" w:eastAsia="仿宋_GB2312" w:hint="eastAsia"/>
          <w:sz w:val="32"/>
          <w:szCs w:val="32"/>
        </w:rPr>
        <w:t>青西新管发〔2015〕43号</w:t>
      </w:r>
      <w:r>
        <w:rPr>
          <w:rFonts w:ascii="仿宋_GB2312" w:eastAsia="仿宋_GB2312" w:hint="eastAsia"/>
          <w:sz w:val="32"/>
          <w:szCs w:val="32"/>
        </w:rPr>
        <w:t>)</w:t>
      </w:r>
      <w:r w:rsidRPr="00F47B99">
        <w:rPr>
          <w:rFonts w:ascii="仿宋_GB2312" w:eastAsia="仿宋_GB2312" w:hint="eastAsia"/>
          <w:sz w:val="32"/>
          <w:szCs w:val="32"/>
        </w:rPr>
        <w:t>等要求，建立健全预算绩效管理制度，完善预算绩效评价体系，把绩效理念融入预算管理全过程，着力加强绩效目标管理、绩效跟踪管理、绩效评价及结果运用。</w:t>
      </w:r>
    </w:p>
    <w:p w:rsidR="00287542" w:rsidRPr="00761887" w:rsidRDefault="00287542" w:rsidP="005C18B7">
      <w:pPr>
        <w:rPr>
          <w:rFonts w:ascii="黑体" w:eastAsia="黑体"/>
          <w:b/>
          <w:sz w:val="52"/>
          <w:szCs w:val="52"/>
        </w:rPr>
      </w:pPr>
    </w:p>
    <w:p w:rsidR="005967A0" w:rsidRPr="00F1234C" w:rsidRDefault="005C18B7" w:rsidP="00287542">
      <w:pPr>
        <w:jc w:val="center"/>
        <w:rPr>
          <w:rFonts w:ascii="黑体" w:eastAsia="黑体"/>
          <w:sz w:val="52"/>
          <w:szCs w:val="52"/>
        </w:rPr>
      </w:pPr>
      <w:r w:rsidRPr="00F1234C">
        <w:rPr>
          <w:rFonts w:ascii="黑体" w:eastAsia="黑体" w:hint="eastAsia"/>
          <w:sz w:val="52"/>
          <w:szCs w:val="52"/>
        </w:rPr>
        <w:t>第</w:t>
      </w:r>
      <w:r>
        <w:rPr>
          <w:rFonts w:ascii="黑体" w:eastAsia="黑体" w:hint="eastAsia"/>
          <w:sz w:val="52"/>
          <w:szCs w:val="52"/>
        </w:rPr>
        <w:t>四</w:t>
      </w:r>
      <w:r w:rsidRPr="00F1234C">
        <w:rPr>
          <w:rFonts w:ascii="黑体" w:eastAsia="黑体" w:hint="eastAsia"/>
          <w:sz w:val="52"/>
          <w:szCs w:val="52"/>
        </w:rPr>
        <w:t>部分</w:t>
      </w:r>
    </w:p>
    <w:p w:rsidR="00E31164" w:rsidRPr="00C05FC9" w:rsidRDefault="005C18B7" w:rsidP="00C05FC9">
      <w:pPr>
        <w:jc w:val="center"/>
        <w:rPr>
          <w:rFonts w:ascii="黑体" w:eastAsia="黑体"/>
          <w:sz w:val="52"/>
          <w:szCs w:val="52"/>
        </w:rPr>
      </w:pPr>
      <w:r>
        <w:rPr>
          <w:rFonts w:ascii="黑体" w:eastAsia="黑体" w:hint="eastAsia"/>
          <w:sz w:val="52"/>
          <w:szCs w:val="52"/>
        </w:rPr>
        <w:lastRenderedPageBreak/>
        <w:t>名词解释</w:t>
      </w:r>
    </w:p>
    <w:p w:rsidR="00454FBB" w:rsidRPr="001F0816" w:rsidRDefault="00CA0A54" w:rsidP="00010FE6">
      <w:pPr>
        <w:spacing w:line="580" w:lineRule="exact"/>
        <w:ind w:firstLine="600"/>
        <w:rPr>
          <w:rFonts w:eastAsia="仿宋_GB2312"/>
          <w:sz w:val="32"/>
          <w:szCs w:val="32"/>
        </w:rPr>
      </w:pPr>
      <w:r w:rsidRPr="009E60A7">
        <w:rPr>
          <w:rFonts w:ascii="黑体" w:eastAsia="黑体" w:hAnsi="黑体" w:hint="eastAsia"/>
          <w:color w:val="000000"/>
          <w:sz w:val="32"/>
          <w:szCs w:val="32"/>
        </w:rPr>
        <w:t>一、财政拨款收入：</w:t>
      </w:r>
      <w:r w:rsidR="00454FBB">
        <w:rPr>
          <w:rFonts w:ascii="仿宋_GB2312" w:eastAsia="仿宋_GB2312" w:hint="eastAsia"/>
          <w:sz w:val="32"/>
          <w:szCs w:val="32"/>
        </w:rPr>
        <w:t>指</w:t>
      </w:r>
      <w:r w:rsidR="00E10A76">
        <w:rPr>
          <w:rFonts w:ascii="仿宋_GB2312" w:eastAsia="仿宋_GB2312" w:hint="eastAsia"/>
          <w:sz w:val="32"/>
          <w:szCs w:val="32"/>
        </w:rPr>
        <w:t>单位从同级</w:t>
      </w:r>
      <w:r w:rsidR="00454FBB">
        <w:rPr>
          <w:rFonts w:ascii="仿宋_GB2312" w:eastAsia="仿宋_GB2312" w:hint="eastAsia"/>
          <w:sz w:val="32"/>
          <w:szCs w:val="32"/>
        </w:rPr>
        <w:t>财政</w:t>
      </w:r>
      <w:r w:rsidR="00E10A76">
        <w:rPr>
          <w:rFonts w:ascii="仿宋_GB2312" w:eastAsia="仿宋_GB2312" w:hint="eastAsia"/>
          <w:sz w:val="32"/>
          <w:szCs w:val="32"/>
        </w:rPr>
        <w:t>部门取得的财政预算资金。</w:t>
      </w:r>
    </w:p>
    <w:p w:rsidR="00CA0A54" w:rsidRDefault="00454FBB" w:rsidP="00010FE6">
      <w:pPr>
        <w:spacing w:line="580" w:lineRule="exact"/>
        <w:ind w:firstLineChars="200" w:firstLine="640"/>
        <w:rPr>
          <w:rFonts w:ascii="仿宋_GB2312" w:eastAsia="仿宋_GB2312" w:hAnsi="仿宋"/>
          <w:sz w:val="32"/>
          <w:szCs w:val="32"/>
        </w:rPr>
      </w:pPr>
      <w:r w:rsidRPr="00454FBB">
        <w:rPr>
          <w:rFonts w:ascii="黑体" w:eastAsia="黑体" w:hAnsi="黑体" w:hint="eastAsia"/>
          <w:sz w:val="32"/>
          <w:szCs w:val="32"/>
        </w:rPr>
        <w:t>二、</w:t>
      </w:r>
      <w:r w:rsidR="00CA0A54" w:rsidRPr="00454FBB">
        <w:rPr>
          <w:rFonts w:ascii="黑体" w:eastAsia="黑体" w:hAnsi="黑体" w:hint="eastAsia"/>
          <w:sz w:val="32"/>
          <w:szCs w:val="32"/>
        </w:rPr>
        <w:t>上级补助收入：</w:t>
      </w:r>
      <w:r>
        <w:rPr>
          <w:rFonts w:ascii="仿宋_GB2312" w:eastAsia="仿宋_GB2312" w:hAnsi="仿宋" w:hint="eastAsia"/>
          <w:sz w:val="32"/>
          <w:szCs w:val="32"/>
        </w:rPr>
        <w:t>指</w:t>
      </w:r>
      <w:r w:rsidR="00CA0A54" w:rsidRPr="003E372C">
        <w:rPr>
          <w:rFonts w:ascii="仿宋_GB2312" w:eastAsia="仿宋_GB2312" w:hAnsi="仿宋" w:hint="eastAsia"/>
          <w:sz w:val="32"/>
          <w:szCs w:val="32"/>
        </w:rPr>
        <w:t>事业单位从主管部门和上级单位取得的非财政补助收入。</w:t>
      </w:r>
    </w:p>
    <w:p w:rsidR="00BD111A" w:rsidRDefault="00454FBB" w:rsidP="00BD111A">
      <w:pPr>
        <w:spacing w:line="580" w:lineRule="exact"/>
        <w:ind w:firstLine="600"/>
        <w:rPr>
          <w:rFonts w:ascii="仿宋_GB2312" w:eastAsia="仿宋_GB2312"/>
          <w:sz w:val="32"/>
          <w:szCs w:val="32"/>
        </w:rPr>
      </w:pPr>
      <w:r w:rsidRPr="00454FBB">
        <w:rPr>
          <w:rFonts w:ascii="黑体" w:eastAsia="黑体" w:hAnsi="黑体" w:hint="eastAsia"/>
          <w:sz w:val="32"/>
          <w:szCs w:val="32"/>
        </w:rPr>
        <w:t>三、</w:t>
      </w:r>
      <w:r w:rsidR="00CA0A54" w:rsidRPr="00454FBB">
        <w:rPr>
          <w:rFonts w:ascii="黑体" w:eastAsia="黑体" w:hAnsi="黑体" w:hint="eastAsia"/>
          <w:sz w:val="32"/>
          <w:szCs w:val="32"/>
        </w:rPr>
        <w:t>事业收入：</w:t>
      </w:r>
      <w:r>
        <w:rPr>
          <w:rFonts w:ascii="仿宋_GB2312" w:eastAsia="仿宋_GB2312" w:hAnsi="仿宋" w:hint="eastAsia"/>
          <w:sz w:val="32"/>
          <w:szCs w:val="32"/>
        </w:rPr>
        <w:t>指事业单位开展专业业务活动及其辅助活动取得的收入。</w:t>
      </w:r>
    </w:p>
    <w:p w:rsidR="00BD111A" w:rsidRDefault="00454FBB" w:rsidP="00BD111A">
      <w:pPr>
        <w:spacing w:line="580" w:lineRule="exact"/>
        <w:ind w:firstLine="600"/>
        <w:rPr>
          <w:rFonts w:ascii="仿宋_GB2312" w:eastAsia="仿宋_GB2312"/>
          <w:sz w:val="32"/>
          <w:szCs w:val="32"/>
        </w:rPr>
      </w:pPr>
      <w:r w:rsidRPr="00454FBB">
        <w:rPr>
          <w:rFonts w:ascii="黑体" w:eastAsia="黑体" w:hAnsi="黑体" w:hint="eastAsia"/>
          <w:sz w:val="32"/>
          <w:szCs w:val="32"/>
        </w:rPr>
        <w:t>四、经营收入：</w:t>
      </w:r>
      <w:r>
        <w:rPr>
          <w:rFonts w:ascii="仿宋_GB2312" w:eastAsia="仿宋_GB2312" w:hAnsi="仿宋" w:hint="eastAsia"/>
          <w:sz w:val="32"/>
          <w:szCs w:val="32"/>
        </w:rPr>
        <w:t>指</w:t>
      </w:r>
      <w:r w:rsidR="00CA0A54" w:rsidRPr="003E372C">
        <w:rPr>
          <w:rFonts w:ascii="仿宋_GB2312" w:eastAsia="仿宋_GB2312" w:hAnsi="仿宋" w:hint="eastAsia"/>
          <w:sz w:val="32"/>
          <w:szCs w:val="32"/>
        </w:rPr>
        <w:t>事业单位在专业业务活动及其辅助活动之外开展非独立核算经营活动取得的收入。</w:t>
      </w:r>
    </w:p>
    <w:p w:rsidR="00CA0A54" w:rsidRDefault="00454FBB" w:rsidP="00010FE6">
      <w:pPr>
        <w:spacing w:line="580" w:lineRule="exact"/>
        <w:ind w:firstLineChars="200" w:firstLine="640"/>
        <w:rPr>
          <w:rFonts w:ascii="仿宋_GB2312" w:eastAsia="仿宋_GB2312" w:hAnsi="仿宋"/>
          <w:sz w:val="32"/>
          <w:szCs w:val="32"/>
        </w:rPr>
      </w:pPr>
      <w:r w:rsidRPr="00454FBB">
        <w:rPr>
          <w:rFonts w:ascii="黑体" w:eastAsia="黑体" w:hAnsi="黑体" w:hint="eastAsia"/>
          <w:sz w:val="32"/>
          <w:szCs w:val="32"/>
        </w:rPr>
        <w:t>五、</w:t>
      </w:r>
      <w:r w:rsidR="00CA0A54" w:rsidRPr="00454FBB">
        <w:rPr>
          <w:rFonts w:ascii="黑体" w:eastAsia="黑体" w:hAnsi="黑体" w:hint="eastAsia"/>
          <w:sz w:val="32"/>
          <w:szCs w:val="32"/>
        </w:rPr>
        <w:t>附属单位上缴收入：</w:t>
      </w:r>
      <w:r>
        <w:rPr>
          <w:rFonts w:ascii="仿宋_GB2312" w:eastAsia="仿宋_GB2312" w:hAnsi="仿宋" w:hint="eastAsia"/>
          <w:sz w:val="32"/>
          <w:szCs w:val="32"/>
        </w:rPr>
        <w:t>指</w:t>
      </w:r>
      <w:r w:rsidR="00CA0A54" w:rsidRPr="003E372C">
        <w:rPr>
          <w:rFonts w:ascii="仿宋_GB2312" w:eastAsia="仿宋_GB2312" w:hAnsi="仿宋" w:hint="eastAsia"/>
          <w:sz w:val="32"/>
          <w:szCs w:val="32"/>
        </w:rPr>
        <w:t>事业单位附属独立核算单位按照有关规定上缴的收入。</w:t>
      </w:r>
    </w:p>
    <w:p w:rsidR="00A66FB6" w:rsidRDefault="00454FBB" w:rsidP="00010FE6">
      <w:pPr>
        <w:spacing w:line="580" w:lineRule="exact"/>
        <w:ind w:firstLineChars="200" w:firstLine="640"/>
        <w:rPr>
          <w:rFonts w:ascii="仿宋_GB2312" w:eastAsia="仿宋_GB2312" w:hAnsi="仿宋"/>
          <w:sz w:val="32"/>
          <w:szCs w:val="32"/>
        </w:rPr>
      </w:pPr>
      <w:r w:rsidRPr="00454FBB">
        <w:rPr>
          <w:rFonts w:ascii="黑体" w:eastAsia="黑体" w:hAnsi="黑体" w:hint="eastAsia"/>
          <w:sz w:val="32"/>
          <w:szCs w:val="32"/>
        </w:rPr>
        <w:t>六、</w:t>
      </w:r>
      <w:r w:rsidR="00CA0A54" w:rsidRPr="00454FBB">
        <w:rPr>
          <w:rFonts w:ascii="黑体" w:eastAsia="黑体" w:hAnsi="黑体" w:hint="eastAsia"/>
          <w:sz w:val="32"/>
          <w:szCs w:val="32"/>
        </w:rPr>
        <w:t>其他收入：</w:t>
      </w:r>
      <w:r>
        <w:rPr>
          <w:rFonts w:ascii="仿宋_GB2312" w:eastAsia="仿宋_GB2312" w:hAnsi="仿宋" w:hint="eastAsia"/>
          <w:sz w:val="32"/>
          <w:szCs w:val="32"/>
        </w:rPr>
        <w:t>指</w:t>
      </w:r>
      <w:r w:rsidR="00A66FB6">
        <w:rPr>
          <w:rFonts w:ascii="仿宋_GB2312" w:eastAsia="仿宋_GB2312" w:hAnsi="仿宋" w:hint="eastAsia"/>
          <w:sz w:val="32"/>
          <w:szCs w:val="32"/>
        </w:rPr>
        <w:t>单位取得的除上述</w:t>
      </w:r>
      <w:r w:rsidR="005C3252">
        <w:rPr>
          <w:rFonts w:ascii="仿宋_GB2312" w:eastAsia="仿宋_GB2312" w:hAnsi="仿宋" w:hint="eastAsia"/>
          <w:sz w:val="32"/>
          <w:szCs w:val="32"/>
        </w:rPr>
        <w:t>“</w:t>
      </w:r>
      <w:r w:rsidR="005C3252">
        <w:rPr>
          <w:rFonts w:eastAsia="仿宋_GB2312" w:hint="eastAsia"/>
          <w:sz w:val="32"/>
          <w:szCs w:val="32"/>
        </w:rPr>
        <w:t>财政拨款收入</w:t>
      </w:r>
      <w:r w:rsidR="005C3252">
        <w:rPr>
          <w:rFonts w:ascii="仿宋_GB2312" w:eastAsia="仿宋_GB2312" w:hAnsi="仿宋" w:hint="eastAsia"/>
          <w:sz w:val="32"/>
          <w:szCs w:val="32"/>
        </w:rPr>
        <w:t>”、“上级补助收入”、“事业收入”、“经营收入”、“附属单位上缴收入”等</w:t>
      </w:r>
      <w:r w:rsidR="00A66FB6">
        <w:rPr>
          <w:rFonts w:ascii="仿宋_GB2312" w:eastAsia="仿宋_GB2312" w:hAnsi="仿宋" w:hint="eastAsia"/>
          <w:sz w:val="32"/>
          <w:szCs w:val="32"/>
        </w:rPr>
        <w:t>以外的各项收入。</w:t>
      </w:r>
    </w:p>
    <w:p w:rsidR="00A66FB6" w:rsidRDefault="00A66FB6" w:rsidP="00010FE6">
      <w:pPr>
        <w:spacing w:line="580" w:lineRule="exact"/>
        <w:ind w:firstLine="600"/>
        <w:rPr>
          <w:rFonts w:ascii="仿宋_GB2312" w:eastAsia="仿宋_GB2312"/>
          <w:sz w:val="32"/>
          <w:szCs w:val="32"/>
        </w:rPr>
      </w:pPr>
      <w:r w:rsidRPr="00A66FB6">
        <w:rPr>
          <w:rFonts w:ascii="黑体" w:eastAsia="黑体" w:hAnsi="黑体" w:hint="eastAsia"/>
          <w:sz w:val="32"/>
          <w:szCs w:val="32"/>
        </w:rPr>
        <w:t>七、</w:t>
      </w:r>
      <w:r w:rsidR="00CA0A54" w:rsidRPr="00A66FB6">
        <w:rPr>
          <w:rFonts w:ascii="黑体" w:eastAsia="黑体" w:hAnsi="黑体" w:hint="eastAsia"/>
          <w:sz w:val="32"/>
          <w:szCs w:val="32"/>
        </w:rPr>
        <w:t>用事业基金弥补收支差额：</w:t>
      </w:r>
      <w:r>
        <w:rPr>
          <w:rFonts w:ascii="仿宋_GB2312" w:eastAsia="仿宋_GB2312" w:hint="eastAsia"/>
          <w:sz w:val="32"/>
          <w:szCs w:val="32"/>
        </w:rPr>
        <w:t>指事业</w:t>
      </w:r>
      <w:r w:rsidR="00A91D01">
        <w:rPr>
          <w:rFonts w:ascii="仿宋_GB2312" w:eastAsia="仿宋_GB2312" w:hint="eastAsia"/>
          <w:sz w:val="32"/>
          <w:szCs w:val="32"/>
        </w:rPr>
        <w:t>单位在</w:t>
      </w:r>
      <w:r w:rsidR="0080355A">
        <w:rPr>
          <w:rFonts w:ascii="仿宋_GB2312" w:eastAsia="仿宋_GB2312" w:hint="eastAsia"/>
          <w:sz w:val="32"/>
          <w:szCs w:val="32"/>
        </w:rPr>
        <w:t>当年的财政拨款收入、事业收入</w:t>
      </w:r>
      <w:r w:rsidR="00FA45A8">
        <w:rPr>
          <w:rFonts w:ascii="仿宋_GB2312" w:eastAsia="仿宋_GB2312" w:hint="eastAsia"/>
          <w:sz w:val="32"/>
          <w:szCs w:val="32"/>
        </w:rPr>
        <w:t>、</w:t>
      </w:r>
      <w:r w:rsidR="0080355A">
        <w:rPr>
          <w:rFonts w:ascii="仿宋_GB2312" w:eastAsia="仿宋_GB2312" w:hint="eastAsia"/>
          <w:sz w:val="32"/>
          <w:szCs w:val="32"/>
        </w:rPr>
        <w:t>其他收入</w:t>
      </w:r>
      <w:r>
        <w:rPr>
          <w:rFonts w:ascii="仿宋_GB2312" w:eastAsia="仿宋_GB2312" w:hint="eastAsia"/>
          <w:sz w:val="32"/>
          <w:szCs w:val="32"/>
        </w:rPr>
        <w:t>等不足以安排当年支出的情况下，使用以前年度积累的事业基金（事业单位当年收支相抵后按国家规定提取、用于弥补以后年度收支差额的基金）弥补本年度收支缺口的资金。</w:t>
      </w:r>
    </w:p>
    <w:p w:rsidR="00A66FB6" w:rsidRPr="00CE73F9" w:rsidRDefault="00A66FB6" w:rsidP="00010FE6">
      <w:pPr>
        <w:spacing w:line="580" w:lineRule="exact"/>
        <w:ind w:firstLine="600"/>
        <w:rPr>
          <w:rFonts w:ascii="仿宋_GB2312" w:eastAsia="仿宋_GB2312"/>
          <w:sz w:val="32"/>
          <w:szCs w:val="32"/>
        </w:rPr>
      </w:pPr>
      <w:r w:rsidRPr="00A66FB6">
        <w:rPr>
          <w:rFonts w:ascii="黑体" w:eastAsia="黑体" w:hAnsi="黑体" w:hint="eastAsia"/>
          <w:sz w:val="32"/>
          <w:szCs w:val="32"/>
        </w:rPr>
        <w:t>八、</w:t>
      </w:r>
      <w:r w:rsidR="00CA0A54" w:rsidRPr="00A66FB6">
        <w:rPr>
          <w:rFonts w:ascii="黑体" w:eastAsia="黑体" w:hAnsi="黑体" w:hint="eastAsia"/>
          <w:sz w:val="32"/>
          <w:szCs w:val="32"/>
        </w:rPr>
        <w:t>年初结转和结余：</w:t>
      </w:r>
      <w:r>
        <w:rPr>
          <w:rFonts w:ascii="仿宋_GB2312" w:eastAsia="仿宋_GB2312" w:hint="eastAsia"/>
          <w:sz w:val="32"/>
          <w:szCs w:val="32"/>
        </w:rPr>
        <w:t>指</w:t>
      </w:r>
      <w:r w:rsidR="007C0AE9">
        <w:rPr>
          <w:rFonts w:ascii="仿宋_GB2312" w:eastAsia="仿宋_GB2312" w:hint="eastAsia"/>
          <w:sz w:val="32"/>
          <w:szCs w:val="32"/>
        </w:rPr>
        <w:t>单位以前年度尚未完成、结转到本年仍按有关</w:t>
      </w:r>
      <w:r w:rsidR="005F2A2B">
        <w:rPr>
          <w:rFonts w:ascii="仿宋_GB2312" w:eastAsia="仿宋_GB2312" w:hint="eastAsia"/>
          <w:sz w:val="32"/>
          <w:szCs w:val="32"/>
        </w:rPr>
        <w:t>规定</w:t>
      </w:r>
      <w:r w:rsidR="003A2722">
        <w:rPr>
          <w:rFonts w:ascii="仿宋_GB2312" w:eastAsia="仿宋_GB2312" w:hint="eastAsia"/>
          <w:sz w:val="32"/>
          <w:szCs w:val="32"/>
        </w:rPr>
        <w:t>继续使用的资金。</w:t>
      </w:r>
    </w:p>
    <w:p w:rsidR="005C18B7" w:rsidRDefault="00A66FB6" w:rsidP="00010FE6">
      <w:pPr>
        <w:spacing w:line="580" w:lineRule="exact"/>
        <w:ind w:firstLineChars="200" w:firstLine="640"/>
        <w:rPr>
          <w:rFonts w:ascii="仿宋_GB2312" w:eastAsia="仿宋_GB2312" w:hAnsi="仿宋"/>
          <w:sz w:val="32"/>
          <w:szCs w:val="32"/>
        </w:rPr>
      </w:pPr>
      <w:r w:rsidRPr="00A66FB6">
        <w:rPr>
          <w:rFonts w:ascii="黑体" w:eastAsia="黑体" w:hAnsi="黑体" w:hint="eastAsia"/>
          <w:sz w:val="32"/>
          <w:szCs w:val="32"/>
        </w:rPr>
        <w:t>九、结余分配：</w:t>
      </w:r>
      <w:r>
        <w:rPr>
          <w:rFonts w:ascii="仿宋_GB2312" w:eastAsia="仿宋_GB2312" w:hAnsi="仿宋" w:hint="eastAsia"/>
          <w:sz w:val="32"/>
          <w:szCs w:val="32"/>
        </w:rPr>
        <w:t>指事业</w:t>
      </w:r>
      <w:r w:rsidRPr="00930E78">
        <w:rPr>
          <w:rFonts w:ascii="仿宋_GB2312" w:eastAsia="仿宋_GB2312" w:hAnsi="仿宋" w:hint="eastAsia"/>
          <w:sz w:val="32"/>
          <w:szCs w:val="32"/>
        </w:rPr>
        <w:t>单位</w:t>
      </w:r>
      <w:r>
        <w:rPr>
          <w:rFonts w:ascii="仿宋_GB2312" w:eastAsia="仿宋_GB2312" w:hAnsi="仿宋" w:hint="eastAsia"/>
          <w:sz w:val="32"/>
          <w:szCs w:val="32"/>
        </w:rPr>
        <w:t>按照</w:t>
      </w:r>
      <w:r w:rsidR="00774489">
        <w:rPr>
          <w:rFonts w:ascii="仿宋_GB2312" w:eastAsia="仿宋_GB2312" w:hAnsi="仿宋" w:hint="eastAsia"/>
          <w:sz w:val="32"/>
          <w:szCs w:val="32"/>
        </w:rPr>
        <w:t>《</w:t>
      </w:r>
      <w:r>
        <w:rPr>
          <w:rFonts w:ascii="仿宋_GB2312" w:eastAsia="仿宋_GB2312" w:hAnsi="仿宋" w:hint="eastAsia"/>
          <w:sz w:val="32"/>
          <w:szCs w:val="32"/>
        </w:rPr>
        <w:t>事业单位会计制度</w:t>
      </w:r>
      <w:r w:rsidR="00774489">
        <w:rPr>
          <w:rFonts w:ascii="仿宋_GB2312" w:eastAsia="仿宋_GB2312" w:hAnsi="仿宋" w:hint="eastAsia"/>
          <w:sz w:val="32"/>
          <w:szCs w:val="32"/>
        </w:rPr>
        <w:t>》</w:t>
      </w:r>
      <w:r>
        <w:rPr>
          <w:rFonts w:ascii="仿宋_GB2312" w:eastAsia="仿宋_GB2312" w:hAnsi="仿宋" w:hint="eastAsia"/>
          <w:sz w:val="32"/>
          <w:szCs w:val="32"/>
        </w:rPr>
        <w:t>的规定从非财政补助结余中分配的事业基金</w:t>
      </w:r>
      <w:r w:rsidR="00774489">
        <w:rPr>
          <w:rFonts w:ascii="仿宋_GB2312" w:eastAsia="仿宋_GB2312" w:hAnsi="仿宋" w:hint="eastAsia"/>
          <w:sz w:val="32"/>
          <w:szCs w:val="32"/>
        </w:rPr>
        <w:t>和职工福利基</w:t>
      </w:r>
      <w:r w:rsidR="00774489">
        <w:rPr>
          <w:rFonts w:ascii="仿宋_GB2312" w:eastAsia="仿宋_GB2312" w:hAnsi="仿宋" w:hint="eastAsia"/>
          <w:sz w:val="32"/>
          <w:szCs w:val="32"/>
        </w:rPr>
        <w:lastRenderedPageBreak/>
        <w:t>金等。</w:t>
      </w:r>
    </w:p>
    <w:p w:rsidR="00774489" w:rsidRDefault="00774489" w:rsidP="00010FE6">
      <w:pPr>
        <w:spacing w:line="580" w:lineRule="exact"/>
        <w:ind w:firstLineChars="200" w:firstLine="640"/>
        <w:rPr>
          <w:rFonts w:ascii="仿宋_GB2312" w:eastAsia="仿宋_GB2312" w:hAnsi="仿宋"/>
          <w:sz w:val="32"/>
          <w:szCs w:val="32"/>
        </w:rPr>
      </w:pPr>
      <w:r w:rsidRPr="00774489">
        <w:rPr>
          <w:rFonts w:ascii="黑体" w:eastAsia="黑体" w:hAnsi="黑体" w:hint="eastAsia"/>
          <w:sz w:val="32"/>
          <w:szCs w:val="32"/>
        </w:rPr>
        <w:t>十、年末结转和结余：</w:t>
      </w:r>
      <w:r w:rsidRPr="00774489">
        <w:rPr>
          <w:rFonts w:ascii="仿宋_GB2312" w:eastAsia="仿宋_GB2312" w:hAnsi="仿宋" w:hint="eastAsia"/>
          <w:sz w:val="32"/>
          <w:szCs w:val="32"/>
        </w:rPr>
        <w:t>指单位</w:t>
      </w:r>
      <w:r>
        <w:rPr>
          <w:rFonts w:ascii="仿宋_GB2312" w:eastAsia="仿宋_GB2312" w:hAnsi="仿宋" w:hint="eastAsia"/>
          <w:sz w:val="32"/>
          <w:szCs w:val="32"/>
        </w:rPr>
        <w:t>按照有关规定结转到下年</w:t>
      </w:r>
      <w:r w:rsidR="00CA2323">
        <w:rPr>
          <w:rFonts w:ascii="仿宋_GB2312" w:eastAsia="仿宋_GB2312" w:hAnsi="仿宋" w:hint="eastAsia"/>
          <w:sz w:val="32"/>
          <w:szCs w:val="32"/>
        </w:rPr>
        <w:t>继续使用的资金</w:t>
      </w:r>
      <w:r>
        <w:rPr>
          <w:rFonts w:ascii="仿宋_GB2312" w:eastAsia="仿宋_GB2312" w:hAnsi="仿宋" w:hint="eastAsia"/>
          <w:sz w:val="32"/>
          <w:szCs w:val="32"/>
        </w:rPr>
        <w:t>。</w:t>
      </w:r>
    </w:p>
    <w:p w:rsidR="00774489" w:rsidRPr="00CE73F9" w:rsidRDefault="00774489" w:rsidP="00010FE6">
      <w:pPr>
        <w:spacing w:line="580" w:lineRule="exact"/>
        <w:ind w:firstLine="600"/>
        <w:rPr>
          <w:rFonts w:ascii="仿宋_GB2312" w:eastAsia="仿宋_GB2312"/>
          <w:sz w:val="32"/>
          <w:szCs w:val="32"/>
        </w:rPr>
      </w:pPr>
      <w:r>
        <w:rPr>
          <w:rFonts w:ascii="黑体" w:eastAsia="黑体" w:hAnsi="黑体" w:hint="eastAsia"/>
          <w:sz w:val="32"/>
          <w:szCs w:val="32"/>
        </w:rPr>
        <w:t>十一、基本支出</w:t>
      </w:r>
      <w:r w:rsidRPr="000D6709">
        <w:rPr>
          <w:rFonts w:ascii="黑体" w:eastAsia="黑体" w:hAnsi="黑体" w:hint="eastAsia"/>
          <w:sz w:val="32"/>
          <w:szCs w:val="32"/>
        </w:rPr>
        <w:t>：</w:t>
      </w:r>
      <w:r w:rsidRPr="00CE73F9">
        <w:rPr>
          <w:rFonts w:ascii="仿宋_GB2312" w:eastAsia="仿宋_GB2312" w:hint="eastAsia"/>
          <w:sz w:val="32"/>
          <w:szCs w:val="32"/>
        </w:rPr>
        <w:t>指</w:t>
      </w:r>
      <w:r>
        <w:rPr>
          <w:rFonts w:ascii="仿宋_GB2312" w:eastAsia="仿宋_GB2312" w:hint="eastAsia"/>
          <w:sz w:val="32"/>
          <w:szCs w:val="32"/>
        </w:rPr>
        <w:t>单位</w:t>
      </w:r>
      <w:r w:rsidRPr="00CE73F9">
        <w:rPr>
          <w:rFonts w:ascii="仿宋_GB2312" w:eastAsia="仿宋_GB2312" w:hint="eastAsia"/>
          <w:sz w:val="32"/>
          <w:szCs w:val="32"/>
        </w:rPr>
        <w:t>为保障</w:t>
      </w:r>
      <w:r>
        <w:rPr>
          <w:rFonts w:ascii="仿宋_GB2312" w:eastAsia="仿宋_GB2312" w:hint="eastAsia"/>
          <w:sz w:val="32"/>
          <w:szCs w:val="32"/>
        </w:rPr>
        <w:t>其</w:t>
      </w:r>
      <w:r w:rsidRPr="00CE73F9">
        <w:rPr>
          <w:rFonts w:ascii="仿宋_GB2312" w:eastAsia="仿宋_GB2312" w:hint="eastAsia"/>
          <w:sz w:val="32"/>
          <w:szCs w:val="32"/>
        </w:rPr>
        <w:t>机构正常运转、</w:t>
      </w:r>
      <w:r>
        <w:rPr>
          <w:rFonts w:ascii="仿宋_GB2312" w:eastAsia="仿宋_GB2312" w:hint="eastAsia"/>
          <w:sz w:val="32"/>
          <w:szCs w:val="32"/>
        </w:rPr>
        <w:t>完成日常工作任务而发生的各项支出。</w:t>
      </w:r>
    </w:p>
    <w:p w:rsidR="00774489" w:rsidRDefault="00774489" w:rsidP="00010FE6">
      <w:pPr>
        <w:spacing w:line="580" w:lineRule="exact"/>
        <w:ind w:firstLine="600"/>
        <w:rPr>
          <w:rFonts w:ascii="仿宋_GB2312" w:eastAsia="仿宋_GB2312"/>
          <w:sz w:val="32"/>
          <w:szCs w:val="32"/>
        </w:rPr>
      </w:pPr>
      <w:r>
        <w:rPr>
          <w:rFonts w:ascii="黑体" w:eastAsia="黑体" w:hAnsi="黑体" w:hint="eastAsia"/>
          <w:sz w:val="32"/>
          <w:szCs w:val="32"/>
        </w:rPr>
        <w:t>十二</w:t>
      </w:r>
      <w:r w:rsidRPr="002C4E29">
        <w:rPr>
          <w:rFonts w:ascii="黑体" w:eastAsia="黑体" w:hAnsi="黑体" w:hint="eastAsia"/>
          <w:sz w:val="32"/>
          <w:szCs w:val="32"/>
        </w:rPr>
        <w:t>、项目支出：</w:t>
      </w:r>
      <w:r w:rsidR="00EE3D6E">
        <w:rPr>
          <w:rFonts w:ascii="仿宋_GB2312" w:eastAsia="仿宋_GB2312" w:hint="eastAsia"/>
          <w:sz w:val="32"/>
          <w:szCs w:val="32"/>
        </w:rPr>
        <w:t>指单位为完成特定</w:t>
      </w:r>
      <w:r>
        <w:rPr>
          <w:rFonts w:ascii="仿宋_GB2312" w:eastAsia="仿宋_GB2312" w:hint="eastAsia"/>
          <w:sz w:val="32"/>
          <w:szCs w:val="32"/>
        </w:rPr>
        <w:t>任务或事业发展目标所发生的支出。</w:t>
      </w:r>
    </w:p>
    <w:p w:rsidR="005C3252" w:rsidRPr="002C4E29" w:rsidRDefault="005C3252" w:rsidP="005C3252">
      <w:pPr>
        <w:spacing w:line="580" w:lineRule="exact"/>
        <w:rPr>
          <w:rFonts w:ascii="仿宋_GB2312" w:eastAsia="仿宋_GB2312"/>
          <w:sz w:val="32"/>
          <w:szCs w:val="32"/>
        </w:rPr>
      </w:pPr>
      <w:r>
        <w:rPr>
          <w:rFonts w:ascii="仿宋_GB2312" w:eastAsia="仿宋_GB2312" w:hint="eastAsia"/>
          <w:sz w:val="32"/>
          <w:szCs w:val="32"/>
        </w:rPr>
        <w:t xml:space="preserve">    </w:t>
      </w:r>
      <w:r>
        <w:rPr>
          <w:rFonts w:ascii="黑体" w:eastAsia="黑体" w:hAnsi="黑体" w:hint="eastAsia"/>
          <w:sz w:val="32"/>
          <w:szCs w:val="32"/>
        </w:rPr>
        <w:t>十三</w:t>
      </w:r>
      <w:r w:rsidRPr="002C4E29">
        <w:rPr>
          <w:rFonts w:ascii="黑体" w:eastAsia="黑体" w:hAnsi="黑体" w:hint="eastAsia"/>
          <w:sz w:val="32"/>
          <w:szCs w:val="32"/>
        </w:rPr>
        <w:t>、</w:t>
      </w:r>
      <w:r>
        <w:rPr>
          <w:rFonts w:ascii="黑体" w:eastAsia="黑体" w:hAnsi="黑体" w:hint="eastAsia"/>
          <w:sz w:val="32"/>
          <w:szCs w:val="32"/>
        </w:rPr>
        <w:t>经营</w:t>
      </w:r>
      <w:r w:rsidRPr="002C4E29">
        <w:rPr>
          <w:rFonts w:ascii="黑体" w:eastAsia="黑体" w:hAnsi="黑体" w:hint="eastAsia"/>
          <w:sz w:val="32"/>
          <w:szCs w:val="32"/>
        </w:rPr>
        <w:t>支出：</w:t>
      </w:r>
      <w:r w:rsidRPr="006A5E5E">
        <w:rPr>
          <w:rFonts w:ascii="仿宋_GB2312" w:eastAsia="仿宋_GB2312" w:hint="eastAsia"/>
          <w:sz w:val="32"/>
          <w:szCs w:val="32"/>
        </w:rPr>
        <w:t>指事业单位在专业业务活动及其辅助活动之外开展非独立核算经营活动</w:t>
      </w:r>
      <w:r w:rsidR="006A5E5E" w:rsidRPr="006A5E5E">
        <w:rPr>
          <w:rFonts w:ascii="仿宋_GB2312" w:eastAsia="仿宋_GB2312" w:hint="eastAsia"/>
          <w:sz w:val="32"/>
          <w:szCs w:val="32"/>
        </w:rPr>
        <w:t>发生的支出。</w:t>
      </w:r>
    </w:p>
    <w:p w:rsidR="00774489" w:rsidRPr="00102DF0" w:rsidRDefault="006A5E5E" w:rsidP="00010FE6">
      <w:pPr>
        <w:spacing w:line="580" w:lineRule="exact"/>
        <w:ind w:firstLine="600"/>
        <w:rPr>
          <w:rFonts w:ascii="仿宋_GB2312" w:eastAsia="仿宋_GB2312"/>
          <w:sz w:val="32"/>
          <w:szCs w:val="32"/>
        </w:rPr>
      </w:pPr>
      <w:r>
        <w:rPr>
          <w:rFonts w:ascii="黑体" w:eastAsia="黑体" w:hAnsi="黑体" w:hint="eastAsia"/>
          <w:sz w:val="32"/>
          <w:szCs w:val="32"/>
        </w:rPr>
        <w:t>十四</w:t>
      </w:r>
      <w:r w:rsidR="00774489" w:rsidRPr="00774489">
        <w:rPr>
          <w:rFonts w:ascii="黑体" w:eastAsia="黑体" w:hAnsi="黑体" w:hint="eastAsia"/>
          <w:sz w:val="32"/>
          <w:szCs w:val="32"/>
        </w:rPr>
        <w:t>、“三公”经费：</w:t>
      </w:r>
      <w:r w:rsidR="00102DF0">
        <w:rPr>
          <w:rFonts w:ascii="仿宋_GB2312" w:eastAsia="仿宋_GB2312" w:hint="eastAsia"/>
          <w:sz w:val="32"/>
          <w:szCs w:val="32"/>
        </w:rPr>
        <w:t>指</w:t>
      </w:r>
      <w:r w:rsidR="002803E3">
        <w:rPr>
          <w:rFonts w:ascii="仿宋_GB2312" w:eastAsia="仿宋_GB2312" w:hint="eastAsia"/>
          <w:sz w:val="32"/>
          <w:szCs w:val="32"/>
        </w:rPr>
        <w:t>区</w:t>
      </w:r>
      <w:r w:rsidR="00102DF0">
        <w:rPr>
          <w:rFonts w:ascii="仿宋_GB2312" w:eastAsia="仿宋_GB2312" w:hint="eastAsia"/>
          <w:sz w:val="32"/>
          <w:szCs w:val="32"/>
        </w:rPr>
        <w:t>级部门用财政拨款安排的因公出国（境）费、公务用车购置及运</w:t>
      </w:r>
      <w:r w:rsidR="005C1BDC">
        <w:rPr>
          <w:rFonts w:ascii="仿宋_GB2312" w:eastAsia="仿宋_GB2312" w:hint="eastAsia"/>
          <w:sz w:val="32"/>
          <w:szCs w:val="32"/>
        </w:rPr>
        <w:t>行费和公务接待费。其中，因公出国（境）</w:t>
      </w:r>
      <w:proofErr w:type="gramStart"/>
      <w:r w:rsidR="005C1BDC">
        <w:rPr>
          <w:rFonts w:ascii="仿宋_GB2312" w:eastAsia="仿宋_GB2312" w:hint="eastAsia"/>
          <w:sz w:val="32"/>
          <w:szCs w:val="32"/>
        </w:rPr>
        <w:t>费反映</w:t>
      </w:r>
      <w:proofErr w:type="gramEnd"/>
      <w:r w:rsidR="005C1BDC">
        <w:rPr>
          <w:rFonts w:ascii="仿宋_GB2312" w:eastAsia="仿宋_GB2312" w:hint="eastAsia"/>
          <w:sz w:val="32"/>
          <w:szCs w:val="32"/>
        </w:rPr>
        <w:t>单位公务出国（境）国际</w:t>
      </w:r>
      <w:r w:rsidR="00102DF0" w:rsidRPr="00676472">
        <w:rPr>
          <w:rFonts w:ascii="仿宋_GB2312" w:eastAsia="仿宋_GB2312" w:hint="eastAsia"/>
          <w:sz w:val="32"/>
          <w:szCs w:val="32"/>
        </w:rPr>
        <w:t>旅费、</w:t>
      </w:r>
      <w:r w:rsidR="005C1BDC">
        <w:rPr>
          <w:rFonts w:ascii="仿宋_GB2312" w:eastAsia="仿宋_GB2312" w:hint="eastAsia"/>
          <w:sz w:val="32"/>
          <w:szCs w:val="32"/>
        </w:rPr>
        <w:t>国外城市间交通费、住宿费、伙食费、</w:t>
      </w:r>
      <w:r w:rsidR="00102DF0" w:rsidRPr="00676472">
        <w:rPr>
          <w:rFonts w:ascii="仿宋_GB2312" w:eastAsia="仿宋_GB2312" w:hint="eastAsia"/>
          <w:sz w:val="32"/>
          <w:szCs w:val="32"/>
        </w:rPr>
        <w:t>培训费</w:t>
      </w:r>
      <w:r w:rsidR="005C1BDC">
        <w:rPr>
          <w:rFonts w:ascii="仿宋_GB2312" w:eastAsia="仿宋_GB2312" w:hint="eastAsia"/>
          <w:sz w:val="32"/>
          <w:szCs w:val="32"/>
        </w:rPr>
        <w:t>、公杂费</w:t>
      </w:r>
      <w:r w:rsidR="005911D5">
        <w:rPr>
          <w:rFonts w:ascii="仿宋_GB2312" w:eastAsia="仿宋_GB2312" w:hint="eastAsia"/>
          <w:sz w:val="32"/>
          <w:szCs w:val="32"/>
        </w:rPr>
        <w:t>等支出；公务用车购置及运行</w:t>
      </w:r>
      <w:proofErr w:type="gramStart"/>
      <w:r w:rsidR="005911D5">
        <w:rPr>
          <w:rFonts w:ascii="仿宋_GB2312" w:eastAsia="仿宋_GB2312" w:hint="eastAsia"/>
          <w:sz w:val="32"/>
          <w:szCs w:val="32"/>
        </w:rPr>
        <w:t>费反映</w:t>
      </w:r>
      <w:proofErr w:type="gramEnd"/>
      <w:r w:rsidR="005911D5">
        <w:rPr>
          <w:rFonts w:ascii="仿宋_GB2312" w:eastAsia="仿宋_GB2312" w:hint="eastAsia"/>
          <w:sz w:val="32"/>
          <w:szCs w:val="32"/>
        </w:rPr>
        <w:t>单位公务用车购置支出（</w:t>
      </w:r>
      <w:proofErr w:type="gramStart"/>
      <w:r w:rsidR="005911D5">
        <w:rPr>
          <w:rFonts w:ascii="仿宋_GB2312" w:eastAsia="仿宋_GB2312" w:hint="eastAsia"/>
          <w:sz w:val="32"/>
          <w:szCs w:val="32"/>
        </w:rPr>
        <w:t>含车辆</w:t>
      </w:r>
      <w:proofErr w:type="gramEnd"/>
      <w:r w:rsidR="005911D5">
        <w:rPr>
          <w:rFonts w:ascii="仿宋_GB2312" w:eastAsia="仿宋_GB2312" w:hint="eastAsia"/>
          <w:sz w:val="32"/>
          <w:szCs w:val="32"/>
        </w:rPr>
        <w:t>购置税）及</w:t>
      </w:r>
      <w:r w:rsidR="00102DF0" w:rsidRPr="00676472">
        <w:rPr>
          <w:rFonts w:ascii="仿宋_GB2312" w:eastAsia="仿宋_GB2312" w:hint="eastAsia"/>
          <w:sz w:val="32"/>
          <w:szCs w:val="32"/>
        </w:rPr>
        <w:t>燃料费、维修费、</w:t>
      </w:r>
      <w:r w:rsidR="005911D5" w:rsidRPr="00676472">
        <w:rPr>
          <w:rFonts w:ascii="仿宋_GB2312" w:eastAsia="仿宋_GB2312" w:hint="eastAsia"/>
          <w:sz w:val="32"/>
          <w:szCs w:val="32"/>
        </w:rPr>
        <w:t>过桥</w:t>
      </w:r>
      <w:r w:rsidR="00102DF0" w:rsidRPr="00676472">
        <w:rPr>
          <w:rFonts w:ascii="仿宋_GB2312" w:eastAsia="仿宋_GB2312" w:hint="eastAsia"/>
          <w:sz w:val="32"/>
          <w:szCs w:val="32"/>
        </w:rPr>
        <w:t>过路费、</w:t>
      </w:r>
      <w:r w:rsidR="00102DF0">
        <w:rPr>
          <w:rFonts w:ascii="仿宋_GB2312" w:eastAsia="仿宋_GB2312" w:hint="eastAsia"/>
          <w:sz w:val="32"/>
          <w:szCs w:val="32"/>
        </w:rPr>
        <w:t>保险费等支出；公务接待</w:t>
      </w:r>
      <w:proofErr w:type="gramStart"/>
      <w:r w:rsidR="00102DF0">
        <w:rPr>
          <w:rFonts w:ascii="仿宋_GB2312" w:eastAsia="仿宋_GB2312" w:hint="eastAsia"/>
          <w:sz w:val="32"/>
          <w:szCs w:val="32"/>
        </w:rPr>
        <w:t>费反映</w:t>
      </w:r>
      <w:proofErr w:type="gramEnd"/>
      <w:r w:rsidR="00102DF0">
        <w:rPr>
          <w:rFonts w:ascii="仿宋_GB2312" w:eastAsia="仿宋_GB2312" w:hint="eastAsia"/>
          <w:sz w:val="32"/>
          <w:szCs w:val="32"/>
        </w:rPr>
        <w:t>单位按规定开支的各类公务接待（含外宾接待）支出。</w:t>
      </w:r>
    </w:p>
    <w:p w:rsidR="00272A85" w:rsidRDefault="006A5E5E" w:rsidP="00010FE6">
      <w:pPr>
        <w:spacing w:line="580" w:lineRule="exact"/>
        <w:ind w:firstLineChars="200" w:firstLine="640"/>
        <w:rPr>
          <w:rFonts w:ascii="仿宋_GB2312" w:eastAsia="仿宋_GB2312"/>
          <w:sz w:val="32"/>
          <w:szCs w:val="32"/>
        </w:rPr>
      </w:pPr>
      <w:r>
        <w:rPr>
          <w:rFonts w:ascii="黑体" w:eastAsia="黑体" w:hAnsi="黑体" w:hint="eastAsia"/>
          <w:sz w:val="32"/>
          <w:szCs w:val="32"/>
        </w:rPr>
        <w:t>十五</w:t>
      </w:r>
      <w:r w:rsidR="00774489" w:rsidRPr="00774489">
        <w:rPr>
          <w:rFonts w:ascii="黑体" w:eastAsia="黑体" w:hAnsi="黑体" w:hint="eastAsia"/>
          <w:sz w:val="32"/>
          <w:szCs w:val="32"/>
        </w:rPr>
        <w:t>、机关运行经费：</w:t>
      </w:r>
      <w:r w:rsidR="00FE084C">
        <w:rPr>
          <w:rFonts w:ascii="仿宋_GB2312" w:eastAsia="仿宋_GB2312" w:hint="eastAsia"/>
          <w:sz w:val="32"/>
          <w:szCs w:val="32"/>
        </w:rPr>
        <w:t>指各部门的公用经费</w:t>
      </w:r>
      <w:r w:rsidR="005C3252">
        <w:rPr>
          <w:rFonts w:ascii="仿宋_GB2312" w:eastAsia="仿宋_GB2312" w:hint="eastAsia"/>
          <w:sz w:val="32"/>
          <w:szCs w:val="32"/>
        </w:rPr>
        <w:t>，包括</w:t>
      </w:r>
      <w:r w:rsidR="00FE084C">
        <w:rPr>
          <w:rFonts w:ascii="仿宋_GB2312" w:eastAsia="仿宋_GB2312" w:hint="eastAsia"/>
          <w:sz w:val="32"/>
          <w:szCs w:val="32"/>
        </w:rPr>
        <w:t>办公费及</w:t>
      </w:r>
      <w:r w:rsidR="00272A85">
        <w:rPr>
          <w:rFonts w:ascii="仿宋_GB2312" w:eastAsia="仿宋_GB2312" w:hint="eastAsia"/>
          <w:sz w:val="32"/>
          <w:szCs w:val="32"/>
        </w:rPr>
        <w:t>印刷费、邮电费、差旅费、会议费、</w:t>
      </w:r>
      <w:r w:rsidR="005C3252">
        <w:rPr>
          <w:rFonts w:ascii="仿宋_GB2312" w:eastAsia="仿宋_GB2312" w:hint="eastAsia"/>
          <w:sz w:val="32"/>
          <w:szCs w:val="32"/>
        </w:rPr>
        <w:t>福利费、</w:t>
      </w:r>
      <w:r w:rsidR="00956FCF">
        <w:rPr>
          <w:rFonts w:ascii="仿宋_GB2312" w:eastAsia="仿宋_GB2312" w:hint="eastAsia"/>
          <w:sz w:val="32"/>
          <w:szCs w:val="32"/>
        </w:rPr>
        <w:t>日常维修费、专用材料及一般设备购置费、办公用房水电费、办公用房取暖费、办公用房物业管理费、</w:t>
      </w:r>
      <w:r w:rsidR="005C3252">
        <w:rPr>
          <w:rFonts w:ascii="仿宋_GB2312" w:eastAsia="仿宋_GB2312" w:hint="eastAsia"/>
          <w:sz w:val="32"/>
          <w:szCs w:val="32"/>
        </w:rPr>
        <w:t>公务用车运行维护费以及其他费用</w:t>
      </w:r>
      <w:r w:rsidR="00272A85">
        <w:rPr>
          <w:rFonts w:ascii="仿宋_GB2312" w:eastAsia="仿宋_GB2312" w:hint="eastAsia"/>
          <w:sz w:val="32"/>
          <w:szCs w:val="32"/>
        </w:rPr>
        <w:t>。</w:t>
      </w:r>
    </w:p>
    <w:sectPr w:rsidR="00272A85" w:rsidSect="009D3668">
      <w:pgSz w:w="11906" w:h="16838"/>
      <w:pgMar w:top="1440" w:right="1797" w:bottom="1440" w:left="1797"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00D7" w:rsidRDefault="002F00D7">
      <w:r>
        <w:separator/>
      </w:r>
    </w:p>
  </w:endnote>
  <w:endnote w:type="continuationSeparator" w:id="1">
    <w:p w:rsidR="002F00D7" w:rsidRDefault="002F00D7">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文星简大标宋">
    <w:altName w:val="宋体"/>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196" w:rsidRDefault="00481D54" w:rsidP="00D672A9">
    <w:pPr>
      <w:pStyle w:val="a3"/>
      <w:framePr w:wrap="around" w:vAnchor="text" w:hAnchor="margin" w:xAlign="center" w:y="1"/>
      <w:rPr>
        <w:rStyle w:val="a4"/>
      </w:rPr>
    </w:pPr>
    <w:r>
      <w:rPr>
        <w:rStyle w:val="a4"/>
      </w:rPr>
      <w:fldChar w:fldCharType="begin"/>
    </w:r>
    <w:r w:rsidR="003B7196">
      <w:rPr>
        <w:rStyle w:val="a4"/>
      </w:rPr>
      <w:instrText xml:space="preserve">PAGE  </w:instrText>
    </w:r>
    <w:r>
      <w:rPr>
        <w:rStyle w:val="a4"/>
      </w:rPr>
      <w:fldChar w:fldCharType="end"/>
    </w:r>
  </w:p>
  <w:p w:rsidR="003B7196" w:rsidRDefault="003B7196">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196" w:rsidRDefault="00481D54" w:rsidP="00D672A9">
    <w:pPr>
      <w:pStyle w:val="a3"/>
      <w:framePr w:wrap="around" w:vAnchor="text" w:hAnchor="margin" w:xAlign="center" w:y="1"/>
      <w:rPr>
        <w:rStyle w:val="a4"/>
      </w:rPr>
    </w:pPr>
    <w:r>
      <w:rPr>
        <w:rStyle w:val="a4"/>
      </w:rPr>
      <w:fldChar w:fldCharType="begin"/>
    </w:r>
    <w:r w:rsidR="003B7196">
      <w:rPr>
        <w:rStyle w:val="a4"/>
      </w:rPr>
      <w:instrText xml:space="preserve">PAGE  </w:instrText>
    </w:r>
    <w:r>
      <w:rPr>
        <w:rStyle w:val="a4"/>
      </w:rPr>
      <w:fldChar w:fldCharType="separate"/>
    </w:r>
    <w:r w:rsidR="002F7DAE">
      <w:rPr>
        <w:rStyle w:val="a4"/>
        <w:noProof/>
      </w:rPr>
      <w:t>- 15 -</w:t>
    </w:r>
    <w:r>
      <w:rPr>
        <w:rStyle w:val="a4"/>
      </w:rPr>
      <w:fldChar w:fldCharType="end"/>
    </w:r>
  </w:p>
  <w:p w:rsidR="003B7196" w:rsidRDefault="003B719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00D7" w:rsidRDefault="002F00D7">
      <w:r>
        <w:separator/>
      </w:r>
    </w:p>
  </w:footnote>
  <w:footnote w:type="continuationSeparator" w:id="1">
    <w:p w:rsidR="002F00D7" w:rsidRDefault="002F00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3051D"/>
    <w:multiLevelType w:val="hybridMultilevel"/>
    <w:tmpl w:val="B6AEB446"/>
    <w:lvl w:ilvl="0" w:tplc="60421C5E">
      <w:start w:val="1"/>
      <w:numFmt w:val="japaneseCounting"/>
      <w:lvlText w:val="%1、"/>
      <w:lvlJc w:val="left"/>
      <w:pPr>
        <w:tabs>
          <w:tab w:val="num" w:pos="1120"/>
        </w:tabs>
        <w:ind w:left="1120" w:hanging="480"/>
      </w:pPr>
      <w:rPr>
        <w:rFonts w:ascii="仿宋_GB2312" w:eastAsia="仿宋_GB2312" w:hAnsi="Times New Roman" w:cs="Times New Roman"/>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
    <w:nsid w:val="5248601D"/>
    <w:multiLevelType w:val="hybridMultilevel"/>
    <w:tmpl w:val="52D64490"/>
    <w:lvl w:ilvl="0" w:tplc="5C1E6B8C">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5C94605D"/>
    <w:multiLevelType w:val="hybridMultilevel"/>
    <w:tmpl w:val="D55258F2"/>
    <w:lvl w:ilvl="0" w:tplc="DD1046BA">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63D06DF9"/>
    <w:multiLevelType w:val="hybridMultilevel"/>
    <w:tmpl w:val="292CDBA2"/>
    <w:lvl w:ilvl="0" w:tplc="8FECE232">
      <w:start w:val="1"/>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4">
    <w:nsid w:val="64960F4B"/>
    <w:multiLevelType w:val="hybridMultilevel"/>
    <w:tmpl w:val="FC2E18E2"/>
    <w:lvl w:ilvl="0" w:tplc="ACEA1578">
      <w:start w:val="1"/>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C7193"/>
    <w:rsid w:val="00003283"/>
    <w:rsid w:val="000032A0"/>
    <w:rsid w:val="000037A0"/>
    <w:rsid w:val="00007DC9"/>
    <w:rsid w:val="00010FE6"/>
    <w:rsid w:val="00016478"/>
    <w:rsid w:val="00017BE6"/>
    <w:rsid w:val="00021595"/>
    <w:rsid w:val="000217B6"/>
    <w:rsid w:val="000220B8"/>
    <w:rsid w:val="000228CC"/>
    <w:rsid w:val="00023ACF"/>
    <w:rsid w:val="00024E63"/>
    <w:rsid w:val="000259C9"/>
    <w:rsid w:val="000262D1"/>
    <w:rsid w:val="00031E72"/>
    <w:rsid w:val="00031FDC"/>
    <w:rsid w:val="000348C2"/>
    <w:rsid w:val="00035E0D"/>
    <w:rsid w:val="000368B1"/>
    <w:rsid w:val="00036A89"/>
    <w:rsid w:val="00037B20"/>
    <w:rsid w:val="00044DCC"/>
    <w:rsid w:val="00045A58"/>
    <w:rsid w:val="00046A75"/>
    <w:rsid w:val="00047D02"/>
    <w:rsid w:val="00050757"/>
    <w:rsid w:val="00050CCE"/>
    <w:rsid w:val="00053C6A"/>
    <w:rsid w:val="00057D1D"/>
    <w:rsid w:val="00062BA5"/>
    <w:rsid w:val="00066C0A"/>
    <w:rsid w:val="000679A9"/>
    <w:rsid w:val="00074D65"/>
    <w:rsid w:val="00076E25"/>
    <w:rsid w:val="00077098"/>
    <w:rsid w:val="0008135F"/>
    <w:rsid w:val="00082097"/>
    <w:rsid w:val="00087607"/>
    <w:rsid w:val="00087637"/>
    <w:rsid w:val="00090C14"/>
    <w:rsid w:val="00092B66"/>
    <w:rsid w:val="000A0D90"/>
    <w:rsid w:val="000A164A"/>
    <w:rsid w:val="000A2755"/>
    <w:rsid w:val="000A32E5"/>
    <w:rsid w:val="000A3FEC"/>
    <w:rsid w:val="000A7E71"/>
    <w:rsid w:val="000B0216"/>
    <w:rsid w:val="000B02E0"/>
    <w:rsid w:val="000B3F2C"/>
    <w:rsid w:val="000B4EBA"/>
    <w:rsid w:val="000C02BA"/>
    <w:rsid w:val="000C74E1"/>
    <w:rsid w:val="000D0803"/>
    <w:rsid w:val="000D163F"/>
    <w:rsid w:val="000D1878"/>
    <w:rsid w:val="000D31C7"/>
    <w:rsid w:val="000D5383"/>
    <w:rsid w:val="000D7B27"/>
    <w:rsid w:val="000E2130"/>
    <w:rsid w:val="000E37E6"/>
    <w:rsid w:val="000E41B0"/>
    <w:rsid w:val="000E76A2"/>
    <w:rsid w:val="000F2160"/>
    <w:rsid w:val="000F2903"/>
    <w:rsid w:val="000F406F"/>
    <w:rsid w:val="000F6B1F"/>
    <w:rsid w:val="000F6BA9"/>
    <w:rsid w:val="000F75A5"/>
    <w:rsid w:val="001026CD"/>
    <w:rsid w:val="00102DF0"/>
    <w:rsid w:val="00107432"/>
    <w:rsid w:val="00110214"/>
    <w:rsid w:val="00111472"/>
    <w:rsid w:val="001149AF"/>
    <w:rsid w:val="00114AFE"/>
    <w:rsid w:val="00115F31"/>
    <w:rsid w:val="00117FD5"/>
    <w:rsid w:val="001247D3"/>
    <w:rsid w:val="0012556E"/>
    <w:rsid w:val="00125BFB"/>
    <w:rsid w:val="0013247D"/>
    <w:rsid w:val="00133784"/>
    <w:rsid w:val="0013508F"/>
    <w:rsid w:val="0014481D"/>
    <w:rsid w:val="0015319D"/>
    <w:rsid w:val="00155BA2"/>
    <w:rsid w:val="0015766C"/>
    <w:rsid w:val="0016083B"/>
    <w:rsid w:val="0016381D"/>
    <w:rsid w:val="00167985"/>
    <w:rsid w:val="00167F6E"/>
    <w:rsid w:val="00170426"/>
    <w:rsid w:val="0017132B"/>
    <w:rsid w:val="001776CE"/>
    <w:rsid w:val="001823F0"/>
    <w:rsid w:val="00184019"/>
    <w:rsid w:val="00186D80"/>
    <w:rsid w:val="0019244E"/>
    <w:rsid w:val="00195E4A"/>
    <w:rsid w:val="001961AE"/>
    <w:rsid w:val="001A0EBF"/>
    <w:rsid w:val="001B062F"/>
    <w:rsid w:val="001B293E"/>
    <w:rsid w:val="001B2B4D"/>
    <w:rsid w:val="001B60EA"/>
    <w:rsid w:val="001B65A9"/>
    <w:rsid w:val="001C37EC"/>
    <w:rsid w:val="001C444B"/>
    <w:rsid w:val="001C45DD"/>
    <w:rsid w:val="001C5454"/>
    <w:rsid w:val="001C5FD0"/>
    <w:rsid w:val="001C6FF9"/>
    <w:rsid w:val="001C7171"/>
    <w:rsid w:val="001D09B8"/>
    <w:rsid w:val="001D1089"/>
    <w:rsid w:val="001D197E"/>
    <w:rsid w:val="001E24D4"/>
    <w:rsid w:val="001E24EC"/>
    <w:rsid w:val="001E4025"/>
    <w:rsid w:val="001E457C"/>
    <w:rsid w:val="001F0816"/>
    <w:rsid w:val="001F65C5"/>
    <w:rsid w:val="001F789E"/>
    <w:rsid w:val="002022B9"/>
    <w:rsid w:val="0020598C"/>
    <w:rsid w:val="00210B61"/>
    <w:rsid w:val="002111EE"/>
    <w:rsid w:val="0021146E"/>
    <w:rsid w:val="00211F82"/>
    <w:rsid w:val="002122D4"/>
    <w:rsid w:val="002139C7"/>
    <w:rsid w:val="00213DC0"/>
    <w:rsid w:val="00221DFE"/>
    <w:rsid w:val="00224A07"/>
    <w:rsid w:val="00226C5A"/>
    <w:rsid w:val="00231B86"/>
    <w:rsid w:val="00231EBE"/>
    <w:rsid w:val="00232218"/>
    <w:rsid w:val="00232600"/>
    <w:rsid w:val="00232FE3"/>
    <w:rsid w:val="0024268A"/>
    <w:rsid w:val="00245D1A"/>
    <w:rsid w:val="00246D56"/>
    <w:rsid w:val="00253115"/>
    <w:rsid w:val="002533CC"/>
    <w:rsid w:val="0026303E"/>
    <w:rsid w:val="002653CC"/>
    <w:rsid w:val="00265A3A"/>
    <w:rsid w:val="002661EC"/>
    <w:rsid w:val="002669B6"/>
    <w:rsid w:val="002713E0"/>
    <w:rsid w:val="00272A85"/>
    <w:rsid w:val="00274233"/>
    <w:rsid w:val="002803E3"/>
    <w:rsid w:val="00282C2B"/>
    <w:rsid w:val="00287542"/>
    <w:rsid w:val="00294BC6"/>
    <w:rsid w:val="00294D2F"/>
    <w:rsid w:val="002A412F"/>
    <w:rsid w:val="002A7000"/>
    <w:rsid w:val="002B070B"/>
    <w:rsid w:val="002B09AE"/>
    <w:rsid w:val="002B7DA7"/>
    <w:rsid w:val="002C47BC"/>
    <w:rsid w:val="002D0011"/>
    <w:rsid w:val="002D1809"/>
    <w:rsid w:val="002D35C0"/>
    <w:rsid w:val="002D38E5"/>
    <w:rsid w:val="002D486B"/>
    <w:rsid w:val="002D748B"/>
    <w:rsid w:val="002E08EB"/>
    <w:rsid w:val="002E257B"/>
    <w:rsid w:val="002E5BA7"/>
    <w:rsid w:val="002F00D7"/>
    <w:rsid w:val="002F0219"/>
    <w:rsid w:val="002F6E69"/>
    <w:rsid w:val="002F7DAE"/>
    <w:rsid w:val="00301BBA"/>
    <w:rsid w:val="0030390E"/>
    <w:rsid w:val="00311702"/>
    <w:rsid w:val="0031481E"/>
    <w:rsid w:val="00316B3F"/>
    <w:rsid w:val="003171C0"/>
    <w:rsid w:val="003202AB"/>
    <w:rsid w:val="003207A7"/>
    <w:rsid w:val="00322604"/>
    <w:rsid w:val="00323FD0"/>
    <w:rsid w:val="00324F4C"/>
    <w:rsid w:val="00326A28"/>
    <w:rsid w:val="00326C10"/>
    <w:rsid w:val="00331F0D"/>
    <w:rsid w:val="00334CE5"/>
    <w:rsid w:val="00335733"/>
    <w:rsid w:val="003369FE"/>
    <w:rsid w:val="003413A1"/>
    <w:rsid w:val="00341E6C"/>
    <w:rsid w:val="003439FD"/>
    <w:rsid w:val="00344C60"/>
    <w:rsid w:val="00344DC7"/>
    <w:rsid w:val="00345092"/>
    <w:rsid w:val="00345DCF"/>
    <w:rsid w:val="003466B0"/>
    <w:rsid w:val="00346C30"/>
    <w:rsid w:val="0034701E"/>
    <w:rsid w:val="00350E02"/>
    <w:rsid w:val="003537E0"/>
    <w:rsid w:val="00354A29"/>
    <w:rsid w:val="0036187C"/>
    <w:rsid w:val="00362A69"/>
    <w:rsid w:val="00363B33"/>
    <w:rsid w:val="00364D86"/>
    <w:rsid w:val="0036511B"/>
    <w:rsid w:val="00366644"/>
    <w:rsid w:val="00366A03"/>
    <w:rsid w:val="00367C74"/>
    <w:rsid w:val="003716DA"/>
    <w:rsid w:val="003733C9"/>
    <w:rsid w:val="00374547"/>
    <w:rsid w:val="00376739"/>
    <w:rsid w:val="003772AC"/>
    <w:rsid w:val="00385A98"/>
    <w:rsid w:val="0038681E"/>
    <w:rsid w:val="00386AB9"/>
    <w:rsid w:val="00387C92"/>
    <w:rsid w:val="00390ABE"/>
    <w:rsid w:val="00392032"/>
    <w:rsid w:val="003923C3"/>
    <w:rsid w:val="00392728"/>
    <w:rsid w:val="003A0A2C"/>
    <w:rsid w:val="003A2722"/>
    <w:rsid w:val="003A6C8E"/>
    <w:rsid w:val="003B32A7"/>
    <w:rsid w:val="003B3F67"/>
    <w:rsid w:val="003B4301"/>
    <w:rsid w:val="003B7196"/>
    <w:rsid w:val="003B71FC"/>
    <w:rsid w:val="003B73D3"/>
    <w:rsid w:val="003C0B34"/>
    <w:rsid w:val="003C35F1"/>
    <w:rsid w:val="003C6496"/>
    <w:rsid w:val="003D15CB"/>
    <w:rsid w:val="003D20B7"/>
    <w:rsid w:val="003D5A11"/>
    <w:rsid w:val="003D61D5"/>
    <w:rsid w:val="003D6AF5"/>
    <w:rsid w:val="003D7461"/>
    <w:rsid w:val="003E0F5D"/>
    <w:rsid w:val="003E143B"/>
    <w:rsid w:val="003E4711"/>
    <w:rsid w:val="003E5556"/>
    <w:rsid w:val="003E5D24"/>
    <w:rsid w:val="003E7375"/>
    <w:rsid w:val="00400E2C"/>
    <w:rsid w:val="004031BC"/>
    <w:rsid w:val="00405D47"/>
    <w:rsid w:val="00412B6A"/>
    <w:rsid w:val="00413BC6"/>
    <w:rsid w:val="00414C5B"/>
    <w:rsid w:val="00416379"/>
    <w:rsid w:val="004215ED"/>
    <w:rsid w:val="0042496C"/>
    <w:rsid w:val="004279A0"/>
    <w:rsid w:val="00435C0A"/>
    <w:rsid w:val="00440A47"/>
    <w:rsid w:val="00443328"/>
    <w:rsid w:val="00445E78"/>
    <w:rsid w:val="00446D40"/>
    <w:rsid w:val="0044702C"/>
    <w:rsid w:val="00454FBB"/>
    <w:rsid w:val="00455FF4"/>
    <w:rsid w:val="004607FD"/>
    <w:rsid w:val="00462348"/>
    <w:rsid w:val="00465436"/>
    <w:rsid w:val="00467431"/>
    <w:rsid w:val="00475CEF"/>
    <w:rsid w:val="00475EDF"/>
    <w:rsid w:val="00477671"/>
    <w:rsid w:val="0047767A"/>
    <w:rsid w:val="00481D54"/>
    <w:rsid w:val="004830CB"/>
    <w:rsid w:val="0048482E"/>
    <w:rsid w:val="00484CC0"/>
    <w:rsid w:val="00484D66"/>
    <w:rsid w:val="00485DA7"/>
    <w:rsid w:val="00485FDE"/>
    <w:rsid w:val="00490C6B"/>
    <w:rsid w:val="00492973"/>
    <w:rsid w:val="004A1460"/>
    <w:rsid w:val="004A3C65"/>
    <w:rsid w:val="004A6E98"/>
    <w:rsid w:val="004B0533"/>
    <w:rsid w:val="004B3BCF"/>
    <w:rsid w:val="004B7583"/>
    <w:rsid w:val="004C1C7B"/>
    <w:rsid w:val="004C43C7"/>
    <w:rsid w:val="004C6442"/>
    <w:rsid w:val="004C6B98"/>
    <w:rsid w:val="004C7193"/>
    <w:rsid w:val="004D043F"/>
    <w:rsid w:val="004D225B"/>
    <w:rsid w:val="004D56E2"/>
    <w:rsid w:val="004E36EC"/>
    <w:rsid w:val="004F01C6"/>
    <w:rsid w:val="004F2701"/>
    <w:rsid w:val="004F2B79"/>
    <w:rsid w:val="004F6772"/>
    <w:rsid w:val="0050040E"/>
    <w:rsid w:val="00500863"/>
    <w:rsid w:val="005011D4"/>
    <w:rsid w:val="00503745"/>
    <w:rsid w:val="005039A7"/>
    <w:rsid w:val="00505B64"/>
    <w:rsid w:val="00506738"/>
    <w:rsid w:val="005109A3"/>
    <w:rsid w:val="00512FF3"/>
    <w:rsid w:val="005211B9"/>
    <w:rsid w:val="00522F0F"/>
    <w:rsid w:val="005233EC"/>
    <w:rsid w:val="0053096A"/>
    <w:rsid w:val="0053153E"/>
    <w:rsid w:val="005344D3"/>
    <w:rsid w:val="00536282"/>
    <w:rsid w:val="005373CB"/>
    <w:rsid w:val="0053776B"/>
    <w:rsid w:val="00540D5F"/>
    <w:rsid w:val="00540F27"/>
    <w:rsid w:val="00543249"/>
    <w:rsid w:val="0054412E"/>
    <w:rsid w:val="0054677A"/>
    <w:rsid w:val="00547154"/>
    <w:rsid w:val="00551ED0"/>
    <w:rsid w:val="005523E7"/>
    <w:rsid w:val="00555B87"/>
    <w:rsid w:val="00556461"/>
    <w:rsid w:val="00556D8D"/>
    <w:rsid w:val="00557F34"/>
    <w:rsid w:val="00561B5E"/>
    <w:rsid w:val="005646A8"/>
    <w:rsid w:val="00565412"/>
    <w:rsid w:val="005668A0"/>
    <w:rsid w:val="00567075"/>
    <w:rsid w:val="005678F2"/>
    <w:rsid w:val="00574539"/>
    <w:rsid w:val="005755A8"/>
    <w:rsid w:val="00577962"/>
    <w:rsid w:val="005831C6"/>
    <w:rsid w:val="00585BC9"/>
    <w:rsid w:val="005911D5"/>
    <w:rsid w:val="0059306C"/>
    <w:rsid w:val="00594782"/>
    <w:rsid w:val="00594ACF"/>
    <w:rsid w:val="005967A0"/>
    <w:rsid w:val="005A21B3"/>
    <w:rsid w:val="005B024D"/>
    <w:rsid w:val="005B2496"/>
    <w:rsid w:val="005B297E"/>
    <w:rsid w:val="005B2B10"/>
    <w:rsid w:val="005B2CEB"/>
    <w:rsid w:val="005B7CDA"/>
    <w:rsid w:val="005C18B7"/>
    <w:rsid w:val="005C1BDC"/>
    <w:rsid w:val="005C1C2D"/>
    <w:rsid w:val="005C1FA3"/>
    <w:rsid w:val="005C3252"/>
    <w:rsid w:val="005C6CEE"/>
    <w:rsid w:val="005D096A"/>
    <w:rsid w:val="005D4E72"/>
    <w:rsid w:val="005D599A"/>
    <w:rsid w:val="005D6B39"/>
    <w:rsid w:val="005E134E"/>
    <w:rsid w:val="005E16E7"/>
    <w:rsid w:val="005E36BC"/>
    <w:rsid w:val="005E6413"/>
    <w:rsid w:val="005F0341"/>
    <w:rsid w:val="005F08ED"/>
    <w:rsid w:val="005F265F"/>
    <w:rsid w:val="005F2A2B"/>
    <w:rsid w:val="005F2D23"/>
    <w:rsid w:val="005F30A5"/>
    <w:rsid w:val="005F3F69"/>
    <w:rsid w:val="005F3F70"/>
    <w:rsid w:val="005F4BA3"/>
    <w:rsid w:val="005F7113"/>
    <w:rsid w:val="006007ED"/>
    <w:rsid w:val="00607001"/>
    <w:rsid w:val="00612F61"/>
    <w:rsid w:val="00613A94"/>
    <w:rsid w:val="00617765"/>
    <w:rsid w:val="00620166"/>
    <w:rsid w:val="0062161C"/>
    <w:rsid w:val="006221DE"/>
    <w:rsid w:val="00622429"/>
    <w:rsid w:val="006238B2"/>
    <w:rsid w:val="00625DF5"/>
    <w:rsid w:val="00630A0B"/>
    <w:rsid w:val="006330B8"/>
    <w:rsid w:val="00636296"/>
    <w:rsid w:val="00640B31"/>
    <w:rsid w:val="006446CA"/>
    <w:rsid w:val="00645818"/>
    <w:rsid w:val="00650D48"/>
    <w:rsid w:val="00653A44"/>
    <w:rsid w:val="00663940"/>
    <w:rsid w:val="00664F37"/>
    <w:rsid w:val="00665AC3"/>
    <w:rsid w:val="00665DCB"/>
    <w:rsid w:val="00667CBE"/>
    <w:rsid w:val="00671D18"/>
    <w:rsid w:val="00675CA1"/>
    <w:rsid w:val="00676472"/>
    <w:rsid w:val="006846DB"/>
    <w:rsid w:val="00694C54"/>
    <w:rsid w:val="0069671E"/>
    <w:rsid w:val="006A0235"/>
    <w:rsid w:val="006A50AB"/>
    <w:rsid w:val="006A54D4"/>
    <w:rsid w:val="006A5E5E"/>
    <w:rsid w:val="006A728B"/>
    <w:rsid w:val="006B2173"/>
    <w:rsid w:val="006B5892"/>
    <w:rsid w:val="006C2EC5"/>
    <w:rsid w:val="006C3613"/>
    <w:rsid w:val="006C39F6"/>
    <w:rsid w:val="006C48DF"/>
    <w:rsid w:val="006D0701"/>
    <w:rsid w:val="006D2734"/>
    <w:rsid w:val="006D6890"/>
    <w:rsid w:val="006D79BB"/>
    <w:rsid w:val="006E0A8D"/>
    <w:rsid w:val="006E3ADD"/>
    <w:rsid w:val="006E5339"/>
    <w:rsid w:val="006E715A"/>
    <w:rsid w:val="006F28B3"/>
    <w:rsid w:val="006F4106"/>
    <w:rsid w:val="006F7571"/>
    <w:rsid w:val="006F7952"/>
    <w:rsid w:val="00701B5A"/>
    <w:rsid w:val="007023BD"/>
    <w:rsid w:val="00703E1B"/>
    <w:rsid w:val="00705024"/>
    <w:rsid w:val="00706CC7"/>
    <w:rsid w:val="00710AB9"/>
    <w:rsid w:val="00713691"/>
    <w:rsid w:val="007155F8"/>
    <w:rsid w:val="00715A52"/>
    <w:rsid w:val="00720089"/>
    <w:rsid w:val="00726856"/>
    <w:rsid w:val="00731F18"/>
    <w:rsid w:val="007324D1"/>
    <w:rsid w:val="007348EB"/>
    <w:rsid w:val="00735892"/>
    <w:rsid w:val="007359A7"/>
    <w:rsid w:val="007363D5"/>
    <w:rsid w:val="0073795B"/>
    <w:rsid w:val="00740894"/>
    <w:rsid w:val="00741012"/>
    <w:rsid w:val="00742E05"/>
    <w:rsid w:val="0074314A"/>
    <w:rsid w:val="0074366E"/>
    <w:rsid w:val="007444AE"/>
    <w:rsid w:val="00746456"/>
    <w:rsid w:val="00747FD9"/>
    <w:rsid w:val="007538FE"/>
    <w:rsid w:val="00755A8E"/>
    <w:rsid w:val="00756EBC"/>
    <w:rsid w:val="00760C8A"/>
    <w:rsid w:val="0077070A"/>
    <w:rsid w:val="007729F7"/>
    <w:rsid w:val="00773D4D"/>
    <w:rsid w:val="00774489"/>
    <w:rsid w:val="0077775C"/>
    <w:rsid w:val="00784D97"/>
    <w:rsid w:val="00785894"/>
    <w:rsid w:val="0078718E"/>
    <w:rsid w:val="00791675"/>
    <w:rsid w:val="00792E30"/>
    <w:rsid w:val="0079788A"/>
    <w:rsid w:val="007A0649"/>
    <w:rsid w:val="007A2888"/>
    <w:rsid w:val="007A48A4"/>
    <w:rsid w:val="007B2ABD"/>
    <w:rsid w:val="007B2AFC"/>
    <w:rsid w:val="007B5587"/>
    <w:rsid w:val="007B5B83"/>
    <w:rsid w:val="007C0AE9"/>
    <w:rsid w:val="007C2DA9"/>
    <w:rsid w:val="007D037C"/>
    <w:rsid w:val="007D0905"/>
    <w:rsid w:val="007D2D78"/>
    <w:rsid w:val="007D2EFF"/>
    <w:rsid w:val="007D6AD9"/>
    <w:rsid w:val="007E068D"/>
    <w:rsid w:val="007E191A"/>
    <w:rsid w:val="007E250F"/>
    <w:rsid w:val="007E76E9"/>
    <w:rsid w:val="007E7F92"/>
    <w:rsid w:val="007F197F"/>
    <w:rsid w:val="007F2863"/>
    <w:rsid w:val="007F4B29"/>
    <w:rsid w:val="007F4E22"/>
    <w:rsid w:val="0080355A"/>
    <w:rsid w:val="00810EA6"/>
    <w:rsid w:val="00812E17"/>
    <w:rsid w:val="00814B7C"/>
    <w:rsid w:val="00814DA0"/>
    <w:rsid w:val="008151FA"/>
    <w:rsid w:val="00815F6B"/>
    <w:rsid w:val="008165E2"/>
    <w:rsid w:val="00820FFC"/>
    <w:rsid w:val="00823109"/>
    <w:rsid w:val="008257E6"/>
    <w:rsid w:val="00831F19"/>
    <w:rsid w:val="00831FCB"/>
    <w:rsid w:val="008377F0"/>
    <w:rsid w:val="00843D50"/>
    <w:rsid w:val="00843FF0"/>
    <w:rsid w:val="008470E2"/>
    <w:rsid w:val="00853EFF"/>
    <w:rsid w:val="00874270"/>
    <w:rsid w:val="00875837"/>
    <w:rsid w:val="00876ED2"/>
    <w:rsid w:val="00877705"/>
    <w:rsid w:val="00881A1C"/>
    <w:rsid w:val="0088746A"/>
    <w:rsid w:val="0089022B"/>
    <w:rsid w:val="008A3A8A"/>
    <w:rsid w:val="008A5379"/>
    <w:rsid w:val="008A6293"/>
    <w:rsid w:val="008B2D73"/>
    <w:rsid w:val="008B4D3E"/>
    <w:rsid w:val="008C04AD"/>
    <w:rsid w:val="008C36CB"/>
    <w:rsid w:val="008C54C2"/>
    <w:rsid w:val="008C697A"/>
    <w:rsid w:val="008D1A06"/>
    <w:rsid w:val="008D1BEE"/>
    <w:rsid w:val="008D6C15"/>
    <w:rsid w:val="008D7064"/>
    <w:rsid w:val="008D7A9D"/>
    <w:rsid w:val="008E2141"/>
    <w:rsid w:val="008E3D87"/>
    <w:rsid w:val="008E5BA4"/>
    <w:rsid w:val="008E72F4"/>
    <w:rsid w:val="00903051"/>
    <w:rsid w:val="00906AF0"/>
    <w:rsid w:val="009104D6"/>
    <w:rsid w:val="009205D2"/>
    <w:rsid w:val="009205EB"/>
    <w:rsid w:val="00921B10"/>
    <w:rsid w:val="009220D0"/>
    <w:rsid w:val="0092312F"/>
    <w:rsid w:val="00934D21"/>
    <w:rsid w:val="00935267"/>
    <w:rsid w:val="009353FA"/>
    <w:rsid w:val="009560E0"/>
    <w:rsid w:val="00956DC1"/>
    <w:rsid w:val="00956FCF"/>
    <w:rsid w:val="00963ED2"/>
    <w:rsid w:val="00965BEF"/>
    <w:rsid w:val="00965E5C"/>
    <w:rsid w:val="009741DF"/>
    <w:rsid w:val="0097607F"/>
    <w:rsid w:val="009774BB"/>
    <w:rsid w:val="00980122"/>
    <w:rsid w:val="00980FC8"/>
    <w:rsid w:val="00986C88"/>
    <w:rsid w:val="00987621"/>
    <w:rsid w:val="00987810"/>
    <w:rsid w:val="0099140F"/>
    <w:rsid w:val="009915DE"/>
    <w:rsid w:val="0099556E"/>
    <w:rsid w:val="0099689B"/>
    <w:rsid w:val="009971C2"/>
    <w:rsid w:val="009A39FE"/>
    <w:rsid w:val="009A3A32"/>
    <w:rsid w:val="009A3A68"/>
    <w:rsid w:val="009A4C19"/>
    <w:rsid w:val="009B0E03"/>
    <w:rsid w:val="009B6761"/>
    <w:rsid w:val="009B7616"/>
    <w:rsid w:val="009C2E7D"/>
    <w:rsid w:val="009C4325"/>
    <w:rsid w:val="009D19A6"/>
    <w:rsid w:val="009D3065"/>
    <w:rsid w:val="009D358F"/>
    <w:rsid w:val="009D3668"/>
    <w:rsid w:val="009D7733"/>
    <w:rsid w:val="009E0A44"/>
    <w:rsid w:val="009E1EC7"/>
    <w:rsid w:val="009E2932"/>
    <w:rsid w:val="009E60A7"/>
    <w:rsid w:val="009F0B1D"/>
    <w:rsid w:val="009F2A88"/>
    <w:rsid w:val="009F5CC6"/>
    <w:rsid w:val="00A0055B"/>
    <w:rsid w:val="00A121E0"/>
    <w:rsid w:val="00A153FE"/>
    <w:rsid w:val="00A22CE1"/>
    <w:rsid w:val="00A23431"/>
    <w:rsid w:val="00A30456"/>
    <w:rsid w:val="00A33173"/>
    <w:rsid w:val="00A40BC7"/>
    <w:rsid w:val="00A44FD1"/>
    <w:rsid w:val="00A63459"/>
    <w:rsid w:val="00A63BB9"/>
    <w:rsid w:val="00A65852"/>
    <w:rsid w:val="00A66FB6"/>
    <w:rsid w:val="00A674AA"/>
    <w:rsid w:val="00A71E40"/>
    <w:rsid w:val="00A72282"/>
    <w:rsid w:val="00A72C5C"/>
    <w:rsid w:val="00A8145E"/>
    <w:rsid w:val="00A839C1"/>
    <w:rsid w:val="00A843B6"/>
    <w:rsid w:val="00A86088"/>
    <w:rsid w:val="00A87727"/>
    <w:rsid w:val="00A903A0"/>
    <w:rsid w:val="00A91D01"/>
    <w:rsid w:val="00A91F76"/>
    <w:rsid w:val="00A92890"/>
    <w:rsid w:val="00A92D71"/>
    <w:rsid w:val="00A95BC0"/>
    <w:rsid w:val="00A970C8"/>
    <w:rsid w:val="00AA2426"/>
    <w:rsid w:val="00AA271B"/>
    <w:rsid w:val="00AA3273"/>
    <w:rsid w:val="00AA7CCE"/>
    <w:rsid w:val="00AB28FC"/>
    <w:rsid w:val="00AB2B45"/>
    <w:rsid w:val="00AB2E00"/>
    <w:rsid w:val="00AC24E3"/>
    <w:rsid w:val="00AC5C42"/>
    <w:rsid w:val="00AE2F92"/>
    <w:rsid w:val="00AF31FB"/>
    <w:rsid w:val="00AF55FE"/>
    <w:rsid w:val="00AF5AB0"/>
    <w:rsid w:val="00B0120F"/>
    <w:rsid w:val="00B062C2"/>
    <w:rsid w:val="00B06810"/>
    <w:rsid w:val="00B06A8C"/>
    <w:rsid w:val="00B15167"/>
    <w:rsid w:val="00B165E0"/>
    <w:rsid w:val="00B17819"/>
    <w:rsid w:val="00B17A76"/>
    <w:rsid w:val="00B24CCE"/>
    <w:rsid w:val="00B25757"/>
    <w:rsid w:val="00B259F6"/>
    <w:rsid w:val="00B271A4"/>
    <w:rsid w:val="00B3021D"/>
    <w:rsid w:val="00B414AC"/>
    <w:rsid w:val="00B41D30"/>
    <w:rsid w:val="00B42634"/>
    <w:rsid w:val="00B44470"/>
    <w:rsid w:val="00B46081"/>
    <w:rsid w:val="00B51DA0"/>
    <w:rsid w:val="00B51E38"/>
    <w:rsid w:val="00B52084"/>
    <w:rsid w:val="00B52E49"/>
    <w:rsid w:val="00B53C30"/>
    <w:rsid w:val="00B56144"/>
    <w:rsid w:val="00B61CF6"/>
    <w:rsid w:val="00B67400"/>
    <w:rsid w:val="00B6782E"/>
    <w:rsid w:val="00B709E2"/>
    <w:rsid w:val="00B709FC"/>
    <w:rsid w:val="00B70F34"/>
    <w:rsid w:val="00B8067A"/>
    <w:rsid w:val="00B81B7C"/>
    <w:rsid w:val="00B87E35"/>
    <w:rsid w:val="00B9092C"/>
    <w:rsid w:val="00B92962"/>
    <w:rsid w:val="00B94728"/>
    <w:rsid w:val="00B96A90"/>
    <w:rsid w:val="00BA0C6A"/>
    <w:rsid w:val="00BA7713"/>
    <w:rsid w:val="00BB090D"/>
    <w:rsid w:val="00BB44A5"/>
    <w:rsid w:val="00BB62C8"/>
    <w:rsid w:val="00BC40F0"/>
    <w:rsid w:val="00BD111A"/>
    <w:rsid w:val="00BD3569"/>
    <w:rsid w:val="00BD719C"/>
    <w:rsid w:val="00BE1BE1"/>
    <w:rsid w:val="00BE3135"/>
    <w:rsid w:val="00BE4A0B"/>
    <w:rsid w:val="00BF0368"/>
    <w:rsid w:val="00BF374A"/>
    <w:rsid w:val="00BF5CB6"/>
    <w:rsid w:val="00C02317"/>
    <w:rsid w:val="00C05A9B"/>
    <w:rsid w:val="00C05FC9"/>
    <w:rsid w:val="00C06766"/>
    <w:rsid w:val="00C07719"/>
    <w:rsid w:val="00C11B78"/>
    <w:rsid w:val="00C306DB"/>
    <w:rsid w:val="00C3076E"/>
    <w:rsid w:val="00C35D5D"/>
    <w:rsid w:val="00C364D6"/>
    <w:rsid w:val="00C42808"/>
    <w:rsid w:val="00C434B0"/>
    <w:rsid w:val="00C515BF"/>
    <w:rsid w:val="00C52A1F"/>
    <w:rsid w:val="00C56631"/>
    <w:rsid w:val="00C567A3"/>
    <w:rsid w:val="00C57211"/>
    <w:rsid w:val="00C61290"/>
    <w:rsid w:val="00C63755"/>
    <w:rsid w:val="00C63810"/>
    <w:rsid w:val="00C703EA"/>
    <w:rsid w:val="00C72796"/>
    <w:rsid w:val="00C7560F"/>
    <w:rsid w:val="00C76465"/>
    <w:rsid w:val="00C81BF7"/>
    <w:rsid w:val="00C82757"/>
    <w:rsid w:val="00C83FDD"/>
    <w:rsid w:val="00C85D8A"/>
    <w:rsid w:val="00C863D4"/>
    <w:rsid w:val="00C869AC"/>
    <w:rsid w:val="00CA0A54"/>
    <w:rsid w:val="00CA2323"/>
    <w:rsid w:val="00CA5AC4"/>
    <w:rsid w:val="00CB09CA"/>
    <w:rsid w:val="00CB0C69"/>
    <w:rsid w:val="00CB1D6E"/>
    <w:rsid w:val="00CB3256"/>
    <w:rsid w:val="00CB5213"/>
    <w:rsid w:val="00CC2894"/>
    <w:rsid w:val="00CC4038"/>
    <w:rsid w:val="00CC5805"/>
    <w:rsid w:val="00CD0F4A"/>
    <w:rsid w:val="00CD32FA"/>
    <w:rsid w:val="00CE0139"/>
    <w:rsid w:val="00CE01D8"/>
    <w:rsid w:val="00CE2FAB"/>
    <w:rsid w:val="00CE6837"/>
    <w:rsid w:val="00CE739D"/>
    <w:rsid w:val="00CF15F8"/>
    <w:rsid w:val="00CF564F"/>
    <w:rsid w:val="00D06B98"/>
    <w:rsid w:val="00D1793C"/>
    <w:rsid w:val="00D2442B"/>
    <w:rsid w:val="00D27621"/>
    <w:rsid w:val="00D30E34"/>
    <w:rsid w:val="00D318F4"/>
    <w:rsid w:val="00D3356F"/>
    <w:rsid w:val="00D36154"/>
    <w:rsid w:val="00D366B3"/>
    <w:rsid w:val="00D36A1C"/>
    <w:rsid w:val="00D40ECB"/>
    <w:rsid w:val="00D46B74"/>
    <w:rsid w:val="00D50B6D"/>
    <w:rsid w:val="00D52159"/>
    <w:rsid w:val="00D5439C"/>
    <w:rsid w:val="00D548A9"/>
    <w:rsid w:val="00D55F96"/>
    <w:rsid w:val="00D63781"/>
    <w:rsid w:val="00D672A9"/>
    <w:rsid w:val="00D67539"/>
    <w:rsid w:val="00D746B3"/>
    <w:rsid w:val="00D746FC"/>
    <w:rsid w:val="00D76590"/>
    <w:rsid w:val="00D81063"/>
    <w:rsid w:val="00D821C1"/>
    <w:rsid w:val="00D86EF9"/>
    <w:rsid w:val="00D8759A"/>
    <w:rsid w:val="00D87648"/>
    <w:rsid w:val="00D9080F"/>
    <w:rsid w:val="00D9327A"/>
    <w:rsid w:val="00D932DB"/>
    <w:rsid w:val="00D93A23"/>
    <w:rsid w:val="00D97195"/>
    <w:rsid w:val="00D971B4"/>
    <w:rsid w:val="00D97918"/>
    <w:rsid w:val="00DA0B8E"/>
    <w:rsid w:val="00DA4FA5"/>
    <w:rsid w:val="00DB6188"/>
    <w:rsid w:val="00DB6874"/>
    <w:rsid w:val="00DB72F2"/>
    <w:rsid w:val="00DC2CC1"/>
    <w:rsid w:val="00DC7D38"/>
    <w:rsid w:val="00DD075B"/>
    <w:rsid w:val="00DD2032"/>
    <w:rsid w:val="00DD31B5"/>
    <w:rsid w:val="00DD5357"/>
    <w:rsid w:val="00DD56FE"/>
    <w:rsid w:val="00DD667B"/>
    <w:rsid w:val="00DD6CC2"/>
    <w:rsid w:val="00DE332A"/>
    <w:rsid w:val="00DE3C7F"/>
    <w:rsid w:val="00DF3395"/>
    <w:rsid w:val="00DF74F0"/>
    <w:rsid w:val="00E00E61"/>
    <w:rsid w:val="00E0315F"/>
    <w:rsid w:val="00E03A96"/>
    <w:rsid w:val="00E10A76"/>
    <w:rsid w:val="00E13F48"/>
    <w:rsid w:val="00E1422B"/>
    <w:rsid w:val="00E23138"/>
    <w:rsid w:val="00E2511B"/>
    <w:rsid w:val="00E25D51"/>
    <w:rsid w:val="00E26850"/>
    <w:rsid w:val="00E26DE8"/>
    <w:rsid w:val="00E2757E"/>
    <w:rsid w:val="00E31164"/>
    <w:rsid w:val="00E32F8F"/>
    <w:rsid w:val="00E3586B"/>
    <w:rsid w:val="00E37026"/>
    <w:rsid w:val="00E40324"/>
    <w:rsid w:val="00E41EB6"/>
    <w:rsid w:val="00E42E78"/>
    <w:rsid w:val="00E43022"/>
    <w:rsid w:val="00E43BF9"/>
    <w:rsid w:val="00E46181"/>
    <w:rsid w:val="00E47AD5"/>
    <w:rsid w:val="00E50120"/>
    <w:rsid w:val="00E535AB"/>
    <w:rsid w:val="00E558F4"/>
    <w:rsid w:val="00E61464"/>
    <w:rsid w:val="00E634E2"/>
    <w:rsid w:val="00E64CD4"/>
    <w:rsid w:val="00E65E82"/>
    <w:rsid w:val="00E661C3"/>
    <w:rsid w:val="00E708A1"/>
    <w:rsid w:val="00E717CD"/>
    <w:rsid w:val="00E71BA9"/>
    <w:rsid w:val="00E71CE8"/>
    <w:rsid w:val="00E771A2"/>
    <w:rsid w:val="00E80BAB"/>
    <w:rsid w:val="00E80D85"/>
    <w:rsid w:val="00E83331"/>
    <w:rsid w:val="00E86A5F"/>
    <w:rsid w:val="00E873C2"/>
    <w:rsid w:val="00E91B7F"/>
    <w:rsid w:val="00E93051"/>
    <w:rsid w:val="00EA03C9"/>
    <w:rsid w:val="00EA1511"/>
    <w:rsid w:val="00EA1878"/>
    <w:rsid w:val="00EA3766"/>
    <w:rsid w:val="00EA3C4D"/>
    <w:rsid w:val="00EB21BF"/>
    <w:rsid w:val="00EB25B2"/>
    <w:rsid w:val="00EB2665"/>
    <w:rsid w:val="00EB79FB"/>
    <w:rsid w:val="00EC1554"/>
    <w:rsid w:val="00EC1A7A"/>
    <w:rsid w:val="00EC2025"/>
    <w:rsid w:val="00EC3566"/>
    <w:rsid w:val="00EC3CC3"/>
    <w:rsid w:val="00EC5B08"/>
    <w:rsid w:val="00EC7B9C"/>
    <w:rsid w:val="00ED2A40"/>
    <w:rsid w:val="00ED3294"/>
    <w:rsid w:val="00ED56EF"/>
    <w:rsid w:val="00ED6A00"/>
    <w:rsid w:val="00EE115B"/>
    <w:rsid w:val="00EE3D6E"/>
    <w:rsid w:val="00EE413D"/>
    <w:rsid w:val="00EE5778"/>
    <w:rsid w:val="00EE6CC3"/>
    <w:rsid w:val="00EE78E1"/>
    <w:rsid w:val="00EF11F9"/>
    <w:rsid w:val="00EF5226"/>
    <w:rsid w:val="00EF58AB"/>
    <w:rsid w:val="00EF6F0F"/>
    <w:rsid w:val="00F00C18"/>
    <w:rsid w:val="00F012AE"/>
    <w:rsid w:val="00F03A19"/>
    <w:rsid w:val="00F03D79"/>
    <w:rsid w:val="00F04DC6"/>
    <w:rsid w:val="00F079BE"/>
    <w:rsid w:val="00F07D0D"/>
    <w:rsid w:val="00F104D7"/>
    <w:rsid w:val="00F25922"/>
    <w:rsid w:val="00F2686A"/>
    <w:rsid w:val="00F277B2"/>
    <w:rsid w:val="00F37E69"/>
    <w:rsid w:val="00F408D6"/>
    <w:rsid w:val="00F436BD"/>
    <w:rsid w:val="00F47C7A"/>
    <w:rsid w:val="00F502C3"/>
    <w:rsid w:val="00F50C7B"/>
    <w:rsid w:val="00F523E5"/>
    <w:rsid w:val="00F54182"/>
    <w:rsid w:val="00F55939"/>
    <w:rsid w:val="00F64CEA"/>
    <w:rsid w:val="00F65E1A"/>
    <w:rsid w:val="00F702EB"/>
    <w:rsid w:val="00F71C18"/>
    <w:rsid w:val="00F72127"/>
    <w:rsid w:val="00F73A4A"/>
    <w:rsid w:val="00F74217"/>
    <w:rsid w:val="00F74C73"/>
    <w:rsid w:val="00F74D3C"/>
    <w:rsid w:val="00F75283"/>
    <w:rsid w:val="00F753CF"/>
    <w:rsid w:val="00F76F11"/>
    <w:rsid w:val="00F8064C"/>
    <w:rsid w:val="00F82E0A"/>
    <w:rsid w:val="00F859D5"/>
    <w:rsid w:val="00F87B7D"/>
    <w:rsid w:val="00F90260"/>
    <w:rsid w:val="00F91188"/>
    <w:rsid w:val="00F96072"/>
    <w:rsid w:val="00F96274"/>
    <w:rsid w:val="00FA45A8"/>
    <w:rsid w:val="00FB012D"/>
    <w:rsid w:val="00FB1075"/>
    <w:rsid w:val="00FB11B9"/>
    <w:rsid w:val="00FB326A"/>
    <w:rsid w:val="00FB6CB9"/>
    <w:rsid w:val="00FC03D4"/>
    <w:rsid w:val="00FC08C3"/>
    <w:rsid w:val="00FC1523"/>
    <w:rsid w:val="00FD1922"/>
    <w:rsid w:val="00FD2BB8"/>
    <w:rsid w:val="00FE084C"/>
    <w:rsid w:val="00FE754C"/>
    <w:rsid w:val="00FF378C"/>
    <w:rsid w:val="00FF6A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795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2C47BC"/>
    <w:rPr>
      <w:rFonts w:ascii="Tahoma" w:hAnsi="Tahoma"/>
      <w:sz w:val="24"/>
      <w:szCs w:val="20"/>
    </w:rPr>
  </w:style>
  <w:style w:type="paragraph" w:customStyle="1" w:styleId="CharCharCharChar1CharCharCharCharCharCharCharCharCharCharCharCharCharCharCharCharChar">
    <w:name w:val="Char Char Char Char1 Char Char Char Char Char Char Char Char Char Char Char Char Char Char Char Char Char"/>
    <w:basedOn w:val="a"/>
    <w:autoRedefine/>
    <w:rsid w:val="0008135F"/>
    <w:pPr>
      <w:widowControl/>
      <w:spacing w:after="160" w:line="240" w:lineRule="exact"/>
      <w:ind w:firstLineChars="350" w:firstLine="980"/>
      <w:jc w:val="left"/>
    </w:pPr>
    <w:rPr>
      <w:rFonts w:ascii="Verdana" w:eastAsia="仿宋_GB2312" w:hAnsi="Verdana"/>
      <w:kern w:val="0"/>
      <w:sz w:val="28"/>
      <w:szCs w:val="28"/>
      <w:lang w:eastAsia="en-US"/>
    </w:rPr>
  </w:style>
  <w:style w:type="paragraph" w:styleId="a3">
    <w:name w:val="footer"/>
    <w:basedOn w:val="a"/>
    <w:rsid w:val="00044DCC"/>
    <w:pPr>
      <w:tabs>
        <w:tab w:val="center" w:pos="4153"/>
        <w:tab w:val="right" w:pos="8306"/>
      </w:tabs>
      <w:snapToGrid w:val="0"/>
      <w:jc w:val="left"/>
    </w:pPr>
    <w:rPr>
      <w:sz w:val="18"/>
      <w:szCs w:val="18"/>
    </w:rPr>
  </w:style>
  <w:style w:type="character" w:styleId="a4">
    <w:name w:val="page number"/>
    <w:basedOn w:val="a0"/>
    <w:rsid w:val="00044DCC"/>
  </w:style>
  <w:style w:type="paragraph" w:styleId="a5">
    <w:name w:val="header"/>
    <w:basedOn w:val="a"/>
    <w:rsid w:val="00F00C18"/>
    <w:pPr>
      <w:pBdr>
        <w:bottom w:val="single" w:sz="6" w:space="1" w:color="auto"/>
      </w:pBdr>
      <w:tabs>
        <w:tab w:val="center" w:pos="4153"/>
        <w:tab w:val="right" w:pos="8306"/>
      </w:tabs>
      <w:snapToGrid w:val="0"/>
      <w:jc w:val="center"/>
    </w:pPr>
    <w:rPr>
      <w:sz w:val="18"/>
      <w:szCs w:val="18"/>
    </w:rPr>
  </w:style>
  <w:style w:type="paragraph" w:customStyle="1" w:styleId="CharCharCharCharCharCharCharCharCharCharCharCharCharCharCharChar">
    <w:name w:val="Char Char Char Char Char Char Char Char Char Char Char Char Char Char Char Char"/>
    <w:basedOn w:val="a"/>
    <w:autoRedefine/>
    <w:rsid w:val="00345DCF"/>
    <w:pPr>
      <w:tabs>
        <w:tab w:val="num" w:pos="360"/>
      </w:tabs>
    </w:pPr>
    <w:rPr>
      <w:sz w:val="24"/>
    </w:rPr>
  </w:style>
  <w:style w:type="paragraph" w:styleId="a6">
    <w:name w:val="Balloon Text"/>
    <w:basedOn w:val="a"/>
    <w:semiHidden/>
    <w:rsid w:val="00AF55FE"/>
    <w:rPr>
      <w:sz w:val="18"/>
      <w:szCs w:val="18"/>
    </w:rPr>
  </w:style>
</w:styles>
</file>

<file path=word/webSettings.xml><?xml version="1.0" encoding="utf-8"?>
<w:webSettings xmlns:r="http://schemas.openxmlformats.org/officeDocument/2006/relationships" xmlns:w="http://schemas.openxmlformats.org/wordprocessingml/2006/main">
  <w:divs>
    <w:div w:id="51928516">
      <w:bodyDiv w:val="1"/>
      <w:marLeft w:val="0"/>
      <w:marRight w:val="0"/>
      <w:marTop w:val="0"/>
      <w:marBottom w:val="0"/>
      <w:divBdr>
        <w:top w:val="none" w:sz="0" w:space="0" w:color="auto"/>
        <w:left w:val="none" w:sz="0" w:space="0" w:color="auto"/>
        <w:bottom w:val="none" w:sz="0" w:space="0" w:color="auto"/>
        <w:right w:val="none" w:sz="0" w:space="0" w:color="auto"/>
      </w:divBdr>
    </w:div>
    <w:div w:id="241329720">
      <w:bodyDiv w:val="1"/>
      <w:marLeft w:val="0"/>
      <w:marRight w:val="0"/>
      <w:marTop w:val="0"/>
      <w:marBottom w:val="0"/>
      <w:divBdr>
        <w:top w:val="none" w:sz="0" w:space="0" w:color="auto"/>
        <w:left w:val="none" w:sz="0" w:space="0" w:color="auto"/>
        <w:bottom w:val="none" w:sz="0" w:space="0" w:color="auto"/>
        <w:right w:val="none" w:sz="0" w:space="0" w:color="auto"/>
      </w:divBdr>
    </w:div>
    <w:div w:id="250163988">
      <w:bodyDiv w:val="1"/>
      <w:marLeft w:val="0"/>
      <w:marRight w:val="0"/>
      <w:marTop w:val="0"/>
      <w:marBottom w:val="0"/>
      <w:divBdr>
        <w:top w:val="none" w:sz="0" w:space="0" w:color="auto"/>
        <w:left w:val="none" w:sz="0" w:space="0" w:color="auto"/>
        <w:bottom w:val="none" w:sz="0" w:space="0" w:color="auto"/>
        <w:right w:val="none" w:sz="0" w:space="0" w:color="auto"/>
      </w:divBdr>
    </w:div>
    <w:div w:id="286199790">
      <w:bodyDiv w:val="1"/>
      <w:marLeft w:val="0"/>
      <w:marRight w:val="0"/>
      <w:marTop w:val="0"/>
      <w:marBottom w:val="0"/>
      <w:divBdr>
        <w:top w:val="none" w:sz="0" w:space="0" w:color="auto"/>
        <w:left w:val="none" w:sz="0" w:space="0" w:color="auto"/>
        <w:bottom w:val="none" w:sz="0" w:space="0" w:color="auto"/>
        <w:right w:val="none" w:sz="0" w:space="0" w:color="auto"/>
      </w:divBdr>
    </w:div>
    <w:div w:id="291598399">
      <w:bodyDiv w:val="1"/>
      <w:marLeft w:val="0"/>
      <w:marRight w:val="0"/>
      <w:marTop w:val="0"/>
      <w:marBottom w:val="0"/>
      <w:divBdr>
        <w:top w:val="none" w:sz="0" w:space="0" w:color="auto"/>
        <w:left w:val="none" w:sz="0" w:space="0" w:color="auto"/>
        <w:bottom w:val="none" w:sz="0" w:space="0" w:color="auto"/>
        <w:right w:val="none" w:sz="0" w:space="0" w:color="auto"/>
      </w:divBdr>
    </w:div>
    <w:div w:id="303850779">
      <w:bodyDiv w:val="1"/>
      <w:marLeft w:val="0"/>
      <w:marRight w:val="0"/>
      <w:marTop w:val="0"/>
      <w:marBottom w:val="0"/>
      <w:divBdr>
        <w:top w:val="none" w:sz="0" w:space="0" w:color="auto"/>
        <w:left w:val="none" w:sz="0" w:space="0" w:color="auto"/>
        <w:bottom w:val="none" w:sz="0" w:space="0" w:color="auto"/>
        <w:right w:val="none" w:sz="0" w:space="0" w:color="auto"/>
      </w:divBdr>
    </w:div>
    <w:div w:id="304089301">
      <w:bodyDiv w:val="1"/>
      <w:marLeft w:val="0"/>
      <w:marRight w:val="0"/>
      <w:marTop w:val="0"/>
      <w:marBottom w:val="0"/>
      <w:divBdr>
        <w:top w:val="none" w:sz="0" w:space="0" w:color="auto"/>
        <w:left w:val="none" w:sz="0" w:space="0" w:color="auto"/>
        <w:bottom w:val="none" w:sz="0" w:space="0" w:color="auto"/>
        <w:right w:val="none" w:sz="0" w:space="0" w:color="auto"/>
      </w:divBdr>
    </w:div>
    <w:div w:id="427392000">
      <w:bodyDiv w:val="1"/>
      <w:marLeft w:val="0"/>
      <w:marRight w:val="0"/>
      <w:marTop w:val="0"/>
      <w:marBottom w:val="0"/>
      <w:divBdr>
        <w:top w:val="none" w:sz="0" w:space="0" w:color="auto"/>
        <w:left w:val="none" w:sz="0" w:space="0" w:color="auto"/>
        <w:bottom w:val="none" w:sz="0" w:space="0" w:color="auto"/>
        <w:right w:val="none" w:sz="0" w:space="0" w:color="auto"/>
      </w:divBdr>
    </w:div>
    <w:div w:id="433013596">
      <w:bodyDiv w:val="1"/>
      <w:marLeft w:val="0"/>
      <w:marRight w:val="0"/>
      <w:marTop w:val="0"/>
      <w:marBottom w:val="0"/>
      <w:divBdr>
        <w:top w:val="none" w:sz="0" w:space="0" w:color="auto"/>
        <w:left w:val="none" w:sz="0" w:space="0" w:color="auto"/>
        <w:bottom w:val="none" w:sz="0" w:space="0" w:color="auto"/>
        <w:right w:val="none" w:sz="0" w:space="0" w:color="auto"/>
      </w:divBdr>
    </w:div>
    <w:div w:id="448822329">
      <w:bodyDiv w:val="1"/>
      <w:marLeft w:val="0"/>
      <w:marRight w:val="0"/>
      <w:marTop w:val="0"/>
      <w:marBottom w:val="0"/>
      <w:divBdr>
        <w:top w:val="none" w:sz="0" w:space="0" w:color="auto"/>
        <w:left w:val="none" w:sz="0" w:space="0" w:color="auto"/>
        <w:bottom w:val="none" w:sz="0" w:space="0" w:color="auto"/>
        <w:right w:val="none" w:sz="0" w:space="0" w:color="auto"/>
      </w:divBdr>
    </w:div>
    <w:div w:id="583686579">
      <w:bodyDiv w:val="1"/>
      <w:marLeft w:val="0"/>
      <w:marRight w:val="0"/>
      <w:marTop w:val="0"/>
      <w:marBottom w:val="0"/>
      <w:divBdr>
        <w:top w:val="none" w:sz="0" w:space="0" w:color="auto"/>
        <w:left w:val="none" w:sz="0" w:space="0" w:color="auto"/>
        <w:bottom w:val="none" w:sz="0" w:space="0" w:color="auto"/>
        <w:right w:val="none" w:sz="0" w:space="0" w:color="auto"/>
      </w:divBdr>
    </w:div>
    <w:div w:id="736249946">
      <w:bodyDiv w:val="1"/>
      <w:marLeft w:val="0"/>
      <w:marRight w:val="0"/>
      <w:marTop w:val="0"/>
      <w:marBottom w:val="0"/>
      <w:divBdr>
        <w:top w:val="none" w:sz="0" w:space="0" w:color="auto"/>
        <w:left w:val="none" w:sz="0" w:space="0" w:color="auto"/>
        <w:bottom w:val="none" w:sz="0" w:space="0" w:color="auto"/>
        <w:right w:val="none" w:sz="0" w:space="0" w:color="auto"/>
      </w:divBdr>
    </w:div>
    <w:div w:id="754128224">
      <w:bodyDiv w:val="1"/>
      <w:marLeft w:val="0"/>
      <w:marRight w:val="0"/>
      <w:marTop w:val="0"/>
      <w:marBottom w:val="0"/>
      <w:divBdr>
        <w:top w:val="none" w:sz="0" w:space="0" w:color="auto"/>
        <w:left w:val="none" w:sz="0" w:space="0" w:color="auto"/>
        <w:bottom w:val="none" w:sz="0" w:space="0" w:color="auto"/>
        <w:right w:val="none" w:sz="0" w:space="0" w:color="auto"/>
      </w:divBdr>
    </w:div>
    <w:div w:id="758872664">
      <w:bodyDiv w:val="1"/>
      <w:marLeft w:val="0"/>
      <w:marRight w:val="0"/>
      <w:marTop w:val="0"/>
      <w:marBottom w:val="0"/>
      <w:divBdr>
        <w:top w:val="none" w:sz="0" w:space="0" w:color="auto"/>
        <w:left w:val="none" w:sz="0" w:space="0" w:color="auto"/>
        <w:bottom w:val="none" w:sz="0" w:space="0" w:color="auto"/>
        <w:right w:val="none" w:sz="0" w:space="0" w:color="auto"/>
      </w:divBdr>
    </w:div>
    <w:div w:id="758988959">
      <w:bodyDiv w:val="1"/>
      <w:marLeft w:val="0"/>
      <w:marRight w:val="0"/>
      <w:marTop w:val="0"/>
      <w:marBottom w:val="0"/>
      <w:divBdr>
        <w:top w:val="none" w:sz="0" w:space="0" w:color="auto"/>
        <w:left w:val="none" w:sz="0" w:space="0" w:color="auto"/>
        <w:bottom w:val="none" w:sz="0" w:space="0" w:color="auto"/>
        <w:right w:val="none" w:sz="0" w:space="0" w:color="auto"/>
      </w:divBdr>
    </w:div>
    <w:div w:id="778334810">
      <w:bodyDiv w:val="1"/>
      <w:marLeft w:val="0"/>
      <w:marRight w:val="0"/>
      <w:marTop w:val="0"/>
      <w:marBottom w:val="0"/>
      <w:divBdr>
        <w:top w:val="none" w:sz="0" w:space="0" w:color="auto"/>
        <w:left w:val="none" w:sz="0" w:space="0" w:color="auto"/>
        <w:bottom w:val="none" w:sz="0" w:space="0" w:color="auto"/>
        <w:right w:val="none" w:sz="0" w:space="0" w:color="auto"/>
      </w:divBdr>
    </w:div>
    <w:div w:id="791485684">
      <w:bodyDiv w:val="1"/>
      <w:marLeft w:val="0"/>
      <w:marRight w:val="0"/>
      <w:marTop w:val="0"/>
      <w:marBottom w:val="0"/>
      <w:divBdr>
        <w:top w:val="none" w:sz="0" w:space="0" w:color="auto"/>
        <w:left w:val="none" w:sz="0" w:space="0" w:color="auto"/>
        <w:bottom w:val="none" w:sz="0" w:space="0" w:color="auto"/>
        <w:right w:val="none" w:sz="0" w:space="0" w:color="auto"/>
      </w:divBdr>
    </w:div>
    <w:div w:id="901519850">
      <w:bodyDiv w:val="1"/>
      <w:marLeft w:val="0"/>
      <w:marRight w:val="0"/>
      <w:marTop w:val="0"/>
      <w:marBottom w:val="0"/>
      <w:divBdr>
        <w:top w:val="none" w:sz="0" w:space="0" w:color="auto"/>
        <w:left w:val="none" w:sz="0" w:space="0" w:color="auto"/>
        <w:bottom w:val="none" w:sz="0" w:space="0" w:color="auto"/>
        <w:right w:val="none" w:sz="0" w:space="0" w:color="auto"/>
      </w:divBdr>
    </w:div>
    <w:div w:id="935987858">
      <w:bodyDiv w:val="1"/>
      <w:marLeft w:val="0"/>
      <w:marRight w:val="0"/>
      <w:marTop w:val="0"/>
      <w:marBottom w:val="0"/>
      <w:divBdr>
        <w:top w:val="none" w:sz="0" w:space="0" w:color="auto"/>
        <w:left w:val="none" w:sz="0" w:space="0" w:color="auto"/>
        <w:bottom w:val="none" w:sz="0" w:space="0" w:color="auto"/>
        <w:right w:val="none" w:sz="0" w:space="0" w:color="auto"/>
      </w:divBdr>
    </w:div>
    <w:div w:id="1026714867">
      <w:bodyDiv w:val="1"/>
      <w:marLeft w:val="0"/>
      <w:marRight w:val="0"/>
      <w:marTop w:val="0"/>
      <w:marBottom w:val="0"/>
      <w:divBdr>
        <w:top w:val="none" w:sz="0" w:space="0" w:color="auto"/>
        <w:left w:val="none" w:sz="0" w:space="0" w:color="auto"/>
        <w:bottom w:val="none" w:sz="0" w:space="0" w:color="auto"/>
        <w:right w:val="none" w:sz="0" w:space="0" w:color="auto"/>
      </w:divBdr>
    </w:div>
    <w:div w:id="1047680735">
      <w:bodyDiv w:val="1"/>
      <w:marLeft w:val="0"/>
      <w:marRight w:val="0"/>
      <w:marTop w:val="0"/>
      <w:marBottom w:val="0"/>
      <w:divBdr>
        <w:top w:val="none" w:sz="0" w:space="0" w:color="auto"/>
        <w:left w:val="none" w:sz="0" w:space="0" w:color="auto"/>
        <w:bottom w:val="none" w:sz="0" w:space="0" w:color="auto"/>
        <w:right w:val="none" w:sz="0" w:space="0" w:color="auto"/>
      </w:divBdr>
    </w:div>
    <w:div w:id="1083259678">
      <w:bodyDiv w:val="1"/>
      <w:marLeft w:val="0"/>
      <w:marRight w:val="0"/>
      <w:marTop w:val="0"/>
      <w:marBottom w:val="0"/>
      <w:divBdr>
        <w:top w:val="none" w:sz="0" w:space="0" w:color="auto"/>
        <w:left w:val="none" w:sz="0" w:space="0" w:color="auto"/>
        <w:bottom w:val="none" w:sz="0" w:space="0" w:color="auto"/>
        <w:right w:val="none" w:sz="0" w:space="0" w:color="auto"/>
      </w:divBdr>
    </w:div>
    <w:div w:id="1108307148">
      <w:bodyDiv w:val="1"/>
      <w:marLeft w:val="0"/>
      <w:marRight w:val="0"/>
      <w:marTop w:val="0"/>
      <w:marBottom w:val="0"/>
      <w:divBdr>
        <w:top w:val="none" w:sz="0" w:space="0" w:color="auto"/>
        <w:left w:val="none" w:sz="0" w:space="0" w:color="auto"/>
        <w:bottom w:val="none" w:sz="0" w:space="0" w:color="auto"/>
        <w:right w:val="none" w:sz="0" w:space="0" w:color="auto"/>
      </w:divBdr>
    </w:div>
    <w:div w:id="1182819873">
      <w:bodyDiv w:val="1"/>
      <w:marLeft w:val="0"/>
      <w:marRight w:val="0"/>
      <w:marTop w:val="0"/>
      <w:marBottom w:val="0"/>
      <w:divBdr>
        <w:top w:val="none" w:sz="0" w:space="0" w:color="auto"/>
        <w:left w:val="none" w:sz="0" w:space="0" w:color="auto"/>
        <w:bottom w:val="none" w:sz="0" w:space="0" w:color="auto"/>
        <w:right w:val="none" w:sz="0" w:space="0" w:color="auto"/>
      </w:divBdr>
    </w:div>
    <w:div w:id="1396857458">
      <w:bodyDiv w:val="1"/>
      <w:marLeft w:val="0"/>
      <w:marRight w:val="0"/>
      <w:marTop w:val="0"/>
      <w:marBottom w:val="0"/>
      <w:divBdr>
        <w:top w:val="none" w:sz="0" w:space="0" w:color="auto"/>
        <w:left w:val="none" w:sz="0" w:space="0" w:color="auto"/>
        <w:bottom w:val="none" w:sz="0" w:space="0" w:color="auto"/>
        <w:right w:val="none" w:sz="0" w:space="0" w:color="auto"/>
      </w:divBdr>
    </w:div>
    <w:div w:id="1397780194">
      <w:bodyDiv w:val="1"/>
      <w:marLeft w:val="0"/>
      <w:marRight w:val="0"/>
      <w:marTop w:val="0"/>
      <w:marBottom w:val="0"/>
      <w:divBdr>
        <w:top w:val="none" w:sz="0" w:space="0" w:color="auto"/>
        <w:left w:val="none" w:sz="0" w:space="0" w:color="auto"/>
        <w:bottom w:val="none" w:sz="0" w:space="0" w:color="auto"/>
        <w:right w:val="none" w:sz="0" w:space="0" w:color="auto"/>
      </w:divBdr>
    </w:div>
    <w:div w:id="1421875939">
      <w:bodyDiv w:val="1"/>
      <w:marLeft w:val="0"/>
      <w:marRight w:val="0"/>
      <w:marTop w:val="0"/>
      <w:marBottom w:val="0"/>
      <w:divBdr>
        <w:top w:val="none" w:sz="0" w:space="0" w:color="auto"/>
        <w:left w:val="none" w:sz="0" w:space="0" w:color="auto"/>
        <w:bottom w:val="none" w:sz="0" w:space="0" w:color="auto"/>
        <w:right w:val="none" w:sz="0" w:space="0" w:color="auto"/>
      </w:divBdr>
    </w:div>
    <w:div w:id="1507287458">
      <w:bodyDiv w:val="1"/>
      <w:marLeft w:val="0"/>
      <w:marRight w:val="0"/>
      <w:marTop w:val="0"/>
      <w:marBottom w:val="0"/>
      <w:divBdr>
        <w:top w:val="none" w:sz="0" w:space="0" w:color="auto"/>
        <w:left w:val="none" w:sz="0" w:space="0" w:color="auto"/>
        <w:bottom w:val="none" w:sz="0" w:space="0" w:color="auto"/>
        <w:right w:val="none" w:sz="0" w:space="0" w:color="auto"/>
      </w:divBdr>
    </w:div>
    <w:div w:id="1579510909">
      <w:bodyDiv w:val="1"/>
      <w:marLeft w:val="0"/>
      <w:marRight w:val="0"/>
      <w:marTop w:val="0"/>
      <w:marBottom w:val="0"/>
      <w:divBdr>
        <w:top w:val="none" w:sz="0" w:space="0" w:color="auto"/>
        <w:left w:val="none" w:sz="0" w:space="0" w:color="auto"/>
        <w:bottom w:val="none" w:sz="0" w:space="0" w:color="auto"/>
        <w:right w:val="none" w:sz="0" w:space="0" w:color="auto"/>
      </w:divBdr>
    </w:div>
    <w:div w:id="1754467663">
      <w:bodyDiv w:val="1"/>
      <w:marLeft w:val="0"/>
      <w:marRight w:val="0"/>
      <w:marTop w:val="0"/>
      <w:marBottom w:val="0"/>
      <w:divBdr>
        <w:top w:val="none" w:sz="0" w:space="0" w:color="auto"/>
        <w:left w:val="none" w:sz="0" w:space="0" w:color="auto"/>
        <w:bottom w:val="none" w:sz="0" w:space="0" w:color="auto"/>
        <w:right w:val="none" w:sz="0" w:space="0" w:color="auto"/>
      </w:divBdr>
    </w:div>
    <w:div w:id="1758750162">
      <w:bodyDiv w:val="1"/>
      <w:marLeft w:val="0"/>
      <w:marRight w:val="0"/>
      <w:marTop w:val="0"/>
      <w:marBottom w:val="0"/>
      <w:divBdr>
        <w:top w:val="none" w:sz="0" w:space="0" w:color="auto"/>
        <w:left w:val="none" w:sz="0" w:space="0" w:color="auto"/>
        <w:bottom w:val="none" w:sz="0" w:space="0" w:color="auto"/>
        <w:right w:val="none" w:sz="0" w:space="0" w:color="auto"/>
      </w:divBdr>
    </w:div>
    <w:div w:id="1761481824">
      <w:bodyDiv w:val="1"/>
      <w:marLeft w:val="0"/>
      <w:marRight w:val="0"/>
      <w:marTop w:val="0"/>
      <w:marBottom w:val="0"/>
      <w:divBdr>
        <w:top w:val="none" w:sz="0" w:space="0" w:color="auto"/>
        <w:left w:val="none" w:sz="0" w:space="0" w:color="auto"/>
        <w:bottom w:val="none" w:sz="0" w:space="0" w:color="auto"/>
        <w:right w:val="none" w:sz="0" w:space="0" w:color="auto"/>
      </w:divBdr>
    </w:div>
    <w:div w:id="1844542760">
      <w:bodyDiv w:val="1"/>
      <w:marLeft w:val="0"/>
      <w:marRight w:val="0"/>
      <w:marTop w:val="0"/>
      <w:marBottom w:val="0"/>
      <w:divBdr>
        <w:top w:val="none" w:sz="0" w:space="0" w:color="auto"/>
        <w:left w:val="none" w:sz="0" w:space="0" w:color="auto"/>
        <w:bottom w:val="none" w:sz="0" w:space="0" w:color="auto"/>
        <w:right w:val="none" w:sz="0" w:space="0" w:color="auto"/>
      </w:divBdr>
    </w:div>
    <w:div w:id="1851214728">
      <w:bodyDiv w:val="1"/>
      <w:marLeft w:val="0"/>
      <w:marRight w:val="0"/>
      <w:marTop w:val="0"/>
      <w:marBottom w:val="0"/>
      <w:divBdr>
        <w:top w:val="none" w:sz="0" w:space="0" w:color="auto"/>
        <w:left w:val="none" w:sz="0" w:space="0" w:color="auto"/>
        <w:bottom w:val="none" w:sz="0" w:space="0" w:color="auto"/>
        <w:right w:val="none" w:sz="0" w:space="0" w:color="auto"/>
      </w:divBdr>
    </w:div>
    <w:div w:id="1876188539">
      <w:bodyDiv w:val="1"/>
      <w:marLeft w:val="0"/>
      <w:marRight w:val="0"/>
      <w:marTop w:val="0"/>
      <w:marBottom w:val="0"/>
      <w:divBdr>
        <w:top w:val="none" w:sz="0" w:space="0" w:color="auto"/>
        <w:left w:val="none" w:sz="0" w:space="0" w:color="auto"/>
        <w:bottom w:val="none" w:sz="0" w:space="0" w:color="auto"/>
        <w:right w:val="none" w:sz="0" w:space="0" w:color="auto"/>
      </w:divBdr>
    </w:div>
    <w:div w:id="1915386042">
      <w:bodyDiv w:val="1"/>
      <w:marLeft w:val="0"/>
      <w:marRight w:val="0"/>
      <w:marTop w:val="0"/>
      <w:marBottom w:val="0"/>
      <w:divBdr>
        <w:top w:val="none" w:sz="0" w:space="0" w:color="auto"/>
        <w:left w:val="none" w:sz="0" w:space="0" w:color="auto"/>
        <w:bottom w:val="none" w:sz="0" w:space="0" w:color="auto"/>
        <w:right w:val="none" w:sz="0" w:space="0" w:color="auto"/>
      </w:divBdr>
    </w:div>
    <w:div w:id="2045598882">
      <w:bodyDiv w:val="1"/>
      <w:marLeft w:val="0"/>
      <w:marRight w:val="0"/>
      <w:marTop w:val="0"/>
      <w:marBottom w:val="0"/>
      <w:divBdr>
        <w:top w:val="none" w:sz="0" w:space="0" w:color="auto"/>
        <w:left w:val="none" w:sz="0" w:space="0" w:color="auto"/>
        <w:bottom w:val="none" w:sz="0" w:space="0" w:color="auto"/>
        <w:right w:val="none" w:sz="0" w:space="0" w:color="auto"/>
      </w:divBdr>
    </w:div>
    <w:div w:id="2100712141">
      <w:bodyDiv w:val="1"/>
      <w:marLeft w:val="0"/>
      <w:marRight w:val="0"/>
      <w:marTop w:val="0"/>
      <w:marBottom w:val="0"/>
      <w:divBdr>
        <w:top w:val="none" w:sz="0" w:space="0" w:color="auto"/>
        <w:left w:val="none" w:sz="0" w:space="0" w:color="auto"/>
        <w:bottom w:val="none" w:sz="0" w:space="0" w:color="auto"/>
        <w:right w:val="none" w:sz="0" w:space="0" w:color="auto"/>
      </w:divBdr>
    </w:div>
    <w:div w:id="212684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2C372-0DE3-4006-BEDF-91F2D55E8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1427</TotalTime>
  <Pages>21</Pages>
  <Words>6974</Words>
  <Characters>4056</Characters>
  <Application>Microsoft Office Word</Application>
  <DocSecurity>0</DocSecurity>
  <Lines>33</Lines>
  <Paragraphs>22</Paragraphs>
  <ScaleCrop>false</ScaleCrop>
  <Company/>
  <LinksUpToDate>false</LinksUpToDate>
  <CharactersWithSpaces>11008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微软用户</cp:lastModifiedBy>
  <cp:revision>21</cp:revision>
  <cp:lastPrinted>2017-07-25T06:16:00Z</cp:lastPrinted>
  <dcterms:created xsi:type="dcterms:W3CDTF">2018-08-17T08:37:00Z</dcterms:created>
  <dcterms:modified xsi:type="dcterms:W3CDTF">2018-08-23T03:24:00Z</dcterms:modified>
</cp:coreProperties>
</file>