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0D49" w:rsidRDefault="004F0AA1" w:rsidP="004F0AA1">
      <w:pPr>
        <w:rPr>
          <w:sz w:val="36"/>
          <w:szCs w:val="36"/>
        </w:rPr>
      </w:pPr>
      <w:r>
        <w:rPr>
          <w:rFonts w:hint="eastAsia"/>
          <w:sz w:val="36"/>
          <w:szCs w:val="36"/>
        </w:rPr>
        <w:t>附件</w:t>
      </w:r>
      <w:r>
        <w:rPr>
          <w:rFonts w:hint="eastAsia"/>
          <w:sz w:val="36"/>
          <w:szCs w:val="36"/>
        </w:rPr>
        <w:t>1</w:t>
      </w:r>
      <w:r>
        <w:rPr>
          <w:rFonts w:hint="eastAsia"/>
          <w:sz w:val="36"/>
          <w:szCs w:val="36"/>
        </w:rPr>
        <w:t>：</w:t>
      </w:r>
    </w:p>
    <w:p w:rsidR="004D713F" w:rsidRDefault="004D713F" w:rsidP="00270D49">
      <w:pPr>
        <w:jc w:val="center"/>
        <w:rPr>
          <w:sz w:val="36"/>
          <w:szCs w:val="36"/>
        </w:rPr>
      </w:pPr>
    </w:p>
    <w:p w:rsidR="000B1620" w:rsidRDefault="000B1620" w:rsidP="00270D49">
      <w:pPr>
        <w:jc w:val="center"/>
        <w:rPr>
          <w:rFonts w:ascii="宋体" w:hAnsi="宋体"/>
          <w:b/>
          <w:sz w:val="52"/>
          <w:szCs w:val="52"/>
        </w:rPr>
      </w:pPr>
    </w:p>
    <w:p w:rsidR="000B1620" w:rsidRDefault="000B1620" w:rsidP="00270D49">
      <w:pPr>
        <w:jc w:val="center"/>
        <w:rPr>
          <w:rFonts w:ascii="宋体" w:hAnsi="宋体"/>
          <w:b/>
          <w:sz w:val="52"/>
          <w:szCs w:val="52"/>
        </w:rPr>
      </w:pPr>
    </w:p>
    <w:p w:rsidR="004D713F" w:rsidRPr="000B1620" w:rsidRDefault="00253DE4" w:rsidP="00270D49">
      <w:pPr>
        <w:jc w:val="center"/>
        <w:rPr>
          <w:rFonts w:ascii="宋体" w:hAnsi="宋体"/>
          <w:b/>
          <w:sz w:val="52"/>
          <w:szCs w:val="52"/>
        </w:rPr>
      </w:pPr>
      <w:r>
        <w:rPr>
          <w:rFonts w:ascii="宋体" w:hAnsi="宋体" w:hint="eastAsia"/>
          <w:b/>
          <w:sz w:val="52"/>
          <w:szCs w:val="52"/>
        </w:rPr>
        <w:t>西海岸新</w:t>
      </w:r>
      <w:r w:rsidR="00F102FA" w:rsidRPr="000B1620">
        <w:rPr>
          <w:rFonts w:ascii="宋体" w:hAnsi="宋体" w:hint="eastAsia"/>
          <w:b/>
          <w:sz w:val="52"/>
          <w:szCs w:val="52"/>
        </w:rPr>
        <w:t>区</w:t>
      </w:r>
      <w:r w:rsidR="00044E1E">
        <w:rPr>
          <w:rFonts w:ascii="宋体" w:hAnsi="宋体" w:hint="eastAsia"/>
          <w:b/>
          <w:sz w:val="52"/>
          <w:szCs w:val="52"/>
        </w:rPr>
        <w:t>招才中心</w:t>
      </w:r>
    </w:p>
    <w:p w:rsidR="00270D49" w:rsidRPr="000B1620" w:rsidRDefault="00270D49" w:rsidP="00270D49">
      <w:pPr>
        <w:jc w:val="center"/>
        <w:rPr>
          <w:rFonts w:ascii="宋体" w:hAnsi="宋体"/>
          <w:b/>
          <w:sz w:val="52"/>
          <w:szCs w:val="52"/>
        </w:rPr>
      </w:pPr>
      <w:r w:rsidRPr="000B1620">
        <w:rPr>
          <w:rFonts w:ascii="宋体" w:hAnsi="宋体" w:hint="eastAsia"/>
          <w:b/>
          <w:sz w:val="52"/>
          <w:szCs w:val="52"/>
        </w:rPr>
        <w:t>201</w:t>
      </w:r>
      <w:r w:rsidR="00253DE4">
        <w:rPr>
          <w:rFonts w:ascii="宋体" w:hAnsi="宋体" w:hint="eastAsia"/>
          <w:b/>
          <w:sz w:val="52"/>
          <w:szCs w:val="52"/>
        </w:rPr>
        <w:t>8</w:t>
      </w:r>
      <w:r w:rsidR="000B1620" w:rsidRPr="000B1620">
        <w:rPr>
          <w:rFonts w:ascii="宋体" w:hAnsi="宋体" w:hint="eastAsia"/>
          <w:b/>
          <w:sz w:val="52"/>
          <w:szCs w:val="52"/>
        </w:rPr>
        <w:t>年度</w:t>
      </w:r>
      <w:r w:rsidRPr="000B1620">
        <w:rPr>
          <w:rFonts w:ascii="宋体" w:hAnsi="宋体" w:hint="eastAsia"/>
          <w:b/>
          <w:sz w:val="52"/>
          <w:szCs w:val="52"/>
        </w:rPr>
        <w:t>部门预算</w:t>
      </w:r>
    </w:p>
    <w:p w:rsidR="00270D49" w:rsidRPr="000B1620" w:rsidRDefault="00270D49" w:rsidP="00270D49">
      <w:pPr>
        <w:jc w:val="center"/>
        <w:rPr>
          <w:rFonts w:ascii="宋体" w:hAnsi="宋体"/>
          <w:b/>
          <w:sz w:val="52"/>
          <w:szCs w:val="52"/>
        </w:rPr>
      </w:pPr>
    </w:p>
    <w:p w:rsidR="00270D49" w:rsidRDefault="00270D49" w:rsidP="00270D49">
      <w:pPr>
        <w:jc w:val="center"/>
      </w:pPr>
    </w:p>
    <w:p w:rsidR="00270D49" w:rsidRDefault="00270D49" w:rsidP="00270D49">
      <w:pPr>
        <w:jc w:val="center"/>
      </w:pPr>
    </w:p>
    <w:p w:rsidR="004D713F" w:rsidRDefault="004D713F" w:rsidP="00270D49">
      <w:pPr>
        <w:jc w:val="center"/>
      </w:pPr>
    </w:p>
    <w:p w:rsidR="004D713F" w:rsidRDefault="004D713F" w:rsidP="00270D49">
      <w:pPr>
        <w:jc w:val="center"/>
      </w:pPr>
    </w:p>
    <w:p w:rsidR="004D713F" w:rsidRDefault="004D713F" w:rsidP="00270D49">
      <w:pPr>
        <w:jc w:val="center"/>
      </w:pPr>
    </w:p>
    <w:p w:rsidR="00186191" w:rsidRDefault="00186191" w:rsidP="00270D49">
      <w:pPr>
        <w:jc w:val="center"/>
      </w:pPr>
    </w:p>
    <w:p w:rsidR="00186191" w:rsidRDefault="00186191" w:rsidP="00270D49">
      <w:pPr>
        <w:jc w:val="center"/>
      </w:pPr>
    </w:p>
    <w:p w:rsidR="00270D49" w:rsidRDefault="00270D49" w:rsidP="00270D49">
      <w:pPr>
        <w:jc w:val="center"/>
      </w:pPr>
    </w:p>
    <w:p w:rsidR="00270D49" w:rsidRDefault="00270D49" w:rsidP="00270D49">
      <w:pPr>
        <w:jc w:val="center"/>
      </w:pPr>
    </w:p>
    <w:p w:rsidR="004D713F" w:rsidRDefault="004D713F" w:rsidP="00270D49">
      <w:pPr>
        <w:jc w:val="center"/>
      </w:pPr>
    </w:p>
    <w:p w:rsidR="004D713F" w:rsidRDefault="004D713F" w:rsidP="00270D49">
      <w:pPr>
        <w:jc w:val="center"/>
      </w:pPr>
    </w:p>
    <w:p w:rsidR="00270D49" w:rsidRPr="00366E7D" w:rsidRDefault="00186191" w:rsidP="00A82BCB">
      <w:pPr>
        <w:ind w:firstLineChars="850" w:firstLine="3741"/>
        <w:rPr>
          <w:b/>
          <w:bCs/>
          <w:sz w:val="36"/>
          <w:szCs w:val="36"/>
        </w:rPr>
      </w:pPr>
      <w:r>
        <w:rPr>
          <w:rFonts w:eastAsia="黑体"/>
          <w:sz w:val="44"/>
        </w:rPr>
        <w:br w:type="page"/>
      </w:r>
      <w:r w:rsidR="00270D49" w:rsidRPr="00366E7D">
        <w:rPr>
          <w:rFonts w:hint="eastAsia"/>
          <w:b/>
          <w:bCs/>
          <w:sz w:val="36"/>
          <w:szCs w:val="36"/>
        </w:rPr>
        <w:lastRenderedPageBreak/>
        <w:t>目</w:t>
      </w:r>
      <w:r w:rsidR="00270D49" w:rsidRPr="00366E7D">
        <w:rPr>
          <w:rFonts w:hint="eastAsia"/>
          <w:b/>
          <w:bCs/>
          <w:sz w:val="36"/>
          <w:szCs w:val="36"/>
        </w:rPr>
        <w:t xml:space="preserve">    </w:t>
      </w:r>
      <w:r w:rsidR="00270D49" w:rsidRPr="00366E7D">
        <w:rPr>
          <w:rFonts w:hint="eastAsia"/>
          <w:b/>
          <w:bCs/>
          <w:sz w:val="36"/>
          <w:szCs w:val="36"/>
        </w:rPr>
        <w:t>录</w:t>
      </w:r>
    </w:p>
    <w:p w:rsidR="00270D49" w:rsidRPr="00270D49" w:rsidRDefault="00270D49" w:rsidP="00270D49">
      <w:pPr>
        <w:rPr>
          <w:b/>
          <w:sz w:val="36"/>
          <w:szCs w:val="36"/>
        </w:rPr>
      </w:pPr>
    </w:p>
    <w:p w:rsidR="00270D49" w:rsidRPr="00EE269F" w:rsidRDefault="00270D49" w:rsidP="00EE269F">
      <w:pPr>
        <w:spacing w:line="580" w:lineRule="exact"/>
        <w:rPr>
          <w:b/>
          <w:sz w:val="32"/>
          <w:szCs w:val="32"/>
        </w:rPr>
      </w:pPr>
      <w:r w:rsidRPr="00EE269F">
        <w:rPr>
          <w:rFonts w:hint="eastAsia"/>
          <w:b/>
          <w:sz w:val="32"/>
          <w:szCs w:val="32"/>
        </w:rPr>
        <w:t>第一部分</w:t>
      </w:r>
      <w:r w:rsidRPr="00EE269F">
        <w:rPr>
          <w:rFonts w:hint="eastAsia"/>
          <w:b/>
          <w:sz w:val="32"/>
          <w:szCs w:val="32"/>
        </w:rPr>
        <w:t xml:space="preserve">  </w:t>
      </w:r>
      <w:r w:rsidR="000B1620" w:rsidRPr="00EE269F">
        <w:rPr>
          <w:rFonts w:hint="eastAsia"/>
          <w:b/>
          <w:sz w:val="32"/>
          <w:szCs w:val="32"/>
        </w:rPr>
        <w:t>部门主要职责及部门预算单位构成</w:t>
      </w:r>
    </w:p>
    <w:p w:rsidR="00270D49" w:rsidRPr="00EE269F" w:rsidRDefault="00270D49" w:rsidP="00EE269F">
      <w:pPr>
        <w:spacing w:line="580" w:lineRule="exact"/>
        <w:rPr>
          <w:b/>
          <w:sz w:val="32"/>
          <w:szCs w:val="32"/>
        </w:rPr>
      </w:pPr>
      <w:r w:rsidRPr="00EE269F">
        <w:rPr>
          <w:rFonts w:hint="eastAsia"/>
          <w:b/>
          <w:sz w:val="32"/>
          <w:szCs w:val="32"/>
        </w:rPr>
        <w:t>第二部分</w:t>
      </w:r>
      <w:r w:rsidRPr="00EE269F">
        <w:rPr>
          <w:rFonts w:hint="eastAsia"/>
          <w:b/>
          <w:sz w:val="32"/>
          <w:szCs w:val="32"/>
        </w:rPr>
        <w:t xml:space="preserve">  201</w:t>
      </w:r>
      <w:r w:rsidR="00253DE4">
        <w:rPr>
          <w:rFonts w:hint="eastAsia"/>
          <w:b/>
          <w:sz w:val="32"/>
          <w:szCs w:val="32"/>
        </w:rPr>
        <w:t>8</w:t>
      </w:r>
      <w:r w:rsidRPr="00EE269F">
        <w:rPr>
          <w:rFonts w:hint="eastAsia"/>
          <w:b/>
          <w:sz w:val="32"/>
          <w:szCs w:val="32"/>
        </w:rPr>
        <w:t>年部门预算</w:t>
      </w:r>
      <w:r w:rsidR="00362A5D">
        <w:rPr>
          <w:rFonts w:hint="eastAsia"/>
          <w:b/>
          <w:sz w:val="32"/>
          <w:szCs w:val="32"/>
        </w:rPr>
        <w:t>编制</w:t>
      </w:r>
      <w:r w:rsidR="00976118">
        <w:rPr>
          <w:rFonts w:hint="eastAsia"/>
          <w:b/>
          <w:sz w:val="32"/>
          <w:szCs w:val="32"/>
        </w:rPr>
        <w:t>及增减变化</w:t>
      </w:r>
      <w:r w:rsidRPr="00EE269F">
        <w:rPr>
          <w:rFonts w:hint="eastAsia"/>
          <w:b/>
          <w:sz w:val="32"/>
          <w:szCs w:val="32"/>
        </w:rPr>
        <w:t>情况说明</w:t>
      </w:r>
    </w:p>
    <w:p w:rsidR="00F97BB4" w:rsidRDefault="00A446D4" w:rsidP="00EE269F">
      <w:pPr>
        <w:spacing w:line="580" w:lineRule="exact"/>
        <w:rPr>
          <w:b/>
          <w:sz w:val="32"/>
          <w:szCs w:val="32"/>
        </w:rPr>
      </w:pPr>
      <w:r w:rsidRPr="00EE269F">
        <w:rPr>
          <w:rFonts w:hint="eastAsia"/>
          <w:b/>
          <w:sz w:val="32"/>
          <w:szCs w:val="32"/>
        </w:rPr>
        <w:t>第</w:t>
      </w:r>
      <w:r w:rsidR="00E90FFC">
        <w:rPr>
          <w:rFonts w:hint="eastAsia"/>
          <w:b/>
          <w:sz w:val="32"/>
          <w:szCs w:val="32"/>
        </w:rPr>
        <w:t>三</w:t>
      </w:r>
      <w:r w:rsidRPr="00EE269F">
        <w:rPr>
          <w:rFonts w:hint="eastAsia"/>
          <w:b/>
          <w:sz w:val="32"/>
          <w:szCs w:val="32"/>
        </w:rPr>
        <w:t>部分</w:t>
      </w:r>
      <w:r w:rsidRPr="00EE269F">
        <w:rPr>
          <w:rFonts w:hint="eastAsia"/>
          <w:b/>
          <w:sz w:val="32"/>
          <w:szCs w:val="32"/>
        </w:rPr>
        <w:t xml:space="preserve"> </w:t>
      </w:r>
      <w:r w:rsidR="00EE269F" w:rsidRPr="00EE269F">
        <w:rPr>
          <w:rFonts w:hint="eastAsia"/>
          <w:b/>
          <w:sz w:val="32"/>
          <w:szCs w:val="32"/>
        </w:rPr>
        <w:t xml:space="preserve"> </w:t>
      </w:r>
      <w:r w:rsidR="0018701F">
        <w:rPr>
          <w:rFonts w:hint="eastAsia"/>
          <w:b/>
          <w:sz w:val="32"/>
          <w:szCs w:val="32"/>
        </w:rPr>
        <w:t>其他需要公开的事项</w:t>
      </w:r>
    </w:p>
    <w:p w:rsidR="0041798F" w:rsidRPr="00EE269F" w:rsidRDefault="0041798F" w:rsidP="00EE269F">
      <w:pPr>
        <w:spacing w:line="580" w:lineRule="exact"/>
        <w:rPr>
          <w:rFonts w:ascii="宋体" w:hAnsi="宋体"/>
          <w:b/>
          <w:sz w:val="30"/>
          <w:szCs w:val="30"/>
        </w:rPr>
      </w:pPr>
      <w:r>
        <w:rPr>
          <w:rFonts w:hint="eastAsia"/>
          <w:b/>
          <w:sz w:val="32"/>
          <w:szCs w:val="32"/>
        </w:rPr>
        <w:t>第</w:t>
      </w:r>
      <w:r w:rsidR="00E90FFC">
        <w:rPr>
          <w:rFonts w:hint="eastAsia"/>
          <w:b/>
          <w:sz w:val="32"/>
          <w:szCs w:val="32"/>
        </w:rPr>
        <w:t>四</w:t>
      </w:r>
      <w:r>
        <w:rPr>
          <w:rFonts w:hint="eastAsia"/>
          <w:b/>
          <w:sz w:val="32"/>
          <w:szCs w:val="32"/>
        </w:rPr>
        <w:t>部分</w:t>
      </w:r>
      <w:r>
        <w:rPr>
          <w:rFonts w:hint="eastAsia"/>
          <w:b/>
          <w:sz w:val="32"/>
          <w:szCs w:val="32"/>
        </w:rPr>
        <w:t xml:space="preserve">  </w:t>
      </w:r>
      <w:r>
        <w:rPr>
          <w:rFonts w:hint="eastAsia"/>
          <w:b/>
          <w:sz w:val="32"/>
          <w:szCs w:val="32"/>
        </w:rPr>
        <w:t>名词解释</w:t>
      </w:r>
    </w:p>
    <w:p w:rsidR="0030165E" w:rsidRDefault="0030165E"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Pr="00AC5517"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Default="00EE269F" w:rsidP="0030165E">
      <w:pPr>
        <w:spacing w:line="560" w:lineRule="exact"/>
        <w:rPr>
          <w:rFonts w:ascii="宋体" w:hAnsi="宋体"/>
          <w:sz w:val="30"/>
          <w:szCs w:val="30"/>
        </w:rPr>
      </w:pPr>
    </w:p>
    <w:p w:rsidR="00EE269F" w:rsidRPr="0030165E" w:rsidRDefault="00EE269F" w:rsidP="0030165E">
      <w:pPr>
        <w:spacing w:line="560" w:lineRule="exact"/>
        <w:rPr>
          <w:rFonts w:ascii="宋体" w:hAnsi="宋体"/>
          <w:sz w:val="30"/>
          <w:szCs w:val="30"/>
        </w:rPr>
      </w:pPr>
    </w:p>
    <w:p w:rsidR="00270D49" w:rsidRPr="0030165E" w:rsidRDefault="00270D49" w:rsidP="0030165E">
      <w:pPr>
        <w:spacing w:line="560" w:lineRule="exact"/>
        <w:jc w:val="center"/>
        <w:rPr>
          <w:rFonts w:ascii="宋体" w:hAnsi="宋体"/>
          <w:b/>
          <w:bCs/>
          <w:sz w:val="30"/>
          <w:szCs w:val="30"/>
        </w:rPr>
      </w:pPr>
    </w:p>
    <w:p w:rsidR="00976118" w:rsidRDefault="00976118" w:rsidP="00366E7D">
      <w:pPr>
        <w:spacing w:line="500" w:lineRule="exact"/>
        <w:jc w:val="center"/>
        <w:rPr>
          <w:b/>
          <w:bCs/>
          <w:sz w:val="30"/>
          <w:szCs w:val="30"/>
        </w:rPr>
      </w:pPr>
    </w:p>
    <w:p w:rsidR="00976118" w:rsidRDefault="00976118" w:rsidP="00366E7D">
      <w:pPr>
        <w:spacing w:line="500" w:lineRule="exact"/>
        <w:jc w:val="center"/>
        <w:rPr>
          <w:b/>
          <w:bCs/>
          <w:sz w:val="30"/>
          <w:szCs w:val="30"/>
        </w:rPr>
      </w:pPr>
    </w:p>
    <w:p w:rsidR="00976118" w:rsidRDefault="00976118" w:rsidP="00366E7D">
      <w:pPr>
        <w:spacing w:line="500" w:lineRule="exact"/>
        <w:jc w:val="center"/>
        <w:rPr>
          <w:b/>
          <w:bCs/>
          <w:sz w:val="30"/>
          <w:szCs w:val="30"/>
        </w:rPr>
      </w:pPr>
    </w:p>
    <w:p w:rsidR="00976118" w:rsidRDefault="00976118" w:rsidP="00366E7D">
      <w:pPr>
        <w:spacing w:line="500" w:lineRule="exact"/>
        <w:jc w:val="center"/>
        <w:rPr>
          <w:b/>
          <w:bCs/>
          <w:sz w:val="30"/>
          <w:szCs w:val="30"/>
        </w:rPr>
      </w:pPr>
    </w:p>
    <w:p w:rsidR="00E90FFC" w:rsidRDefault="00E90FFC" w:rsidP="00366E7D">
      <w:pPr>
        <w:spacing w:line="500" w:lineRule="exact"/>
        <w:jc w:val="center"/>
        <w:rPr>
          <w:b/>
          <w:bCs/>
          <w:sz w:val="36"/>
          <w:szCs w:val="36"/>
        </w:rPr>
      </w:pPr>
    </w:p>
    <w:p w:rsidR="00270D49" w:rsidRPr="00263C36" w:rsidRDefault="00270D49" w:rsidP="00366E7D">
      <w:pPr>
        <w:spacing w:line="500" w:lineRule="exact"/>
        <w:jc w:val="center"/>
        <w:rPr>
          <w:b/>
          <w:bCs/>
          <w:sz w:val="36"/>
          <w:szCs w:val="36"/>
        </w:rPr>
      </w:pPr>
      <w:r w:rsidRPr="00263C36">
        <w:rPr>
          <w:rFonts w:hint="eastAsia"/>
          <w:b/>
          <w:bCs/>
          <w:sz w:val="36"/>
          <w:szCs w:val="36"/>
        </w:rPr>
        <w:lastRenderedPageBreak/>
        <w:t>第一部分</w:t>
      </w:r>
      <w:r w:rsidRPr="00263C36">
        <w:rPr>
          <w:rFonts w:hint="eastAsia"/>
          <w:b/>
          <w:bCs/>
          <w:sz w:val="36"/>
          <w:szCs w:val="36"/>
        </w:rPr>
        <w:t xml:space="preserve"> </w:t>
      </w:r>
      <w:r w:rsidR="000B1620" w:rsidRPr="00263C36">
        <w:rPr>
          <w:rFonts w:hint="eastAsia"/>
          <w:b/>
          <w:bCs/>
          <w:sz w:val="36"/>
          <w:szCs w:val="36"/>
        </w:rPr>
        <w:t>部门主要职责及部门预算单位构成</w:t>
      </w:r>
    </w:p>
    <w:p w:rsidR="00270D49" w:rsidRPr="00F24B65" w:rsidRDefault="00270D49" w:rsidP="00366E7D">
      <w:pPr>
        <w:spacing w:line="500" w:lineRule="exact"/>
        <w:ind w:firstLineChars="200" w:firstLine="603"/>
        <w:rPr>
          <w:b/>
          <w:bCs/>
          <w:sz w:val="30"/>
          <w:szCs w:val="30"/>
        </w:rPr>
      </w:pPr>
    </w:p>
    <w:p w:rsidR="00270D49" w:rsidRPr="00F24B65" w:rsidRDefault="00F91A28" w:rsidP="00366E7D">
      <w:pPr>
        <w:spacing w:line="500" w:lineRule="exact"/>
        <w:rPr>
          <w:b/>
          <w:sz w:val="30"/>
          <w:szCs w:val="30"/>
        </w:rPr>
      </w:pPr>
      <w:r w:rsidRPr="00F24B65">
        <w:rPr>
          <w:rFonts w:hint="eastAsia"/>
          <w:b/>
          <w:sz w:val="30"/>
          <w:szCs w:val="30"/>
        </w:rPr>
        <w:t xml:space="preserve">    </w:t>
      </w:r>
      <w:r w:rsidR="00270D49" w:rsidRPr="00F24B65">
        <w:rPr>
          <w:rFonts w:hint="eastAsia"/>
          <w:b/>
          <w:sz w:val="30"/>
          <w:szCs w:val="30"/>
        </w:rPr>
        <w:t>一、主要职责</w:t>
      </w:r>
    </w:p>
    <w:p w:rsidR="00270D49" w:rsidRPr="00F24B65" w:rsidRDefault="00044E1E" w:rsidP="00044E1E">
      <w:pPr>
        <w:spacing w:line="500" w:lineRule="exact"/>
        <w:ind w:firstLineChars="200" w:firstLine="640"/>
        <w:rPr>
          <w:sz w:val="30"/>
          <w:szCs w:val="30"/>
        </w:rPr>
      </w:pPr>
      <w:r>
        <w:rPr>
          <w:rStyle w:val="fontstyle01"/>
          <w:rFonts w:hint="default"/>
        </w:rPr>
        <w:t>（一）贯彻落实工委区委、管委区政府和区人才工作领导小</w:t>
      </w:r>
      <w:r>
        <w:rPr>
          <w:rFonts w:ascii="仿宋_GB2312" w:eastAsia="仿宋_GB2312" w:hint="eastAsia"/>
          <w:color w:val="000000"/>
          <w:sz w:val="32"/>
          <w:szCs w:val="32"/>
        </w:rPr>
        <w:br/>
      </w:r>
      <w:r>
        <w:rPr>
          <w:rStyle w:val="fontstyle01"/>
          <w:rFonts w:hint="default"/>
        </w:rPr>
        <w:t>组有关部署，履行全区人才工作统筹协调职责。</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（二）制定实施全区人才规划计划、人才政策措施，推进人</w:t>
      </w:r>
      <w:r>
        <w:rPr>
          <w:rFonts w:ascii="仿宋_GB2312" w:eastAsia="仿宋_GB2312" w:hint="eastAsia"/>
          <w:color w:val="000000"/>
          <w:sz w:val="32"/>
          <w:szCs w:val="32"/>
        </w:rPr>
        <w:br/>
      </w:r>
      <w:r>
        <w:rPr>
          <w:rStyle w:val="fontstyle01"/>
          <w:rFonts w:hint="default"/>
        </w:rPr>
        <w:t>才工作体制机制改革创新。</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（三）组织开展各类海内外招才引智活动，推进招才引智与</w:t>
      </w:r>
      <w:r>
        <w:rPr>
          <w:rFonts w:ascii="仿宋_GB2312" w:eastAsia="仿宋_GB2312" w:hint="eastAsia"/>
          <w:color w:val="000000"/>
          <w:sz w:val="32"/>
          <w:szCs w:val="32"/>
        </w:rPr>
        <w:br/>
      </w:r>
      <w:r>
        <w:rPr>
          <w:rStyle w:val="fontstyle01"/>
          <w:rFonts w:hint="default"/>
        </w:rPr>
        <w:t>招商引资工作相结合。</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（四）负责国际海洋人才港、海外引才工作站等引才引智平</w:t>
      </w:r>
      <w:r>
        <w:rPr>
          <w:rFonts w:ascii="仿宋_GB2312" w:eastAsia="仿宋_GB2312" w:hint="eastAsia"/>
          <w:color w:val="000000"/>
          <w:sz w:val="32"/>
          <w:szCs w:val="32"/>
        </w:rPr>
        <w:br/>
      </w:r>
      <w:r>
        <w:rPr>
          <w:rStyle w:val="fontstyle01"/>
          <w:rFonts w:hint="default"/>
        </w:rPr>
        <w:t>台建设，统筹推进国家海外引智示范区、海外人才离岸创新创业</w:t>
      </w:r>
      <w:r>
        <w:rPr>
          <w:rFonts w:ascii="仿宋_GB2312" w:eastAsia="仿宋_GB2312" w:hint="eastAsia"/>
          <w:color w:val="000000"/>
          <w:sz w:val="32"/>
          <w:szCs w:val="32"/>
        </w:rPr>
        <w:br/>
      </w:r>
      <w:r>
        <w:rPr>
          <w:rStyle w:val="fontstyle01"/>
          <w:rFonts w:hint="default"/>
        </w:rPr>
        <w:t xml:space="preserve">基地、众创空间、 </w:t>
      </w:r>
      <w:r>
        <w:rPr>
          <w:rStyle w:val="fontstyle01"/>
          <w:rFonts w:hint="default"/>
        </w:rPr>
        <w:t>“</w:t>
      </w:r>
      <w:r>
        <w:rPr>
          <w:rStyle w:val="fontstyle01"/>
          <w:rFonts w:hint="default"/>
        </w:rPr>
        <w:t>双创</w:t>
      </w:r>
      <w:r>
        <w:rPr>
          <w:rStyle w:val="fontstyle01"/>
          <w:rFonts w:hint="default"/>
        </w:rPr>
        <w:t>”</w:t>
      </w:r>
      <w:r>
        <w:rPr>
          <w:rStyle w:val="fontstyle01"/>
          <w:rFonts w:hint="default"/>
        </w:rPr>
        <w:t>基地等载体建设。</w:t>
      </w:r>
      <w:r>
        <w:rPr>
          <w:rFonts w:hint="eastAsia"/>
          <w:color w:val="000000"/>
          <w:sz w:val="28"/>
          <w:szCs w:val="28"/>
        </w:rPr>
        <w:br/>
      </w:r>
      <w:r w:rsidR="00FE6165">
        <w:rPr>
          <w:rStyle w:val="fontstyle01"/>
          <w:rFonts w:hint="default"/>
        </w:rPr>
        <w:t xml:space="preserve">    </w:t>
      </w:r>
      <w:r>
        <w:rPr>
          <w:rStyle w:val="fontstyle01"/>
          <w:rFonts w:hint="default"/>
        </w:rPr>
        <w:t>（五）统筹院士、</w:t>
      </w:r>
      <w:r>
        <w:rPr>
          <w:rStyle w:val="fontstyle01"/>
          <w:rFonts w:hint="default"/>
        </w:rPr>
        <w:t>“</w:t>
      </w:r>
      <w:r>
        <w:rPr>
          <w:rStyle w:val="fontstyle01"/>
          <w:rFonts w:hint="default"/>
        </w:rPr>
        <w:t>千人计划</w:t>
      </w:r>
      <w:r>
        <w:rPr>
          <w:rStyle w:val="fontstyle01"/>
          <w:rFonts w:hint="default"/>
        </w:rPr>
        <w:t>”</w:t>
      </w:r>
      <w:r>
        <w:rPr>
          <w:rStyle w:val="fontstyle01"/>
          <w:rFonts w:hint="default"/>
        </w:rPr>
        <w:t>专家等高端人才的引进、培</w:t>
      </w:r>
      <w:r>
        <w:rPr>
          <w:rFonts w:ascii="仿宋_GB2312" w:eastAsia="仿宋_GB2312" w:hint="eastAsia"/>
          <w:color w:val="000000"/>
          <w:sz w:val="32"/>
          <w:szCs w:val="32"/>
        </w:rPr>
        <w:br/>
      </w:r>
      <w:r>
        <w:rPr>
          <w:rStyle w:val="fontstyle01"/>
          <w:rFonts w:hint="default"/>
        </w:rPr>
        <w:t>育及创新创业保障工作；统筹全区人才创新创业支持政策、项目</w:t>
      </w:r>
      <w:r>
        <w:rPr>
          <w:rFonts w:ascii="仿宋_GB2312" w:eastAsia="仿宋_GB2312" w:hint="eastAsia"/>
          <w:color w:val="000000"/>
          <w:sz w:val="32"/>
          <w:szCs w:val="32"/>
        </w:rPr>
        <w:br/>
      </w:r>
      <w:r>
        <w:rPr>
          <w:rStyle w:val="fontstyle01"/>
          <w:rFonts w:hint="default"/>
        </w:rPr>
        <w:t>落地、服务保障的受理办理工作。</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（六）负责协调各级重点人才支持计划的申报及管理等人才</w:t>
      </w:r>
      <w:r>
        <w:rPr>
          <w:rFonts w:ascii="仿宋_GB2312" w:eastAsia="仿宋_GB2312" w:hint="eastAsia"/>
          <w:color w:val="000000"/>
          <w:sz w:val="32"/>
          <w:szCs w:val="32"/>
        </w:rPr>
        <w:br/>
      </w:r>
      <w:r>
        <w:rPr>
          <w:rStyle w:val="fontstyle01"/>
          <w:rFonts w:hint="default"/>
        </w:rPr>
        <w:t>培育工作。</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（七）统筹人才项目资金兑现落实和使用监管，以及人才项</w:t>
      </w:r>
      <w:r>
        <w:rPr>
          <w:rFonts w:ascii="仿宋_GB2312" w:eastAsia="仿宋_GB2312" w:hint="eastAsia"/>
          <w:color w:val="000000"/>
          <w:sz w:val="32"/>
          <w:szCs w:val="32"/>
        </w:rPr>
        <w:br/>
      </w:r>
      <w:r>
        <w:rPr>
          <w:rStyle w:val="fontstyle01"/>
          <w:rFonts w:hint="default"/>
        </w:rPr>
        <w:t>目业绩贡献度评估工作。</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（八）承担实施市、区人才工作目标责任制考核。</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（九）负责人才政策宣传推介和优秀人才典型表彰。</w:t>
      </w:r>
      <w:r>
        <w:rPr>
          <w:rFonts w:ascii="仿宋_GB2312" w:eastAsia="仿宋_GB2312" w:hint="eastAsia"/>
          <w:color w:val="000000"/>
          <w:sz w:val="32"/>
          <w:szCs w:val="32"/>
        </w:rPr>
        <w:br/>
      </w:r>
      <w:r w:rsidR="00FE6165">
        <w:rPr>
          <w:rStyle w:val="fontstyle01"/>
          <w:rFonts w:hint="default"/>
        </w:rPr>
        <w:t xml:space="preserve">    </w:t>
      </w:r>
      <w:r>
        <w:rPr>
          <w:rStyle w:val="fontstyle01"/>
          <w:rFonts w:hint="default"/>
        </w:rPr>
        <w:t>（十）完成工委区委、管委区政府和区人才工作领导小组交</w:t>
      </w:r>
      <w:r>
        <w:rPr>
          <w:rFonts w:ascii="仿宋_GB2312" w:eastAsia="仿宋_GB2312" w:hint="eastAsia"/>
          <w:color w:val="000000"/>
          <w:sz w:val="32"/>
          <w:szCs w:val="32"/>
        </w:rPr>
        <w:br/>
      </w:r>
      <w:r>
        <w:rPr>
          <w:rStyle w:val="fontstyle01"/>
          <w:rFonts w:hint="default"/>
        </w:rPr>
        <w:t>办的其他工作。</w:t>
      </w:r>
    </w:p>
    <w:p w:rsidR="00270D49" w:rsidRPr="00F24B65" w:rsidRDefault="00270D49" w:rsidP="00362A5D">
      <w:pPr>
        <w:spacing w:line="500" w:lineRule="exact"/>
        <w:ind w:firstLineChars="200" w:firstLine="603"/>
        <w:rPr>
          <w:b/>
          <w:sz w:val="30"/>
          <w:szCs w:val="30"/>
        </w:rPr>
      </w:pPr>
      <w:r w:rsidRPr="00F24B65">
        <w:rPr>
          <w:rFonts w:hint="eastAsia"/>
          <w:b/>
          <w:sz w:val="30"/>
          <w:szCs w:val="30"/>
        </w:rPr>
        <w:t>二、</w:t>
      </w:r>
      <w:r w:rsidR="00942DB2" w:rsidRPr="00F24B65">
        <w:rPr>
          <w:rFonts w:hint="eastAsia"/>
          <w:b/>
          <w:sz w:val="30"/>
          <w:szCs w:val="30"/>
        </w:rPr>
        <w:t>201</w:t>
      </w:r>
      <w:r w:rsidR="00253DE4">
        <w:rPr>
          <w:rFonts w:hint="eastAsia"/>
          <w:b/>
          <w:sz w:val="30"/>
          <w:szCs w:val="30"/>
        </w:rPr>
        <w:t>8</w:t>
      </w:r>
      <w:r w:rsidRPr="00F24B65">
        <w:rPr>
          <w:rFonts w:hint="eastAsia"/>
          <w:b/>
          <w:sz w:val="30"/>
          <w:szCs w:val="30"/>
        </w:rPr>
        <w:t>年部门预算单位构成</w:t>
      </w:r>
    </w:p>
    <w:p w:rsidR="000B1620" w:rsidRPr="00FE6165" w:rsidRDefault="00FE6165" w:rsidP="00FE6165">
      <w:pPr>
        <w:snapToGrid w:val="0"/>
        <w:spacing w:line="580" w:lineRule="exact"/>
        <w:ind w:firstLineChars="171" w:firstLine="513"/>
        <w:rPr>
          <w:rFonts w:ascii="仿宋_GB2312" w:eastAsia="仿宋_GB2312" w:cs="Courier New"/>
          <w:sz w:val="30"/>
          <w:szCs w:val="30"/>
        </w:rPr>
      </w:pPr>
      <w:r>
        <w:rPr>
          <w:rFonts w:ascii="仿宋_GB2312" w:eastAsia="仿宋_GB2312" w:hAnsi="宋体" w:cs="Courier New" w:hint="eastAsia"/>
          <w:sz w:val="30"/>
          <w:szCs w:val="30"/>
        </w:rPr>
        <w:t>2018年招才中心</w:t>
      </w:r>
      <w:r w:rsidR="00F24B65">
        <w:rPr>
          <w:rFonts w:ascii="仿宋_GB2312" w:eastAsia="仿宋_GB2312" w:hAnsi="宋体" w:cs="Courier New" w:hint="eastAsia"/>
          <w:sz w:val="30"/>
          <w:szCs w:val="30"/>
        </w:rPr>
        <w:t>预算</w:t>
      </w:r>
      <w:r>
        <w:rPr>
          <w:rFonts w:ascii="仿宋_GB2312" w:eastAsia="仿宋_GB2312" w:hAnsi="宋体" w:cs="Courier New" w:hint="eastAsia"/>
          <w:sz w:val="30"/>
          <w:szCs w:val="30"/>
        </w:rPr>
        <w:t>仅是单位</w:t>
      </w:r>
      <w:r w:rsidR="000B1620" w:rsidRPr="00F24B65">
        <w:rPr>
          <w:rFonts w:ascii="仿宋_GB2312" w:eastAsia="仿宋_GB2312" w:hAnsi="宋体" w:cs="Courier New" w:hint="eastAsia"/>
          <w:sz w:val="30"/>
          <w:szCs w:val="30"/>
        </w:rPr>
        <w:t>本级</w:t>
      </w:r>
      <w:r w:rsidR="00F24B65">
        <w:rPr>
          <w:rFonts w:ascii="仿宋_GB2312" w:eastAsia="仿宋_GB2312" w:hAnsi="宋体" w:cs="Courier New" w:hint="eastAsia"/>
          <w:sz w:val="30"/>
          <w:szCs w:val="30"/>
        </w:rPr>
        <w:t>预算</w:t>
      </w:r>
      <w:r w:rsidR="000B1620" w:rsidRPr="00F24B65">
        <w:rPr>
          <w:rFonts w:ascii="仿宋_GB2312" w:eastAsia="仿宋_GB2312" w:hAnsi="宋体" w:cs="Courier New" w:hint="eastAsia"/>
          <w:sz w:val="30"/>
          <w:szCs w:val="30"/>
        </w:rPr>
        <w:t>。</w:t>
      </w:r>
    </w:p>
    <w:p w:rsidR="00270D49" w:rsidRPr="00F24B65" w:rsidRDefault="001C21F8" w:rsidP="00F24B65">
      <w:pPr>
        <w:spacing w:line="500" w:lineRule="exact"/>
        <w:ind w:firstLineChars="198" w:firstLine="597"/>
        <w:rPr>
          <w:b/>
          <w:sz w:val="30"/>
          <w:szCs w:val="30"/>
        </w:rPr>
      </w:pPr>
      <w:r>
        <w:rPr>
          <w:rFonts w:hint="eastAsia"/>
          <w:b/>
          <w:sz w:val="30"/>
          <w:szCs w:val="30"/>
        </w:rPr>
        <w:t>三</w:t>
      </w:r>
      <w:r w:rsidR="00270D49" w:rsidRPr="00F24B65">
        <w:rPr>
          <w:rFonts w:hint="eastAsia"/>
          <w:b/>
          <w:sz w:val="30"/>
          <w:szCs w:val="30"/>
        </w:rPr>
        <w:t>、部门人员情况</w:t>
      </w:r>
    </w:p>
    <w:p w:rsidR="00EF622C" w:rsidRPr="00EF622C" w:rsidRDefault="00FE6165" w:rsidP="00EF622C">
      <w:pPr>
        <w:spacing w:line="500" w:lineRule="exact"/>
        <w:ind w:firstLineChars="200" w:firstLine="600"/>
        <w:rPr>
          <w:rFonts w:ascii="仿宋_GB2312" w:eastAsia="仿宋_GB2312" w:hAnsi="ˎ̥" w:cs="宋体" w:hint="eastAsia"/>
          <w:b/>
          <w:bCs/>
          <w:color w:val="000000"/>
          <w:kern w:val="0"/>
          <w:sz w:val="30"/>
          <w:szCs w:val="30"/>
        </w:rPr>
      </w:pPr>
      <w:r>
        <w:rPr>
          <w:rFonts w:ascii="仿宋_GB2312" w:eastAsia="仿宋_GB2312" w:hAnsi="宋体" w:cs="Courier New" w:hint="eastAsia"/>
          <w:sz w:val="30"/>
          <w:szCs w:val="30"/>
        </w:rPr>
        <w:t>招才中心</w:t>
      </w:r>
      <w:r w:rsidR="002D3348" w:rsidRPr="00F24B65">
        <w:rPr>
          <w:rFonts w:ascii="仿宋_GB2312" w:eastAsia="仿宋_GB2312" w:hint="eastAsia"/>
          <w:sz w:val="30"/>
          <w:szCs w:val="30"/>
        </w:rPr>
        <w:t>共有</w:t>
      </w:r>
      <w:r w:rsidR="00270D49" w:rsidRPr="00F24B65">
        <w:rPr>
          <w:rFonts w:ascii="仿宋_GB2312" w:eastAsia="仿宋_GB2312" w:hint="eastAsia"/>
          <w:sz w:val="30"/>
          <w:szCs w:val="30"/>
        </w:rPr>
        <w:t>事业编制</w:t>
      </w:r>
      <w:r>
        <w:rPr>
          <w:rFonts w:ascii="仿宋_GB2312" w:eastAsia="仿宋_GB2312" w:hint="eastAsia"/>
          <w:sz w:val="30"/>
          <w:szCs w:val="30"/>
          <w:u w:val="single"/>
        </w:rPr>
        <w:t>15</w:t>
      </w:r>
      <w:r w:rsidR="00270D49" w:rsidRPr="00F24B65">
        <w:rPr>
          <w:rFonts w:ascii="仿宋_GB2312" w:eastAsia="仿宋_GB2312" w:hint="eastAsia"/>
          <w:sz w:val="30"/>
          <w:szCs w:val="30"/>
        </w:rPr>
        <w:t>人；实有</w:t>
      </w:r>
      <w:r w:rsidR="0051290F" w:rsidRPr="00F24B65">
        <w:rPr>
          <w:rFonts w:ascii="仿宋_GB2312" w:eastAsia="仿宋_GB2312" w:hint="eastAsia"/>
          <w:sz w:val="30"/>
          <w:szCs w:val="30"/>
        </w:rPr>
        <w:t>在职</w:t>
      </w:r>
      <w:r w:rsidR="00EF622C">
        <w:rPr>
          <w:rFonts w:ascii="仿宋_GB2312" w:eastAsia="仿宋_GB2312" w:hint="eastAsia"/>
          <w:sz w:val="30"/>
          <w:szCs w:val="30"/>
          <w:u w:val="single"/>
        </w:rPr>
        <w:t>15</w:t>
      </w:r>
      <w:r w:rsidR="00270D49" w:rsidRPr="00F24B65">
        <w:rPr>
          <w:rFonts w:ascii="仿宋_GB2312" w:eastAsia="仿宋_GB2312" w:hint="eastAsia"/>
          <w:sz w:val="30"/>
          <w:szCs w:val="30"/>
        </w:rPr>
        <w:t>人。</w:t>
      </w:r>
    </w:p>
    <w:p w:rsidR="00270D49" w:rsidRPr="00263C36" w:rsidRDefault="00270D49" w:rsidP="00366E7D">
      <w:pPr>
        <w:spacing w:line="500" w:lineRule="exact"/>
        <w:jc w:val="center"/>
        <w:rPr>
          <w:rFonts w:ascii="ˎ̥" w:hAnsi="ˎ̥" w:cs="宋体" w:hint="eastAsia"/>
          <w:b/>
          <w:bCs/>
          <w:color w:val="000000"/>
          <w:kern w:val="0"/>
          <w:sz w:val="36"/>
          <w:szCs w:val="36"/>
        </w:rPr>
      </w:pPr>
      <w:r w:rsidRPr="00263C36">
        <w:rPr>
          <w:rFonts w:ascii="ˎ̥" w:hAnsi="ˎ̥" w:cs="宋体"/>
          <w:b/>
          <w:bCs/>
          <w:color w:val="000000"/>
          <w:kern w:val="0"/>
          <w:sz w:val="36"/>
          <w:szCs w:val="36"/>
        </w:rPr>
        <w:lastRenderedPageBreak/>
        <w:t>第二部分</w:t>
      </w:r>
      <w:r w:rsidRPr="00263C36">
        <w:rPr>
          <w:rFonts w:ascii="ˎ̥" w:hAnsi="ˎ̥" w:cs="宋体"/>
          <w:b/>
          <w:bCs/>
          <w:color w:val="000000"/>
          <w:kern w:val="0"/>
          <w:sz w:val="36"/>
          <w:szCs w:val="36"/>
        </w:rPr>
        <w:t> </w:t>
      </w:r>
      <w:r w:rsidRPr="00263C36">
        <w:rPr>
          <w:rFonts w:ascii="ˎ̥" w:hAnsi="ˎ̥" w:cs="宋体" w:hint="eastAsia"/>
          <w:b/>
          <w:bCs/>
          <w:color w:val="000000"/>
          <w:kern w:val="0"/>
          <w:sz w:val="36"/>
          <w:szCs w:val="36"/>
        </w:rPr>
        <w:t xml:space="preserve">  </w:t>
      </w:r>
      <w:r w:rsidR="00942DB2" w:rsidRPr="00263C36">
        <w:rPr>
          <w:rFonts w:ascii="ˎ̥" w:hAnsi="ˎ̥" w:cs="宋体"/>
          <w:b/>
          <w:bCs/>
          <w:color w:val="000000"/>
          <w:kern w:val="0"/>
          <w:sz w:val="36"/>
          <w:szCs w:val="36"/>
        </w:rPr>
        <w:t>201</w:t>
      </w:r>
      <w:r w:rsidR="00253DE4">
        <w:rPr>
          <w:rFonts w:ascii="ˎ̥" w:hAnsi="ˎ̥" w:cs="宋体" w:hint="eastAsia"/>
          <w:b/>
          <w:bCs/>
          <w:color w:val="000000"/>
          <w:kern w:val="0"/>
          <w:sz w:val="36"/>
          <w:szCs w:val="36"/>
        </w:rPr>
        <w:t>8</w:t>
      </w:r>
      <w:r w:rsidRPr="00263C36">
        <w:rPr>
          <w:rFonts w:ascii="ˎ̥" w:hAnsi="ˎ̥" w:cs="宋体"/>
          <w:b/>
          <w:bCs/>
          <w:color w:val="000000"/>
          <w:kern w:val="0"/>
          <w:sz w:val="36"/>
          <w:szCs w:val="36"/>
        </w:rPr>
        <w:t>年部门预算</w:t>
      </w:r>
      <w:r w:rsidR="00863192" w:rsidRPr="00263C36">
        <w:rPr>
          <w:rFonts w:ascii="ˎ̥" w:hAnsi="ˎ̥" w:cs="宋体" w:hint="eastAsia"/>
          <w:b/>
          <w:bCs/>
          <w:color w:val="000000"/>
          <w:kern w:val="0"/>
          <w:sz w:val="36"/>
          <w:szCs w:val="36"/>
        </w:rPr>
        <w:t>编制</w:t>
      </w:r>
      <w:r w:rsidR="00976118" w:rsidRPr="00263C36">
        <w:rPr>
          <w:rFonts w:ascii="ˎ̥" w:hAnsi="ˎ̥" w:cs="宋体" w:hint="eastAsia"/>
          <w:b/>
          <w:bCs/>
          <w:color w:val="000000"/>
          <w:kern w:val="0"/>
          <w:sz w:val="36"/>
          <w:szCs w:val="36"/>
        </w:rPr>
        <w:t>及增减变化</w:t>
      </w:r>
      <w:r w:rsidRPr="00263C36">
        <w:rPr>
          <w:rFonts w:ascii="ˎ̥" w:hAnsi="ˎ̥" w:cs="宋体"/>
          <w:b/>
          <w:bCs/>
          <w:color w:val="000000"/>
          <w:kern w:val="0"/>
          <w:sz w:val="36"/>
          <w:szCs w:val="36"/>
        </w:rPr>
        <w:t>情况说明</w:t>
      </w:r>
    </w:p>
    <w:p w:rsidR="00186191" w:rsidRPr="00F24B65" w:rsidRDefault="00186191" w:rsidP="00366E7D">
      <w:pPr>
        <w:spacing w:line="500" w:lineRule="exact"/>
        <w:jc w:val="center"/>
        <w:rPr>
          <w:sz w:val="30"/>
          <w:szCs w:val="30"/>
        </w:rPr>
      </w:pPr>
    </w:p>
    <w:p w:rsidR="00270D49" w:rsidRPr="00DC53F8" w:rsidRDefault="00F91A28" w:rsidP="00366E7D">
      <w:pPr>
        <w:widowControl/>
        <w:spacing w:line="500" w:lineRule="exact"/>
        <w:jc w:val="left"/>
        <w:rPr>
          <w:rFonts w:ascii="黑体" w:eastAsia="黑体"/>
          <w:sz w:val="30"/>
          <w:szCs w:val="30"/>
        </w:rPr>
      </w:pPr>
      <w:r w:rsidRPr="00F24B65">
        <w:rPr>
          <w:rFonts w:hint="eastAsia"/>
          <w:b/>
          <w:sz w:val="30"/>
          <w:szCs w:val="30"/>
        </w:rPr>
        <w:t xml:space="preserve">  </w:t>
      </w:r>
      <w:r w:rsidRPr="00DC53F8">
        <w:rPr>
          <w:rFonts w:ascii="黑体" w:eastAsia="黑体" w:hint="eastAsia"/>
          <w:sz w:val="30"/>
          <w:szCs w:val="30"/>
        </w:rPr>
        <w:t xml:space="preserve">  </w:t>
      </w:r>
      <w:r w:rsidR="00366E7D" w:rsidRPr="00DC53F8">
        <w:rPr>
          <w:rFonts w:ascii="黑体" w:eastAsia="黑体" w:hint="eastAsia"/>
          <w:sz w:val="30"/>
          <w:szCs w:val="30"/>
        </w:rPr>
        <w:t>一</w:t>
      </w:r>
      <w:r w:rsidR="00270D49" w:rsidRPr="00DC53F8">
        <w:rPr>
          <w:rFonts w:ascii="黑体" w:eastAsia="黑体" w:hint="eastAsia"/>
          <w:sz w:val="30"/>
          <w:szCs w:val="30"/>
        </w:rPr>
        <w:t>、</w:t>
      </w:r>
      <w:r w:rsidR="00942DB2" w:rsidRPr="00DC53F8">
        <w:rPr>
          <w:rFonts w:ascii="黑体" w:eastAsia="黑体" w:hint="eastAsia"/>
          <w:sz w:val="30"/>
          <w:szCs w:val="30"/>
        </w:rPr>
        <w:t>201</w:t>
      </w:r>
      <w:r w:rsidR="00253DE4">
        <w:rPr>
          <w:rFonts w:ascii="黑体" w:eastAsia="黑体" w:hint="eastAsia"/>
          <w:sz w:val="30"/>
          <w:szCs w:val="30"/>
        </w:rPr>
        <w:t>8</w:t>
      </w:r>
      <w:r w:rsidR="00270D49" w:rsidRPr="00DC53F8">
        <w:rPr>
          <w:rFonts w:ascii="黑体" w:eastAsia="黑体" w:hint="eastAsia"/>
          <w:sz w:val="30"/>
          <w:szCs w:val="30"/>
        </w:rPr>
        <w:t>年收入预算情况说明</w:t>
      </w:r>
    </w:p>
    <w:p w:rsidR="00630575" w:rsidRPr="00FB6C20" w:rsidRDefault="00EF622C" w:rsidP="00EF622C">
      <w:pPr>
        <w:spacing w:line="500" w:lineRule="exact"/>
        <w:rPr>
          <w:rFonts w:ascii="仿宋_GB2312" w:eastAsia="仿宋_GB2312"/>
          <w:sz w:val="30"/>
          <w:szCs w:val="30"/>
        </w:rPr>
      </w:pPr>
      <w:r>
        <w:rPr>
          <w:rFonts w:ascii="仿宋_GB2312" w:eastAsia="仿宋_GB2312" w:hint="eastAsia"/>
          <w:b/>
          <w:sz w:val="30"/>
          <w:szCs w:val="30"/>
        </w:rPr>
        <w:t xml:space="preserve">    </w:t>
      </w:r>
      <w:r w:rsidR="00630575" w:rsidRPr="00FB6C20">
        <w:rPr>
          <w:rFonts w:ascii="仿宋_GB2312" w:eastAsia="仿宋_GB2312" w:hint="eastAsia"/>
          <w:sz w:val="30"/>
          <w:szCs w:val="30"/>
        </w:rPr>
        <w:t>我单位</w:t>
      </w:r>
      <w:r w:rsidR="001D41A0" w:rsidRPr="00FB6C20">
        <w:rPr>
          <w:rFonts w:ascii="仿宋_GB2312" w:eastAsia="仿宋_GB2312" w:hint="eastAsia"/>
          <w:sz w:val="30"/>
          <w:szCs w:val="30"/>
        </w:rPr>
        <w:t>2018年</w:t>
      </w:r>
      <w:r w:rsidR="00630575" w:rsidRPr="00FB6C20">
        <w:rPr>
          <w:rFonts w:ascii="仿宋_GB2312" w:eastAsia="仿宋_GB2312" w:hint="eastAsia"/>
          <w:sz w:val="30"/>
          <w:szCs w:val="30"/>
        </w:rPr>
        <w:t>无非税收入来源</w:t>
      </w:r>
      <w:r w:rsidRPr="00FB6C20">
        <w:rPr>
          <w:rFonts w:ascii="仿宋_GB2312" w:eastAsia="仿宋_GB2312" w:hint="eastAsia"/>
          <w:sz w:val="30"/>
          <w:szCs w:val="30"/>
        </w:rPr>
        <w:t>。</w:t>
      </w:r>
      <w:r w:rsidR="001D41A0" w:rsidRPr="00FB6C20">
        <w:rPr>
          <w:rFonts w:ascii="仿宋_GB2312" w:eastAsia="仿宋_GB2312" w:hint="eastAsia"/>
          <w:sz w:val="30"/>
          <w:szCs w:val="30"/>
        </w:rPr>
        <w:t>我单位于2017年11月成立，</w:t>
      </w:r>
      <w:r w:rsidR="00FB6C20" w:rsidRPr="00FB6C20">
        <w:rPr>
          <w:rFonts w:ascii="仿宋_GB2312" w:eastAsia="仿宋_GB2312" w:hint="eastAsia"/>
          <w:sz w:val="30"/>
          <w:szCs w:val="30"/>
        </w:rPr>
        <w:t>2017年未编制部门预算</w:t>
      </w:r>
      <w:r w:rsidR="00FB6C20">
        <w:rPr>
          <w:rFonts w:ascii="仿宋_GB2312" w:eastAsia="仿宋_GB2312" w:hint="eastAsia"/>
          <w:sz w:val="30"/>
          <w:szCs w:val="30"/>
        </w:rPr>
        <w:t>，因此</w:t>
      </w:r>
      <w:r w:rsidR="001D41A0" w:rsidRPr="00FB6C20">
        <w:rPr>
          <w:rFonts w:ascii="仿宋_GB2312" w:eastAsia="仿宋_GB2312" w:hint="eastAsia"/>
          <w:sz w:val="30"/>
          <w:szCs w:val="30"/>
        </w:rPr>
        <w:t>无非税收入来源。2018年与2017年相比，收入无增减变化。</w:t>
      </w:r>
    </w:p>
    <w:p w:rsidR="00270D49" w:rsidRPr="00DC53F8" w:rsidRDefault="00366E7D" w:rsidP="00DC53F8">
      <w:pPr>
        <w:widowControl/>
        <w:spacing w:line="500" w:lineRule="exact"/>
        <w:ind w:firstLineChars="198" w:firstLine="594"/>
        <w:jc w:val="left"/>
        <w:rPr>
          <w:rFonts w:ascii="黑体" w:eastAsia="黑体" w:hAnsi="宋体"/>
          <w:sz w:val="30"/>
          <w:szCs w:val="30"/>
        </w:rPr>
      </w:pPr>
      <w:r w:rsidRPr="00DC53F8">
        <w:rPr>
          <w:rFonts w:ascii="黑体" w:eastAsia="黑体" w:hAnsi="宋体" w:hint="eastAsia"/>
          <w:sz w:val="30"/>
          <w:szCs w:val="30"/>
        </w:rPr>
        <w:t>二</w:t>
      </w:r>
      <w:r w:rsidR="00270D49" w:rsidRPr="00DC53F8">
        <w:rPr>
          <w:rFonts w:ascii="黑体" w:eastAsia="黑体" w:hAnsi="宋体" w:hint="eastAsia"/>
          <w:sz w:val="30"/>
          <w:szCs w:val="30"/>
        </w:rPr>
        <w:t>、</w:t>
      </w:r>
      <w:r w:rsidR="00942DB2" w:rsidRPr="00DC53F8">
        <w:rPr>
          <w:rFonts w:ascii="黑体" w:eastAsia="黑体" w:hAnsi="宋体" w:hint="eastAsia"/>
          <w:sz w:val="30"/>
          <w:szCs w:val="30"/>
        </w:rPr>
        <w:t>201</w:t>
      </w:r>
      <w:r w:rsidR="00253DE4">
        <w:rPr>
          <w:rFonts w:ascii="黑体" w:eastAsia="黑体" w:hAnsi="宋体" w:hint="eastAsia"/>
          <w:sz w:val="30"/>
          <w:szCs w:val="30"/>
        </w:rPr>
        <w:t>8</w:t>
      </w:r>
      <w:r w:rsidR="00270D49" w:rsidRPr="00DC53F8">
        <w:rPr>
          <w:rFonts w:ascii="黑体" w:eastAsia="黑体" w:hAnsi="宋体" w:hint="eastAsia"/>
          <w:sz w:val="30"/>
          <w:szCs w:val="30"/>
        </w:rPr>
        <w:t>年支出预算情况说明</w:t>
      </w:r>
    </w:p>
    <w:p w:rsidR="0051290F" w:rsidRPr="00F24B65" w:rsidRDefault="00EF622C" w:rsidP="00F24B65">
      <w:pPr>
        <w:widowControl/>
        <w:spacing w:line="500" w:lineRule="exact"/>
        <w:ind w:firstLineChars="200" w:firstLine="600"/>
        <w:jc w:val="left"/>
        <w:rPr>
          <w:rFonts w:ascii="仿宋_GB2312" w:eastAsia="仿宋_GB2312"/>
          <w:sz w:val="30"/>
          <w:szCs w:val="30"/>
        </w:rPr>
      </w:pPr>
      <w:r>
        <w:rPr>
          <w:rFonts w:ascii="仿宋_GB2312" w:eastAsia="仿宋_GB2312" w:hAnsi="宋体" w:cs="Courier New" w:hint="eastAsia"/>
          <w:sz w:val="30"/>
          <w:szCs w:val="30"/>
        </w:rPr>
        <w:t>招才中心</w:t>
      </w:r>
      <w:r w:rsidR="00942DB2" w:rsidRPr="00F24B65">
        <w:rPr>
          <w:rFonts w:ascii="仿宋_GB2312" w:eastAsia="仿宋_GB2312" w:hint="eastAsia"/>
          <w:sz w:val="30"/>
          <w:szCs w:val="30"/>
        </w:rPr>
        <w:t>201</w:t>
      </w:r>
      <w:r w:rsidR="00253DE4">
        <w:rPr>
          <w:rFonts w:ascii="仿宋_GB2312" w:eastAsia="仿宋_GB2312" w:hint="eastAsia"/>
          <w:sz w:val="30"/>
          <w:szCs w:val="30"/>
        </w:rPr>
        <w:t>8</w:t>
      </w:r>
      <w:r w:rsidR="00270D49" w:rsidRPr="00F24B65">
        <w:rPr>
          <w:rFonts w:ascii="仿宋_GB2312" w:eastAsia="仿宋_GB2312" w:hint="eastAsia"/>
          <w:sz w:val="30"/>
          <w:szCs w:val="30"/>
        </w:rPr>
        <w:t>年度支出预算</w:t>
      </w:r>
      <w:r w:rsidR="005C285C">
        <w:rPr>
          <w:rFonts w:ascii="仿宋_GB2312" w:eastAsia="仿宋_GB2312" w:hint="eastAsia"/>
          <w:sz w:val="30"/>
          <w:szCs w:val="30"/>
        </w:rPr>
        <w:t>5997.55万元(招才中心于2017年8月成立)</w:t>
      </w:r>
      <w:r w:rsidR="002D3348" w:rsidRPr="00F24B65">
        <w:rPr>
          <w:rFonts w:ascii="仿宋_GB2312" w:eastAsia="仿宋_GB2312" w:hint="eastAsia"/>
          <w:sz w:val="30"/>
          <w:szCs w:val="30"/>
        </w:rPr>
        <w:t>。</w:t>
      </w:r>
      <w:r w:rsidR="00270D49" w:rsidRPr="00F24B65">
        <w:rPr>
          <w:rFonts w:ascii="仿宋_GB2312" w:eastAsia="仿宋_GB2312" w:hint="eastAsia"/>
          <w:sz w:val="30"/>
          <w:szCs w:val="30"/>
        </w:rPr>
        <w:t>包括：</w:t>
      </w:r>
    </w:p>
    <w:p w:rsidR="0051290F" w:rsidRPr="00F24B65" w:rsidRDefault="0051290F" w:rsidP="00F24B65">
      <w:pPr>
        <w:widowControl/>
        <w:spacing w:line="500" w:lineRule="exact"/>
        <w:ind w:firstLineChars="200" w:firstLine="600"/>
        <w:jc w:val="left"/>
        <w:rPr>
          <w:rFonts w:ascii="仿宋_GB2312" w:eastAsia="仿宋_GB2312"/>
          <w:sz w:val="30"/>
          <w:szCs w:val="30"/>
        </w:rPr>
      </w:pPr>
      <w:r w:rsidRPr="00F24B65">
        <w:rPr>
          <w:rFonts w:ascii="仿宋_GB2312" w:eastAsia="仿宋_GB2312" w:hint="eastAsia"/>
          <w:sz w:val="30"/>
          <w:szCs w:val="30"/>
        </w:rPr>
        <w:t>1、</w:t>
      </w:r>
      <w:r w:rsidR="00270D49" w:rsidRPr="00F24B65">
        <w:rPr>
          <w:rFonts w:ascii="仿宋_GB2312" w:eastAsia="仿宋_GB2312" w:hint="eastAsia"/>
          <w:sz w:val="30"/>
          <w:szCs w:val="30"/>
        </w:rPr>
        <w:t>基本支出</w:t>
      </w:r>
      <w:r w:rsidR="005C285C">
        <w:rPr>
          <w:rFonts w:ascii="仿宋_GB2312" w:eastAsia="仿宋_GB2312" w:hint="eastAsia"/>
          <w:sz w:val="30"/>
          <w:szCs w:val="30"/>
        </w:rPr>
        <w:t>28.8</w:t>
      </w:r>
      <w:r w:rsidR="00270D49" w:rsidRPr="00F24B65">
        <w:rPr>
          <w:rFonts w:ascii="仿宋_GB2312" w:eastAsia="仿宋_GB2312" w:hint="eastAsia"/>
          <w:sz w:val="30"/>
          <w:szCs w:val="30"/>
        </w:rPr>
        <w:t>万元，占支出预算</w:t>
      </w:r>
      <w:r w:rsidR="005C285C">
        <w:rPr>
          <w:rFonts w:ascii="仿宋_GB2312" w:eastAsia="仿宋_GB2312" w:hint="eastAsia"/>
          <w:sz w:val="30"/>
          <w:szCs w:val="30"/>
        </w:rPr>
        <w:t>0.48</w:t>
      </w:r>
      <w:r w:rsidR="00270D49" w:rsidRPr="00F24B65">
        <w:rPr>
          <w:rFonts w:ascii="仿宋_GB2312" w:eastAsia="仿宋_GB2312" w:hint="eastAsia"/>
          <w:sz w:val="30"/>
          <w:szCs w:val="30"/>
        </w:rPr>
        <w:t>%</w:t>
      </w:r>
      <w:r w:rsidR="002D3348" w:rsidRPr="00F24B65">
        <w:rPr>
          <w:rFonts w:ascii="仿宋_GB2312" w:eastAsia="仿宋_GB2312" w:hint="eastAsia"/>
          <w:sz w:val="30"/>
          <w:szCs w:val="30"/>
        </w:rPr>
        <w:t>。</w:t>
      </w:r>
      <w:r w:rsidR="005C285C">
        <w:rPr>
          <w:rFonts w:ascii="仿宋_GB2312" w:eastAsia="仿宋_GB2312" w:hint="eastAsia"/>
          <w:sz w:val="30"/>
          <w:szCs w:val="30"/>
        </w:rPr>
        <w:t>均为</w:t>
      </w:r>
      <w:r w:rsidR="00270D49" w:rsidRPr="00F24B65">
        <w:rPr>
          <w:rFonts w:ascii="仿宋_GB2312" w:eastAsia="仿宋_GB2312" w:hint="eastAsia"/>
          <w:sz w:val="30"/>
          <w:szCs w:val="30"/>
        </w:rPr>
        <w:t>商品和服务支出</w:t>
      </w:r>
      <w:r w:rsidR="005C285C">
        <w:rPr>
          <w:rFonts w:ascii="仿宋_GB2312" w:eastAsia="仿宋_GB2312" w:hint="eastAsia"/>
          <w:sz w:val="30"/>
          <w:szCs w:val="30"/>
        </w:rPr>
        <w:t>28.8</w:t>
      </w:r>
      <w:r w:rsidR="00270D49" w:rsidRPr="00F24B65">
        <w:rPr>
          <w:rFonts w:ascii="仿宋_GB2312" w:eastAsia="仿宋_GB2312" w:hint="eastAsia"/>
          <w:sz w:val="30"/>
          <w:szCs w:val="30"/>
        </w:rPr>
        <w:t>万元</w:t>
      </w:r>
      <w:r w:rsidRPr="00F24B65">
        <w:rPr>
          <w:rFonts w:ascii="仿宋_GB2312" w:eastAsia="仿宋_GB2312" w:hint="eastAsia"/>
          <w:sz w:val="30"/>
          <w:szCs w:val="30"/>
        </w:rPr>
        <w:t>。</w:t>
      </w:r>
      <w:r w:rsidR="00E82B08">
        <w:rPr>
          <w:rFonts w:ascii="仿宋_GB2312" w:eastAsia="仿宋_GB2312" w:hint="eastAsia"/>
          <w:sz w:val="30"/>
          <w:szCs w:val="30"/>
        </w:rPr>
        <w:t xml:space="preserve">     </w:t>
      </w:r>
    </w:p>
    <w:p w:rsidR="00F102FA" w:rsidRDefault="00A40A5F" w:rsidP="005C285C">
      <w:pPr>
        <w:widowControl/>
        <w:spacing w:line="500" w:lineRule="exact"/>
        <w:ind w:firstLineChars="200" w:firstLine="600"/>
        <w:jc w:val="left"/>
        <w:rPr>
          <w:rFonts w:ascii="仿宋_GB2312" w:eastAsia="仿宋_GB2312" w:hAnsi="仿宋" w:hint="eastAsia"/>
          <w:sz w:val="30"/>
          <w:szCs w:val="30"/>
        </w:rPr>
      </w:pPr>
      <w:r w:rsidRPr="009B4B12">
        <w:rPr>
          <w:rFonts w:ascii="仿宋_GB2312" w:eastAsia="仿宋_GB2312" w:hAnsi="仿宋" w:hint="eastAsia"/>
          <w:sz w:val="30"/>
          <w:szCs w:val="30"/>
        </w:rPr>
        <w:t>2</w:t>
      </w:r>
      <w:r w:rsidR="00A82BCB" w:rsidRPr="009B4B12">
        <w:rPr>
          <w:rFonts w:ascii="仿宋_GB2312" w:eastAsia="仿宋_GB2312" w:hAnsi="仿宋" w:hint="eastAsia"/>
          <w:sz w:val="30"/>
          <w:szCs w:val="30"/>
        </w:rPr>
        <w:t>、</w:t>
      </w:r>
      <w:r w:rsidR="00BA6C2F" w:rsidRPr="009B4B12">
        <w:rPr>
          <w:rFonts w:ascii="仿宋_GB2312" w:eastAsia="仿宋_GB2312" w:hAnsi="仿宋" w:hint="eastAsia"/>
          <w:sz w:val="30"/>
          <w:szCs w:val="30"/>
        </w:rPr>
        <w:t>专项资金</w:t>
      </w:r>
      <w:r w:rsidR="005C285C">
        <w:rPr>
          <w:rFonts w:ascii="仿宋_GB2312" w:eastAsia="仿宋_GB2312" w:hAnsi="仿宋" w:hint="eastAsia"/>
          <w:sz w:val="30"/>
          <w:szCs w:val="30"/>
        </w:rPr>
        <w:t>5968.75</w:t>
      </w:r>
      <w:r w:rsidR="00BA6C2F" w:rsidRPr="009B4B12">
        <w:rPr>
          <w:rFonts w:ascii="仿宋_GB2312" w:eastAsia="仿宋_GB2312" w:hAnsi="仿宋" w:hint="eastAsia"/>
          <w:sz w:val="30"/>
          <w:szCs w:val="30"/>
        </w:rPr>
        <w:t>万元，占支出预算</w:t>
      </w:r>
      <w:r w:rsidR="005C285C">
        <w:rPr>
          <w:rFonts w:ascii="仿宋_GB2312" w:eastAsia="仿宋_GB2312" w:hAnsi="仿宋" w:hint="eastAsia"/>
          <w:sz w:val="30"/>
          <w:szCs w:val="30"/>
        </w:rPr>
        <w:t>99.52</w:t>
      </w:r>
      <w:r w:rsidR="00BA6C2F" w:rsidRPr="009B4B12">
        <w:rPr>
          <w:rFonts w:ascii="仿宋_GB2312" w:eastAsia="仿宋_GB2312" w:hAnsi="仿宋" w:hint="eastAsia"/>
          <w:sz w:val="30"/>
          <w:szCs w:val="30"/>
        </w:rPr>
        <w:t xml:space="preserve"> %万元。</w:t>
      </w:r>
    </w:p>
    <w:p w:rsidR="001D41A0" w:rsidRPr="001D41A0" w:rsidRDefault="001D41A0" w:rsidP="001D41A0">
      <w:pPr>
        <w:widowControl/>
        <w:spacing w:line="500" w:lineRule="exact"/>
        <w:ind w:firstLineChars="200" w:firstLine="600"/>
        <w:jc w:val="left"/>
        <w:rPr>
          <w:rFonts w:ascii="仿宋_GB2312" w:eastAsia="仿宋_GB2312"/>
          <w:sz w:val="30"/>
          <w:szCs w:val="30"/>
        </w:rPr>
      </w:pPr>
      <w:r w:rsidRPr="001D41A0">
        <w:rPr>
          <w:rFonts w:ascii="仿宋_GB2312" w:eastAsia="仿宋_GB2312" w:hint="eastAsia"/>
          <w:sz w:val="30"/>
          <w:szCs w:val="30"/>
        </w:rPr>
        <w:t>我单位于2017年11月成立，2017年</w:t>
      </w:r>
      <w:r w:rsidR="00FB6C20">
        <w:rPr>
          <w:rFonts w:ascii="仿宋_GB2312" w:eastAsia="仿宋_GB2312" w:hint="eastAsia"/>
          <w:sz w:val="30"/>
          <w:szCs w:val="30"/>
        </w:rPr>
        <w:t>未编制部门预算，因此</w:t>
      </w:r>
      <w:r w:rsidRPr="001D41A0">
        <w:rPr>
          <w:rFonts w:ascii="仿宋_GB2312" w:eastAsia="仿宋_GB2312" w:hint="eastAsia"/>
          <w:sz w:val="30"/>
          <w:szCs w:val="30"/>
        </w:rPr>
        <w:t>无</w:t>
      </w:r>
      <w:r w:rsidRPr="001D41A0">
        <w:rPr>
          <w:rFonts w:ascii="仿宋_GB2312" w:eastAsia="仿宋_GB2312" w:hAnsi="宋体" w:hint="eastAsia"/>
          <w:sz w:val="30"/>
          <w:szCs w:val="30"/>
        </w:rPr>
        <w:t>支出预算</w:t>
      </w:r>
      <w:r>
        <w:rPr>
          <w:rFonts w:ascii="仿宋_GB2312" w:eastAsia="仿宋_GB2312" w:hint="eastAsia"/>
          <w:sz w:val="30"/>
          <w:szCs w:val="30"/>
        </w:rPr>
        <w:t>。2018年</w:t>
      </w:r>
      <w:r w:rsidRPr="001D41A0">
        <w:rPr>
          <w:rFonts w:ascii="仿宋_GB2312" w:eastAsia="仿宋_GB2312" w:hint="eastAsia"/>
          <w:sz w:val="30"/>
          <w:szCs w:val="30"/>
        </w:rPr>
        <w:t>与201</w:t>
      </w:r>
      <w:r>
        <w:rPr>
          <w:rFonts w:ascii="仿宋_GB2312" w:eastAsia="仿宋_GB2312" w:hint="eastAsia"/>
          <w:sz w:val="30"/>
          <w:szCs w:val="30"/>
        </w:rPr>
        <w:t>7</w:t>
      </w:r>
      <w:r w:rsidRPr="001D41A0">
        <w:rPr>
          <w:rFonts w:ascii="仿宋_GB2312" w:eastAsia="仿宋_GB2312" w:hint="eastAsia"/>
          <w:sz w:val="30"/>
          <w:szCs w:val="30"/>
        </w:rPr>
        <w:t>年相比，支出</w:t>
      </w:r>
      <w:r>
        <w:rPr>
          <w:rFonts w:ascii="仿宋_GB2312" w:eastAsia="仿宋_GB2312" w:hint="eastAsia"/>
          <w:sz w:val="30"/>
          <w:szCs w:val="30"/>
        </w:rPr>
        <w:t>无</w:t>
      </w:r>
      <w:r w:rsidRPr="001D41A0">
        <w:rPr>
          <w:rFonts w:ascii="仿宋_GB2312" w:eastAsia="仿宋_GB2312" w:hint="eastAsia"/>
          <w:sz w:val="30"/>
          <w:szCs w:val="30"/>
        </w:rPr>
        <w:t>增减变化。</w:t>
      </w:r>
    </w:p>
    <w:p w:rsidR="00270D49" w:rsidRPr="00DC53F8" w:rsidRDefault="00DC53F8" w:rsidP="00DC53F8">
      <w:pPr>
        <w:widowControl/>
        <w:spacing w:line="500" w:lineRule="exact"/>
        <w:ind w:firstLineChars="200" w:firstLine="600"/>
        <w:jc w:val="left"/>
        <w:rPr>
          <w:rFonts w:ascii="黑体" w:eastAsia="黑体" w:hAnsi="宋体"/>
          <w:sz w:val="30"/>
          <w:szCs w:val="30"/>
        </w:rPr>
      </w:pPr>
      <w:r w:rsidRPr="00DC53F8">
        <w:rPr>
          <w:rFonts w:ascii="黑体" w:eastAsia="黑体" w:hAnsi="宋体" w:hint="eastAsia"/>
          <w:sz w:val="30"/>
          <w:szCs w:val="30"/>
        </w:rPr>
        <w:t>三、</w:t>
      </w:r>
      <w:r w:rsidR="00942DB2" w:rsidRPr="00DC53F8">
        <w:rPr>
          <w:rFonts w:ascii="黑体" w:eastAsia="黑体" w:hAnsi="宋体" w:hint="eastAsia"/>
          <w:sz w:val="30"/>
          <w:szCs w:val="30"/>
        </w:rPr>
        <w:t>201</w:t>
      </w:r>
      <w:r w:rsidR="00253DE4">
        <w:rPr>
          <w:rFonts w:ascii="黑体" w:eastAsia="黑体" w:hAnsi="宋体" w:hint="eastAsia"/>
          <w:sz w:val="30"/>
          <w:szCs w:val="30"/>
        </w:rPr>
        <w:t>8</w:t>
      </w:r>
      <w:r w:rsidR="00270D49" w:rsidRPr="00DC53F8">
        <w:rPr>
          <w:rFonts w:ascii="黑体" w:eastAsia="黑体" w:hAnsi="宋体" w:hint="eastAsia"/>
          <w:sz w:val="30"/>
          <w:szCs w:val="30"/>
        </w:rPr>
        <w:t>年部门</w:t>
      </w:r>
      <w:r w:rsidR="00067A85" w:rsidRPr="00DC53F8">
        <w:rPr>
          <w:rFonts w:ascii="黑体" w:eastAsia="黑体" w:hAnsi="宋体" w:hint="eastAsia"/>
          <w:sz w:val="30"/>
          <w:szCs w:val="30"/>
        </w:rPr>
        <w:t xml:space="preserve"> </w:t>
      </w:r>
      <w:r w:rsidR="00270D49" w:rsidRPr="00DC53F8">
        <w:rPr>
          <w:rFonts w:ascii="黑体" w:eastAsia="黑体" w:hAnsi="宋体" w:hint="eastAsia"/>
          <w:sz w:val="30"/>
          <w:szCs w:val="30"/>
        </w:rPr>
        <w:t>“三公”经费</w:t>
      </w:r>
      <w:r>
        <w:rPr>
          <w:rFonts w:ascii="黑体" w:eastAsia="黑体" w:hAnsi="宋体" w:hint="eastAsia"/>
          <w:sz w:val="30"/>
          <w:szCs w:val="30"/>
        </w:rPr>
        <w:t>预算</w:t>
      </w:r>
      <w:r w:rsidRPr="00DC53F8">
        <w:rPr>
          <w:rFonts w:ascii="黑体" w:eastAsia="黑体" w:hAnsi="宋体" w:hint="eastAsia"/>
          <w:sz w:val="30"/>
          <w:szCs w:val="30"/>
        </w:rPr>
        <w:t>及</w:t>
      </w:r>
      <w:r w:rsidR="003A03EA" w:rsidRPr="00DC53F8">
        <w:rPr>
          <w:rFonts w:ascii="黑体" w:eastAsia="黑体" w:hAnsi="宋体" w:hint="eastAsia"/>
          <w:sz w:val="30"/>
          <w:szCs w:val="30"/>
        </w:rPr>
        <w:t>增减变化</w:t>
      </w:r>
      <w:r w:rsidR="00DA2E93" w:rsidRPr="00DC53F8">
        <w:rPr>
          <w:rFonts w:ascii="黑体" w:eastAsia="黑体" w:hAnsi="宋体" w:hint="eastAsia"/>
          <w:sz w:val="30"/>
          <w:szCs w:val="30"/>
        </w:rPr>
        <w:t>原因</w:t>
      </w:r>
      <w:r w:rsidRPr="00DC53F8">
        <w:rPr>
          <w:rFonts w:ascii="黑体" w:eastAsia="黑体" w:hAnsi="宋体" w:hint="eastAsia"/>
          <w:sz w:val="30"/>
          <w:szCs w:val="30"/>
        </w:rPr>
        <w:t>说明</w:t>
      </w:r>
    </w:p>
    <w:p w:rsidR="0079284B" w:rsidRPr="001B1039" w:rsidRDefault="005C285C" w:rsidP="00F24B65">
      <w:pPr>
        <w:widowControl/>
        <w:spacing w:line="500" w:lineRule="exact"/>
        <w:ind w:firstLineChars="200" w:firstLine="600"/>
        <w:jc w:val="left"/>
        <w:rPr>
          <w:rFonts w:ascii="仿宋_GB2312" w:eastAsia="仿宋_GB2312"/>
          <w:sz w:val="30"/>
          <w:szCs w:val="30"/>
        </w:rPr>
      </w:pPr>
      <w:r>
        <w:rPr>
          <w:rFonts w:ascii="仿宋_GB2312" w:eastAsia="仿宋_GB2312" w:hAnsi="宋体" w:cs="Courier New" w:hint="eastAsia"/>
          <w:sz w:val="30"/>
          <w:szCs w:val="30"/>
        </w:rPr>
        <w:t>招才中心</w:t>
      </w:r>
      <w:r w:rsidR="00942DB2" w:rsidRPr="001B1039">
        <w:rPr>
          <w:rFonts w:ascii="仿宋_GB2312" w:eastAsia="仿宋_GB2312" w:hint="eastAsia"/>
          <w:sz w:val="30"/>
          <w:szCs w:val="30"/>
        </w:rPr>
        <w:t>201</w:t>
      </w:r>
      <w:r w:rsidR="00253DE4">
        <w:rPr>
          <w:rFonts w:ascii="仿宋_GB2312" w:eastAsia="仿宋_GB2312" w:hint="eastAsia"/>
          <w:sz w:val="30"/>
          <w:szCs w:val="30"/>
        </w:rPr>
        <w:t>8</w:t>
      </w:r>
      <w:r w:rsidR="00270D49" w:rsidRPr="001B1039">
        <w:rPr>
          <w:rFonts w:ascii="仿宋_GB2312" w:eastAsia="仿宋_GB2312" w:hint="eastAsia"/>
          <w:sz w:val="30"/>
          <w:szCs w:val="30"/>
        </w:rPr>
        <w:t>年财政拨款安排的“三公”经费预算合计</w:t>
      </w:r>
      <w:r w:rsidR="003F70F6">
        <w:rPr>
          <w:rFonts w:ascii="仿宋_GB2312" w:eastAsia="仿宋_GB2312" w:hint="eastAsia"/>
          <w:sz w:val="30"/>
          <w:szCs w:val="30"/>
        </w:rPr>
        <w:t>102.8</w:t>
      </w:r>
      <w:r w:rsidR="00270D49" w:rsidRPr="001B1039">
        <w:rPr>
          <w:rFonts w:ascii="仿宋_GB2312" w:eastAsia="仿宋_GB2312" w:hint="eastAsia"/>
          <w:sz w:val="30"/>
          <w:szCs w:val="30"/>
        </w:rPr>
        <w:t>万元。其中：</w:t>
      </w:r>
    </w:p>
    <w:p w:rsidR="0079284B" w:rsidRPr="001B1039" w:rsidRDefault="00270D49" w:rsidP="00F24B65">
      <w:pPr>
        <w:widowControl/>
        <w:spacing w:line="500" w:lineRule="exact"/>
        <w:ind w:firstLineChars="200" w:firstLine="600"/>
        <w:jc w:val="left"/>
        <w:rPr>
          <w:rFonts w:ascii="仿宋_GB2312" w:eastAsia="仿宋_GB2312"/>
          <w:sz w:val="30"/>
          <w:szCs w:val="30"/>
        </w:rPr>
      </w:pPr>
      <w:r w:rsidRPr="001B1039">
        <w:rPr>
          <w:rFonts w:ascii="仿宋_GB2312" w:eastAsia="仿宋_GB2312" w:hint="eastAsia"/>
          <w:sz w:val="30"/>
          <w:szCs w:val="30"/>
        </w:rPr>
        <w:t>因公出国（境）经费预算</w:t>
      </w:r>
      <w:r w:rsidR="003F70F6">
        <w:rPr>
          <w:rFonts w:ascii="仿宋_GB2312" w:eastAsia="仿宋_GB2312" w:hint="eastAsia"/>
          <w:sz w:val="30"/>
          <w:szCs w:val="30"/>
        </w:rPr>
        <w:t>49</w:t>
      </w:r>
      <w:r w:rsidRPr="001B1039">
        <w:rPr>
          <w:rFonts w:ascii="仿宋_GB2312" w:eastAsia="仿宋_GB2312" w:hint="eastAsia"/>
          <w:sz w:val="30"/>
          <w:szCs w:val="30"/>
        </w:rPr>
        <w:t>万元</w:t>
      </w:r>
      <w:r w:rsidR="0079284B" w:rsidRPr="001B1039">
        <w:rPr>
          <w:rFonts w:ascii="仿宋_GB2312" w:eastAsia="仿宋_GB2312" w:hint="eastAsia"/>
          <w:sz w:val="30"/>
          <w:szCs w:val="30"/>
        </w:rPr>
        <w:t>，主要用于：</w:t>
      </w:r>
      <w:r w:rsidR="003F70F6">
        <w:rPr>
          <w:rFonts w:ascii="仿宋_GB2312" w:eastAsia="仿宋_GB2312" w:hint="eastAsia"/>
          <w:sz w:val="30"/>
          <w:szCs w:val="30"/>
        </w:rPr>
        <w:t>海外人才推介</w:t>
      </w:r>
      <w:r w:rsidR="00AB7C05">
        <w:rPr>
          <w:rFonts w:ascii="仿宋_GB2312" w:eastAsia="仿宋_GB2312" w:hint="eastAsia"/>
          <w:sz w:val="30"/>
          <w:szCs w:val="30"/>
        </w:rPr>
        <w:t>洽谈会项目</w:t>
      </w:r>
      <w:r w:rsidR="0079284B" w:rsidRPr="001B1039">
        <w:rPr>
          <w:rFonts w:ascii="仿宋_GB2312" w:eastAsia="仿宋_GB2312" w:hint="eastAsia"/>
          <w:sz w:val="30"/>
          <w:szCs w:val="30"/>
        </w:rPr>
        <w:t>。</w:t>
      </w:r>
    </w:p>
    <w:p w:rsidR="0079284B" w:rsidRPr="001B1039" w:rsidRDefault="00270D49" w:rsidP="00F24B65">
      <w:pPr>
        <w:widowControl/>
        <w:spacing w:line="500" w:lineRule="exact"/>
        <w:ind w:firstLineChars="200" w:firstLine="600"/>
        <w:jc w:val="left"/>
        <w:rPr>
          <w:rFonts w:ascii="仿宋_GB2312" w:eastAsia="仿宋_GB2312"/>
          <w:sz w:val="30"/>
          <w:szCs w:val="30"/>
        </w:rPr>
      </w:pPr>
      <w:r w:rsidRPr="001B1039">
        <w:rPr>
          <w:rFonts w:ascii="仿宋_GB2312" w:eastAsia="仿宋_GB2312" w:hint="eastAsia"/>
          <w:sz w:val="30"/>
          <w:szCs w:val="30"/>
        </w:rPr>
        <w:t>公务用车购置及运行费预算</w:t>
      </w:r>
      <w:r w:rsidR="00AB7C05">
        <w:rPr>
          <w:rFonts w:ascii="仿宋_GB2312" w:eastAsia="仿宋_GB2312" w:hint="eastAsia"/>
          <w:sz w:val="30"/>
          <w:szCs w:val="30"/>
        </w:rPr>
        <w:t>28.8</w:t>
      </w:r>
      <w:r w:rsidRPr="001B1039">
        <w:rPr>
          <w:rFonts w:ascii="仿宋_GB2312" w:eastAsia="仿宋_GB2312" w:hint="eastAsia"/>
          <w:sz w:val="30"/>
          <w:szCs w:val="30"/>
        </w:rPr>
        <w:t>万元</w:t>
      </w:r>
      <w:r w:rsidR="003A03EA" w:rsidRPr="001B1039">
        <w:rPr>
          <w:rFonts w:ascii="仿宋_GB2312" w:eastAsia="仿宋_GB2312" w:hint="eastAsia"/>
          <w:sz w:val="30"/>
          <w:szCs w:val="30"/>
        </w:rPr>
        <w:t>，</w:t>
      </w:r>
      <w:r w:rsidRPr="001B1039">
        <w:rPr>
          <w:rFonts w:ascii="仿宋_GB2312" w:eastAsia="仿宋_GB2312" w:hint="eastAsia"/>
          <w:sz w:val="30"/>
          <w:szCs w:val="30"/>
        </w:rPr>
        <w:t xml:space="preserve">包括：公务用车运行费 </w:t>
      </w:r>
      <w:r w:rsidR="00AB7C05">
        <w:rPr>
          <w:rFonts w:ascii="仿宋_GB2312" w:eastAsia="仿宋_GB2312" w:hint="eastAsia"/>
          <w:sz w:val="30"/>
          <w:szCs w:val="30"/>
        </w:rPr>
        <w:t>28.8</w:t>
      </w:r>
      <w:r w:rsidRPr="001B1039">
        <w:rPr>
          <w:rFonts w:ascii="仿宋_GB2312" w:eastAsia="仿宋_GB2312" w:hint="eastAsia"/>
          <w:sz w:val="30"/>
          <w:szCs w:val="30"/>
        </w:rPr>
        <w:t xml:space="preserve"> 万元</w:t>
      </w:r>
      <w:r w:rsidR="0079284B" w:rsidRPr="001B1039">
        <w:rPr>
          <w:rFonts w:ascii="仿宋_GB2312" w:eastAsia="仿宋_GB2312" w:hint="eastAsia"/>
          <w:sz w:val="30"/>
          <w:szCs w:val="30"/>
        </w:rPr>
        <w:t>，主要用于：</w:t>
      </w:r>
      <w:r w:rsidR="00AB7C05">
        <w:rPr>
          <w:rFonts w:ascii="仿宋_GB2312" w:eastAsia="仿宋_GB2312" w:hint="eastAsia"/>
          <w:sz w:val="30"/>
          <w:szCs w:val="30"/>
        </w:rPr>
        <w:t>车辆租赁费18万元，燃油费10.8万元</w:t>
      </w:r>
      <w:r w:rsidR="0079284B" w:rsidRPr="001B1039">
        <w:rPr>
          <w:rFonts w:ascii="仿宋_GB2312" w:eastAsia="仿宋_GB2312" w:hint="eastAsia"/>
          <w:sz w:val="30"/>
          <w:szCs w:val="30"/>
        </w:rPr>
        <w:t>。</w:t>
      </w:r>
      <w:r w:rsidR="003A03EA" w:rsidRPr="001B1039">
        <w:rPr>
          <w:rFonts w:ascii="仿宋_GB2312" w:eastAsia="仿宋_GB2312" w:hint="eastAsia"/>
          <w:sz w:val="30"/>
          <w:szCs w:val="30"/>
        </w:rPr>
        <w:t xml:space="preserve">        。</w:t>
      </w:r>
    </w:p>
    <w:p w:rsidR="00A446D4" w:rsidRDefault="00270D49" w:rsidP="00D946A7">
      <w:pPr>
        <w:widowControl/>
        <w:spacing w:line="500" w:lineRule="exact"/>
        <w:ind w:firstLineChars="200" w:firstLine="600"/>
        <w:jc w:val="left"/>
        <w:rPr>
          <w:rFonts w:ascii="仿宋_GB2312" w:eastAsia="仿宋_GB2312" w:hint="eastAsia"/>
          <w:sz w:val="30"/>
          <w:szCs w:val="30"/>
        </w:rPr>
      </w:pPr>
      <w:r w:rsidRPr="001B1039">
        <w:rPr>
          <w:rFonts w:ascii="仿宋_GB2312" w:eastAsia="仿宋_GB2312" w:hint="eastAsia"/>
          <w:sz w:val="30"/>
          <w:szCs w:val="30"/>
        </w:rPr>
        <w:t>公务接待费预算</w:t>
      </w:r>
      <w:r w:rsidR="00AB7C05">
        <w:rPr>
          <w:rFonts w:ascii="仿宋_GB2312" w:eastAsia="仿宋_GB2312" w:hint="eastAsia"/>
          <w:sz w:val="30"/>
          <w:szCs w:val="30"/>
        </w:rPr>
        <w:t>25</w:t>
      </w:r>
      <w:r w:rsidRPr="001B1039">
        <w:rPr>
          <w:rFonts w:ascii="仿宋_GB2312" w:eastAsia="仿宋_GB2312" w:hint="eastAsia"/>
          <w:sz w:val="30"/>
          <w:szCs w:val="30"/>
        </w:rPr>
        <w:t>万元</w:t>
      </w:r>
      <w:r w:rsidR="0079284B" w:rsidRPr="001B1039">
        <w:rPr>
          <w:rFonts w:ascii="仿宋_GB2312" w:eastAsia="仿宋_GB2312" w:hint="eastAsia"/>
          <w:sz w:val="30"/>
          <w:szCs w:val="30"/>
        </w:rPr>
        <w:t>，主要用于：</w:t>
      </w:r>
      <w:r w:rsidR="00AB7C05">
        <w:rPr>
          <w:rFonts w:ascii="仿宋_GB2312" w:eastAsia="仿宋_GB2312" w:hint="eastAsia"/>
          <w:sz w:val="30"/>
          <w:szCs w:val="30"/>
        </w:rPr>
        <w:t>省内外人才来区考察</w:t>
      </w:r>
      <w:r w:rsidR="00D946A7">
        <w:rPr>
          <w:rFonts w:ascii="仿宋_GB2312" w:eastAsia="仿宋_GB2312" w:hint="eastAsia"/>
          <w:sz w:val="30"/>
          <w:szCs w:val="30"/>
        </w:rPr>
        <w:t>、项目对接、洽谈等接待</w:t>
      </w:r>
      <w:r w:rsidRPr="001B1039">
        <w:rPr>
          <w:rFonts w:ascii="仿宋_GB2312" w:eastAsia="仿宋_GB2312" w:hint="eastAsia"/>
          <w:sz w:val="30"/>
          <w:szCs w:val="30"/>
        </w:rPr>
        <w:t>。</w:t>
      </w:r>
    </w:p>
    <w:p w:rsidR="001D41A0" w:rsidRPr="001D41A0" w:rsidRDefault="001D41A0" w:rsidP="001D41A0">
      <w:pPr>
        <w:widowControl/>
        <w:spacing w:line="500" w:lineRule="exact"/>
        <w:ind w:firstLineChars="200" w:firstLine="600"/>
        <w:jc w:val="left"/>
        <w:rPr>
          <w:rFonts w:ascii="仿宋_GB2312" w:eastAsia="仿宋_GB2312"/>
          <w:sz w:val="30"/>
          <w:szCs w:val="30"/>
        </w:rPr>
      </w:pPr>
      <w:r w:rsidRPr="001D41A0">
        <w:rPr>
          <w:rFonts w:ascii="仿宋_GB2312" w:eastAsia="仿宋_GB2312" w:hint="eastAsia"/>
          <w:sz w:val="30"/>
          <w:szCs w:val="30"/>
        </w:rPr>
        <w:t>我单位于2017年11月成立，2017年</w:t>
      </w:r>
      <w:r w:rsidR="00FB6C20">
        <w:rPr>
          <w:rFonts w:ascii="仿宋_GB2312" w:eastAsia="仿宋_GB2312" w:hint="eastAsia"/>
          <w:sz w:val="30"/>
          <w:szCs w:val="30"/>
        </w:rPr>
        <w:t>未编制部门预算，因此</w:t>
      </w:r>
      <w:r w:rsidRPr="001D41A0">
        <w:rPr>
          <w:rFonts w:ascii="仿宋_GB2312" w:eastAsia="仿宋_GB2312" w:hint="eastAsia"/>
          <w:sz w:val="30"/>
          <w:szCs w:val="30"/>
        </w:rPr>
        <w:t>无</w:t>
      </w:r>
      <w:r w:rsidRPr="001D41A0">
        <w:rPr>
          <w:rFonts w:ascii="仿宋_GB2312" w:eastAsia="仿宋_GB2312" w:hAnsi="宋体" w:hint="eastAsia"/>
          <w:sz w:val="30"/>
          <w:szCs w:val="30"/>
        </w:rPr>
        <w:t>“三公”经费预算</w:t>
      </w:r>
      <w:r w:rsidRPr="001D41A0">
        <w:rPr>
          <w:rFonts w:ascii="仿宋_GB2312" w:eastAsia="仿宋_GB2312" w:hint="eastAsia"/>
          <w:sz w:val="30"/>
          <w:szCs w:val="30"/>
        </w:rPr>
        <w:t>。</w:t>
      </w:r>
      <w:r>
        <w:rPr>
          <w:rFonts w:ascii="仿宋_GB2312" w:eastAsia="仿宋_GB2312" w:hint="eastAsia"/>
          <w:sz w:val="30"/>
          <w:szCs w:val="30"/>
        </w:rPr>
        <w:t>2018年</w:t>
      </w:r>
      <w:r w:rsidRPr="001D41A0">
        <w:rPr>
          <w:rFonts w:ascii="仿宋_GB2312" w:eastAsia="仿宋_GB2312" w:hint="eastAsia"/>
          <w:sz w:val="30"/>
          <w:szCs w:val="30"/>
        </w:rPr>
        <w:t>与201</w:t>
      </w:r>
      <w:r>
        <w:rPr>
          <w:rFonts w:ascii="仿宋_GB2312" w:eastAsia="仿宋_GB2312" w:hint="eastAsia"/>
          <w:sz w:val="30"/>
          <w:szCs w:val="30"/>
        </w:rPr>
        <w:t>7</w:t>
      </w:r>
      <w:r w:rsidRPr="001D41A0">
        <w:rPr>
          <w:rFonts w:ascii="仿宋_GB2312" w:eastAsia="仿宋_GB2312" w:hint="eastAsia"/>
          <w:sz w:val="30"/>
          <w:szCs w:val="30"/>
        </w:rPr>
        <w:t>年相比，</w:t>
      </w:r>
      <w:r w:rsidRPr="001D41A0">
        <w:rPr>
          <w:rFonts w:ascii="仿宋_GB2312" w:eastAsia="仿宋_GB2312" w:hAnsi="宋体" w:hint="eastAsia"/>
          <w:sz w:val="30"/>
          <w:szCs w:val="30"/>
        </w:rPr>
        <w:t>“三公”经费预算</w:t>
      </w:r>
      <w:r>
        <w:rPr>
          <w:rFonts w:ascii="仿宋_GB2312" w:eastAsia="仿宋_GB2312" w:hAnsi="宋体" w:hint="eastAsia"/>
          <w:sz w:val="30"/>
          <w:szCs w:val="30"/>
        </w:rPr>
        <w:t>无</w:t>
      </w:r>
      <w:r w:rsidRPr="001D41A0">
        <w:rPr>
          <w:rFonts w:ascii="仿宋_GB2312" w:eastAsia="仿宋_GB2312" w:hint="eastAsia"/>
          <w:sz w:val="30"/>
          <w:szCs w:val="30"/>
        </w:rPr>
        <w:t>增减变化。</w:t>
      </w:r>
    </w:p>
    <w:p w:rsidR="00976118" w:rsidRPr="00755FD0" w:rsidRDefault="00DC53F8" w:rsidP="00976118">
      <w:pPr>
        <w:spacing w:line="500" w:lineRule="exact"/>
        <w:ind w:firstLine="465"/>
        <w:rPr>
          <w:rFonts w:ascii="黑体" w:eastAsia="黑体"/>
          <w:sz w:val="32"/>
          <w:szCs w:val="32"/>
        </w:rPr>
      </w:pPr>
      <w:r w:rsidRPr="00DC53F8">
        <w:rPr>
          <w:rFonts w:ascii="黑体" w:eastAsia="黑体" w:hint="eastAsia"/>
          <w:sz w:val="32"/>
          <w:szCs w:val="32"/>
        </w:rPr>
        <w:t>四、</w:t>
      </w:r>
      <w:r w:rsidR="00976118" w:rsidRPr="00755FD0">
        <w:rPr>
          <w:rFonts w:ascii="黑体" w:eastAsia="黑体" w:hint="eastAsia"/>
          <w:sz w:val="32"/>
          <w:szCs w:val="32"/>
        </w:rPr>
        <w:t>机关运行经费安排情况</w:t>
      </w:r>
    </w:p>
    <w:p w:rsidR="00976118" w:rsidRPr="00755FD0" w:rsidRDefault="00976118"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lastRenderedPageBreak/>
        <w:t>指各部门的公用经费，包括办公及印刷费、邮电费、差旅费、会议费、福利费、日常维修费、专用材料及一般设备购置费、办公用房水电费、办公用房取暖费、办公用房物业管理费、公务用车运行维护费及其他费用。</w:t>
      </w:r>
    </w:p>
    <w:p w:rsidR="00976118" w:rsidRPr="00755FD0" w:rsidRDefault="00976118"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t>（1）办公及印刷费：</w:t>
      </w:r>
      <w:r w:rsidR="00B176DB" w:rsidRPr="00755FD0">
        <w:rPr>
          <w:rFonts w:ascii="仿宋_GB2312" w:eastAsia="仿宋_GB2312" w:hint="eastAsia"/>
          <w:sz w:val="30"/>
          <w:szCs w:val="30"/>
        </w:rPr>
        <w:t>181.64</w:t>
      </w:r>
      <w:r w:rsidR="00880EEF">
        <w:rPr>
          <w:rFonts w:ascii="仿宋_GB2312" w:eastAsia="仿宋_GB2312" w:hint="eastAsia"/>
          <w:sz w:val="30"/>
          <w:szCs w:val="30"/>
        </w:rPr>
        <w:t>万元；</w:t>
      </w:r>
    </w:p>
    <w:p w:rsidR="00976118" w:rsidRPr="00755FD0" w:rsidRDefault="00976118"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t>（2）邮电费：</w:t>
      </w:r>
      <w:r w:rsidR="00D946A7" w:rsidRPr="00755FD0">
        <w:rPr>
          <w:rFonts w:ascii="仿宋_GB2312" w:eastAsia="仿宋_GB2312" w:hint="eastAsia"/>
          <w:sz w:val="30"/>
          <w:szCs w:val="30"/>
        </w:rPr>
        <w:t>3.36万元</w:t>
      </w:r>
      <w:r w:rsidR="00880EEF">
        <w:rPr>
          <w:rFonts w:ascii="仿宋_GB2312" w:eastAsia="仿宋_GB2312" w:hint="eastAsia"/>
          <w:sz w:val="30"/>
          <w:szCs w:val="30"/>
        </w:rPr>
        <w:t>；</w:t>
      </w:r>
    </w:p>
    <w:p w:rsidR="00976118" w:rsidRPr="00755FD0" w:rsidRDefault="00976118"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t>（3）</w:t>
      </w:r>
      <w:r w:rsidR="00D946A7" w:rsidRPr="00755FD0">
        <w:rPr>
          <w:rFonts w:ascii="仿宋_GB2312" w:eastAsia="仿宋_GB2312" w:hint="eastAsia"/>
          <w:sz w:val="30"/>
          <w:szCs w:val="30"/>
        </w:rPr>
        <w:t>公务用车运行维护费：28.8万元；</w:t>
      </w:r>
    </w:p>
    <w:p w:rsidR="00B176DB" w:rsidRPr="00755FD0" w:rsidRDefault="00B176DB"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t>（4）差旅费：</w:t>
      </w:r>
      <w:r w:rsidR="00755FD0" w:rsidRPr="00755FD0">
        <w:rPr>
          <w:rFonts w:ascii="仿宋_GB2312" w:eastAsia="仿宋_GB2312" w:hint="eastAsia"/>
          <w:sz w:val="30"/>
          <w:szCs w:val="30"/>
        </w:rPr>
        <w:t>18万元</w:t>
      </w:r>
      <w:r w:rsidR="00880EEF">
        <w:rPr>
          <w:rFonts w:ascii="仿宋_GB2312" w:eastAsia="仿宋_GB2312" w:hint="eastAsia"/>
          <w:sz w:val="30"/>
          <w:szCs w:val="30"/>
        </w:rPr>
        <w:t>；</w:t>
      </w:r>
    </w:p>
    <w:p w:rsidR="00755FD0" w:rsidRPr="00755FD0" w:rsidRDefault="00755FD0" w:rsidP="00755FD0">
      <w:pPr>
        <w:widowControl/>
        <w:spacing w:line="500" w:lineRule="exact"/>
        <w:ind w:firstLineChars="200" w:firstLine="600"/>
        <w:jc w:val="left"/>
        <w:rPr>
          <w:rFonts w:ascii="仿宋_GB2312" w:eastAsia="仿宋_GB2312"/>
          <w:sz w:val="30"/>
          <w:szCs w:val="30"/>
        </w:rPr>
      </w:pPr>
      <w:r w:rsidRPr="00755FD0">
        <w:rPr>
          <w:rFonts w:ascii="仿宋_GB2312" w:eastAsia="仿宋_GB2312" w:hint="eastAsia"/>
          <w:sz w:val="30"/>
          <w:szCs w:val="30"/>
        </w:rPr>
        <w:t>（5）会议费：9万元</w:t>
      </w:r>
      <w:r w:rsidR="00880EEF">
        <w:rPr>
          <w:rFonts w:ascii="仿宋_GB2312" w:eastAsia="仿宋_GB2312" w:hint="eastAsia"/>
          <w:sz w:val="30"/>
          <w:szCs w:val="30"/>
        </w:rPr>
        <w:t>。</w:t>
      </w:r>
    </w:p>
    <w:p w:rsidR="0018701F" w:rsidRDefault="0018701F" w:rsidP="0018701F">
      <w:pPr>
        <w:spacing w:line="560" w:lineRule="exact"/>
        <w:rPr>
          <w:rFonts w:ascii="宋体" w:hAnsi="宋体"/>
          <w:sz w:val="30"/>
          <w:szCs w:val="30"/>
        </w:rPr>
      </w:pPr>
    </w:p>
    <w:p w:rsidR="00AC5517" w:rsidRPr="00263C36" w:rsidRDefault="0018701F" w:rsidP="00263C36">
      <w:pPr>
        <w:spacing w:line="580" w:lineRule="exact"/>
        <w:ind w:firstLineChars="640" w:firstLine="2314"/>
        <w:rPr>
          <w:b/>
          <w:sz w:val="36"/>
          <w:szCs w:val="36"/>
        </w:rPr>
      </w:pPr>
      <w:r w:rsidRPr="00263C36">
        <w:rPr>
          <w:rFonts w:hint="eastAsia"/>
          <w:b/>
          <w:sz w:val="36"/>
          <w:szCs w:val="36"/>
        </w:rPr>
        <w:t>第</w:t>
      </w:r>
      <w:r w:rsidR="00E90FFC">
        <w:rPr>
          <w:rFonts w:hint="eastAsia"/>
          <w:b/>
          <w:sz w:val="36"/>
          <w:szCs w:val="36"/>
        </w:rPr>
        <w:t>三</w:t>
      </w:r>
      <w:r w:rsidRPr="00263C36">
        <w:rPr>
          <w:rFonts w:hint="eastAsia"/>
          <w:b/>
          <w:sz w:val="36"/>
          <w:szCs w:val="36"/>
        </w:rPr>
        <w:t>部分</w:t>
      </w:r>
      <w:r w:rsidRPr="00263C36">
        <w:rPr>
          <w:rFonts w:hint="eastAsia"/>
          <w:b/>
          <w:sz w:val="36"/>
          <w:szCs w:val="36"/>
        </w:rPr>
        <w:t xml:space="preserve">  </w:t>
      </w:r>
      <w:r w:rsidR="00AC5517" w:rsidRPr="00263C36">
        <w:rPr>
          <w:rFonts w:hint="eastAsia"/>
          <w:b/>
          <w:sz w:val="36"/>
          <w:szCs w:val="36"/>
        </w:rPr>
        <w:t>其他需要公开的事项</w:t>
      </w:r>
    </w:p>
    <w:p w:rsidR="00AC5517" w:rsidRPr="00263C36" w:rsidRDefault="00AC5517" w:rsidP="006821A2">
      <w:pPr>
        <w:spacing w:line="580" w:lineRule="exact"/>
        <w:ind w:firstLineChars="49" w:firstLine="157"/>
        <w:rPr>
          <w:b/>
          <w:sz w:val="32"/>
          <w:szCs w:val="32"/>
          <w:highlight w:val="yellow"/>
        </w:rPr>
      </w:pPr>
    </w:p>
    <w:p w:rsidR="00630575" w:rsidRPr="00BA3DB3" w:rsidRDefault="00630575" w:rsidP="00263C36">
      <w:pPr>
        <w:spacing w:line="580" w:lineRule="exact"/>
        <w:ind w:firstLineChars="249" w:firstLine="747"/>
        <w:rPr>
          <w:rFonts w:ascii="黑体" w:eastAsia="黑体"/>
          <w:sz w:val="30"/>
          <w:szCs w:val="30"/>
        </w:rPr>
      </w:pPr>
      <w:r w:rsidRPr="00BA3DB3">
        <w:rPr>
          <w:rFonts w:ascii="黑体" w:eastAsia="黑体" w:hint="eastAsia"/>
          <w:sz w:val="30"/>
          <w:szCs w:val="30"/>
        </w:rPr>
        <w:t xml:space="preserve"> </w:t>
      </w:r>
      <w:r w:rsidR="00AC5517" w:rsidRPr="00BA3DB3">
        <w:rPr>
          <w:rFonts w:ascii="黑体" w:eastAsia="黑体" w:hint="eastAsia"/>
          <w:sz w:val="30"/>
          <w:szCs w:val="30"/>
        </w:rPr>
        <w:t>一、</w:t>
      </w:r>
      <w:r w:rsidRPr="00BA3DB3">
        <w:rPr>
          <w:rFonts w:ascii="黑体" w:eastAsia="黑体" w:hint="eastAsia"/>
          <w:sz w:val="30"/>
          <w:szCs w:val="30"/>
        </w:rPr>
        <w:t>政府采购预算情况</w:t>
      </w:r>
    </w:p>
    <w:p w:rsidR="00590DB1" w:rsidRPr="00BA3DB3" w:rsidRDefault="00590DB1" w:rsidP="00590DB1">
      <w:pPr>
        <w:spacing w:line="500" w:lineRule="exact"/>
        <w:ind w:firstLine="645"/>
        <w:rPr>
          <w:rFonts w:ascii="仿宋_GB2312" w:eastAsia="仿宋_GB2312" w:hAnsi="仿宋" w:cs="宋体"/>
          <w:bCs/>
          <w:color w:val="000000"/>
          <w:kern w:val="0"/>
          <w:sz w:val="30"/>
          <w:szCs w:val="30"/>
        </w:rPr>
      </w:pPr>
      <w:r w:rsidRPr="00BA3DB3">
        <w:rPr>
          <w:rFonts w:ascii="仿宋_GB2312" w:eastAsia="仿宋_GB2312" w:hAnsi="仿宋" w:cs="宋体" w:hint="eastAsia"/>
          <w:bCs/>
          <w:color w:val="000000"/>
          <w:kern w:val="0"/>
          <w:sz w:val="30"/>
          <w:szCs w:val="30"/>
        </w:rPr>
        <w:t>根据区财政局关于转发青岛市财政局《关于公布青岛市201</w:t>
      </w:r>
      <w:r w:rsidR="009B4B12">
        <w:rPr>
          <w:rFonts w:ascii="仿宋_GB2312" w:eastAsia="仿宋_GB2312" w:hAnsi="仿宋" w:cs="宋体" w:hint="eastAsia"/>
          <w:bCs/>
          <w:color w:val="000000"/>
          <w:kern w:val="0"/>
          <w:sz w:val="30"/>
          <w:szCs w:val="30"/>
        </w:rPr>
        <w:t>8</w:t>
      </w:r>
      <w:r w:rsidRPr="00BA3DB3">
        <w:rPr>
          <w:rFonts w:ascii="仿宋_GB2312" w:eastAsia="仿宋_GB2312" w:hAnsi="仿宋" w:cs="宋体" w:hint="eastAsia"/>
          <w:bCs/>
          <w:color w:val="000000"/>
          <w:kern w:val="0"/>
          <w:sz w:val="30"/>
          <w:szCs w:val="30"/>
        </w:rPr>
        <w:t>年政府集中采购目录及</w:t>
      </w:r>
      <w:r w:rsidR="009B4B12">
        <w:rPr>
          <w:rFonts w:ascii="仿宋_GB2312" w:eastAsia="仿宋_GB2312" w:hAnsi="仿宋" w:cs="宋体" w:hint="eastAsia"/>
          <w:bCs/>
          <w:color w:val="000000"/>
          <w:kern w:val="0"/>
          <w:sz w:val="30"/>
          <w:szCs w:val="30"/>
        </w:rPr>
        <w:t>限额</w:t>
      </w:r>
      <w:r w:rsidRPr="00BA3DB3">
        <w:rPr>
          <w:rFonts w:ascii="仿宋_GB2312" w:eastAsia="仿宋_GB2312" w:hAnsi="仿宋" w:cs="宋体" w:hint="eastAsia"/>
          <w:bCs/>
          <w:color w:val="000000"/>
          <w:kern w:val="0"/>
          <w:sz w:val="30"/>
          <w:szCs w:val="30"/>
        </w:rPr>
        <w:t>标准的通知》的通知（青黄财字[201</w:t>
      </w:r>
      <w:r w:rsidR="009B4B12">
        <w:rPr>
          <w:rFonts w:ascii="仿宋_GB2312" w:eastAsia="仿宋_GB2312" w:hAnsi="仿宋" w:cs="宋体" w:hint="eastAsia"/>
          <w:bCs/>
          <w:color w:val="000000"/>
          <w:kern w:val="0"/>
          <w:sz w:val="30"/>
          <w:szCs w:val="30"/>
        </w:rPr>
        <w:t>8</w:t>
      </w:r>
      <w:r w:rsidRPr="00BA3DB3">
        <w:rPr>
          <w:rFonts w:ascii="仿宋_GB2312" w:eastAsia="仿宋_GB2312" w:hAnsi="仿宋" w:cs="宋体" w:hint="eastAsia"/>
          <w:bCs/>
          <w:color w:val="000000"/>
          <w:kern w:val="0"/>
          <w:sz w:val="30"/>
          <w:szCs w:val="30"/>
        </w:rPr>
        <w:t>]</w:t>
      </w:r>
      <w:r w:rsidR="009B4B12">
        <w:rPr>
          <w:rFonts w:ascii="仿宋_GB2312" w:eastAsia="仿宋_GB2312" w:hAnsi="仿宋" w:cs="宋体" w:hint="eastAsia"/>
          <w:bCs/>
          <w:color w:val="000000"/>
          <w:kern w:val="0"/>
          <w:sz w:val="30"/>
          <w:szCs w:val="30"/>
        </w:rPr>
        <w:t>153</w:t>
      </w:r>
      <w:r w:rsidRPr="00BA3DB3">
        <w:rPr>
          <w:rFonts w:ascii="仿宋_GB2312" w:eastAsia="仿宋_GB2312" w:hAnsi="仿宋" w:cs="宋体" w:hint="eastAsia"/>
          <w:bCs/>
          <w:color w:val="000000"/>
          <w:kern w:val="0"/>
          <w:sz w:val="30"/>
          <w:szCs w:val="30"/>
        </w:rPr>
        <w:t>号），按照我单位201</w:t>
      </w:r>
      <w:r w:rsidR="00BA3DB3">
        <w:rPr>
          <w:rFonts w:ascii="仿宋_GB2312" w:eastAsia="仿宋_GB2312" w:hAnsi="仿宋" w:cs="宋体" w:hint="eastAsia"/>
          <w:bCs/>
          <w:color w:val="000000"/>
          <w:kern w:val="0"/>
          <w:sz w:val="30"/>
          <w:szCs w:val="30"/>
        </w:rPr>
        <w:t>8</w:t>
      </w:r>
      <w:r w:rsidRPr="00BA3DB3">
        <w:rPr>
          <w:rFonts w:ascii="仿宋_GB2312" w:eastAsia="仿宋_GB2312" w:hAnsi="仿宋" w:cs="宋体" w:hint="eastAsia"/>
          <w:bCs/>
          <w:color w:val="000000"/>
          <w:kern w:val="0"/>
          <w:sz w:val="30"/>
          <w:szCs w:val="30"/>
        </w:rPr>
        <w:t>年工作任务，201</w:t>
      </w:r>
      <w:r w:rsidR="00BA3DB3">
        <w:rPr>
          <w:rFonts w:ascii="仿宋_GB2312" w:eastAsia="仿宋_GB2312" w:hAnsi="仿宋" w:cs="宋体" w:hint="eastAsia"/>
          <w:bCs/>
          <w:color w:val="000000"/>
          <w:kern w:val="0"/>
          <w:sz w:val="30"/>
          <w:szCs w:val="30"/>
        </w:rPr>
        <w:t>8</w:t>
      </w:r>
      <w:r w:rsidRPr="00BA3DB3">
        <w:rPr>
          <w:rFonts w:ascii="仿宋_GB2312" w:eastAsia="仿宋_GB2312" w:hAnsi="仿宋" w:cs="宋体" w:hint="eastAsia"/>
          <w:bCs/>
          <w:color w:val="000000"/>
          <w:kern w:val="0"/>
          <w:sz w:val="30"/>
          <w:szCs w:val="30"/>
        </w:rPr>
        <w:t>年政府采购预算</w:t>
      </w:r>
      <w:r w:rsidR="00D50FD3">
        <w:rPr>
          <w:rFonts w:ascii="仿宋_GB2312" w:eastAsia="仿宋_GB2312" w:hAnsi="宋体" w:cs="Courier New" w:hint="eastAsia"/>
          <w:sz w:val="30"/>
          <w:szCs w:val="30"/>
        </w:rPr>
        <w:t>1</w:t>
      </w:r>
      <w:r w:rsidR="00DF1770">
        <w:rPr>
          <w:rFonts w:ascii="仿宋_GB2312" w:eastAsia="仿宋_GB2312" w:hAnsi="宋体" w:cs="Courier New" w:hint="eastAsia"/>
          <w:sz w:val="30"/>
          <w:szCs w:val="30"/>
        </w:rPr>
        <w:t>029.1</w:t>
      </w:r>
      <w:r w:rsidRPr="00BA3DB3">
        <w:rPr>
          <w:rFonts w:ascii="仿宋_GB2312" w:eastAsia="仿宋_GB2312" w:hAnsi="宋体" w:cs="Courier New" w:hint="eastAsia"/>
          <w:sz w:val="30"/>
          <w:szCs w:val="30"/>
        </w:rPr>
        <w:t>万元，具体</w:t>
      </w:r>
      <w:r w:rsidRPr="00BA3DB3">
        <w:rPr>
          <w:rFonts w:ascii="仿宋_GB2312" w:eastAsia="仿宋_GB2312" w:hAnsi="仿宋" w:cs="宋体" w:hint="eastAsia"/>
          <w:bCs/>
          <w:color w:val="000000"/>
          <w:kern w:val="0"/>
          <w:sz w:val="30"/>
          <w:szCs w:val="30"/>
        </w:rPr>
        <w:t>情况如下：</w:t>
      </w:r>
    </w:p>
    <w:p w:rsidR="00590DB1" w:rsidRPr="00D50FD3" w:rsidRDefault="00AC5517" w:rsidP="00D50FD3">
      <w:pPr>
        <w:spacing w:line="500" w:lineRule="exact"/>
        <w:ind w:firstLine="645"/>
        <w:rPr>
          <w:rFonts w:ascii="仿宋_GB2312" w:eastAsia="仿宋_GB2312"/>
          <w:sz w:val="30"/>
          <w:szCs w:val="30"/>
        </w:rPr>
      </w:pPr>
      <w:r w:rsidRPr="00BA3DB3">
        <w:rPr>
          <w:rFonts w:ascii="仿宋_GB2312" w:eastAsia="仿宋_GB2312" w:hAnsi="仿宋" w:cs="宋体" w:hint="eastAsia"/>
          <w:bCs/>
          <w:color w:val="000000"/>
          <w:kern w:val="0"/>
          <w:sz w:val="30"/>
          <w:szCs w:val="30"/>
        </w:rPr>
        <w:t>（一）</w:t>
      </w:r>
      <w:r w:rsidR="00590DB1" w:rsidRPr="00BA3DB3">
        <w:rPr>
          <w:rFonts w:ascii="仿宋_GB2312" w:eastAsia="仿宋_GB2312" w:hAnsi="仿宋" w:cs="宋体" w:hint="eastAsia"/>
          <w:bCs/>
          <w:color w:val="000000"/>
          <w:kern w:val="0"/>
          <w:sz w:val="30"/>
          <w:szCs w:val="30"/>
        </w:rPr>
        <w:t>服务类:</w:t>
      </w:r>
      <w:r w:rsidR="00590DB1" w:rsidRPr="00BA3DB3">
        <w:rPr>
          <w:rFonts w:ascii="仿宋_GB2312" w:eastAsia="仿宋_GB2312" w:hAnsi="宋体" w:cs="Courier New" w:hint="eastAsia"/>
          <w:sz w:val="30"/>
          <w:szCs w:val="30"/>
        </w:rPr>
        <w:t>共计</w:t>
      </w:r>
      <w:r w:rsidR="00D50FD3">
        <w:rPr>
          <w:rFonts w:ascii="仿宋_GB2312" w:eastAsia="仿宋_GB2312" w:hAnsi="宋体" w:cs="Courier New" w:hint="eastAsia"/>
          <w:sz w:val="30"/>
          <w:szCs w:val="30"/>
        </w:rPr>
        <w:t>1029.1</w:t>
      </w:r>
      <w:r w:rsidR="00590DB1" w:rsidRPr="00BA3DB3">
        <w:rPr>
          <w:rFonts w:ascii="仿宋_GB2312" w:eastAsia="仿宋_GB2312" w:hAnsi="宋体" w:cs="Courier New" w:hint="eastAsia"/>
          <w:sz w:val="30"/>
          <w:szCs w:val="30"/>
        </w:rPr>
        <w:t>万元。</w:t>
      </w:r>
    </w:p>
    <w:p w:rsidR="00590DB1" w:rsidRPr="00BA3DB3" w:rsidRDefault="00590DB1" w:rsidP="00BA3DB3">
      <w:pPr>
        <w:spacing w:line="500" w:lineRule="exact"/>
        <w:ind w:firstLineChars="200" w:firstLine="600"/>
        <w:rPr>
          <w:rFonts w:ascii="仿宋_GB2312" w:eastAsia="仿宋_GB2312" w:hAnsi="宋体" w:cs="Courier New"/>
          <w:sz w:val="30"/>
          <w:szCs w:val="30"/>
        </w:rPr>
      </w:pPr>
      <w:r w:rsidRPr="00BA3DB3">
        <w:rPr>
          <w:rFonts w:ascii="仿宋_GB2312" w:eastAsia="仿宋_GB2312" w:hAnsi="宋体" w:cs="Courier New" w:hint="eastAsia"/>
          <w:sz w:val="30"/>
          <w:szCs w:val="30"/>
        </w:rPr>
        <w:t>1、车辆加油服务</w:t>
      </w:r>
      <w:r w:rsidR="00D50FD3">
        <w:rPr>
          <w:rFonts w:ascii="仿宋_GB2312" w:eastAsia="仿宋_GB2312" w:hAnsi="宋体" w:cs="Courier New" w:hint="eastAsia"/>
          <w:sz w:val="30"/>
          <w:szCs w:val="30"/>
        </w:rPr>
        <w:t>10.8</w:t>
      </w:r>
      <w:r w:rsidRPr="00BA3DB3">
        <w:rPr>
          <w:rFonts w:ascii="仿宋_GB2312" w:eastAsia="仿宋_GB2312" w:hAnsi="宋体" w:cs="Courier New" w:hint="eastAsia"/>
          <w:sz w:val="30"/>
          <w:szCs w:val="30"/>
        </w:rPr>
        <w:t>万元；</w:t>
      </w:r>
    </w:p>
    <w:p w:rsidR="00590DB1" w:rsidRPr="00BA3DB3" w:rsidRDefault="00590DB1" w:rsidP="00BA3DB3">
      <w:pPr>
        <w:spacing w:line="500" w:lineRule="exact"/>
        <w:ind w:firstLineChars="200" w:firstLine="600"/>
        <w:rPr>
          <w:rFonts w:ascii="仿宋_GB2312" w:eastAsia="仿宋_GB2312" w:hAnsi="宋体" w:cs="Courier New"/>
          <w:sz w:val="30"/>
          <w:szCs w:val="30"/>
        </w:rPr>
      </w:pPr>
      <w:r w:rsidRPr="00BA3DB3">
        <w:rPr>
          <w:rFonts w:ascii="仿宋_GB2312" w:eastAsia="仿宋_GB2312" w:hAnsi="宋体" w:cs="Courier New" w:hint="eastAsia"/>
          <w:sz w:val="30"/>
          <w:szCs w:val="30"/>
        </w:rPr>
        <w:t>2、</w:t>
      </w:r>
      <w:r w:rsidR="001A1A70">
        <w:rPr>
          <w:rFonts w:ascii="仿宋_GB2312" w:eastAsia="仿宋_GB2312" w:hAnsi="宋体" w:cs="Courier New" w:hint="eastAsia"/>
          <w:sz w:val="30"/>
          <w:szCs w:val="30"/>
        </w:rPr>
        <w:t>印刷服务12.5</w:t>
      </w:r>
      <w:r w:rsidRPr="00BA3DB3">
        <w:rPr>
          <w:rFonts w:ascii="仿宋_GB2312" w:eastAsia="仿宋_GB2312" w:hAnsi="宋体" w:cs="Courier New" w:hint="eastAsia"/>
          <w:sz w:val="30"/>
          <w:szCs w:val="30"/>
        </w:rPr>
        <w:t>万元；</w:t>
      </w:r>
    </w:p>
    <w:p w:rsidR="00590DB1" w:rsidRDefault="00590DB1" w:rsidP="00BA3DB3">
      <w:pPr>
        <w:spacing w:line="500" w:lineRule="exact"/>
        <w:ind w:firstLineChars="200" w:firstLine="600"/>
        <w:rPr>
          <w:rFonts w:ascii="仿宋_GB2312" w:eastAsia="仿宋_GB2312" w:hAnsi="宋体" w:cs="Courier New"/>
          <w:sz w:val="30"/>
          <w:szCs w:val="30"/>
        </w:rPr>
      </w:pPr>
      <w:r w:rsidRPr="00BA3DB3">
        <w:rPr>
          <w:rFonts w:ascii="仿宋_GB2312" w:eastAsia="仿宋_GB2312" w:hAnsi="宋体" w:cs="Courier New" w:hint="eastAsia"/>
          <w:sz w:val="30"/>
          <w:szCs w:val="30"/>
        </w:rPr>
        <w:t>3</w:t>
      </w:r>
      <w:r w:rsidR="001A1A70">
        <w:rPr>
          <w:rFonts w:ascii="仿宋_GB2312" w:eastAsia="仿宋_GB2312" w:hAnsi="宋体" w:cs="Courier New" w:hint="eastAsia"/>
          <w:sz w:val="30"/>
          <w:szCs w:val="30"/>
        </w:rPr>
        <w:t>、展览服务510.8</w:t>
      </w:r>
      <w:r w:rsidRPr="00BA3DB3">
        <w:rPr>
          <w:rFonts w:ascii="仿宋_GB2312" w:eastAsia="仿宋_GB2312" w:hAnsi="宋体" w:cs="Courier New" w:hint="eastAsia"/>
          <w:sz w:val="30"/>
          <w:szCs w:val="30"/>
        </w:rPr>
        <w:t>万元；</w:t>
      </w:r>
    </w:p>
    <w:p w:rsidR="001A1A70" w:rsidRDefault="001A1A70"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4、软件开发服务104万元；</w:t>
      </w:r>
    </w:p>
    <w:p w:rsidR="001A1A70" w:rsidRDefault="001A1A70"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5、运行维护服务5万元；</w:t>
      </w:r>
    </w:p>
    <w:p w:rsidR="001A1A70" w:rsidRDefault="001A1A70"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6、建设运营服务265万元；</w:t>
      </w:r>
    </w:p>
    <w:p w:rsidR="001A1A70" w:rsidRDefault="001A1A70"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7、会议服务25万元；</w:t>
      </w:r>
    </w:p>
    <w:p w:rsidR="0040325B" w:rsidRDefault="0040325B"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8、广告服务15万元；</w:t>
      </w:r>
    </w:p>
    <w:p w:rsidR="0040325B" w:rsidRDefault="0040325B"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9、住宿和餐饮服务15万元；</w:t>
      </w:r>
    </w:p>
    <w:p w:rsidR="0040325B" w:rsidRDefault="0040325B"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10、其他租赁服务10万元；</w:t>
      </w:r>
    </w:p>
    <w:p w:rsidR="0040325B" w:rsidRDefault="0040325B" w:rsidP="00BA3DB3">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lastRenderedPageBreak/>
        <w:t>11、其他商务服务49万元；</w:t>
      </w:r>
    </w:p>
    <w:p w:rsidR="00263C36" w:rsidRPr="003A7D62" w:rsidRDefault="0040325B" w:rsidP="003A7D62">
      <w:pPr>
        <w:spacing w:line="500" w:lineRule="exact"/>
        <w:ind w:firstLineChars="200" w:firstLine="600"/>
        <w:rPr>
          <w:rFonts w:ascii="仿宋_GB2312" w:eastAsia="仿宋_GB2312" w:hAnsi="宋体" w:cs="Courier New"/>
          <w:sz w:val="30"/>
          <w:szCs w:val="30"/>
        </w:rPr>
      </w:pPr>
      <w:r>
        <w:rPr>
          <w:rFonts w:ascii="仿宋_GB2312" w:eastAsia="仿宋_GB2312" w:hAnsi="宋体" w:cs="Courier New" w:hint="eastAsia"/>
          <w:sz w:val="30"/>
          <w:szCs w:val="30"/>
        </w:rPr>
        <w:t>12、其他</w:t>
      </w:r>
      <w:r w:rsidRPr="0040325B">
        <w:rPr>
          <w:rFonts w:ascii="仿宋_GB2312" w:eastAsia="仿宋_GB2312" w:hAnsi="宋体" w:cs="Courier New" w:hint="eastAsia"/>
          <w:sz w:val="30"/>
          <w:szCs w:val="30"/>
        </w:rPr>
        <w:t>服务7万元。</w:t>
      </w:r>
    </w:p>
    <w:p w:rsidR="00AB1D22" w:rsidRPr="00AB1D22" w:rsidRDefault="00AB1D22" w:rsidP="00263C36">
      <w:pPr>
        <w:spacing w:line="580" w:lineRule="exact"/>
        <w:ind w:firstLineChars="200" w:firstLine="600"/>
        <w:rPr>
          <w:rFonts w:ascii="黑体" w:eastAsia="黑体"/>
          <w:sz w:val="30"/>
          <w:szCs w:val="30"/>
        </w:rPr>
      </w:pPr>
      <w:r>
        <w:rPr>
          <w:rFonts w:ascii="黑体" w:eastAsia="黑体" w:hint="eastAsia"/>
          <w:sz w:val="30"/>
          <w:szCs w:val="30"/>
        </w:rPr>
        <w:t>二</w:t>
      </w:r>
      <w:r w:rsidR="00AC5517" w:rsidRPr="00263C36">
        <w:rPr>
          <w:rFonts w:ascii="黑体" w:eastAsia="黑体" w:hint="eastAsia"/>
          <w:sz w:val="30"/>
          <w:szCs w:val="30"/>
        </w:rPr>
        <w:t>、</w:t>
      </w:r>
      <w:r w:rsidR="00474D30" w:rsidRPr="00263C36">
        <w:rPr>
          <w:rFonts w:ascii="黑体" w:eastAsia="黑体" w:hint="eastAsia"/>
          <w:sz w:val="30"/>
          <w:szCs w:val="30"/>
        </w:rPr>
        <w:t>纳入预算绩效管理项目</w:t>
      </w:r>
    </w:p>
    <w:p w:rsidR="00474D30" w:rsidRPr="00474D30" w:rsidRDefault="00474D30" w:rsidP="00474D30">
      <w:pPr>
        <w:jc w:val="center"/>
        <w:rPr>
          <w:sz w:val="32"/>
          <w:szCs w:val="32"/>
        </w:rPr>
      </w:pPr>
      <w:r w:rsidRPr="00474D30">
        <w:rPr>
          <w:rFonts w:ascii="宋体" w:hAnsi="宋体" w:hint="eastAsia"/>
          <w:sz w:val="32"/>
          <w:szCs w:val="32"/>
        </w:rPr>
        <w:t>201</w:t>
      </w:r>
      <w:r w:rsidR="00BA3DB3">
        <w:rPr>
          <w:rFonts w:ascii="宋体" w:hAnsi="宋体" w:hint="eastAsia"/>
          <w:sz w:val="32"/>
          <w:szCs w:val="32"/>
        </w:rPr>
        <w:t>8</w:t>
      </w:r>
      <w:r w:rsidRPr="00474D30">
        <w:rPr>
          <w:rFonts w:ascii="宋体" w:hAnsi="宋体" w:hint="eastAsia"/>
          <w:sz w:val="32"/>
          <w:szCs w:val="32"/>
        </w:rPr>
        <w:t>年纳入预算绩效管理项目明细表</w:t>
      </w:r>
    </w:p>
    <w:p w:rsidR="00474D30" w:rsidRPr="00474D30" w:rsidRDefault="00474D30" w:rsidP="00474D30">
      <w:pPr>
        <w:spacing w:line="580" w:lineRule="exact"/>
        <w:ind w:firstLine="480"/>
        <w:jc w:val="right"/>
        <w:rPr>
          <w:rFonts w:ascii="宋体" w:hAnsi="宋体"/>
          <w:sz w:val="24"/>
        </w:rPr>
      </w:pPr>
      <w:r w:rsidRPr="00474D30">
        <w:rPr>
          <w:rFonts w:ascii="宋体" w:hAnsi="宋体"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474D30" w:rsidRPr="00634839" w:rsidTr="00FD20DA">
        <w:trPr>
          <w:trHeight w:val="299"/>
          <w:jc w:val="center"/>
        </w:trPr>
        <w:tc>
          <w:tcPr>
            <w:tcW w:w="2840" w:type="dxa"/>
            <w:shd w:val="clear" w:color="auto" w:fill="auto"/>
            <w:vAlign w:val="center"/>
          </w:tcPr>
          <w:p w:rsidR="00474D30" w:rsidRPr="00474D30" w:rsidRDefault="00474D30" w:rsidP="00FD20DA">
            <w:pPr>
              <w:jc w:val="center"/>
              <w:textAlignment w:val="center"/>
              <w:rPr>
                <w:color w:val="000000"/>
              </w:rPr>
            </w:pPr>
            <w:r w:rsidRPr="00474D30">
              <w:rPr>
                <w:color w:val="000000"/>
              </w:rPr>
              <w:t>项目名称</w:t>
            </w:r>
          </w:p>
        </w:tc>
        <w:tc>
          <w:tcPr>
            <w:tcW w:w="2841" w:type="dxa"/>
            <w:shd w:val="clear" w:color="auto" w:fill="auto"/>
            <w:vAlign w:val="center"/>
          </w:tcPr>
          <w:p w:rsidR="00474D30" w:rsidRPr="00263C36" w:rsidRDefault="00474D30" w:rsidP="00FD20DA">
            <w:pPr>
              <w:jc w:val="center"/>
              <w:textAlignment w:val="center"/>
              <w:rPr>
                <w:rFonts w:ascii="宋体" w:hAnsi="宋体"/>
                <w:color w:val="000000"/>
              </w:rPr>
            </w:pPr>
            <w:r w:rsidRPr="00263C36">
              <w:rPr>
                <w:rFonts w:ascii="宋体" w:hAnsi="宋体" w:hint="eastAsia"/>
                <w:color w:val="000000"/>
              </w:rPr>
              <w:t>项目绩效评审主体</w:t>
            </w:r>
          </w:p>
        </w:tc>
        <w:tc>
          <w:tcPr>
            <w:tcW w:w="2841" w:type="dxa"/>
            <w:shd w:val="clear" w:color="auto" w:fill="auto"/>
            <w:vAlign w:val="center"/>
          </w:tcPr>
          <w:p w:rsidR="00474D30" w:rsidRPr="00634839" w:rsidRDefault="00474D30" w:rsidP="00FD20DA">
            <w:pPr>
              <w:jc w:val="center"/>
              <w:textAlignment w:val="center"/>
              <w:rPr>
                <w:rFonts w:ascii="宋体" w:hAnsi="宋体"/>
                <w:color w:val="000000"/>
              </w:rPr>
            </w:pPr>
            <w:r w:rsidRPr="00474D30">
              <w:rPr>
                <w:rFonts w:ascii="宋体" w:hAnsi="宋体" w:hint="eastAsia"/>
                <w:color w:val="000000"/>
              </w:rPr>
              <w:t>预算安排</w:t>
            </w:r>
          </w:p>
        </w:tc>
      </w:tr>
      <w:tr w:rsidR="00474D30" w:rsidRPr="00634839" w:rsidTr="00FD20DA">
        <w:trPr>
          <w:trHeight w:val="407"/>
          <w:jc w:val="center"/>
        </w:trPr>
        <w:tc>
          <w:tcPr>
            <w:tcW w:w="2840" w:type="dxa"/>
            <w:shd w:val="clear" w:color="auto" w:fill="auto"/>
          </w:tcPr>
          <w:p w:rsidR="00474D30" w:rsidRPr="004A2F1C" w:rsidRDefault="004A2F1C" w:rsidP="00FD20DA">
            <w:pPr>
              <w:spacing w:line="580" w:lineRule="exact"/>
              <w:jc w:val="right"/>
              <w:rPr>
                <w:rFonts w:ascii="宋体" w:hAnsi="宋体"/>
                <w:szCs w:val="21"/>
              </w:rPr>
            </w:pPr>
            <w:r w:rsidRPr="004A2F1C">
              <w:rPr>
                <w:rFonts w:ascii="u5B8Bu4F53" w:eastAsia="u5B8Bu4F53" w:hAnsi="u5B8Bu4F53" w:cs="u5B8Bu4F53"/>
                <w:color w:val="000000"/>
                <w:kern w:val="0"/>
                <w:szCs w:val="21"/>
              </w:rPr>
              <w:t>吸引人才来区创新创业政策支持费及项目</w:t>
            </w:r>
            <w:r w:rsidRPr="004A2F1C">
              <w:rPr>
                <w:rStyle w:val="font11"/>
                <w:sz w:val="21"/>
                <w:szCs w:val="21"/>
              </w:rPr>
              <w:t>扶持补贴费</w:t>
            </w:r>
          </w:p>
        </w:tc>
        <w:tc>
          <w:tcPr>
            <w:tcW w:w="2841" w:type="dxa"/>
            <w:shd w:val="clear" w:color="auto" w:fill="auto"/>
          </w:tcPr>
          <w:p w:rsidR="00474D30" w:rsidRPr="00634839" w:rsidRDefault="004A2F1C" w:rsidP="00FD20DA">
            <w:pPr>
              <w:spacing w:line="580" w:lineRule="exact"/>
              <w:jc w:val="right"/>
              <w:rPr>
                <w:rFonts w:ascii="宋体" w:hAnsi="宋体"/>
                <w:sz w:val="24"/>
              </w:rPr>
            </w:pPr>
            <w:r>
              <w:rPr>
                <w:rFonts w:ascii="u5B8Bu4F53" w:eastAsia="u5B8Bu4F53" w:hAnsi="u5B8Bu4F53" w:cs="u5B8Bu4F53"/>
                <w:color w:val="000000"/>
                <w:kern w:val="0"/>
                <w:sz w:val="24"/>
              </w:rPr>
              <w:t>由预算评审管理科组织评审</w:t>
            </w:r>
          </w:p>
        </w:tc>
        <w:tc>
          <w:tcPr>
            <w:tcW w:w="2841" w:type="dxa"/>
            <w:shd w:val="clear" w:color="auto" w:fill="auto"/>
          </w:tcPr>
          <w:p w:rsidR="00474D30" w:rsidRPr="00634839" w:rsidRDefault="004A2F1C" w:rsidP="00FD20DA">
            <w:pPr>
              <w:spacing w:line="580" w:lineRule="exact"/>
              <w:jc w:val="right"/>
              <w:rPr>
                <w:rFonts w:ascii="宋体" w:hAnsi="宋体"/>
                <w:sz w:val="24"/>
              </w:rPr>
            </w:pPr>
            <w:r>
              <w:rPr>
                <w:rFonts w:ascii="宋体" w:hAnsi="宋体" w:hint="eastAsia"/>
                <w:sz w:val="24"/>
              </w:rPr>
              <w:t>1000</w:t>
            </w:r>
          </w:p>
        </w:tc>
      </w:tr>
    </w:tbl>
    <w:p w:rsidR="00E82B08" w:rsidRDefault="00E82B08" w:rsidP="00366E7D">
      <w:pPr>
        <w:spacing w:line="500" w:lineRule="exact"/>
        <w:jc w:val="center"/>
        <w:rPr>
          <w:b/>
          <w:sz w:val="30"/>
          <w:szCs w:val="30"/>
        </w:rPr>
      </w:pPr>
    </w:p>
    <w:p w:rsidR="006821A2" w:rsidRDefault="00AB1D22" w:rsidP="00AC5517">
      <w:pPr>
        <w:spacing w:line="580" w:lineRule="exact"/>
        <w:rPr>
          <w:rFonts w:ascii="宋体" w:hAnsi="宋体"/>
          <w:b/>
          <w:sz w:val="30"/>
          <w:szCs w:val="30"/>
        </w:rPr>
      </w:pPr>
      <w:r>
        <w:rPr>
          <w:rFonts w:hint="eastAsia"/>
          <w:b/>
          <w:sz w:val="32"/>
          <w:szCs w:val="32"/>
        </w:rPr>
        <w:t xml:space="preserve">  </w:t>
      </w:r>
      <w:r>
        <w:rPr>
          <w:rFonts w:hint="eastAsia"/>
          <w:b/>
          <w:sz w:val="32"/>
          <w:szCs w:val="32"/>
        </w:rPr>
        <w:t>三、</w:t>
      </w:r>
      <w:r w:rsidR="006821A2" w:rsidRPr="00EE269F">
        <w:rPr>
          <w:rFonts w:hint="eastAsia"/>
          <w:b/>
          <w:sz w:val="32"/>
          <w:szCs w:val="32"/>
        </w:rPr>
        <w:t xml:space="preserve"> </w:t>
      </w:r>
      <w:r w:rsidR="006821A2" w:rsidRPr="00EE269F">
        <w:rPr>
          <w:rFonts w:ascii="宋体" w:hAnsi="宋体" w:hint="eastAsia"/>
          <w:b/>
          <w:sz w:val="30"/>
          <w:szCs w:val="30"/>
        </w:rPr>
        <w:t>部门出台的财政财务管理制度</w:t>
      </w:r>
    </w:p>
    <w:p w:rsidR="004A2F1C" w:rsidRDefault="004A2F1C" w:rsidP="00AC5517">
      <w:pPr>
        <w:spacing w:line="580" w:lineRule="exact"/>
        <w:rPr>
          <w:rFonts w:ascii="宋体" w:hAnsi="宋体"/>
          <w:b/>
          <w:sz w:val="30"/>
          <w:szCs w:val="30"/>
        </w:rPr>
      </w:pPr>
      <w:r>
        <w:rPr>
          <w:rFonts w:ascii="宋体" w:hAnsi="宋体" w:hint="eastAsia"/>
          <w:b/>
          <w:sz w:val="30"/>
          <w:szCs w:val="30"/>
        </w:rPr>
        <w:t xml:space="preserve">    招才中心成立以来制定了《青岛西海岸新区招才中心经费支出管理制度》、《财务管理制度》、《公务卡使用管理制度》、《会计相关制度》、《固定资产核算管理制度》等相关的财政财务管理制度。</w:t>
      </w:r>
    </w:p>
    <w:p w:rsidR="006821A2" w:rsidRPr="00AC5517" w:rsidRDefault="006821A2" w:rsidP="00AC5517">
      <w:pPr>
        <w:spacing w:line="580" w:lineRule="exact"/>
        <w:rPr>
          <w:rFonts w:ascii="宋体" w:hAnsi="宋体"/>
          <w:b/>
          <w:sz w:val="30"/>
          <w:szCs w:val="30"/>
        </w:rPr>
      </w:pPr>
    </w:p>
    <w:p w:rsidR="0041798F" w:rsidRDefault="0041798F" w:rsidP="00366E7D">
      <w:pPr>
        <w:spacing w:line="500" w:lineRule="exact"/>
        <w:jc w:val="center"/>
        <w:rPr>
          <w:b/>
          <w:sz w:val="36"/>
          <w:szCs w:val="36"/>
        </w:rPr>
      </w:pPr>
    </w:p>
    <w:p w:rsidR="0041798F" w:rsidRDefault="0041798F" w:rsidP="00366E7D">
      <w:pPr>
        <w:spacing w:line="500" w:lineRule="exact"/>
        <w:jc w:val="center"/>
        <w:rPr>
          <w:b/>
          <w:sz w:val="36"/>
          <w:szCs w:val="36"/>
        </w:rPr>
      </w:pPr>
    </w:p>
    <w:p w:rsidR="0041798F" w:rsidRDefault="0041798F" w:rsidP="00366E7D">
      <w:pPr>
        <w:spacing w:line="500" w:lineRule="exact"/>
        <w:jc w:val="center"/>
        <w:rPr>
          <w:b/>
          <w:sz w:val="36"/>
          <w:szCs w:val="36"/>
        </w:rPr>
      </w:pPr>
    </w:p>
    <w:p w:rsidR="00E82B08" w:rsidRPr="0041798F" w:rsidRDefault="0041798F" w:rsidP="00366E7D">
      <w:pPr>
        <w:spacing w:line="500" w:lineRule="exact"/>
        <w:jc w:val="center"/>
        <w:rPr>
          <w:b/>
          <w:sz w:val="36"/>
          <w:szCs w:val="36"/>
        </w:rPr>
      </w:pPr>
      <w:r w:rsidRPr="0041798F">
        <w:rPr>
          <w:rFonts w:hint="eastAsia"/>
          <w:b/>
          <w:sz w:val="36"/>
          <w:szCs w:val="36"/>
        </w:rPr>
        <w:t>第</w:t>
      </w:r>
      <w:r w:rsidR="00E90FFC">
        <w:rPr>
          <w:rFonts w:hint="eastAsia"/>
          <w:b/>
          <w:sz w:val="36"/>
          <w:szCs w:val="36"/>
        </w:rPr>
        <w:t>四</w:t>
      </w:r>
      <w:r w:rsidRPr="0041798F">
        <w:rPr>
          <w:rFonts w:hint="eastAsia"/>
          <w:b/>
          <w:sz w:val="36"/>
          <w:szCs w:val="36"/>
        </w:rPr>
        <w:t>部分</w:t>
      </w:r>
      <w:r w:rsidRPr="0041798F">
        <w:rPr>
          <w:rFonts w:hint="eastAsia"/>
          <w:b/>
          <w:sz w:val="36"/>
          <w:szCs w:val="36"/>
        </w:rPr>
        <w:t xml:space="preserve">   </w:t>
      </w:r>
      <w:r w:rsidRPr="0041798F">
        <w:rPr>
          <w:rFonts w:hint="eastAsia"/>
          <w:b/>
          <w:sz w:val="36"/>
          <w:szCs w:val="36"/>
        </w:rPr>
        <w:t>名词解释</w:t>
      </w:r>
    </w:p>
    <w:p w:rsidR="0041798F" w:rsidRDefault="0041798F" w:rsidP="0041798F">
      <w:pPr>
        <w:spacing w:line="580" w:lineRule="exact"/>
        <w:ind w:firstLine="600"/>
        <w:rPr>
          <w:rFonts w:ascii="黑体" w:eastAsia="黑体" w:hAnsi="黑体"/>
          <w:color w:val="000000"/>
          <w:sz w:val="32"/>
          <w:szCs w:val="32"/>
        </w:rPr>
      </w:pPr>
    </w:p>
    <w:p w:rsidR="0041798F" w:rsidRPr="001F0816" w:rsidRDefault="0041798F" w:rsidP="0041798F">
      <w:pPr>
        <w:spacing w:line="580" w:lineRule="exact"/>
        <w:ind w:firstLine="600"/>
        <w:rPr>
          <w:rFonts w:eastAsia="仿宋_GB2312"/>
          <w:sz w:val="32"/>
          <w:szCs w:val="32"/>
        </w:rPr>
      </w:pPr>
      <w:r w:rsidRPr="009E60A7">
        <w:rPr>
          <w:rFonts w:ascii="黑体" w:eastAsia="黑体" w:hAnsi="黑体" w:hint="eastAsia"/>
          <w:color w:val="000000"/>
          <w:sz w:val="32"/>
          <w:szCs w:val="32"/>
        </w:rPr>
        <w:t>一、财政拨款收入：</w:t>
      </w:r>
      <w:r>
        <w:rPr>
          <w:rFonts w:ascii="仿宋_GB2312" w:eastAsia="仿宋_GB2312" w:hint="eastAsia"/>
          <w:sz w:val="32"/>
          <w:szCs w:val="32"/>
        </w:rPr>
        <w:t>指由区级财政当年拨付的资金。按现行管理制度，区级部门决算中反映的财政拨款包括一般公共预算财政拨款和政府性基金财政拨款。</w:t>
      </w:r>
    </w:p>
    <w:p w:rsidR="0041798F" w:rsidRDefault="0041798F" w:rsidP="0041798F">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二、上级补助收入：</w:t>
      </w:r>
      <w:r>
        <w:rPr>
          <w:rFonts w:ascii="仿宋_GB2312" w:eastAsia="仿宋_GB2312" w:hAnsi="仿宋" w:hint="eastAsia"/>
          <w:sz w:val="32"/>
          <w:szCs w:val="32"/>
        </w:rPr>
        <w:t>指</w:t>
      </w:r>
      <w:r w:rsidRPr="003E372C">
        <w:rPr>
          <w:rFonts w:ascii="仿宋_GB2312" w:eastAsia="仿宋_GB2312" w:hAnsi="仿宋" w:hint="eastAsia"/>
          <w:sz w:val="32"/>
          <w:szCs w:val="32"/>
        </w:rPr>
        <w:t>事业单位从主管部门和上级单位取得的非财政补助收入。</w:t>
      </w:r>
    </w:p>
    <w:p w:rsidR="0041798F" w:rsidRDefault="0041798F" w:rsidP="0041798F">
      <w:pPr>
        <w:spacing w:line="580" w:lineRule="exact"/>
        <w:ind w:firstLine="600"/>
        <w:rPr>
          <w:rFonts w:ascii="仿宋_GB2312" w:eastAsia="仿宋_GB2312"/>
          <w:sz w:val="32"/>
          <w:szCs w:val="32"/>
        </w:rPr>
      </w:pPr>
      <w:r w:rsidRPr="00454FBB">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w:t>
      </w:r>
      <w:r>
        <w:rPr>
          <w:rFonts w:ascii="仿宋_GB2312" w:eastAsia="仿宋_GB2312" w:hAnsi="仿宋" w:hint="eastAsia"/>
          <w:sz w:val="32"/>
          <w:szCs w:val="32"/>
        </w:rPr>
        <w:lastRenderedPageBreak/>
        <w:t>的收入。包括事业单位收到的财政专户实际核拨的教育收费等</w:t>
      </w:r>
      <w:r w:rsidRPr="003E372C">
        <w:rPr>
          <w:rFonts w:ascii="仿宋_GB2312" w:eastAsia="仿宋_GB2312" w:hAnsi="仿宋" w:hint="eastAsia"/>
          <w:sz w:val="32"/>
          <w:szCs w:val="32"/>
        </w:rPr>
        <w:t>。</w:t>
      </w:r>
      <w:r w:rsidRPr="0015766C">
        <w:rPr>
          <w:rFonts w:ascii="仿宋_GB2312" w:eastAsia="仿宋_GB2312" w:hint="eastAsia"/>
          <w:sz w:val="32"/>
          <w:szCs w:val="32"/>
          <w:highlight w:val="lightGray"/>
        </w:rPr>
        <w:t>如：xx单位开展xx活动取得的xx收入……等。</w:t>
      </w:r>
    </w:p>
    <w:p w:rsidR="0041798F" w:rsidRDefault="0041798F" w:rsidP="0041798F">
      <w:pPr>
        <w:spacing w:line="580" w:lineRule="exact"/>
        <w:ind w:firstLine="600"/>
        <w:rPr>
          <w:rFonts w:ascii="仿宋_GB2312" w:eastAsia="仿宋_GB2312"/>
          <w:sz w:val="32"/>
          <w:szCs w:val="32"/>
        </w:rPr>
      </w:pPr>
      <w:r w:rsidRPr="00454FBB">
        <w:rPr>
          <w:rFonts w:ascii="黑体" w:eastAsia="黑体" w:hAnsi="黑体" w:hint="eastAsia"/>
          <w:sz w:val="32"/>
          <w:szCs w:val="32"/>
        </w:rPr>
        <w:t>四、经营收入：</w:t>
      </w:r>
      <w:r>
        <w:rPr>
          <w:rFonts w:ascii="仿宋_GB2312" w:eastAsia="仿宋_GB2312" w:hAnsi="仿宋" w:hint="eastAsia"/>
          <w:sz w:val="32"/>
          <w:szCs w:val="32"/>
        </w:rPr>
        <w:t>指</w:t>
      </w:r>
      <w:r w:rsidRPr="003E372C">
        <w:rPr>
          <w:rFonts w:ascii="仿宋_GB2312" w:eastAsia="仿宋_GB2312" w:hAnsi="仿宋" w:hint="eastAsia"/>
          <w:sz w:val="32"/>
          <w:szCs w:val="32"/>
        </w:rPr>
        <w:t>事业单位在专业业务活动及其辅助活动之外开展非独立核算经营活动取得的收入。</w:t>
      </w:r>
      <w:r w:rsidRPr="0015766C">
        <w:rPr>
          <w:rFonts w:ascii="仿宋_GB2312" w:eastAsia="仿宋_GB2312" w:hint="eastAsia"/>
          <w:sz w:val="32"/>
          <w:szCs w:val="32"/>
          <w:highlight w:val="lightGray"/>
        </w:rPr>
        <w:t>如xx单位开展xx活动取得的xx收入……等。</w:t>
      </w:r>
    </w:p>
    <w:p w:rsidR="0041798F" w:rsidRDefault="0041798F" w:rsidP="0041798F">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五、附属单位上缴收入：</w:t>
      </w:r>
      <w:r>
        <w:rPr>
          <w:rFonts w:ascii="仿宋_GB2312" w:eastAsia="仿宋_GB2312" w:hAnsi="仿宋" w:hint="eastAsia"/>
          <w:sz w:val="32"/>
          <w:szCs w:val="32"/>
        </w:rPr>
        <w:t>指</w:t>
      </w:r>
      <w:r w:rsidRPr="003E372C">
        <w:rPr>
          <w:rFonts w:ascii="仿宋_GB2312" w:eastAsia="仿宋_GB2312" w:hAnsi="仿宋" w:hint="eastAsia"/>
          <w:sz w:val="32"/>
          <w:szCs w:val="32"/>
        </w:rPr>
        <w:t>事业单位附属独立核算单位按照有关规定上缴的收入。</w:t>
      </w:r>
    </w:p>
    <w:p w:rsidR="0041798F" w:rsidRDefault="0041798F" w:rsidP="0041798F">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41798F" w:rsidRDefault="0041798F" w:rsidP="0041798F">
      <w:pPr>
        <w:spacing w:line="580" w:lineRule="exact"/>
        <w:ind w:firstLine="600"/>
        <w:rPr>
          <w:rFonts w:ascii="仿宋_GB2312" w:eastAsia="仿宋_GB2312"/>
          <w:sz w:val="32"/>
          <w:szCs w:val="32"/>
        </w:rPr>
      </w:pPr>
      <w:r w:rsidRPr="00A66FB6">
        <w:rPr>
          <w:rFonts w:ascii="黑体" w:eastAsia="黑体"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41798F" w:rsidRPr="00CE73F9" w:rsidRDefault="0041798F" w:rsidP="0041798F">
      <w:pPr>
        <w:spacing w:line="580" w:lineRule="exact"/>
        <w:ind w:firstLine="600"/>
        <w:rPr>
          <w:rFonts w:ascii="仿宋_GB2312" w:eastAsia="仿宋_GB2312"/>
          <w:sz w:val="32"/>
          <w:szCs w:val="32"/>
        </w:rPr>
      </w:pPr>
      <w:r w:rsidRPr="00A66FB6">
        <w:rPr>
          <w:rFonts w:ascii="黑体" w:eastAsia="黑体" w:hAnsi="黑体" w:hint="eastAsia"/>
          <w:sz w:val="32"/>
          <w:szCs w:val="32"/>
        </w:rPr>
        <w:t>八、年初结转和结余：</w:t>
      </w:r>
      <w:r>
        <w:rPr>
          <w:rFonts w:ascii="仿宋_GB2312" w:eastAsia="仿宋_GB2312" w:hint="eastAsia"/>
          <w:sz w:val="32"/>
          <w:szCs w:val="32"/>
        </w:rPr>
        <w:t>指以前年度尚未完成、结转到本年仍按原规定用途继续使用的资金，或项目已完成等产生的结余资金。</w:t>
      </w:r>
    </w:p>
    <w:p w:rsidR="0041798F" w:rsidRDefault="0041798F" w:rsidP="0041798F">
      <w:pPr>
        <w:spacing w:line="580" w:lineRule="exact"/>
        <w:ind w:firstLineChars="200" w:firstLine="640"/>
        <w:rPr>
          <w:rFonts w:ascii="仿宋_GB2312" w:eastAsia="仿宋_GB2312" w:hAnsi="仿宋"/>
          <w:sz w:val="32"/>
          <w:szCs w:val="32"/>
        </w:rPr>
      </w:pPr>
      <w:r w:rsidRPr="00A66FB6">
        <w:rPr>
          <w:rFonts w:ascii="黑体" w:eastAsia="黑体" w:hAnsi="黑体" w:hint="eastAsia"/>
          <w:sz w:val="32"/>
          <w:szCs w:val="32"/>
        </w:rPr>
        <w:t>九、结余分配：</w:t>
      </w:r>
      <w:r>
        <w:rPr>
          <w:rFonts w:ascii="仿宋_GB2312" w:eastAsia="仿宋_GB2312" w:hAnsi="仿宋" w:hint="eastAsia"/>
          <w:sz w:val="32"/>
          <w:szCs w:val="32"/>
        </w:rPr>
        <w:t>指事业</w:t>
      </w:r>
      <w:r w:rsidRPr="00930E78">
        <w:rPr>
          <w:rFonts w:ascii="仿宋_GB2312" w:eastAsia="仿宋_GB2312" w:hAnsi="仿宋" w:hint="eastAsia"/>
          <w:sz w:val="32"/>
          <w:szCs w:val="32"/>
        </w:rPr>
        <w:t>单位</w:t>
      </w:r>
      <w:r>
        <w:rPr>
          <w:rFonts w:ascii="仿宋_GB2312" w:eastAsia="仿宋_GB2312" w:hAnsi="仿宋" w:hint="eastAsia"/>
          <w:sz w:val="32"/>
          <w:szCs w:val="32"/>
        </w:rPr>
        <w:t>按照《事业单位会计制度》的规定从非财政补助结余中分配的事业基金和职工福利基金等。</w:t>
      </w:r>
    </w:p>
    <w:p w:rsidR="0041798F" w:rsidRDefault="0041798F" w:rsidP="0041798F">
      <w:pPr>
        <w:spacing w:line="580" w:lineRule="exact"/>
        <w:ind w:firstLineChars="200" w:firstLine="640"/>
        <w:rPr>
          <w:rFonts w:ascii="仿宋_GB2312" w:eastAsia="仿宋_GB2312" w:hAnsi="仿宋"/>
          <w:sz w:val="32"/>
          <w:szCs w:val="32"/>
        </w:rPr>
      </w:pPr>
      <w:r w:rsidRPr="00774489">
        <w:rPr>
          <w:rFonts w:ascii="黑体" w:eastAsia="黑体" w:hAnsi="黑体" w:hint="eastAsia"/>
          <w:sz w:val="32"/>
          <w:szCs w:val="32"/>
        </w:rPr>
        <w:t>十、年末结转和结余：</w:t>
      </w:r>
      <w:r w:rsidRPr="00774489">
        <w:rPr>
          <w:rFonts w:ascii="仿宋_GB2312" w:eastAsia="仿宋_GB2312" w:hAnsi="仿宋" w:hint="eastAsia"/>
          <w:sz w:val="32"/>
          <w:szCs w:val="32"/>
        </w:rPr>
        <w:t>指单位</w:t>
      </w:r>
      <w:r>
        <w:rPr>
          <w:rFonts w:ascii="仿宋_GB2312" w:eastAsia="仿宋_GB2312" w:hAnsi="仿宋" w:hint="eastAsia"/>
          <w:sz w:val="32"/>
          <w:szCs w:val="32"/>
        </w:rPr>
        <w:t>按照有关规定结转到下年继续使用的资金，或项目已完成等产生的结余资金。</w:t>
      </w:r>
    </w:p>
    <w:p w:rsidR="0041798F" w:rsidRPr="00CE73F9" w:rsidRDefault="0041798F" w:rsidP="0041798F">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sidRPr="000D6709">
        <w:rPr>
          <w:rFonts w:ascii="黑体" w:eastAsia="黑体" w:hAnsi="黑体" w:hint="eastAsia"/>
          <w:sz w:val="32"/>
          <w:szCs w:val="32"/>
        </w:rPr>
        <w:t>：</w:t>
      </w:r>
      <w:r w:rsidRPr="00CE73F9">
        <w:rPr>
          <w:rFonts w:ascii="仿宋_GB2312" w:eastAsia="仿宋_GB2312" w:hint="eastAsia"/>
          <w:sz w:val="32"/>
          <w:szCs w:val="32"/>
        </w:rPr>
        <w:t>指</w:t>
      </w:r>
      <w:r>
        <w:rPr>
          <w:rFonts w:ascii="仿宋_GB2312" w:eastAsia="仿宋_GB2312" w:hint="eastAsia"/>
          <w:sz w:val="32"/>
          <w:szCs w:val="32"/>
        </w:rPr>
        <w:t>单位</w:t>
      </w:r>
      <w:r w:rsidRPr="00CE73F9">
        <w:rPr>
          <w:rFonts w:ascii="仿宋_GB2312" w:eastAsia="仿宋_GB2312" w:hint="eastAsia"/>
          <w:sz w:val="32"/>
          <w:szCs w:val="32"/>
        </w:rPr>
        <w:t>为保障</w:t>
      </w:r>
      <w:r>
        <w:rPr>
          <w:rFonts w:ascii="仿宋_GB2312" w:eastAsia="仿宋_GB2312" w:hint="eastAsia"/>
          <w:sz w:val="32"/>
          <w:szCs w:val="32"/>
        </w:rPr>
        <w:t>其</w:t>
      </w:r>
      <w:r w:rsidRPr="00CE73F9">
        <w:rPr>
          <w:rFonts w:ascii="仿宋_GB2312" w:eastAsia="仿宋_GB2312" w:hint="eastAsia"/>
          <w:sz w:val="32"/>
          <w:szCs w:val="32"/>
        </w:rPr>
        <w:t>机构正常运转、</w:t>
      </w:r>
      <w:r>
        <w:rPr>
          <w:rFonts w:ascii="仿宋_GB2312" w:eastAsia="仿宋_GB2312" w:hint="eastAsia"/>
          <w:sz w:val="32"/>
          <w:szCs w:val="32"/>
        </w:rPr>
        <w:t>完成日常工作任务而发生的各项支出。</w:t>
      </w:r>
    </w:p>
    <w:p w:rsidR="0041798F" w:rsidRDefault="0041798F" w:rsidP="0041798F">
      <w:pPr>
        <w:spacing w:line="580" w:lineRule="exact"/>
        <w:ind w:firstLine="600"/>
        <w:rPr>
          <w:rFonts w:ascii="仿宋_GB2312" w:eastAsia="仿宋_GB2312"/>
          <w:sz w:val="32"/>
          <w:szCs w:val="32"/>
        </w:rPr>
      </w:pPr>
      <w:r>
        <w:rPr>
          <w:rFonts w:ascii="黑体" w:eastAsia="黑体" w:hAnsi="黑体" w:hint="eastAsia"/>
          <w:sz w:val="32"/>
          <w:szCs w:val="32"/>
        </w:rPr>
        <w:t>十二</w:t>
      </w:r>
      <w:r w:rsidRPr="002C4E29">
        <w:rPr>
          <w:rFonts w:ascii="黑体" w:eastAsia="黑体" w:hAnsi="黑体" w:hint="eastAsia"/>
          <w:sz w:val="32"/>
          <w:szCs w:val="32"/>
        </w:rPr>
        <w:t>、项目支出：</w:t>
      </w:r>
      <w:r>
        <w:rPr>
          <w:rFonts w:ascii="仿宋_GB2312" w:eastAsia="仿宋_GB2312" w:hint="eastAsia"/>
          <w:sz w:val="32"/>
          <w:szCs w:val="32"/>
        </w:rPr>
        <w:t>指单位在基本支出之外为完成特定的工作任务</w:t>
      </w:r>
      <w:r>
        <w:rPr>
          <w:rFonts w:ascii="仿宋_GB2312" w:eastAsia="仿宋_GB2312" w:hint="eastAsia"/>
          <w:sz w:val="32"/>
          <w:szCs w:val="32"/>
        </w:rPr>
        <w:lastRenderedPageBreak/>
        <w:t>或事业发展目标所发生的支出。</w:t>
      </w:r>
    </w:p>
    <w:p w:rsidR="0041798F" w:rsidRPr="002C4E29" w:rsidRDefault="0041798F" w:rsidP="0041798F">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十三</w:t>
      </w:r>
      <w:r w:rsidRPr="002C4E29">
        <w:rPr>
          <w:rFonts w:ascii="黑体" w:eastAsia="黑体" w:hAnsi="黑体" w:hint="eastAsia"/>
          <w:sz w:val="32"/>
          <w:szCs w:val="32"/>
        </w:rPr>
        <w:t>、</w:t>
      </w:r>
      <w:r>
        <w:rPr>
          <w:rFonts w:ascii="黑体" w:eastAsia="黑体" w:hAnsi="黑体" w:hint="eastAsia"/>
          <w:sz w:val="32"/>
          <w:szCs w:val="32"/>
        </w:rPr>
        <w:t>经营</w:t>
      </w:r>
      <w:r w:rsidRPr="002C4E29">
        <w:rPr>
          <w:rFonts w:ascii="黑体" w:eastAsia="黑体" w:hAnsi="黑体" w:hint="eastAsia"/>
          <w:sz w:val="32"/>
          <w:szCs w:val="32"/>
        </w:rPr>
        <w:t>支出：</w:t>
      </w:r>
      <w:r w:rsidRPr="006A5E5E">
        <w:rPr>
          <w:rFonts w:ascii="仿宋_GB2312" w:eastAsia="仿宋_GB2312" w:hint="eastAsia"/>
          <w:sz w:val="32"/>
          <w:szCs w:val="32"/>
        </w:rPr>
        <w:t>指事业单位在专业业务活动及其辅助活动之外开展非独立核算经营活动发生的支出。</w:t>
      </w:r>
    </w:p>
    <w:p w:rsidR="0041798F" w:rsidRPr="00102DF0" w:rsidRDefault="0041798F" w:rsidP="0041798F">
      <w:pPr>
        <w:spacing w:line="580" w:lineRule="exact"/>
        <w:ind w:firstLine="600"/>
        <w:rPr>
          <w:rFonts w:ascii="仿宋_GB2312" w:eastAsia="仿宋_GB2312"/>
          <w:sz w:val="32"/>
          <w:szCs w:val="32"/>
        </w:rPr>
      </w:pPr>
      <w:r>
        <w:rPr>
          <w:rFonts w:ascii="黑体" w:eastAsia="黑体" w:hAnsi="黑体" w:hint="eastAsia"/>
          <w:sz w:val="32"/>
          <w:szCs w:val="32"/>
        </w:rPr>
        <w:t>十四</w:t>
      </w:r>
      <w:r w:rsidRPr="00774489">
        <w:rPr>
          <w:rFonts w:ascii="黑体" w:eastAsia="黑体" w:hAnsi="黑体" w:hint="eastAsia"/>
          <w:sz w:val="32"/>
          <w:szCs w:val="32"/>
        </w:rPr>
        <w:t>、“三公”经费：</w:t>
      </w:r>
      <w:r>
        <w:rPr>
          <w:rFonts w:ascii="仿宋_GB2312" w:eastAsia="仿宋_GB2312" w:hint="eastAsia"/>
          <w:sz w:val="32"/>
          <w:szCs w:val="32"/>
        </w:rPr>
        <w:t>指区级部门用财政拨款安排的因公出国（境）费、公务用车购置及运行费和公务接待费。其中，因公出国（境）费反映单位公务出国（境）的</w:t>
      </w:r>
      <w:r w:rsidRPr="00676472">
        <w:rPr>
          <w:rFonts w:ascii="仿宋_GB2312" w:eastAsia="仿宋_GB2312" w:hint="eastAsia"/>
          <w:sz w:val="32"/>
          <w:szCs w:val="32"/>
        </w:rPr>
        <w:t>差旅费、伙食补助费、杂费、培训费</w:t>
      </w:r>
      <w:r>
        <w:rPr>
          <w:rFonts w:ascii="仿宋_GB2312" w:eastAsia="仿宋_GB2312" w:hint="eastAsia"/>
          <w:sz w:val="32"/>
          <w:szCs w:val="32"/>
        </w:rPr>
        <w:t>等支出；公务用车购置及运行费反映单位公务用车购置费（含车辆购置税）及租用费、</w:t>
      </w:r>
      <w:r w:rsidRPr="00676472">
        <w:rPr>
          <w:rFonts w:ascii="仿宋_GB2312" w:eastAsia="仿宋_GB2312" w:hint="eastAsia"/>
          <w:sz w:val="32"/>
          <w:szCs w:val="32"/>
        </w:rPr>
        <w:t>燃料费、维修费、过路过桥费、</w:t>
      </w:r>
      <w:r>
        <w:rPr>
          <w:rFonts w:ascii="仿宋_GB2312" w:eastAsia="仿宋_GB2312" w:hint="eastAsia"/>
          <w:sz w:val="32"/>
          <w:szCs w:val="32"/>
        </w:rPr>
        <w:t>保险费等支出；公务接待费反映单位按规定开支的各类公务接待（含外宾接待）支出。</w:t>
      </w:r>
    </w:p>
    <w:p w:rsidR="0041798F" w:rsidRDefault="0041798F" w:rsidP="0041798F">
      <w:pPr>
        <w:spacing w:line="580" w:lineRule="exact"/>
        <w:ind w:firstLineChars="200" w:firstLine="640"/>
        <w:rPr>
          <w:rFonts w:ascii="仿宋_GB2312" w:eastAsia="仿宋_GB2312"/>
          <w:sz w:val="32"/>
          <w:szCs w:val="32"/>
        </w:rPr>
      </w:pPr>
      <w:r>
        <w:rPr>
          <w:rFonts w:ascii="黑体" w:eastAsia="黑体" w:hAnsi="黑体" w:hint="eastAsia"/>
          <w:sz w:val="32"/>
          <w:szCs w:val="32"/>
        </w:rPr>
        <w:t>十五</w:t>
      </w:r>
      <w:r w:rsidRPr="00774489">
        <w:rPr>
          <w:rFonts w:ascii="黑体" w:eastAsia="黑体" w:hAnsi="黑体" w:hint="eastAsia"/>
          <w:sz w:val="32"/>
          <w:szCs w:val="32"/>
        </w:rPr>
        <w:t>、机关运行经费：</w:t>
      </w:r>
      <w:r>
        <w:rPr>
          <w:rFonts w:ascii="仿宋_GB2312" w:eastAsia="仿宋_GB2312" w:hint="eastAsia"/>
          <w:sz w:val="32"/>
          <w:szCs w:val="32"/>
        </w:rPr>
        <w:t>指各部门的公用经费，包括办公费及印刷费、邮电费、差旅费、会议费、福利费、日常维修费、专用材料及一般设备购置费、办公用房水电费、办公用房取暖费、办公用房物业管理费、公务用车运行维护费以及其他费用。</w:t>
      </w:r>
    </w:p>
    <w:p w:rsidR="00E82B08" w:rsidRPr="0041798F" w:rsidRDefault="00E82B08" w:rsidP="00366E7D">
      <w:pPr>
        <w:spacing w:line="500" w:lineRule="exact"/>
        <w:jc w:val="center"/>
        <w:rPr>
          <w:b/>
          <w:sz w:val="30"/>
          <w:szCs w:val="30"/>
        </w:rPr>
      </w:pPr>
    </w:p>
    <w:p w:rsidR="006821A2" w:rsidRDefault="006821A2" w:rsidP="00366E7D">
      <w:pPr>
        <w:spacing w:line="500" w:lineRule="exact"/>
        <w:jc w:val="center"/>
        <w:rPr>
          <w:b/>
          <w:sz w:val="30"/>
          <w:szCs w:val="30"/>
        </w:rPr>
      </w:pPr>
    </w:p>
    <w:p w:rsidR="006821A2" w:rsidRDefault="006821A2" w:rsidP="00366E7D">
      <w:pPr>
        <w:spacing w:line="500" w:lineRule="exact"/>
        <w:jc w:val="center"/>
        <w:rPr>
          <w:b/>
          <w:sz w:val="30"/>
          <w:szCs w:val="30"/>
        </w:rPr>
      </w:pPr>
    </w:p>
    <w:p w:rsidR="006821A2" w:rsidRPr="00263C36" w:rsidRDefault="006821A2" w:rsidP="00366E7D">
      <w:pPr>
        <w:spacing w:line="500" w:lineRule="exact"/>
        <w:jc w:val="center"/>
        <w:rPr>
          <w:b/>
          <w:sz w:val="30"/>
          <w:szCs w:val="30"/>
        </w:rPr>
      </w:pPr>
    </w:p>
    <w:p w:rsidR="006821A2" w:rsidRDefault="006821A2" w:rsidP="00366E7D">
      <w:pPr>
        <w:spacing w:line="500" w:lineRule="exact"/>
        <w:jc w:val="center"/>
        <w:rPr>
          <w:b/>
          <w:sz w:val="30"/>
          <w:szCs w:val="30"/>
        </w:rPr>
      </w:pPr>
    </w:p>
    <w:p w:rsidR="006821A2" w:rsidRDefault="006821A2" w:rsidP="00366E7D">
      <w:pPr>
        <w:spacing w:line="500" w:lineRule="exact"/>
        <w:jc w:val="center"/>
        <w:rPr>
          <w:b/>
          <w:sz w:val="30"/>
          <w:szCs w:val="30"/>
        </w:rPr>
      </w:pPr>
    </w:p>
    <w:p w:rsidR="006821A2" w:rsidRDefault="006821A2" w:rsidP="00366E7D">
      <w:pPr>
        <w:spacing w:line="500" w:lineRule="exact"/>
        <w:jc w:val="center"/>
        <w:rPr>
          <w:b/>
          <w:sz w:val="30"/>
          <w:szCs w:val="30"/>
        </w:rPr>
      </w:pPr>
    </w:p>
    <w:p w:rsidR="006821A2" w:rsidRDefault="006821A2" w:rsidP="00366E7D">
      <w:pPr>
        <w:spacing w:line="500" w:lineRule="exact"/>
        <w:jc w:val="center"/>
        <w:rPr>
          <w:b/>
          <w:sz w:val="30"/>
          <w:szCs w:val="30"/>
        </w:rPr>
      </w:pPr>
    </w:p>
    <w:sectPr w:rsidR="006821A2" w:rsidSect="003A6FEB">
      <w:headerReference w:type="default" r:id="rId7"/>
      <w:footerReference w:type="even" r:id="rId8"/>
      <w:footerReference w:type="default" r:id="rId9"/>
      <w:pgSz w:w="11907" w:h="16840" w:code="9"/>
      <w:pgMar w:top="1418" w:right="1134" w:bottom="1418" w:left="1134" w:header="851" w:footer="992" w:gutter="0"/>
      <w:cols w:space="425"/>
      <w:docGrid w:type="linesAndChars" w:linePitch="425" w:charSpace="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F6D" w:rsidRDefault="00F66F6D">
      <w:r>
        <w:separator/>
      </w:r>
    </w:p>
  </w:endnote>
  <w:endnote w:type="continuationSeparator" w:id="1">
    <w:p w:rsidR="00F66F6D" w:rsidRDefault="00F66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u5B8Bu4F53">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FC" w:rsidRDefault="00367C09">
    <w:pPr>
      <w:pStyle w:val="a3"/>
      <w:framePr w:wrap="around" w:vAnchor="text" w:hAnchor="margin" w:xAlign="center" w:y="1"/>
      <w:rPr>
        <w:rStyle w:val="a5"/>
      </w:rPr>
    </w:pPr>
    <w:r>
      <w:rPr>
        <w:rStyle w:val="a5"/>
      </w:rPr>
      <w:fldChar w:fldCharType="begin"/>
    </w:r>
    <w:r w:rsidR="00B13AFC">
      <w:rPr>
        <w:rStyle w:val="a5"/>
      </w:rPr>
      <w:instrText xml:space="preserve">PAGE  </w:instrText>
    </w:r>
    <w:r>
      <w:rPr>
        <w:rStyle w:val="a5"/>
      </w:rPr>
      <w:fldChar w:fldCharType="end"/>
    </w:r>
  </w:p>
  <w:p w:rsidR="00B13AFC" w:rsidRDefault="00B13AF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FC" w:rsidRPr="00C23B21" w:rsidRDefault="00B13AFC" w:rsidP="008C38FB">
    <w:pPr>
      <w:pStyle w:val="a3"/>
      <w:jc w:val="center"/>
      <w:rPr>
        <w:rFonts w:ascii="华文楷体" w:eastAsia="华文楷体" w:hAnsi="华文楷体"/>
      </w:rPr>
    </w:pPr>
    <w:r>
      <w:rPr>
        <w:rFonts w:ascii="华文楷体" w:eastAsia="华文楷体" w:hAnsi="华文楷体" w:hint="eastAsia"/>
      </w:rPr>
      <w:t>201</w:t>
    </w:r>
    <w:r w:rsidR="00253DE4">
      <w:rPr>
        <w:rFonts w:ascii="华文楷体" w:eastAsia="华文楷体" w:hAnsi="华文楷体" w:hint="eastAsia"/>
      </w:rPr>
      <w:t>8</w:t>
    </w:r>
    <w:r w:rsidRPr="00C23B21">
      <w:rPr>
        <w:rFonts w:ascii="华文楷体" w:eastAsia="华文楷体" w:hAnsi="华文楷体" w:hint="eastAsia"/>
      </w:rPr>
      <w:t>年</w:t>
    </w:r>
    <w:r>
      <w:rPr>
        <w:rFonts w:ascii="宋体" w:hAnsi="宋体" w:cs="宋体" w:hint="eastAsia"/>
      </w:rPr>
      <w:t>区</w:t>
    </w:r>
    <w:r w:rsidRPr="00C23B21">
      <w:rPr>
        <w:rFonts w:ascii="华文楷体" w:eastAsia="华文楷体" w:hAnsi="华文楷体" w:hint="eastAsia"/>
      </w:rPr>
      <w:t>级部门预算文本</w:t>
    </w:r>
    <w:r>
      <w:rPr>
        <w:rFonts w:ascii="华文楷体" w:eastAsia="华文楷体" w:hAnsi="华文楷体" w:hint="eastAsia"/>
      </w:rPr>
      <w:t xml:space="preserve">  第 </w:t>
    </w:r>
    <w:r w:rsidR="00367C09">
      <w:rPr>
        <w:rStyle w:val="a5"/>
      </w:rPr>
      <w:fldChar w:fldCharType="begin"/>
    </w:r>
    <w:r>
      <w:rPr>
        <w:rStyle w:val="a5"/>
      </w:rPr>
      <w:instrText xml:space="preserve"> PAGE </w:instrText>
    </w:r>
    <w:r w:rsidR="00367C09">
      <w:rPr>
        <w:rStyle w:val="a5"/>
      </w:rPr>
      <w:fldChar w:fldCharType="separate"/>
    </w:r>
    <w:r w:rsidR="00FB6C20">
      <w:rPr>
        <w:rStyle w:val="a5"/>
        <w:noProof/>
      </w:rPr>
      <w:t>1</w:t>
    </w:r>
    <w:r w:rsidR="00367C09">
      <w:rPr>
        <w:rStyle w:val="a5"/>
      </w:rPr>
      <w:fldChar w:fldCharType="end"/>
    </w:r>
    <w:r>
      <w:rPr>
        <w:rStyle w:val="a5"/>
        <w:rFonts w:hint="eastAsia"/>
      </w:rPr>
      <w:t>页</w:t>
    </w:r>
    <w:r>
      <w:rPr>
        <w:rStyle w:val="a5"/>
        <w:rFonts w:hint="eastAsia"/>
      </w:rPr>
      <w:t xml:space="preserve">  </w:t>
    </w:r>
    <w:r>
      <w:rPr>
        <w:rStyle w:val="a5"/>
        <w:rFonts w:hint="eastAsia"/>
      </w:rPr>
      <w:t>共</w:t>
    </w:r>
    <w:r w:rsidR="00367C09">
      <w:rPr>
        <w:rStyle w:val="a5"/>
      </w:rPr>
      <w:fldChar w:fldCharType="begin"/>
    </w:r>
    <w:r>
      <w:rPr>
        <w:rStyle w:val="a5"/>
      </w:rPr>
      <w:instrText xml:space="preserve"> NUMPAGES </w:instrText>
    </w:r>
    <w:r w:rsidR="00367C09">
      <w:rPr>
        <w:rStyle w:val="a5"/>
      </w:rPr>
      <w:fldChar w:fldCharType="separate"/>
    </w:r>
    <w:r w:rsidR="00FB6C20">
      <w:rPr>
        <w:rStyle w:val="a5"/>
        <w:noProof/>
      </w:rPr>
      <w:t>8</w:t>
    </w:r>
    <w:r w:rsidR="00367C09">
      <w:rPr>
        <w:rStyle w:val="a5"/>
      </w:rPr>
      <w:fldChar w:fldCharType="end"/>
    </w:r>
    <w:r>
      <w:rPr>
        <w:rStyle w:val="a5"/>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F6D" w:rsidRDefault="00F66F6D">
      <w:r>
        <w:separator/>
      </w:r>
    </w:p>
  </w:footnote>
  <w:footnote w:type="continuationSeparator" w:id="1">
    <w:p w:rsidR="00F66F6D" w:rsidRDefault="00F66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FC" w:rsidRDefault="00B13AFC" w:rsidP="00C4384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6A07"/>
    <w:multiLevelType w:val="hybridMultilevel"/>
    <w:tmpl w:val="81484662"/>
    <w:lvl w:ilvl="0" w:tplc="19B0EAE2">
      <w:start w:val="1"/>
      <w:numFmt w:val="japaneseCounting"/>
      <w:lvlText w:val="（%1）"/>
      <w:lvlJc w:val="left"/>
      <w:pPr>
        <w:tabs>
          <w:tab w:val="num" w:pos="1620"/>
        </w:tabs>
        <w:ind w:left="1620" w:hanging="108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8F9"/>
    <w:rsid w:val="00016867"/>
    <w:rsid w:val="000244A5"/>
    <w:rsid w:val="00042837"/>
    <w:rsid w:val="00044A92"/>
    <w:rsid w:val="00044E1E"/>
    <w:rsid w:val="000620E0"/>
    <w:rsid w:val="00067A85"/>
    <w:rsid w:val="00077BF7"/>
    <w:rsid w:val="00085AA4"/>
    <w:rsid w:val="000A166F"/>
    <w:rsid w:val="000B1620"/>
    <w:rsid w:val="000D0776"/>
    <w:rsid w:val="000D2603"/>
    <w:rsid w:val="000D325F"/>
    <w:rsid w:val="000E5587"/>
    <w:rsid w:val="000F4AE1"/>
    <w:rsid w:val="000F5597"/>
    <w:rsid w:val="000F73DE"/>
    <w:rsid w:val="001063C8"/>
    <w:rsid w:val="001113D9"/>
    <w:rsid w:val="00126E80"/>
    <w:rsid w:val="00127FD2"/>
    <w:rsid w:val="00157845"/>
    <w:rsid w:val="00160DE1"/>
    <w:rsid w:val="00172A27"/>
    <w:rsid w:val="00181D15"/>
    <w:rsid w:val="00186191"/>
    <w:rsid w:val="0018701F"/>
    <w:rsid w:val="00192C08"/>
    <w:rsid w:val="001A1A70"/>
    <w:rsid w:val="001A42DA"/>
    <w:rsid w:val="001A5D38"/>
    <w:rsid w:val="001B1039"/>
    <w:rsid w:val="001C1B9F"/>
    <w:rsid w:val="001C21F8"/>
    <w:rsid w:val="001C5A47"/>
    <w:rsid w:val="001D41A0"/>
    <w:rsid w:val="00227029"/>
    <w:rsid w:val="00253DE4"/>
    <w:rsid w:val="00263C36"/>
    <w:rsid w:val="00264265"/>
    <w:rsid w:val="00270D49"/>
    <w:rsid w:val="002778DB"/>
    <w:rsid w:val="002841A7"/>
    <w:rsid w:val="00292885"/>
    <w:rsid w:val="00292D8E"/>
    <w:rsid w:val="00293921"/>
    <w:rsid w:val="002D3348"/>
    <w:rsid w:val="002E6305"/>
    <w:rsid w:val="002F3A95"/>
    <w:rsid w:val="0030165E"/>
    <w:rsid w:val="00315E31"/>
    <w:rsid w:val="00361E57"/>
    <w:rsid w:val="00362A5D"/>
    <w:rsid w:val="00366E7D"/>
    <w:rsid w:val="00367C09"/>
    <w:rsid w:val="00372984"/>
    <w:rsid w:val="003850AE"/>
    <w:rsid w:val="003911E6"/>
    <w:rsid w:val="003A03EA"/>
    <w:rsid w:val="003A32B6"/>
    <w:rsid w:val="003A5E79"/>
    <w:rsid w:val="003A6FEB"/>
    <w:rsid w:val="003A7D62"/>
    <w:rsid w:val="003B132B"/>
    <w:rsid w:val="003C0CC3"/>
    <w:rsid w:val="003D63D0"/>
    <w:rsid w:val="003E3703"/>
    <w:rsid w:val="003F70F6"/>
    <w:rsid w:val="004004C6"/>
    <w:rsid w:val="00402BEF"/>
    <w:rsid w:val="0040325B"/>
    <w:rsid w:val="0041798F"/>
    <w:rsid w:val="004365A6"/>
    <w:rsid w:val="00436925"/>
    <w:rsid w:val="00474D30"/>
    <w:rsid w:val="004915D9"/>
    <w:rsid w:val="004977DA"/>
    <w:rsid w:val="004A2F1C"/>
    <w:rsid w:val="004D713F"/>
    <w:rsid w:val="004E0B98"/>
    <w:rsid w:val="004F0AA1"/>
    <w:rsid w:val="004F2155"/>
    <w:rsid w:val="0050424A"/>
    <w:rsid w:val="0051290F"/>
    <w:rsid w:val="0051415C"/>
    <w:rsid w:val="005265C7"/>
    <w:rsid w:val="005539CF"/>
    <w:rsid w:val="00557FB6"/>
    <w:rsid w:val="00563014"/>
    <w:rsid w:val="00571453"/>
    <w:rsid w:val="00590DB1"/>
    <w:rsid w:val="00593BA5"/>
    <w:rsid w:val="005967FF"/>
    <w:rsid w:val="005A23BD"/>
    <w:rsid w:val="005C048F"/>
    <w:rsid w:val="005C285C"/>
    <w:rsid w:val="005D53A4"/>
    <w:rsid w:val="005D5412"/>
    <w:rsid w:val="005E00DE"/>
    <w:rsid w:val="005E048D"/>
    <w:rsid w:val="0062486B"/>
    <w:rsid w:val="00630575"/>
    <w:rsid w:val="00630F8B"/>
    <w:rsid w:val="006323C4"/>
    <w:rsid w:val="0063391A"/>
    <w:rsid w:val="006445FC"/>
    <w:rsid w:val="00647892"/>
    <w:rsid w:val="006810F3"/>
    <w:rsid w:val="006821A2"/>
    <w:rsid w:val="00697F7E"/>
    <w:rsid w:val="006A39E6"/>
    <w:rsid w:val="006D0717"/>
    <w:rsid w:val="006F40EE"/>
    <w:rsid w:val="00706A21"/>
    <w:rsid w:val="00716079"/>
    <w:rsid w:val="007345D4"/>
    <w:rsid w:val="00746A0E"/>
    <w:rsid w:val="00755FD0"/>
    <w:rsid w:val="00757ADF"/>
    <w:rsid w:val="00786D82"/>
    <w:rsid w:val="0079284B"/>
    <w:rsid w:val="007A099C"/>
    <w:rsid w:val="007B7C09"/>
    <w:rsid w:val="007F591D"/>
    <w:rsid w:val="00803BB2"/>
    <w:rsid w:val="00820022"/>
    <w:rsid w:val="00823197"/>
    <w:rsid w:val="00836C43"/>
    <w:rsid w:val="00843062"/>
    <w:rsid w:val="00850363"/>
    <w:rsid w:val="008608B9"/>
    <w:rsid w:val="00863192"/>
    <w:rsid w:val="00867E84"/>
    <w:rsid w:val="00880EEF"/>
    <w:rsid w:val="008B0AF8"/>
    <w:rsid w:val="008C38FB"/>
    <w:rsid w:val="008D3A06"/>
    <w:rsid w:val="008D77AD"/>
    <w:rsid w:val="008F22E5"/>
    <w:rsid w:val="0092550D"/>
    <w:rsid w:val="00942DB2"/>
    <w:rsid w:val="00953AA4"/>
    <w:rsid w:val="00954522"/>
    <w:rsid w:val="00976118"/>
    <w:rsid w:val="00976871"/>
    <w:rsid w:val="00984D68"/>
    <w:rsid w:val="00990C24"/>
    <w:rsid w:val="009A2101"/>
    <w:rsid w:val="009A5F35"/>
    <w:rsid w:val="009B4B12"/>
    <w:rsid w:val="009C020A"/>
    <w:rsid w:val="009D77DF"/>
    <w:rsid w:val="00A0391F"/>
    <w:rsid w:val="00A16DF1"/>
    <w:rsid w:val="00A3057C"/>
    <w:rsid w:val="00A344DD"/>
    <w:rsid w:val="00A37F0C"/>
    <w:rsid w:val="00A40A5F"/>
    <w:rsid w:val="00A446D4"/>
    <w:rsid w:val="00A71630"/>
    <w:rsid w:val="00A77E62"/>
    <w:rsid w:val="00A82BCB"/>
    <w:rsid w:val="00A83CEE"/>
    <w:rsid w:val="00AA5B4E"/>
    <w:rsid w:val="00AB1D22"/>
    <w:rsid w:val="00AB7C05"/>
    <w:rsid w:val="00AC5517"/>
    <w:rsid w:val="00AE345D"/>
    <w:rsid w:val="00B13AFC"/>
    <w:rsid w:val="00B176DB"/>
    <w:rsid w:val="00B303B0"/>
    <w:rsid w:val="00B608FA"/>
    <w:rsid w:val="00B77905"/>
    <w:rsid w:val="00B84FFD"/>
    <w:rsid w:val="00B91BDA"/>
    <w:rsid w:val="00BA3DB3"/>
    <w:rsid w:val="00BA6C2F"/>
    <w:rsid w:val="00BB2F5B"/>
    <w:rsid w:val="00BF2411"/>
    <w:rsid w:val="00C00D75"/>
    <w:rsid w:val="00C05C23"/>
    <w:rsid w:val="00C17C61"/>
    <w:rsid w:val="00C323B3"/>
    <w:rsid w:val="00C4384B"/>
    <w:rsid w:val="00C52220"/>
    <w:rsid w:val="00CA7C13"/>
    <w:rsid w:val="00CB46F0"/>
    <w:rsid w:val="00CE5E6C"/>
    <w:rsid w:val="00CE6FCF"/>
    <w:rsid w:val="00CE78D4"/>
    <w:rsid w:val="00CF531D"/>
    <w:rsid w:val="00D1791A"/>
    <w:rsid w:val="00D179B1"/>
    <w:rsid w:val="00D2325A"/>
    <w:rsid w:val="00D50FD3"/>
    <w:rsid w:val="00D55567"/>
    <w:rsid w:val="00D608EC"/>
    <w:rsid w:val="00D82021"/>
    <w:rsid w:val="00D82F8F"/>
    <w:rsid w:val="00D946A7"/>
    <w:rsid w:val="00D97E77"/>
    <w:rsid w:val="00DA2E93"/>
    <w:rsid w:val="00DA3C7A"/>
    <w:rsid w:val="00DA6AE1"/>
    <w:rsid w:val="00DC1AEC"/>
    <w:rsid w:val="00DC53F8"/>
    <w:rsid w:val="00DE7524"/>
    <w:rsid w:val="00DF1770"/>
    <w:rsid w:val="00DF1B3B"/>
    <w:rsid w:val="00E15F98"/>
    <w:rsid w:val="00E2477C"/>
    <w:rsid w:val="00E45AFF"/>
    <w:rsid w:val="00E57AC1"/>
    <w:rsid w:val="00E6470B"/>
    <w:rsid w:val="00E82B08"/>
    <w:rsid w:val="00E877BB"/>
    <w:rsid w:val="00E90FFC"/>
    <w:rsid w:val="00E97141"/>
    <w:rsid w:val="00EB13BD"/>
    <w:rsid w:val="00EB3301"/>
    <w:rsid w:val="00ED6E39"/>
    <w:rsid w:val="00ED7297"/>
    <w:rsid w:val="00EE269F"/>
    <w:rsid w:val="00EE3CBC"/>
    <w:rsid w:val="00EE475E"/>
    <w:rsid w:val="00EE4B42"/>
    <w:rsid w:val="00EF53EE"/>
    <w:rsid w:val="00EF622C"/>
    <w:rsid w:val="00F102FA"/>
    <w:rsid w:val="00F24B65"/>
    <w:rsid w:val="00F3000B"/>
    <w:rsid w:val="00F66F6D"/>
    <w:rsid w:val="00F91A28"/>
    <w:rsid w:val="00F95479"/>
    <w:rsid w:val="00F97BB4"/>
    <w:rsid w:val="00FA4F54"/>
    <w:rsid w:val="00FB2965"/>
    <w:rsid w:val="00FB6C20"/>
    <w:rsid w:val="00FD20DA"/>
    <w:rsid w:val="00FD5D6F"/>
    <w:rsid w:val="00FE61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E5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61E57"/>
    <w:pPr>
      <w:tabs>
        <w:tab w:val="center" w:pos="4153"/>
        <w:tab w:val="right" w:pos="8306"/>
      </w:tabs>
      <w:snapToGrid w:val="0"/>
      <w:jc w:val="left"/>
    </w:pPr>
    <w:rPr>
      <w:sz w:val="18"/>
    </w:rPr>
  </w:style>
  <w:style w:type="paragraph" w:styleId="a4">
    <w:name w:val="header"/>
    <w:basedOn w:val="a"/>
    <w:rsid w:val="00361E5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270D49"/>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rsid w:val="00270D49"/>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autoRedefine/>
    <w:rsid w:val="00F91A28"/>
    <w:rPr>
      <w:rFonts w:ascii="仿宋_GB2312" w:eastAsia="仿宋_GB2312"/>
      <w:b/>
      <w:sz w:val="32"/>
      <w:szCs w:val="32"/>
    </w:rPr>
  </w:style>
  <w:style w:type="character" w:customStyle="1" w:styleId="font01">
    <w:name w:val="font01"/>
    <w:basedOn w:val="a0"/>
    <w:rsid w:val="00474D30"/>
    <w:rPr>
      <w:rFonts w:ascii="宋体" w:eastAsia="宋体" w:hAnsi="宋体" w:cs="宋体" w:hint="eastAsia"/>
      <w:i w:val="0"/>
      <w:color w:val="000000"/>
      <w:sz w:val="20"/>
      <w:szCs w:val="20"/>
      <w:u w:val="none"/>
    </w:rPr>
  </w:style>
  <w:style w:type="character" w:customStyle="1" w:styleId="fontstyle01">
    <w:name w:val="fontstyle01"/>
    <w:basedOn w:val="a0"/>
    <w:rsid w:val="00044E1E"/>
    <w:rPr>
      <w:rFonts w:ascii="仿宋_GB2312" w:eastAsia="仿宋_GB2312" w:hint="eastAsia"/>
      <w:b w:val="0"/>
      <w:bCs w:val="0"/>
      <w:i w:val="0"/>
      <w:iCs w:val="0"/>
      <w:color w:val="000000"/>
      <w:sz w:val="32"/>
      <w:szCs w:val="32"/>
    </w:rPr>
  </w:style>
  <w:style w:type="character" w:customStyle="1" w:styleId="fontstyle21">
    <w:name w:val="fontstyle21"/>
    <w:basedOn w:val="a0"/>
    <w:rsid w:val="00044E1E"/>
    <w:rPr>
      <w:rFonts w:ascii="宋体" w:eastAsia="宋体" w:hAnsi="宋体" w:hint="eastAsia"/>
      <w:b w:val="0"/>
      <w:bCs w:val="0"/>
      <w:i w:val="0"/>
      <w:iCs w:val="0"/>
      <w:color w:val="000000"/>
      <w:sz w:val="28"/>
      <w:szCs w:val="28"/>
    </w:rPr>
  </w:style>
  <w:style w:type="character" w:customStyle="1" w:styleId="font11">
    <w:name w:val="font11"/>
    <w:basedOn w:val="a0"/>
    <w:rsid w:val="004A2F1C"/>
    <w:rPr>
      <w:rFonts w:ascii="u5B8Bu4F53" w:eastAsia="u5B8Bu4F53" w:hAnsi="u5B8Bu4F53" w:cs="u5B8Bu4F53" w:hint="default"/>
      <w:i w:val="0"/>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58275398">
      <w:bodyDiv w:val="1"/>
      <w:marLeft w:val="0"/>
      <w:marRight w:val="0"/>
      <w:marTop w:val="0"/>
      <w:marBottom w:val="0"/>
      <w:divBdr>
        <w:top w:val="none" w:sz="0" w:space="0" w:color="auto"/>
        <w:left w:val="none" w:sz="0" w:space="0" w:color="auto"/>
        <w:bottom w:val="none" w:sz="0" w:space="0" w:color="auto"/>
        <w:right w:val="none" w:sz="0" w:space="0" w:color="auto"/>
      </w:divBdr>
    </w:div>
    <w:div w:id="176234186">
      <w:bodyDiv w:val="1"/>
      <w:marLeft w:val="0"/>
      <w:marRight w:val="0"/>
      <w:marTop w:val="0"/>
      <w:marBottom w:val="0"/>
      <w:divBdr>
        <w:top w:val="none" w:sz="0" w:space="0" w:color="auto"/>
        <w:left w:val="none" w:sz="0" w:space="0" w:color="auto"/>
        <w:bottom w:val="none" w:sz="0" w:space="0" w:color="auto"/>
        <w:right w:val="none" w:sz="0" w:space="0" w:color="auto"/>
      </w:divBdr>
    </w:div>
    <w:div w:id="243345022">
      <w:bodyDiv w:val="1"/>
      <w:marLeft w:val="0"/>
      <w:marRight w:val="0"/>
      <w:marTop w:val="0"/>
      <w:marBottom w:val="0"/>
      <w:divBdr>
        <w:top w:val="none" w:sz="0" w:space="0" w:color="auto"/>
        <w:left w:val="none" w:sz="0" w:space="0" w:color="auto"/>
        <w:bottom w:val="none" w:sz="0" w:space="0" w:color="auto"/>
        <w:right w:val="none" w:sz="0" w:space="0" w:color="auto"/>
      </w:divBdr>
    </w:div>
    <w:div w:id="293682963">
      <w:bodyDiv w:val="1"/>
      <w:marLeft w:val="0"/>
      <w:marRight w:val="0"/>
      <w:marTop w:val="0"/>
      <w:marBottom w:val="0"/>
      <w:divBdr>
        <w:top w:val="none" w:sz="0" w:space="0" w:color="auto"/>
        <w:left w:val="none" w:sz="0" w:space="0" w:color="auto"/>
        <w:bottom w:val="none" w:sz="0" w:space="0" w:color="auto"/>
        <w:right w:val="none" w:sz="0" w:space="0" w:color="auto"/>
      </w:divBdr>
    </w:div>
    <w:div w:id="399865716">
      <w:bodyDiv w:val="1"/>
      <w:marLeft w:val="0"/>
      <w:marRight w:val="0"/>
      <w:marTop w:val="0"/>
      <w:marBottom w:val="0"/>
      <w:divBdr>
        <w:top w:val="none" w:sz="0" w:space="0" w:color="auto"/>
        <w:left w:val="none" w:sz="0" w:space="0" w:color="auto"/>
        <w:bottom w:val="none" w:sz="0" w:space="0" w:color="auto"/>
        <w:right w:val="none" w:sz="0" w:space="0" w:color="auto"/>
      </w:divBdr>
    </w:div>
    <w:div w:id="432365156">
      <w:bodyDiv w:val="1"/>
      <w:marLeft w:val="0"/>
      <w:marRight w:val="0"/>
      <w:marTop w:val="0"/>
      <w:marBottom w:val="0"/>
      <w:divBdr>
        <w:top w:val="none" w:sz="0" w:space="0" w:color="auto"/>
        <w:left w:val="none" w:sz="0" w:space="0" w:color="auto"/>
        <w:bottom w:val="none" w:sz="0" w:space="0" w:color="auto"/>
        <w:right w:val="none" w:sz="0" w:space="0" w:color="auto"/>
      </w:divBdr>
    </w:div>
    <w:div w:id="549611519">
      <w:bodyDiv w:val="1"/>
      <w:marLeft w:val="0"/>
      <w:marRight w:val="0"/>
      <w:marTop w:val="0"/>
      <w:marBottom w:val="0"/>
      <w:divBdr>
        <w:top w:val="none" w:sz="0" w:space="0" w:color="auto"/>
        <w:left w:val="none" w:sz="0" w:space="0" w:color="auto"/>
        <w:bottom w:val="none" w:sz="0" w:space="0" w:color="auto"/>
        <w:right w:val="none" w:sz="0" w:space="0" w:color="auto"/>
      </w:divBdr>
    </w:div>
    <w:div w:id="587809174">
      <w:bodyDiv w:val="1"/>
      <w:marLeft w:val="0"/>
      <w:marRight w:val="0"/>
      <w:marTop w:val="0"/>
      <w:marBottom w:val="0"/>
      <w:divBdr>
        <w:top w:val="none" w:sz="0" w:space="0" w:color="auto"/>
        <w:left w:val="none" w:sz="0" w:space="0" w:color="auto"/>
        <w:bottom w:val="none" w:sz="0" w:space="0" w:color="auto"/>
        <w:right w:val="none" w:sz="0" w:space="0" w:color="auto"/>
      </w:divBdr>
    </w:div>
    <w:div w:id="595335099">
      <w:bodyDiv w:val="1"/>
      <w:marLeft w:val="0"/>
      <w:marRight w:val="0"/>
      <w:marTop w:val="0"/>
      <w:marBottom w:val="0"/>
      <w:divBdr>
        <w:top w:val="none" w:sz="0" w:space="0" w:color="auto"/>
        <w:left w:val="none" w:sz="0" w:space="0" w:color="auto"/>
        <w:bottom w:val="none" w:sz="0" w:space="0" w:color="auto"/>
        <w:right w:val="none" w:sz="0" w:space="0" w:color="auto"/>
      </w:divBdr>
    </w:div>
    <w:div w:id="601033381">
      <w:bodyDiv w:val="1"/>
      <w:marLeft w:val="0"/>
      <w:marRight w:val="0"/>
      <w:marTop w:val="0"/>
      <w:marBottom w:val="0"/>
      <w:divBdr>
        <w:top w:val="none" w:sz="0" w:space="0" w:color="auto"/>
        <w:left w:val="none" w:sz="0" w:space="0" w:color="auto"/>
        <w:bottom w:val="none" w:sz="0" w:space="0" w:color="auto"/>
        <w:right w:val="none" w:sz="0" w:space="0" w:color="auto"/>
      </w:divBdr>
    </w:div>
    <w:div w:id="637877291">
      <w:bodyDiv w:val="1"/>
      <w:marLeft w:val="0"/>
      <w:marRight w:val="0"/>
      <w:marTop w:val="0"/>
      <w:marBottom w:val="0"/>
      <w:divBdr>
        <w:top w:val="none" w:sz="0" w:space="0" w:color="auto"/>
        <w:left w:val="none" w:sz="0" w:space="0" w:color="auto"/>
        <w:bottom w:val="none" w:sz="0" w:space="0" w:color="auto"/>
        <w:right w:val="none" w:sz="0" w:space="0" w:color="auto"/>
      </w:divBdr>
    </w:div>
    <w:div w:id="673193796">
      <w:bodyDiv w:val="1"/>
      <w:marLeft w:val="0"/>
      <w:marRight w:val="0"/>
      <w:marTop w:val="0"/>
      <w:marBottom w:val="0"/>
      <w:divBdr>
        <w:top w:val="none" w:sz="0" w:space="0" w:color="auto"/>
        <w:left w:val="none" w:sz="0" w:space="0" w:color="auto"/>
        <w:bottom w:val="none" w:sz="0" w:space="0" w:color="auto"/>
        <w:right w:val="none" w:sz="0" w:space="0" w:color="auto"/>
      </w:divBdr>
    </w:div>
    <w:div w:id="798455614">
      <w:bodyDiv w:val="1"/>
      <w:marLeft w:val="0"/>
      <w:marRight w:val="0"/>
      <w:marTop w:val="0"/>
      <w:marBottom w:val="0"/>
      <w:divBdr>
        <w:top w:val="none" w:sz="0" w:space="0" w:color="auto"/>
        <w:left w:val="none" w:sz="0" w:space="0" w:color="auto"/>
        <w:bottom w:val="none" w:sz="0" w:space="0" w:color="auto"/>
        <w:right w:val="none" w:sz="0" w:space="0" w:color="auto"/>
      </w:divBdr>
    </w:div>
    <w:div w:id="892696143">
      <w:bodyDiv w:val="1"/>
      <w:marLeft w:val="0"/>
      <w:marRight w:val="0"/>
      <w:marTop w:val="0"/>
      <w:marBottom w:val="0"/>
      <w:divBdr>
        <w:top w:val="none" w:sz="0" w:space="0" w:color="auto"/>
        <w:left w:val="none" w:sz="0" w:space="0" w:color="auto"/>
        <w:bottom w:val="none" w:sz="0" w:space="0" w:color="auto"/>
        <w:right w:val="none" w:sz="0" w:space="0" w:color="auto"/>
      </w:divBdr>
    </w:div>
    <w:div w:id="915942941">
      <w:bodyDiv w:val="1"/>
      <w:marLeft w:val="0"/>
      <w:marRight w:val="0"/>
      <w:marTop w:val="0"/>
      <w:marBottom w:val="0"/>
      <w:divBdr>
        <w:top w:val="none" w:sz="0" w:space="0" w:color="auto"/>
        <w:left w:val="none" w:sz="0" w:space="0" w:color="auto"/>
        <w:bottom w:val="none" w:sz="0" w:space="0" w:color="auto"/>
        <w:right w:val="none" w:sz="0" w:space="0" w:color="auto"/>
      </w:divBdr>
    </w:div>
    <w:div w:id="932396083">
      <w:bodyDiv w:val="1"/>
      <w:marLeft w:val="0"/>
      <w:marRight w:val="0"/>
      <w:marTop w:val="0"/>
      <w:marBottom w:val="0"/>
      <w:divBdr>
        <w:top w:val="none" w:sz="0" w:space="0" w:color="auto"/>
        <w:left w:val="none" w:sz="0" w:space="0" w:color="auto"/>
        <w:bottom w:val="none" w:sz="0" w:space="0" w:color="auto"/>
        <w:right w:val="none" w:sz="0" w:space="0" w:color="auto"/>
      </w:divBdr>
    </w:div>
    <w:div w:id="967201082">
      <w:bodyDiv w:val="1"/>
      <w:marLeft w:val="0"/>
      <w:marRight w:val="0"/>
      <w:marTop w:val="0"/>
      <w:marBottom w:val="0"/>
      <w:divBdr>
        <w:top w:val="none" w:sz="0" w:space="0" w:color="auto"/>
        <w:left w:val="none" w:sz="0" w:space="0" w:color="auto"/>
        <w:bottom w:val="none" w:sz="0" w:space="0" w:color="auto"/>
        <w:right w:val="none" w:sz="0" w:space="0" w:color="auto"/>
      </w:divBdr>
    </w:div>
    <w:div w:id="989409724">
      <w:bodyDiv w:val="1"/>
      <w:marLeft w:val="0"/>
      <w:marRight w:val="0"/>
      <w:marTop w:val="0"/>
      <w:marBottom w:val="0"/>
      <w:divBdr>
        <w:top w:val="none" w:sz="0" w:space="0" w:color="auto"/>
        <w:left w:val="none" w:sz="0" w:space="0" w:color="auto"/>
        <w:bottom w:val="none" w:sz="0" w:space="0" w:color="auto"/>
        <w:right w:val="none" w:sz="0" w:space="0" w:color="auto"/>
      </w:divBdr>
    </w:div>
    <w:div w:id="1007974522">
      <w:bodyDiv w:val="1"/>
      <w:marLeft w:val="0"/>
      <w:marRight w:val="0"/>
      <w:marTop w:val="0"/>
      <w:marBottom w:val="0"/>
      <w:divBdr>
        <w:top w:val="none" w:sz="0" w:space="0" w:color="auto"/>
        <w:left w:val="none" w:sz="0" w:space="0" w:color="auto"/>
        <w:bottom w:val="none" w:sz="0" w:space="0" w:color="auto"/>
        <w:right w:val="none" w:sz="0" w:space="0" w:color="auto"/>
      </w:divBdr>
    </w:div>
    <w:div w:id="1011645155">
      <w:bodyDiv w:val="1"/>
      <w:marLeft w:val="0"/>
      <w:marRight w:val="0"/>
      <w:marTop w:val="0"/>
      <w:marBottom w:val="0"/>
      <w:divBdr>
        <w:top w:val="none" w:sz="0" w:space="0" w:color="auto"/>
        <w:left w:val="none" w:sz="0" w:space="0" w:color="auto"/>
        <w:bottom w:val="none" w:sz="0" w:space="0" w:color="auto"/>
        <w:right w:val="none" w:sz="0" w:space="0" w:color="auto"/>
      </w:divBdr>
    </w:div>
    <w:div w:id="1212765938">
      <w:bodyDiv w:val="1"/>
      <w:marLeft w:val="0"/>
      <w:marRight w:val="0"/>
      <w:marTop w:val="0"/>
      <w:marBottom w:val="0"/>
      <w:divBdr>
        <w:top w:val="none" w:sz="0" w:space="0" w:color="auto"/>
        <w:left w:val="none" w:sz="0" w:space="0" w:color="auto"/>
        <w:bottom w:val="none" w:sz="0" w:space="0" w:color="auto"/>
        <w:right w:val="none" w:sz="0" w:space="0" w:color="auto"/>
      </w:divBdr>
    </w:div>
    <w:div w:id="1584946753">
      <w:bodyDiv w:val="1"/>
      <w:marLeft w:val="0"/>
      <w:marRight w:val="0"/>
      <w:marTop w:val="0"/>
      <w:marBottom w:val="0"/>
      <w:divBdr>
        <w:top w:val="none" w:sz="0" w:space="0" w:color="auto"/>
        <w:left w:val="none" w:sz="0" w:space="0" w:color="auto"/>
        <w:bottom w:val="none" w:sz="0" w:space="0" w:color="auto"/>
        <w:right w:val="none" w:sz="0" w:space="0" w:color="auto"/>
      </w:divBdr>
    </w:div>
    <w:div w:id="1601794017">
      <w:bodyDiv w:val="1"/>
      <w:marLeft w:val="0"/>
      <w:marRight w:val="0"/>
      <w:marTop w:val="0"/>
      <w:marBottom w:val="0"/>
      <w:divBdr>
        <w:top w:val="none" w:sz="0" w:space="0" w:color="auto"/>
        <w:left w:val="none" w:sz="0" w:space="0" w:color="auto"/>
        <w:bottom w:val="none" w:sz="0" w:space="0" w:color="auto"/>
        <w:right w:val="none" w:sz="0" w:space="0" w:color="auto"/>
      </w:divBdr>
    </w:div>
    <w:div w:id="1636330304">
      <w:bodyDiv w:val="1"/>
      <w:marLeft w:val="0"/>
      <w:marRight w:val="0"/>
      <w:marTop w:val="0"/>
      <w:marBottom w:val="0"/>
      <w:divBdr>
        <w:top w:val="none" w:sz="0" w:space="0" w:color="auto"/>
        <w:left w:val="none" w:sz="0" w:space="0" w:color="auto"/>
        <w:bottom w:val="none" w:sz="0" w:space="0" w:color="auto"/>
        <w:right w:val="none" w:sz="0" w:space="0" w:color="auto"/>
      </w:divBdr>
    </w:div>
    <w:div w:id="1664964938">
      <w:bodyDiv w:val="1"/>
      <w:marLeft w:val="0"/>
      <w:marRight w:val="0"/>
      <w:marTop w:val="0"/>
      <w:marBottom w:val="0"/>
      <w:divBdr>
        <w:top w:val="none" w:sz="0" w:space="0" w:color="auto"/>
        <w:left w:val="none" w:sz="0" w:space="0" w:color="auto"/>
        <w:bottom w:val="none" w:sz="0" w:space="0" w:color="auto"/>
        <w:right w:val="none" w:sz="0" w:space="0" w:color="auto"/>
      </w:divBdr>
    </w:div>
    <w:div w:id="1709404998">
      <w:bodyDiv w:val="1"/>
      <w:marLeft w:val="0"/>
      <w:marRight w:val="0"/>
      <w:marTop w:val="0"/>
      <w:marBottom w:val="0"/>
      <w:divBdr>
        <w:top w:val="none" w:sz="0" w:space="0" w:color="auto"/>
        <w:left w:val="none" w:sz="0" w:space="0" w:color="auto"/>
        <w:bottom w:val="none" w:sz="0" w:space="0" w:color="auto"/>
        <w:right w:val="none" w:sz="0" w:space="0" w:color="auto"/>
      </w:divBdr>
    </w:div>
    <w:div w:id="1734617613">
      <w:bodyDiv w:val="1"/>
      <w:marLeft w:val="0"/>
      <w:marRight w:val="0"/>
      <w:marTop w:val="0"/>
      <w:marBottom w:val="0"/>
      <w:divBdr>
        <w:top w:val="none" w:sz="0" w:space="0" w:color="auto"/>
        <w:left w:val="none" w:sz="0" w:space="0" w:color="auto"/>
        <w:bottom w:val="none" w:sz="0" w:space="0" w:color="auto"/>
        <w:right w:val="none" w:sz="0" w:space="0" w:color="auto"/>
      </w:divBdr>
    </w:div>
    <w:div w:id="1895313603">
      <w:bodyDiv w:val="1"/>
      <w:marLeft w:val="0"/>
      <w:marRight w:val="0"/>
      <w:marTop w:val="0"/>
      <w:marBottom w:val="0"/>
      <w:divBdr>
        <w:top w:val="none" w:sz="0" w:space="0" w:color="auto"/>
        <w:left w:val="none" w:sz="0" w:space="0" w:color="auto"/>
        <w:bottom w:val="none" w:sz="0" w:space="0" w:color="auto"/>
        <w:right w:val="none" w:sz="0" w:space="0" w:color="auto"/>
      </w:divBdr>
    </w:div>
    <w:div w:id="1950162226">
      <w:bodyDiv w:val="1"/>
      <w:marLeft w:val="0"/>
      <w:marRight w:val="0"/>
      <w:marTop w:val="0"/>
      <w:marBottom w:val="0"/>
      <w:divBdr>
        <w:top w:val="none" w:sz="0" w:space="0" w:color="auto"/>
        <w:left w:val="none" w:sz="0" w:space="0" w:color="auto"/>
        <w:bottom w:val="none" w:sz="0" w:space="0" w:color="auto"/>
        <w:right w:val="none" w:sz="0" w:space="0" w:color="auto"/>
      </w:divBdr>
    </w:div>
    <w:div w:id="2100563168">
      <w:bodyDiv w:val="1"/>
      <w:marLeft w:val="0"/>
      <w:marRight w:val="0"/>
      <w:marTop w:val="0"/>
      <w:marBottom w:val="0"/>
      <w:divBdr>
        <w:top w:val="none" w:sz="0" w:space="0" w:color="auto"/>
        <w:left w:val="none" w:sz="0" w:space="0" w:color="auto"/>
        <w:bottom w:val="none" w:sz="0" w:space="0" w:color="auto"/>
        <w:right w:val="none" w:sz="0" w:space="0" w:color="auto"/>
      </w:divBdr>
    </w:div>
    <w:div w:id="2143838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8</Pages>
  <Words>472</Words>
  <Characters>2691</Characters>
  <Application>Microsoft Office Word</Application>
  <DocSecurity>0</DocSecurity>
  <PresentationFormat/>
  <Lines>22</Lines>
  <Paragraphs>6</Paragraphs>
  <Slides>0</Slides>
  <Notes>0</Notes>
  <HiddenSlides>0</HiddenSlides>
  <MMClips>0</MMClip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Windows 用户</cp:lastModifiedBy>
  <cp:revision>30</cp:revision>
  <cp:lastPrinted>2017-02-10T06:27:00Z</cp:lastPrinted>
  <dcterms:created xsi:type="dcterms:W3CDTF">2018-02-07T07:02:00Z</dcterms:created>
  <dcterms:modified xsi:type="dcterms:W3CDTF">2018-11-13T08:33:00Z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2052-8.1.0.2424</vt:lpwstr>
  </property>
</Properties>
</file>