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F3" w:rsidRDefault="003D39F3">
      <w:pPr>
        <w:autoSpaceDE w:val="0"/>
        <w:autoSpaceDN w:val="0"/>
        <w:spacing w:line="600" w:lineRule="exact"/>
        <w:jc w:val="lef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</w:p>
    <w:p w:rsidR="003D39F3" w:rsidRDefault="00941B37">
      <w:pPr>
        <w:autoSpaceDE w:val="0"/>
        <w:autoSpaceDN w:val="0"/>
        <w:spacing w:line="600" w:lineRule="exact"/>
        <w:jc w:val="center"/>
        <w:rPr>
          <w:rFonts w:ascii="方正小标宋_GBK" w:eastAsia="方正小标宋_GBK" w:hAnsi="仿宋" w:cs="仿宋_GB2312"/>
          <w:sz w:val="44"/>
          <w:szCs w:val="44"/>
        </w:rPr>
      </w:pPr>
      <w:r>
        <w:rPr>
          <w:rFonts w:ascii="方正小标宋_GBK" w:eastAsia="方正小标宋_GBK" w:hAnsi="仿宋" w:cs="仿宋_GB2312" w:hint="eastAsia"/>
          <w:sz w:val="44"/>
          <w:szCs w:val="44"/>
        </w:rPr>
        <w:t>青岛西海岸新区</w:t>
      </w:r>
      <w:r>
        <w:rPr>
          <w:rFonts w:ascii="方正小标宋_GBK" w:eastAsia="方正小标宋_GBK" w:hAnsi="仿宋" w:cs="仿宋_GB2312" w:hint="eastAsia"/>
          <w:sz w:val="44"/>
          <w:szCs w:val="44"/>
        </w:rPr>
        <w:t>海洋发展局</w:t>
      </w:r>
      <w:r>
        <w:rPr>
          <w:rFonts w:ascii="方正小标宋_GBK" w:eastAsia="方正小标宋_GBK" w:hAnsi="仿宋" w:cs="仿宋_GB2312" w:hint="eastAsia"/>
          <w:sz w:val="44"/>
          <w:szCs w:val="44"/>
        </w:rPr>
        <w:t>2020</w:t>
      </w:r>
      <w:r>
        <w:rPr>
          <w:rFonts w:ascii="方正小标宋_GBK" w:eastAsia="方正小标宋_GBK" w:hAnsi="仿宋" w:cs="仿宋_GB2312" w:hint="eastAsia"/>
          <w:sz w:val="44"/>
          <w:szCs w:val="44"/>
        </w:rPr>
        <w:t>年度</w:t>
      </w:r>
    </w:p>
    <w:p w:rsidR="003D39F3" w:rsidRDefault="00941B37">
      <w:pPr>
        <w:autoSpaceDE w:val="0"/>
        <w:autoSpaceDN w:val="0"/>
        <w:spacing w:line="600" w:lineRule="exact"/>
        <w:jc w:val="center"/>
        <w:rPr>
          <w:rFonts w:ascii="方正小标宋_GBK" w:eastAsia="方正小标宋_GBK" w:hAnsi="仿宋" w:cs="仿宋_GB2312"/>
          <w:sz w:val="44"/>
          <w:szCs w:val="44"/>
        </w:rPr>
      </w:pPr>
      <w:r>
        <w:rPr>
          <w:rFonts w:ascii="方正小标宋_GBK" w:eastAsia="方正小标宋_GBK" w:hAnsi="仿宋" w:cs="仿宋_GB2312" w:hint="eastAsia"/>
          <w:sz w:val="44"/>
          <w:szCs w:val="44"/>
        </w:rPr>
        <w:t>部门</w:t>
      </w:r>
      <w:r>
        <w:rPr>
          <w:rFonts w:ascii="方正小标宋_GBK" w:eastAsia="方正小标宋_GBK" w:hAnsi="仿宋" w:cs="仿宋_GB2312" w:hint="eastAsia"/>
          <w:sz w:val="44"/>
          <w:szCs w:val="44"/>
        </w:rPr>
        <w:t>内部</w:t>
      </w:r>
      <w:r>
        <w:rPr>
          <w:rFonts w:ascii="方正小标宋_GBK" w:eastAsia="方正小标宋_GBK" w:hAnsi="仿宋" w:cs="仿宋_GB2312" w:hint="eastAsia"/>
          <w:sz w:val="44"/>
          <w:szCs w:val="44"/>
        </w:rPr>
        <w:t>“双随机、一公开”抽查计划</w:t>
      </w:r>
    </w:p>
    <w:p w:rsidR="003D39F3" w:rsidRDefault="003D39F3">
      <w:pPr>
        <w:spacing w:line="320" w:lineRule="exact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3D39F3" w:rsidRDefault="00941B37">
      <w:pPr>
        <w:spacing w:line="32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单位：西海岸新区海洋发展局</w:t>
      </w:r>
    </w:p>
    <w:p w:rsidR="003D39F3" w:rsidRDefault="003D39F3">
      <w:pPr>
        <w:spacing w:line="320" w:lineRule="exact"/>
        <w:rPr>
          <w:rFonts w:asciiTheme="minorEastAsia" w:eastAsiaTheme="minorEastAsia" w:hAnsiTheme="minorEastAsia" w:cstheme="minorEastAsia"/>
          <w:sz w:val="32"/>
          <w:szCs w:val="32"/>
        </w:rPr>
      </w:pPr>
    </w:p>
    <w:tbl>
      <w:tblPr>
        <w:tblW w:w="13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89"/>
        <w:gridCol w:w="1450"/>
        <w:gridCol w:w="2289"/>
        <w:gridCol w:w="1276"/>
        <w:gridCol w:w="1418"/>
        <w:gridCol w:w="1417"/>
        <w:gridCol w:w="1531"/>
        <w:gridCol w:w="1286"/>
      </w:tblGrid>
      <w:tr w:rsidR="003D39F3">
        <w:trPr>
          <w:trHeight w:val="7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序号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部门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抽查类别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抽查事项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检查对象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事项类别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检查方式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抽查比例</w:t>
            </w:r>
          </w:p>
          <w:p w:rsidR="003D39F3" w:rsidRDefault="00941B3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及频次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检查时间</w:t>
            </w:r>
          </w:p>
        </w:tc>
      </w:tr>
      <w:tr w:rsidR="003D39F3">
        <w:trPr>
          <w:trHeight w:val="6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区海洋发展局</w:t>
            </w:r>
          </w:p>
          <w:p w:rsidR="003D39F3" w:rsidRDefault="003D39F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对渔业养殖和捕捞生产的监督检查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对渔业养殖和捕捞生产的监督检查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从事渔业养殖和捕捞生产的</w:t>
            </w:r>
            <w:r>
              <w:rPr>
                <w:rFonts w:ascii="仿宋" w:eastAsia="仿宋" w:hAnsi="仿宋" w:cs="仿宋" w:hint="eastAsia"/>
                <w:sz w:val="24"/>
              </w:rPr>
              <w:t>单位和个人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一般检查</w:t>
            </w:r>
          </w:p>
          <w:p w:rsidR="003D39F3" w:rsidRDefault="00941B37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事项</w:t>
            </w:r>
          </w:p>
          <w:p w:rsidR="003D39F3" w:rsidRDefault="003D39F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现场检查</w:t>
            </w:r>
          </w:p>
          <w:p w:rsidR="003D39F3" w:rsidRDefault="003D39F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不低于</w:t>
            </w:r>
            <w:r>
              <w:rPr>
                <w:rFonts w:ascii="仿宋" w:eastAsia="仿宋" w:hAnsi="仿宋" w:cs="仿宋" w:hint="eastAsia"/>
                <w:sz w:val="24"/>
              </w:rPr>
              <w:t xml:space="preserve"> 5%</w:t>
            </w:r>
          </w:p>
          <w:p w:rsidR="003D39F3" w:rsidRDefault="00941B37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同一年度对</w:t>
            </w:r>
          </w:p>
          <w:p w:rsidR="003D39F3" w:rsidRDefault="00941B37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同一单位的</w:t>
            </w:r>
          </w:p>
          <w:p w:rsidR="003D39F3" w:rsidRDefault="00941B37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抽查次数不</w:t>
            </w:r>
          </w:p>
          <w:p w:rsidR="003D39F3" w:rsidRDefault="00941B37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超过</w:t>
            </w:r>
            <w:r>
              <w:rPr>
                <w:rFonts w:ascii="仿宋" w:eastAsia="仿宋" w:hAnsi="仿宋" w:cs="仿宋" w:hint="eastAsia"/>
                <w:sz w:val="24"/>
              </w:rPr>
              <w:t xml:space="preserve"> 2 </w:t>
            </w:r>
            <w:r>
              <w:rPr>
                <w:rFonts w:ascii="仿宋" w:eastAsia="仿宋" w:hAnsi="仿宋" w:cs="仿宋" w:hint="eastAsia"/>
                <w:sz w:val="24"/>
              </w:rPr>
              <w:t>次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F3" w:rsidRDefault="00941B37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年内</w:t>
            </w:r>
          </w:p>
        </w:tc>
      </w:tr>
    </w:tbl>
    <w:p w:rsidR="003D39F3" w:rsidRDefault="00941B37">
      <w:pPr>
        <w:autoSpaceDE w:val="0"/>
        <w:autoSpaceDN w:val="0"/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主要负责人：肖鹏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           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16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3D39F3" w:rsidRDefault="003D39F3"/>
    <w:sectPr w:rsidR="003D39F3">
      <w:footerReference w:type="even" r:id="rId7"/>
      <w:footerReference w:type="default" r:id="rId8"/>
      <w:pgSz w:w="16838" w:h="11906" w:orient="landscape"/>
      <w:pgMar w:top="1588" w:right="2098" w:bottom="1474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37" w:rsidRDefault="00941B37">
      <w:r>
        <w:separator/>
      </w:r>
    </w:p>
  </w:endnote>
  <w:endnote w:type="continuationSeparator" w:id="0">
    <w:p w:rsidR="00941B37" w:rsidRDefault="0094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9F3" w:rsidRDefault="00941B37">
    <w:pPr>
      <w:pStyle w:val="a3"/>
      <w:framePr w:w="1091" w:wrap="around" w:vAnchor="text" w:hAnchor="page" w:x="1561" w:y="-233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3D39F3" w:rsidRDefault="003D39F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9F3" w:rsidRDefault="00941B37">
    <w:pPr>
      <w:pStyle w:val="a3"/>
      <w:framePr w:w="1228" w:wrap="around" w:vAnchor="text" w:hAnchor="page" w:x="9286" w:y="-7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B50087">
      <w:rPr>
        <w:rStyle w:val="a4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3D39F3" w:rsidRDefault="003D39F3">
    <w:pPr>
      <w:pStyle w:val="a3"/>
      <w:ind w:right="360" w:firstLine="360"/>
      <w:jc w:val="center"/>
    </w:pPr>
  </w:p>
  <w:p w:rsidR="003D39F3" w:rsidRDefault="003D39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37" w:rsidRDefault="00941B37">
      <w:r>
        <w:separator/>
      </w:r>
    </w:p>
  </w:footnote>
  <w:footnote w:type="continuationSeparator" w:id="0">
    <w:p w:rsidR="00941B37" w:rsidRDefault="0094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75F52"/>
    <w:rsid w:val="003D39F3"/>
    <w:rsid w:val="00941B37"/>
    <w:rsid w:val="00B50087"/>
    <w:rsid w:val="30476BA1"/>
    <w:rsid w:val="60375F52"/>
    <w:rsid w:val="682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BA1A0D-B03D-4B96-BCBB-1024DF7F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感天动地</dc:creator>
  <cp:lastModifiedBy>微软用户</cp:lastModifiedBy>
  <cp:revision>3</cp:revision>
  <cp:lastPrinted>2020-12-09T08:18:00Z</cp:lastPrinted>
  <dcterms:created xsi:type="dcterms:W3CDTF">2020-12-07T02:38:00Z</dcterms:created>
  <dcterms:modified xsi:type="dcterms:W3CDTF">2020-12-09T08:18:00Z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