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青岛市2024年春季义务教育免费教科书目录</w:t>
      </w:r>
    </w:p>
    <w:tbl>
      <w:tblPr>
        <w:tblStyle w:val="21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290"/>
        <w:gridCol w:w="971"/>
        <w:gridCol w:w="1275"/>
        <w:gridCol w:w="982"/>
        <w:gridCol w:w="953"/>
        <w:gridCol w:w="63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道德与法治（统编）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语文（统编）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数学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北师大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03-4</w:t>
            </w:r>
          </w:p>
        </w:tc>
        <w:tc>
          <w:tcPr>
            <w:tcW w:w="630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英语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03-6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生物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中国历史（统编）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地理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湘教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03-17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地理图册（配湘教）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星球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03-18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义教  音乐（简谱） 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音乐（线谱）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03-23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美术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七年级下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03-25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道德与法治（统编）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03-101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语文（统编）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03-102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数学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北师大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03-104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英语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生物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</w:t>
            </w:r>
            <w:r>
              <w:rPr>
                <w:rFonts w:ascii="仿宋_GB2312" w:hAnsi="宋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物理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</w:t>
            </w:r>
            <w:r>
              <w:rPr>
                <w:rFonts w:ascii="仿宋_GB2312" w:hAnsi="宋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中国历史（统编）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03-116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地理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湘教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03-119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地理图册 （配湘教）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星球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03-120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音乐（简谱）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任选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03-124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音乐（线谱）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</w:t>
            </w:r>
            <w:r>
              <w:rPr>
                <w:rFonts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美术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八年级下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03-127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道德与法治（统编）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03-201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语文（统编）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03-202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数学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北师大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03-204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化学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鲁教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03-211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世界历史（统编）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03-212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音乐（简谱）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任选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03-214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音乐（线谱）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人音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03-215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75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义教  美术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九年级下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人教</w:t>
            </w:r>
          </w:p>
        </w:tc>
        <w:tc>
          <w:tcPr>
            <w:tcW w:w="9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03-217</w:t>
            </w:r>
          </w:p>
        </w:tc>
        <w:tc>
          <w:tcPr>
            <w:tcW w:w="63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文星标宋" w:hAnsi="文星标宋" w:eastAsia="文星标宋" w:cs="文星标宋"/>
          <w:bCs/>
          <w:spacing w:val="-8"/>
          <w:sz w:val="44"/>
          <w:szCs w:val="44"/>
        </w:rPr>
      </w:pPr>
    </w:p>
    <w:p>
      <w:pPr>
        <w:ind w:firstLine="1272" w:firstLineChars="30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bCs/>
          <w:spacing w:val="-8"/>
          <w:sz w:val="44"/>
          <w:szCs w:val="44"/>
        </w:rPr>
        <w:t>青岛市中小学教辅材料推荐选用目录</w:t>
      </w:r>
    </w:p>
    <w:p>
      <w:pPr>
        <w:spacing w:after="62" w:afterLines="20" w:line="520" w:lineRule="exact"/>
        <w:rPr>
          <w:rFonts w:ascii="黑体" w:hAnsi="宋体" w:eastAsia="黑体"/>
          <w:spacing w:val="-8"/>
          <w:sz w:val="44"/>
          <w:szCs w:val="44"/>
        </w:rPr>
      </w:pPr>
    </w:p>
    <w:tbl>
      <w:tblPr>
        <w:tblStyle w:val="21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4536"/>
        <w:gridCol w:w="1276"/>
        <w:gridCol w:w="992"/>
        <w:gridCol w:w="997"/>
        <w:gridCol w:w="555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          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册次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版别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征订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206024</w:t>
            </w: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学籍数</w:t>
            </w:r>
          </w:p>
        </w:tc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其他订数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同步练习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01-112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初中同步练习册·生物学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01-117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初中同步练习册·历史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01-135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初中同步练习册·地理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鲁教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01-146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学习辅助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初中道德与法治学习实践手册（配统编版）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山人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01-101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初中实验探究报告册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01-133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历史地图册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01-139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历史填充图册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01-142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地理填充图册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01-155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同步练习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01-171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01-176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初中同步练习册·生物学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初中同步练习册·历史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01-194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初中同步练习册·地理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鲁教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01-205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初中同步练习册·物理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学习辅助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道德与法治学习实践手册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山人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01-160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初中实验探究报告册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01-192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历史地图册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01-198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历史填充图册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01-201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 地理填充图册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01-214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初中实验探究报告册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物理     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齐鲁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01-226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03-30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03-46</w:t>
            </w:r>
          </w:p>
        </w:tc>
        <w:tc>
          <w:tcPr>
            <w:tcW w:w="555" w:type="dxa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同步练习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01-242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初中同步练习册·历史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北师大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01-250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初中同步练习册·化学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鲁教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01-267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学习辅助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初中 道德与法治学习实践手册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山人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01-231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初中 历史地图册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01-254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初中 历史填充图册  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中图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01-257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初中实验探究报告册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01-275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复习辅导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03-2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03-9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03-19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鲁科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03-29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03-40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03-56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初中总复习手册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九年级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03-61</w:t>
            </w:r>
          </w:p>
        </w:tc>
        <w:tc>
          <w:tcPr>
            <w:tcW w:w="55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1.国家课程循环教材：音乐、美术每年更新1/2，由学校管理。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2.按省教育厅要求，按比例配发英语录音磁带、光盘等配套音像材料。</w:t>
      </w:r>
      <w:r>
        <w:rPr>
          <w:rFonts w:hint="eastAsia" w:ascii="仿宋_GB2312" w:hAnsi="仿宋" w:eastAsia="仿宋_GB2312"/>
          <w:sz w:val="24"/>
          <w:szCs w:val="24"/>
        </w:rPr>
        <w:t>每班免费配备磁带2套、光盘2套</w:t>
      </w:r>
      <w:r>
        <w:rPr>
          <w:rFonts w:hint="eastAsia" w:ascii="仿宋_GB2312" w:hAnsi="宋体" w:eastAsia="仿宋_GB2312"/>
          <w:sz w:val="24"/>
          <w:szCs w:val="24"/>
        </w:rPr>
        <w:t>，磁带和光盘由</w:t>
      </w:r>
      <w:r>
        <w:rPr>
          <w:rFonts w:ascii="仿宋_GB2312" w:hAnsi="宋体" w:eastAsia="仿宋_GB2312"/>
          <w:sz w:val="24"/>
          <w:szCs w:val="24"/>
        </w:rPr>
        <w:t>学校管理</w:t>
      </w:r>
      <w:r>
        <w:rPr>
          <w:rFonts w:hint="eastAsia" w:ascii="仿宋_GB2312" w:hAnsi="宋体" w:eastAsia="仿宋_GB2312"/>
          <w:sz w:val="24"/>
          <w:szCs w:val="24"/>
        </w:rPr>
        <w:t>，</w:t>
      </w:r>
      <w:r>
        <w:rPr>
          <w:rFonts w:ascii="仿宋_GB2312" w:hAnsi="宋体" w:eastAsia="仿宋_GB2312"/>
          <w:sz w:val="24"/>
          <w:szCs w:val="24"/>
        </w:rPr>
        <w:t>允许学生轮流借用。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3.莱西市教体局从省定“五四”学制学生用书目录，确定所属中小学学生用书。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4.学籍数：属于国免范围。其它订数（含教师用书和学校用书等）：不属于国免范围。</w:t>
      </w:r>
    </w:p>
    <w:p>
      <w:pPr>
        <w:rPr>
          <w:rFonts w:ascii="黑体" w:hAnsi="宋体" w:eastAsia="黑体"/>
          <w:spacing w:val="-8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41C3A-D326-467F-B9CC-197E56415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38CFE6-4764-443F-ABD9-D79145B5094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1ED451-FA98-4820-BB4E-3AF3DA764368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ED06216-B6C7-4303-92C7-B0267B4B6F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A4E8769-DA0F-4D41-B14B-B6D69BE73B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separate"/>
    </w:r>
    <w:r>
      <w:rPr>
        <w:rStyle w:val="25"/>
      </w:rPr>
      <w:t>1</w:t>
    </w:r>
    <w:r>
      <w:fldChar w:fldCharType="end"/>
    </w:r>
  </w:p>
  <w:p>
    <w:pPr>
      <w:pStyle w:val="1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Njg4YTU1ZDI4NGM4NDA4MTJlNjVlMDA0OTk0ZWQifQ=="/>
  </w:docVars>
  <w:rsids>
    <w:rsidRoot w:val="00492008"/>
    <w:rsid w:val="002A27CA"/>
    <w:rsid w:val="004574B8"/>
    <w:rsid w:val="00492008"/>
    <w:rsid w:val="004A5AAA"/>
    <w:rsid w:val="009365C5"/>
    <w:rsid w:val="00C23F5E"/>
    <w:rsid w:val="00E8424A"/>
    <w:rsid w:val="00F10472"/>
    <w:rsid w:val="0D5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8"/>
    <w:unhideWhenUsed/>
    <w:qFormat/>
    <w:uiPriority w:val="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9"/>
    <w:unhideWhenUsed/>
    <w:qFormat/>
    <w:uiPriority w:val="9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7"/>
    <w:qFormat/>
    <w:uiPriority w:val="99"/>
    <w:pPr>
      <w:spacing w:after="120" w:line="360" w:lineRule="auto"/>
    </w:pPr>
    <w:rPr>
      <w:rFonts w:ascii="Calibri" w:hAnsi="Calibri" w:eastAsia="仿宋_GB2312" w:cs="Calibri"/>
      <w:sz w:val="32"/>
      <w:szCs w:val="32"/>
    </w:rPr>
  </w:style>
  <w:style w:type="paragraph" w:styleId="12">
    <w:name w:val="Document Map"/>
    <w:basedOn w:val="1"/>
    <w:link w:val="48"/>
    <w:semiHidden/>
    <w:qFormat/>
    <w:uiPriority w:val="99"/>
    <w:pPr>
      <w:shd w:val="clear" w:color="auto" w:fill="000080"/>
    </w:pPr>
    <w:rPr>
      <w:rFonts w:ascii="Calibri" w:hAnsi="Calibri" w:cs="Calibri"/>
      <w:sz w:val="24"/>
      <w:szCs w:val="24"/>
    </w:rPr>
  </w:style>
  <w:style w:type="paragraph" w:styleId="13">
    <w:name w:val="annotation text"/>
    <w:basedOn w:val="1"/>
    <w:link w:val="49"/>
    <w:semiHidden/>
    <w:qFormat/>
    <w:uiPriority w:val="99"/>
    <w:pPr>
      <w:spacing w:line="360" w:lineRule="auto"/>
      <w:jc w:val="left"/>
    </w:pPr>
    <w:rPr>
      <w:rFonts w:ascii="Calibri" w:hAnsi="Calibri" w:eastAsia="仿宋_GB2312" w:cs="Calibri"/>
      <w:sz w:val="22"/>
      <w:szCs w:val="22"/>
    </w:rPr>
  </w:style>
  <w:style w:type="paragraph" w:styleId="14">
    <w:name w:val="Balloon Text"/>
    <w:basedOn w:val="1"/>
    <w:link w:val="50"/>
    <w:semiHidden/>
    <w:qFormat/>
    <w:uiPriority w:val="99"/>
    <w:rPr>
      <w:rFonts w:ascii="Calibri" w:hAnsi="Calibri" w:cs="Calibri"/>
      <w:sz w:val="18"/>
      <w:szCs w:val="18"/>
    </w:rPr>
  </w:style>
  <w:style w:type="paragraph" w:styleId="15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Normal (Web)"/>
    <w:basedOn w:val="1"/>
    <w:link w:val="70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styleId="19">
    <w:name w:val="Title"/>
    <w:basedOn w:val="1"/>
    <w:next w:val="1"/>
    <w:link w:val="3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2"/>
    <w:link w:val="51"/>
    <w:qFormat/>
    <w:uiPriority w:val="99"/>
    <w:pPr>
      <w:ind w:firstLine="420"/>
    </w:p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</w:style>
  <w:style w:type="character" w:styleId="25">
    <w:name w:val="page number"/>
    <w:basedOn w:val="23"/>
    <w:qFormat/>
    <w:uiPriority w:val="99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Char"/>
    <w:basedOn w:val="23"/>
    <w:link w:val="3"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8">
    <w:name w:val="标题 2 Char"/>
    <w:basedOn w:val="23"/>
    <w:link w:val="4"/>
    <w:semiHidden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9">
    <w:name w:val="标题 3 Char"/>
    <w:basedOn w:val="23"/>
    <w:link w:val="5"/>
    <w:semiHidden/>
    <w:qFormat/>
    <w:uiPriority w:val="9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0">
    <w:name w:val="标题 4 Char"/>
    <w:basedOn w:val="23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1">
    <w:name w:val="标题 5 Char"/>
    <w:basedOn w:val="23"/>
    <w:link w:val="7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2">
    <w:name w:val="标题 6 Char"/>
    <w:basedOn w:val="23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3">
    <w:name w:val="标题 7 Char"/>
    <w:basedOn w:val="23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Char"/>
    <w:basedOn w:val="23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Char"/>
    <w:basedOn w:val="23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Char"/>
    <w:basedOn w:val="23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7">
    <w:name w:val="副标题 Char"/>
    <w:basedOn w:val="23"/>
    <w:link w:val="17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Char"/>
    <w:basedOn w:val="23"/>
    <w:link w:val="3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明显引用 Char"/>
    <w:basedOn w:val="23"/>
    <w:link w:val="42"/>
    <w:uiPriority w:val="30"/>
    <w:rPr>
      <w:i/>
      <w:iCs/>
      <w:color w:val="104862" w:themeColor="accent1" w:themeShade="BF"/>
    </w:rPr>
  </w:style>
  <w:style w:type="character" w:customStyle="1" w:styleId="44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5">
    <w:name w:val="页眉 Char"/>
    <w:basedOn w:val="23"/>
    <w:link w:val="16"/>
    <w:qFormat/>
    <w:uiPriority w:val="99"/>
    <w:rPr>
      <w:sz w:val="18"/>
      <w:szCs w:val="18"/>
    </w:rPr>
  </w:style>
  <w:style w:type="character" w:customStyle="1" w:styleId="46">
    <w:name w:val="页脚 Char"/>
    <w:basedOn w:val="23"/>
    <w:link w:val="15"/>
    <w:qFormat/>
    <w:uiPriority w:val="99"/>
    <w:rPr>
      <w:sz w:val="18"/>
      <w:szCs w:val="18"/>
    </w:rPr>
  </w:style>
  <w:style w:type="character" w:customStyle="1" w:styleId="47">
    <w:name w:val="正文文本 Char"/>
    <w:basedOn w:val="23"/>
    <w:link w:val="2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48">
    <w:name w:val="文档结构图 Char"/>
    <w:basedOn w:val="23"/>
    <w:link w:val="12"/>
    <w:semiHidden/>
    <w:qFormat/>
    <w:uiPriority w:val="99"/>
    <w:rPr>
      <w:rFonts w:ascii="Calibri" w:hAnsi="Calibri" w:eastAsia="宋体" w:cs="Calibri"/>
      <w:sz w:val="24"/>
      <w:szCs w:val="24"/>
      <w:shd w:val="clear" w:color="auto" w:fill="000080"/>
    </w:rPr>
  </w:style>
  <w:style w:type="character" w:customStyle="1" w:styleId="49">
    <w:name w:val="批注文字 Char"/>
    <w:basedOn w:val="23"/>
    <w:link w:val="13"/>
    <w:semiHidden/>
    <w:qFormat/>
    <w:uiPriority w:val="99"/>
    <w:rPr>
      <w:rFonts w:ascii="Calibri" w:hAnsi="Calibri" w:eastAsia="仿宋_GB2312" w:cs="Calibri"/>
      <w:sz w:val="22"/>
    </w:rPr>
  </w:style>
  <w:style w:type="character" w:customStyle="1" w:styleId="50">
    <w:name w:val="批注框文本 Char"/>
    <w:basedOn w:val="23"/>
    <w:link w:val="1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51">
    <w:name w:val="正文首行缩进 Char"/>
    <w:basedOn w:val="47"/>
    <w:link w:val="20"/>
    <w:qFormat/>
    <w:uiPriority w:val="99"/>
    <w:rPr>
      <w:rFonts w:ascii="Calibri" w:hAnsi="Calibri" w:eastAsia="仿宋_GB2312" w:cs="Calibri"/>
      <w:sz w:val="32"/>
      <w:szCs w:val="32"/>
    </w:rPr>
  </w:style>
  <w:style w:type="paragraph" w:customStyle="1" w:styleId="52">
    <w:name w:val="_Style 72"/>
    <w:basedOn w:val="1"/>
    <w:qFormat/>
    <w:uiPriority w:val="0"/>
    <w:rPr>
      <w:rFonts w:ascii="宋体" w:hAnsi="宋体" w:cs="Courier New"/>
      <w:szCs w:val="32"/>
    </w:rPr>
  </w:style>
  <w:style w:type="paragraph" w:customStyle="1" w:styleId="53">
    <w:name w:val="Char Char1"/>
    <w:basedOn w:val="1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</w:rPr>
  </w:style>
  <w:style w:type="paragraph" w:customStyle="1" w:styleId="54">
    <w:name w:val="无间隔1"/>
    <w:basedOn w:val="1"/>
    <w:qFormat/>
    <w:uiPriority w:val="1"/>
    <w:pPr>
      <w:jc w:val="left"/>
    </w:pPr>
    <w:rPr>
      <w:rFonts w:ascii="黑体" w:eastAsia="黑体"/>
      <w:szCs w:val="32"/>
    </w:rPr>
  </w:style>
  <w:style w:type="paragraph" w:customStyle="1" w:styleId="55">
    <w:name w:val="Char Char11"/>
    <w:basedOn w:val="12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</w:rPr>
  </w:style>
  <w:style w:type="paragraph" w:customStyle="1" w:styleId="56">
    <w:name w:val="_Style 10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57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Char Char5 Char Char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59">
    <w:name w:val="_Style 4"/>
    <w:basedOn w:val="12"/>
    <w:qFormat/>
    <w:uiPriority w:val="99"/>
    <w:pPr>
      <w:adjustRightInd w:val="0"/>
      <w:spacing w:line="436" w:lineRule="exact"/>
      <w:ind w:left="357"/>
      <w:jc w:val="left"/>
      <w:outlineLvl w:val="3"/>
    </w:pPr>
  </w:style>
  <w:style w:type="paragraph" w:customStyle="1" w:styleId="60">
    <w:name w:val="Normal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Calibri"/>
      <w:spacing w:val="8"/>
      <w:kern w:val="0"/>
      <w:sz w:val="32"/>
      <w:szCs w:val="32"/>
      <w:lang w:val="en-US" w:eastAsia="zh-CN" w:bidi="ar-SA"/>
    </w:rPr>
  </w:style>
  <w:style w:type="paragraph" w:customStyle="1" w:styleId="61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62">
    <w:name w:val="Heading 1 Char"/>
    <w:basedOn w:val="23"/>
    <w:qFormat/>
    <w:locked/>
    <w:uiPriority w:val="99"/>
    <w:rPr>
      <w:rFonts w:ascii="Times New Roman" w:hAnsi="Times New Roman" w:cs="Times New Roman"/>
      <w:bCs/>
      <w:kern w:val="44"/>
      <w:sz w:val="44"/>
      <w:szCs w:val="44"/>
    </w:rPr>
  </w:style>
  <w:style w:type="character" w:customStyle="1" w:styleId="63">
    <w:name w:val="Document Map Char"/>
    <w:basedOn w:val="23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64">
    <w:name w:val="Footer Char"/>
    <w:basedOn w:val="2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65">
    <w:name w:val="Header Char"/>
    <w:basedOn w:val="2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66">
    <w:name w:val="Balloon Text Char1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character" w:customStyle="1" w:styleId="67">
    <w:name w:val="Comment Text Char1"/>
    <w:qFormat/>
    <w:locked/>
    <w:uiPriority w:val="99"/>
    <w:rPr>
      <w:rFonts w:ascii="Calibri" w:hAnsi="Calibri" w:eastAsia="仿宋_GB2312" w:cs="Calibri"/>
      <w:kern w:val="2"/>
      <w:sz w:val="22"/>
      <w:szCs w:val="22"/>
    </w:rPr>
  </w:style>
  <w:style w:type="character" w:customStyle="1" w:styleId="68">
    <w:name w:val="0d120"/>
    <w:basedOn w:val="23"/>
    <w:qFormat/>
    <w:uiPriority w:val="99"/>
  </w:style>
  <w:style w:type="character" w:customStyle="1" w:styleId="69">
    <w:name w:val="Char Char111"/>
    <w:qFormat/>
    <w:uiPriority w:val="99"/>
    <w:rPr>
      <w:rFonts w:eastAsia="宋体"/>
      <w:sz w:val="24"/>
      <w:szCs w:val="24"/>
      <w:lang w:val="en-US" w:eastAsia="zh-CN"/>
    </w:rPr>
  </w:style>
  <w:style w:type="character" w:customStyle="1" w:styleId="70">
    <w:name w:val="普通(网站) Char1"/>
    <w:link w:val="18"/>
    <w:qFormat/>
    <w:locked/>
    <w:uiPriority w:val="99"/>
    <w:rPr>
      <w:rFonts w:ascii="Calibri" w:hAnsi="Calibri" w:eastAsia="宋体" w:cs="Calibri"/>
      <w:kern w:val="0"/>
      <w:sz w:val="24"/>
      <w:szCs w:val="24"/>
    </w:rPr>
  </w:style>
  <w:style w:type="character" w:customStyle="1" w:styleId="71">
    <w:name w:val="普通(网站) Char"/>
    <w:qFormat/>
    <w:uiPriority w:val="99"/>
    <w:rPr>
      <w:rFonts w:eastAsia="宋体"/>
      <w:sz w:val="24"/>
      <w:szCs w:val="24"/>
      <w:lang w:val="en-US" w:eastAsia="zh-CN"/>
    </w:rPr>
  </w:style>
  <w:style w:type="character" w:customStyle="1" w:styleId="72">
    <w:name w:val="font5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3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4">
    <w:name w:val="fontstyle01"/>
    <w:basedOn w:val="23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1759</Characters>
  <Lines>18</Lines>
  <Paragraphs>5</Paragraphs>
  <TotalTime>7</TotalTime>
  <ScaleCrop>false</ScaleCrop>
  <LinksUpToDate>false</LinksUpToDate>
  <CharactersWithSpaces>1860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2024-06-06T08:04:00Z</dcterms:created>
  <dc:creator>璐阳 韩</dc:creator>
  <cp:lastModifiedBy>管良斌</cp:lastModifiedBy>
  <dcterms:modified xsi:type="dcterms:W3CDTF">2024-06-06T08:06:03Z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26B452A2CF9A41C7B71C8ED489EB763C_12</vt:lpwstr>
  </property>
</Properties>
</file>