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866"/>
        <w:gridCol w:w="2126"/>
        <w:gridCol w:w="1418"/>
        <w:gridCol w:w="850"/>
        <w:gridCol w:w="1276"/>
        <w:gridCol w:w="1276"/>
        <w:gridCol w:w="1188"/>
      </w:tblGrid>
      <w:tr w:rsidR="00677454" w:rsidRPr="00677454" w:rsidTr="00677454">
        <w:trPr>
          <w:trHeight w:val="735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青岛经济技术开发区第四中学教育集团</w:t>
            </w:r>
          </w:p>
        </w:tc>
      </w:tr>
      <w:tr w:rsidR="00677454" w:rsidRPr="00677454" w:rsidTr="00677454">
        <w:trPr>
          <w:trHeight w:val="51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方正大黑体_GBK" w:eastAsia="方正大黑体_GBK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677454">
              <w:rPr>
                <w:rFonts w:ascii="方正大黑体_GBK" w:eastAsia="方正大黑体_GBK" w:hAnsi="宋体" w:cs="宋体" w:hint="eastAsia"/>
                <w:b/>
                <w:bCs/>
                <w:kern w:val="0"/>
                <w:sz w:val="40"/>
                <w:szCs w:val="40"/>
              </w:rPr>
              <w:t>2026年春季学生作业本征订公示</w:t>
            </w:r>
            <w:bookmarkEnd w:id="0"/>
          </w:p>
        </w:tc>
      </w:tr>
      <w:tr w:rsidR="00677454" w:rsidRPr="00677454" w:rsidTr="00677454">
        <w:trPr>
          <w:trHeight w:val="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</w:t>
            </w:r>
            <w:proofErr w:type="gramStart"/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每生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初二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每生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每生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大数学本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18×22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练习本A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28×22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大英语本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18×22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作业本A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18×22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图画本A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18×22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77454" w:rsidRPr="00677454" w:rsidTr="0067745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硬笔书法活页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16×30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7454" w:rsidRPr="00677454" w:rsidRDefault="00677454" w:rsidP="006774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774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1B167C" w:rsidRDefault="001B167C"/>
    <w:sectPr w:rsidR="001B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54"/>
    <w:rsid w:val="001B167C"/>
    <w:rsid w:val="006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2026-02-28T07:29:00Z</dcterms:created>
  <dcterms:modified xsi:type="dcterms:W3CDTF">2026-02-28T07:32:00Z</dcterms:modified>
</cp:coreProperties>
</file>