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550F3">
      <w:pPr>
        <w:spacing w:line="340" w:lineRule="exact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青岛西海岸新区柳花泊初级中学2024—2025学年第二学期七年级课程表  202</w:t>
      </w:r>
      <w:r>
        <w:rPr>
          <w:rFonts w:ascii="黑体" w:eastAsia="黑体"/>
          <w:color w:val="000000"/>
          <w:sz w:val="30"/>
          <w:szCs w:val="30"/>
        </w:rPr>
        <w:t>5</w:t>
      </w:r>
      <w:r>
        <w:rPr>
          <w:rFonts w:hint="eastAsia" w:ascii="黑体" w:eastAsia="黑体"/>
          <w:color w:val="000000"/>
          <w:sz w:val="30"/>
          <w:szCs w:val="30"/>
        </w:rPr>
        <w:t>.</w:t>
      </w:r>
      <w:r>
        <w:rPr>
          <w:rFonts w:ascii="黑体" w:eastAsia="黑体"/>
          <w:color w:val="000000"/>
          <w:sz w:val="30"/>
          <w:szCs w:val="30"/>
        </w:rPr>
        <w:t>2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895"/>
        <w:gridCol w:w="898"/>
        <w:gridCol w:w="906"/>
        <w:gridCol w:w="898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79"/>
        <w:gridCol w:w="879"/>
      </w:tblGrid>
      <w:tr w14:paraId="3AE58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A0E84"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Cs w:val="24"/>
              </w:rPr>
            </w:pPr>
          </w:p>
        </w:tc>
        <w:tc>
          <w:tcPr>
            <w:tcW w:w="9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9C8C9"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4"/>
              </w:rPr>
              <w:t>一</w:t>
            </w:r>
          </w:p>
        </w:tc>
        <w:tc>
          <w:tcPr>
            <w:tcW w:w="9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F9702"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4"/>
              </w:rPr>
              <w:t>二</w:t>
            </w:r>
          </w:p>
        </w:tc>
        <w:tc>
          <w:tcPr>
            <w:tcW w:w="9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26E5E"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4"/>
              </w:rPr>
              <w:t>三</w:t>
            </w:r>
          </w:p>
        </w:tc>
        <w:tc>
          <w:tcPr>
            <w:tcW w:w="9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82892"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4"/>
              </w:rPr>
              <w:t>四</w:t>
            </w:r>
          </w:p>
        </w:tc>
        <w:tc>
          <w:tcPr>
            <w:tcW w:w="9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BCA90">
            <w:pPr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4"/>
              </w:rPr>
              <w:t>五</w:t>
            </w:r>
          </w:p>
        </w:tc>
      </w:tr>
      <w:tr w14:paraId="675C3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33C31">
            <w:pPr>
              <w:spacing w:line="340" w:lineRule="exact"/>
              <w:rPr>
                <w:rFonts w:hint="eastAsia" w:ascii="仿宋_GB2312" w:eastAsia="仿宋_GB2312"/>
                <w:color w:val="000000"/>
                <w:szCs w:val="24"/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65BC0"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7B6BE"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702</w:t>
            </w: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65A1EA">
            <w:pPr>
              <w:spacing w:line="3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03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1DC99"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63849"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702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148060">
            <w:pPr>
              <w:spacing w:line="3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03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4166A"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7597F"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702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4F61B">
            <w:pPr>
              <w:spacing w:line="3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03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DB215"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DD9CF"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702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EEA05E">
            <w:pPr>
              <w:spacing w:line="3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03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4B8B1"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87A37">
            <w:pPr>
              <w:spacing w:line="340" w:lineRule="exac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702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527A9">
            <w:pPr>
              <w:spacing w:line="3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03</w:t>
            </w:r>
          </w:p>
        </w:tc>
      </w:tr>
      <w:tr w14:paraId="353E8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35695">
            <w:pPr>
              <w:spacing w:line="340" w:lineRule="exact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1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6B04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BA35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0" w:type="pct"/>
            <w:noWrap w:val="0"/>
            <w:vAlign w:val="center"/>
          </w:tcPr>
          <w:p w14:paraId="243D640A">
            <w:pPr>
              <w:spacing w:line="3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AF7D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08B8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noWrap w:val="0"/>
            <w:vAlign w:val="center"/>
          </w:tcPr>
          <w:p w14:paraId="798D4533">
            <w:pPr>
              <w:spacing w:line="3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7270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92E7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noWrap w:val="0"/>
            <w:vAlign w:val="center"/>
          </w:tcPr>
          <w:p w14:paraId="6C6DE37F">
            <w:pPr>
              <w:spacing w:line="3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0BCE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916A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noWrap w:val="0"/>
            <w:vAlign w:val="center"/>
          </w:tcPr>
          <w:p w14:paraId="0D6F8DB4">
            <w:pPr>
              <w:spacing w:line="3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6EAC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9B3A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0" w:type="pct"/>
            <w:noWrap w:val="0"/>
            <w:vAlign w:val="center"/>
          </w:tcPr>
          <w:p w14:paraId="7FB85B30">
            <w:pPr>
              <w:spacing w:line="3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11D2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78A9E">
            <w:pPr>
              <w:spacing w:line="340" w:lineRule="exact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2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0B84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7C01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0" w:type="pct"/>
            <w:noWrap w:val="0"/>
            <w:vAlign w:val="center"/>
          </w:tcPr>
          <w:p w14:paraId="11EDC05A">
            <w:pPr>
              <w:spacing w:line="3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FF8D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BC97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noWrap w:val="0"/>
            <w:vAlign w:val="center"/>
          </w:tcPr>
          <w:p w14:paraId="590B665F">
            <w:pPr>
              <w:spacing w:line="3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D670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5491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noWrap w:val="0"/>
            <w:vAlign w:val="center"/>
          </w:tcPr>
          <w:p w14:paraId="27BB952A">
            <w:pPr>
              <w:spacing w:line="340" w:lineRule="exact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980B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5357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noWrap w:val="0"/>
            <w:vAlign w:val="center"/>
          </w:tcPr>
          <w:p w14:paraId="6F87E080">
            <w:pPr>
              <w:spacing w:line="3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A98F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C0CB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0" w:type="pct"/>
            <w:noWrap w:val="0"/>
            <w:vAlign w:val="center"/>
          </w:tcPr>
          <w:p w14:paraId="7DE15A0B">
            <w:pPr>
              <w:spacing w:line="3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5B5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8C944">
            <w:pPr>
              <w:spacing w:line="340" w:lineRule="exact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3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C986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体育与健康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647D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0" w:type="pct"/>
            <w:noWrap w:val="0"/>
            <w:vAlign w:val="center"/>
          </w:tcPr>
          <w:p w14:paraId="516C1EBF">
            <w:pPr>
              <w:spacing w:line="3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E23C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6DA1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noWrap w:val="0"/>
            <w:vAlign w:val="center"/>
          </w:tcPr>
          <w:p w14:paraId="082BC5A2">
            <w:pPr>
              <w:spacing w:line="3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A728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BE78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noWrap w:val="0"/>
            <w:vAlign w:val="center"/>
          </w:tcPr>
          <w:p w14:paraId="7AD9A0AF">
            <w:pPr>
              <w:spacing w:line="3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FF16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CFC1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noWrap w:val="0"/>
            <w:vAlign w:val="center"/>
          </w:tcPr>
          <w:p w14:paraId="39E2CF05">
            <w:pPr>
              <w:spacing w:line="3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DAB56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艺术</w:t>
            </w:r>
            <w:r>
              <w:rPr>
                <w:rFonts w:hint="default" w:ascii="宋体" w:hAnsi="宋体"/>
                <w:sz w:val="18"/>
                <w:szCs w:val="18"/>
              </w:rPr>
              <w:t>2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379B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0" w:type="pct"/>
            <w:noWrap w:val="0"/>
            <w:vAlign w:val="center"/>
          </w:tcPr>
          <w:p w14:paraId="06864E46">
            <w:pPr>
              <w:spacing w:line="3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933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2761B">
            <w:pPr>
              <w:spacing w:line="340" w:lineRule="exact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4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D7D1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6AB45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艺术</w:t>
            </w:r>
            <w:r>
              <w:rPr>
                <w:rFonts w:hint="default" w:ascii="宋体" w:hAnsi="宋体"/>
                <w:sz w:val="18"/>
                <w:szCs w:val="18"/>
              </w:rPr>
              <w:t>2</w:t>
            </w:r>
          </w:p>
        </w:tc>
        <w:tc>
          <w:tcPr>
            <w:tcW w:w="320" w:type="pct"/>
            <w:noWrap w:val="0"/>
            <w:vAlign w:val="center"/>
          </w:tcPr>
          <w:p w14:paraId="2EDEC402">
            <w:pPr>
              <w:spacing w:line="3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体育与健康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6838B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艺术</w:t>
            </w:r>
            <w:r>
              <w:rPr>
                <w:rFonts w:hint="default" w:ascii="宋体" w:hAnsi="宋体"/>
                <w:sz w:val="18"/>
                <w:szCs w:val="18"/>
              </w:rPr>
              <w:t>1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A523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noWrap w:val="0"/>
            <w:vAlign w:val="center"/>
          </w:tcPr>
          <w:p w14:paraId="019B6289">
            <w:pPr>
              <w:spacing w:line="3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体育与健康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4CAD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0D66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noWrap w:val="0"/>
            <w:vAlign w:val="center"/>
          </w:tcPr>
          <w:p w14:paraId="475CD6AB">
            <w:pPr>
              <w:spacing w:line="3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01FE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44CE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体育与健康</w:t>
            </w:r>
          </w:p>
        </w:tc>
        <w:tc>
          <w:tcPr>
            <w:tcW w:w="317" w:type="pct"/>
            <w:noWrap w:val="0"/>
            <w:vAlign w:val="center"/>
          </w:tcPr>
          <w:p w14:paraId="68C4A745">
            <w:pPr>
              <w:spacing w:line="3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C9D6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体育与健康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8C2A5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艺</w:t>
            </w:r>
            <w:r>
              <w:rPr>
                <w:rFonts w:hint="default" w:ascii="宋体" w:hAnsi="宋体"/>
                <w:sz w:val="18"/>
                <w:szCs w:val="18"/>
              </w:rPr>
              <w:t>术1</w:t>
            </w:r>
          </w:p>
        </w:tc>
        <w:tc>
          <w:tcPr>
            <w:tcW w:w="310" w:type="pct"/>
            <w:noWrap w:val="0"/>
            <w:vAlign w:val="center"/>
          </w:tcPr>
          <w:p w14:paraId="7EA17476">
            <w:pPr>
              <w:spacing w:line="3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31D5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3780D">
            <w:pPr>
              <w:spacing w:line="340" w:lineRule="exact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5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A7B9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BDA4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体育与健康</w:t>
            </w:r>
          </w:p>
        </w:tc>
        <w:tc>
          <w:tcPr>
            <w:tcW w:w="320" w:type="pct"/>
            <w:noWrap w:val="0"/>
            <w:vAlign w:val="center"/>
          </w:tcPr>
          <w:p w14:paraId="6ADAC398">
            <w:pPr>
              <w:spacing w:line="3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1044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DBDD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noWrap w:val="0"/>
            <w:vAlign w:val="center"/>
          </w:tcPr>
          <w:p w14:paraId="10CD8226">
            <w:pPr>
              <w:spacing w:line="3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8083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D1CD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noWrap w:val="0"/>
            <w:vAlign w:val="center"/>
          </w:tcPr>
          <w:p w14:paraId="209F15F6">
            <w:pPr>
              <w:spacing w:line="3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CF98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A278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noWrap w:val="0"/>
            <w:vAlign w:val="center"/>
          </w:tcPr>
          <w:p w14:paraId="466011A9">
            <w:pPr>
              <w:spacing w:line="340" w:lineRule="exac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艺术</w:t>
            </w:r>
            <w:r>
              <w:rPr>
                <w:rFonts w:hint="default" w:ascii="宋体" w:hAnsi="宋体"/>
                <w:sz w:val="18"/>
                <w:szCs w:val="18"/>
              </w:rPr>
              <w:t>2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2200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6086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0" w:type="pct"/>
            <w:noWrap w:val="0"/>
            <w:vAlign w:val="center"/>
          </w:tcPr>
          <w:p w14:paraId="6D0ED0CE">
            <w:pPr>
              <w:spacing w:line="3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体育与健康</w:t>
            </w:r>
          </w:p>
        </w:tc>
      </w:tr>
      <w:tr w14:paraId="2AC67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16CEB">
            <w:pPr>
              <w:spacing w:line="340" w:lineRule="exact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6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39FA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B4B0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0" w:type="pct"/>
            <w:noWrap w:val="0"/>
            <w:vAlign w:val="center"/>
          </w:tcPr>
          <w:p w14:paraId="10E1068F">
            <w:pPr>
              <w:spacing w:line="3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25C1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DD08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noWrap w:val="0"/>
            <w:vAlign w:val="center"/>
          </w:tcPr>
          <w:p w14:paraId="6A424EC3">
            <w:pPr>
              <w:spacing w:line="3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8F8C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72D6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noWrap w:val="0"/>
            <w:vAlign w:val="center"/>
          </w:tcPr>
          <w:p w14:paraId="332D2930">
            <w:pPr>
              <w:spacing w:line="3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EAE0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96EA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noWrap w:val="0"/>
            <w:vAlign w:val="center"/>
          </w:tcPr>
          <w:p w14:paraId="52B16E00">
            <w:pPr>
              <w:spacing w:line="3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4904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DAE3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0" w:type="pct"/>
            <w:noWrap w:val="0"/>
            <w:vAlign w:val="center"/>
          </w:tcPr>
          <w:p w14:paraId="75354326">
            <w:pPr>
              <w:spacing w:line="3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0F07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AC02D">
            <w:pPr>
              <w:spacing w:line="340" w:lineRule="exact"/>
              <w:rPr>
                <w:rFonts w:hint="eastAsia"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7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B2EF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39FF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20" w:type="pct"/>
            <w:noWrap w:val="0"/>
            <w:vAlign w:val="center"/>
          </w:tcPr>
          <w:p w14:paraId="75378DF5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</w:p>
          <w:p w14:paraId="49A95D3B">
            <w:pPr>
              <w:spacing w:line="340" w:lineRule="exact"/>
              <w:rPr>
                <w:rFonts w:hint="eastAsia"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A349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B95ED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7" w:type="pct"/>
            <w:noWrap w:val="0"/>
            <w:vAlign w:val="center"/>
          </w:tcPr>
          <w:p w14:paraId="31CFB344">
            <w:pPr>
              <w:spacing w:line="3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9230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7C30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体育与健康</w:t>
            </w:r>
          </w:p>
        </w:tc>
        <w:tc>
          <w:tcPr>
            <w:tcW w:w="317" w:type="pct"/>
            <w:noWrap w:val="0"/>
            <w:vAlign w:val="center"/>
          </w:tcPr>
          <w:p w14:paraId="01DC3C1E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7469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体育与健康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2825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noWrap w:val="0"/>
            <w:vAlign w:val="center"/>
          </w:tcPr>
          <w:p w14:paraId="4E048FF4">
            <w:pPr>
              <w:spacing w:line="34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5C6E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122A0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310" w:type="pct"/>
            <w:noWrap w:val="0"/>
            <w:vAlign w:val="center"/>
          </w:tcPr>
          <w:p w14:paraId="72DFEA16">
            <w:pPr>
              <w:spacing w:line="340" w:lineRule="exac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艺术</w:t>
            </w:r>
            <w:r>
              <w:rPr>
                <w:rFonts w:hint="default" w:ascii="宋体" w:hAnsi="宋体"/>
                <w:sz w:val="18"/>
                <w:szCs w:val="18"/>
              </w:rPr>
              <w:t>1</w:t>
            </w:r>
          </w:p>
        </w:tc>
      </w:tr>
    </w:tbl>
    <w:p w14:paraId="5C038A15">
      <w:pPr>
        <w:rPr>
          <w:rFonts w:hint="eastAsia" w:ascii="黑体" w:eastAsia="黑体"/>
          <w:b/>
          <w:bCs/>
          <w:sz w:val="30"/>
          <w:szCs w:val="30"/>
        </w:rPr>
      </w:pPr>
    </w:p>
    <w:p w14:paraId="50D3A5C8"/>
    <w:p w14:paraId="5A949037"/>
    <w:p w14:paraId="70BFC6EC"/>
    <w:p w14:paraId="0382A814"/>
    <w:p w14:paraId="35A4CA4B"/>
    <w:p w14:paraId="09D41E87">
      <w:pPr>
        <w:spacing w:line="340" w:lineRule="exact"/>
        <w:jc w:val="center"/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青岛西海岸新区柳花泊初级中学2024—2025学年度第一学期八年级课程表 2025.2</w:t>
      </w:r>
    </w:p>
    <w:tbl>
      <w:tblPr>
        <w:tblStyle w:val="2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869"/>
        <w:gridCol w:w="581"/>
        <w:gridCol w:w="288"/>
        <w:gridCol w:w="869"/>
        <w:gridCol w:w="869"/>
        <w:gridCol w:w="293"/>
        <w:gridCol w:w="576"/>
        <w:gridCol w:w="869"/>
        <w:gridCol w:w="869"/>
        <w:gridCol w:w="5"/>
        <w:gridCol w:w="864"/>
        <w:gridCol w:w="869"/>
        <w:gridCol w:w="586"/>
        <w:gridCol w:w="283"/>
        <w:gridCol w:w="869"/>
        <w:gridCol w:w="869"/>
        <w:gridCol w:w="298"/>
        <w:gridCol w:w="571"/>
        <w:gridCol w:w="869"/>
        <w:gridCol w:w="883"/>
      </w:tblGrid>
      <w:tr w14:paraId="6A5B1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2319" w:type="dxa"/>
            <w:gridSpan w:val="3"/>
            <w:noWrap w:val="0"/>
            <w:vAlign w:val="top"/>
          </w:tcPr>
          <w:p w14:paraId="726FCCF7">
            <w:pPr>
              <w:spacing w:line="480" w:lineRule="exact"/>
              <w:jc w:val="center"/>
              <w:rPr>
                <w:rFonts w:ascii="楷体_GB2312" w:hAnsi="楷体_GB2312"/>
                <w:spacing w:val="-20"/>
                <w:sz w:val="18"/>
                <w:szCs w:val="18"/>
              </w:rPr>
            </w:pPr>
          </w:p>
        </w:tc>
        <w:tc>
          <w:tcPr>
            <w:tcW w:w="2319" w:type="dxa"/>
            <w:gridSpan w:val="4"/>
            <w:noWrap w:val="0"/>
            <w:vAlign w:val="top"/>
          </w:tcPr>
          <w:p w14:paraId="591FD9B8">
            <w:pPr>
              <w:spacing w:line="480" w:lineRule="exact"/>
              <w:jc w:val="center"/>
              <w:rPr>
                <w:rFonts w:ascii="楷体_GB2312" w:hAnsi="楷体_GB2312"/>
                <w:spacing w:val="-20"/>
                <w:sz w:val="18"/>
                <w:szCs w:val="18"/>
              </w:rPr>
            </w:pPr>
            <w:r>
              <w:rPr>
                <w:rFonts w:ascii="楷体_GB2312" w:hAnsi="楷体_GB2312"/>
                <w:spacing w:val="-20"/>
                <w:sz w:val="18"/>
                <w:szCs w:val="18"/>
              </w:rPr>
              <w:t>星期一</w:t>
            </w:r>
          </w:p>
        </w:tc>
        <w:tc>
          <w:tcPr>
            <w:tcW w:w="2319" w:type="dxa"/>
            <w:gridSpan w:val="4"/>
            <w:noWrap w:val="0"/>
            <w:vAlign w:val="top"/>
          </w:tcPr>
          <w:p w14:paraId="48671F29">
            <w:pPr>
              <w:spacing w:line="480" w:lineRule="exact"/>
              <w:jc w:val="center"/>
              <w:rPr>
                <w:rFonts w:ascii="楷体_GB2312" w:hAnsi="楷体_GB2312"/>
                <w:spacing w:val="-20"/>
                <w:sz w:val="18"/>
                <w:szCs w:val="18"/>
              </w:rPr>
            </w:pPr>
            <w:r>
              <w:rPr>
                <w:rFonts w:ascii="楷体_GB2312" w:hAnsi="楷体_GB2312"/>
                <w:spacing w:val="-20"/>
                <w:sz w:val="18"/>
                <w:szCs w:val="18"/>
              </w:rPr>
              <w:t>星期二</w:t>
            </w:r>
          </w:p>
        </w:tc>
        <w:tc>
          <w:tcPr>
            <w:tcW w:w="2319" w:type="dxa"/>
            <w:gridSpan w:val="3"/>
            <w:noWrap w:val="0"/>
            <w:vAlign w:val="top"/>
          </w:tcPr>
          <w:p w14:paraId="68ADCB04">
            <w:pPr>
              <w:spacing w:line="480" w:lineRule="exact"/>
              <w:jc w:val="center"/>
              <w:rPr>
                <w:rFonts w:ascii="楷体_GB2312" w:hAnsi="楷体_GB2312"/>
                <w:spacing w:val="-20"/>
                <w:sz w:val="18"/>
                <w:szCs w:val="18"/>
              </w:rPr>
            </w:pPr>
            <w:r>
              <w:rPr>
                <w:rFonts w:ascii="楷体_GB2312" w:hAnsi="楷体_GB2312"/>
                <w:spacing w:val="-20"/>
                <w:sz w:val="18"/>
                <w:szCs w:val="18"/>
              </w:rPr>
              <w:t>星期三</w:t>
            </w:r>
          </w:p>
        </w:tc>
        <w:tc>
          <w:tcPr>
            <w:tcW w:w="2319" w:type="dxa"/>
            <w:gridSpan w:val="4"/>
            <w:noWrap w:val="0"/>
            <w:vAlign w:val="top"/>
          </w:tcPr>
          <w:p w14:paraId="0D2E43F8">
            <w:pPr>
              <w:spacing w:line="480" w:lineRule="exact"/>
              <w:jc w:val="center"/>
              <w:rPr>
                <w:rFonts w:ascii="楷体_GB2312" w:hAnsi="楷体_GB2312"/>
                <w:spacing w:val="-20"/>
                <w:sz w:val="18"/>
                <w:szCs w:val="18"/>
              </w:rPr>
            </w:pPr>
            <w:r>
              <w:rPr>
                <w:rFonts w:ascii="楷体_GB2312" w:hAnsi="楷体_GB2312"/>
                <w:spacing w:val="-20"/>
                <w:sz w:val="18"/>
                <w:szCs w:val="18"/>
              </w:rPr>
              <w:t>星期四</w:t>
            </w:r>
          </w:p>
        </w:tc>
        <w:tc>
          <w:tcPr>
            <w:tcW w:w="2323" w:type="dxa"/>
            <w:gridSpan w:val="3"/>
            <w:noWrap w:val="0"/>
            <w:vAlign w:val="top"/>
          </w:tcPr>
          <w:p w14:paraId="461DA367">
            <w:pPr>
              <w:spacing w:line="480" w:lineRule="exact"/>
              <w:jc w:val="center"/>
              <w:rPr>
                <w:rFonts w:ascii="楷体_GB2312" w:hAnsi="楷体_GB2312"/>
                <w:spacing w:val="-20"/>
                <w:sz w:val="18"/>
                <w:szCs w:val="18"/>
              </w:rPr>
            </w:pPr>
            <w:r>
              <w:rPr>
                <w:rFonts w:ascii="楷体_GB2312" w:hAnsi="楷体_GB2312"/>
                <w:spacing w:val="-20"/>
                <w:sz w:val="18"/>
                <w:szCs w:val="18"/>
              </w:rPr>
              <w:t>星期五</w:t>
            </w:r>
          </w:p>
        </w:tc>
      </w:tr>
      <w:tr w14:paraId="07583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869" w:type="dxa"/>
            <w:noWrap w:val="0"/>
            <w:vAlign w:val="top"/>
          </w:tcPr>
          <w:p w14:paraId="20678462">
            <w:pPr>
              <w:spacing w:line="440" w:lineRule="exact"/>
              <w:jc w:val="center"/>
              <w:rPr>
                <w:rFonts w:ascii="楷体_GB2312" w:hAnsi="楷体_GB2312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13F6D854">
            <w:pPr>
              <w:spacing w:line="440" w:lineRule="exact"/>
              <w:jc w:val="center"/>
              <w:rPr>
                <w:rFonts w:ascii="仿宋" w:hAnsi="仿宋" w:eastAsia="仿宋"/>
                <w:spacing w:val="-20"/>
                <w:sz w:val="18"/>
                <w:szCs w:val="18"/>
              </w:rPr>
            </w:pPr>
            <w:r>
              <w:rPr>
                <w:rFonts w:ascii="仿宋" w:hAnsi="仿宋" w:eastAsia="仿宋"/>
                <w:spacing w:val="-20"/>
                <w:sz w:val="18"/>
                <w:szCs w:val="18"/>
              </w:rPr>
              <w:t>801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7FB42D9C">
            <w:pPr>
              <w:spacing w:line="440" w:lineRule="exact"/>
              <w:jc w:val="center"/>
              <w:rPr>
                <w:rFonts w:ascii="仿宋" w:hAnsi="仿宋" w:eastAsia="仿宋"/>
                <w:spacing w:val="-20"/>
                <w:sz w:val="18"/>
                <w:szCs w:val="18"/>
              </w:rPr>
            </w:pPr>
            <w:r>
              <w:rPr>
                <w:rFonts w:ascii="仿宋" w:hAnsi="仿宋" w:eastAsia="仿宋"/>
                <w:spacing w:val="-20"/>
                <w:sz w:val="18"/>
                <w:szCs w:val="18"/>
              </w:rPr>
              <w:t>802</w:t>
            </w:r>
          </w:p>
        </w:tc>
        <w:tc>
          <w:tcPr>
            <w:tcW w:w="869" w:type="dxa"/>
            <w:noWrap w:val="0"/>
            <w:vAlign w:val="top"/>
          </w:tcPr>
          <w:p w14:paraId="12AB2346">
            <w:pPr>
              <w:spacing w:line="440" w:lineRule="exact"/>
              <w:jc w:val="center"/>
              <w:rPr>
                <w:rFonts w:ascii="仿宋" w:hAnsi="仿宋" w:eastAsia="仿宋"/>
                <w:spacing w:val="-20"/>
                <w:sz w:val="18"/>
                <w:szCs w:val="18"/>
              </w:rPr>
            </w:pPr>
            <w:r>
              <w:rPr>
                <w:rFonts w:ascii="仿宋" w:hAnsi="仿宋" w:eastAsia="仿宋"/>
                <w:spacing w:val="-20"/>
                <w:sz w:val="18"/>
                <w:szCs w:val="18"/>
              </w:rPr>
              <w:t>803</w:t>
            </w:r>
          </w:p>
        </w:tc>
        <w:tc>
          <w:tcPr>
            <w:tcW w:w="869" w:type="dxa"/>
            <w:noWrap w:val="0"/>
            <w:vAlign w:val="top"/>
          </w:tcPr>
          <w:p w14:paraId="3A9FC54F">
            <w:pPr>
              <w:spacing w:line="440" w:lineRule="exact"/>
              <w:jc w:val="center"/>
              <w:rPr>
                <w:rFonts w:ascii="仿宋" w:hAnsi="仿宋" w:eastAsia="仿宋"/>
                <w:spacing w:val="-20"/>
                <w:sz w:val="18"/>
                <w:szCs w:val="18"/>
              </w:rPr>
            </w:pPr>
            <w:r>
              <w:rPr>
                <w:rFonts w:ascii="仿宋" w:hAnsi="仿宋" w:eastAsia="仿宋"/>
                <w:spacing w:val="-20"/>
                <w:sz w:val="18"/>
                <w:szCs w:val="18"/>
              </w:rPr>
              <w:t>801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4B5899BD">
            <w:pPr>
              <w:spacing w:line="440" w:lineRule="exact"/>
              <w:jc w:val="center"/>
              <w:rPr>
                <w:rFonts w:ascii="仿宋" w:hAnsi="仿宋" w:eastAsia="仿宋"/>
                <w:spacing w:val="-20"/>
                <w:sz w:val="18"/>
                <w:szCs w:val="18"/>
              </w:rPr>
            </w:pPr>
            <w:r>
              <w:rPr>
                <w:rFonts w:ascii="仿宋" w:hAnsi="仿宋" w:eastAsia="仿宋"/>
                <w:spacing w:val="-20"/>
                <w:sz w:val="18"/>
                <w:szCs w:val="18"/>
              </w:rPr>
              <w:t>802</w:t>
            </w:r>
          </w:p>
        </w:tc>
        <w:tc>
          <w:tcPr>
            <w:tcW w:w="869" w:type="dxa"/>
            <w:noWrap w:val="0"/>
            <w:vAlign w:val="top"/>
          </w:tcPr>
          <w:p w14:paraId="4055C35C">
            <w:pPr>
              <w:spacing w:line="440" w:lineRule="exact"/>
              <w:jc w:val="center"/>
              <w:rPr>
                <w:rFonts w:ascii="仿宋" w:hAnsi="仿宋" w:eastAsia="仿宋"/>
                <w:spacing w:val="-20"/>
                <w:sz w:val="18"/>
                <w:szCs w:val="18"/>
              </w:rPr>
            </w:pPr>
            <w:r>
              <w:rPr>
                <w:rFonts w:ascii="仿宋" w:hAnsi="仿宋" w:eastAsia="仿宋"/>
                <w:spacing w:val="-20"/>
                <w:sz w:val="18"/>
                <w:szCs w:val="18"/>
              </w:rPr>
              <w:t>803</w:t>
            </w:r>
          </w:p>
        </w:tc>
        <w:tc>
          <w:tcPr>
            <w:tcW w:w="869" w:type="dxa"/>
            <w:noWrap w:val="0"/>
            <w:vAlign w:val="top"/>
          </w:tcPr>
          <w:p w14:paraId="02965649">
            <w:pPr>
              <w:spacing w:line="440" w:lineRule="exact"/>
              <w:jc w:val="center"/>
              <w:rPr>
                <w:rFonts w:ascii="仿宋" w:hAnsi="仿宋" w:eastAsia="仿宋"/>
                <w:spacing w:val="-20"/>
                <w:sz w:val="18"/>
                <w:szCs w:val="18"/>
              </w:rPr>
            </w:pPr>
            <w:r>
              <w:rPr>
                <w:rFonts w:ascii="仿宋" w:hAnsi="仿宋" w:eastAsia="仿宋"/>
                <w:spacing w:val="-20"/>
                <w:sz w:val="18"/>
                <w:szCs w:val="18"/>
              </w:rPr>
              <w:t>801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5F7E7CE9">
            <w:pPr>
              <w:spacing w:line="440" w:lineRule="exact"/>
              <w:jc w:val="center"/>
              <w:rPr>
                <w:rFonts w:ascii="仿宋" w:hAnsi="仿宋" w:eastAsia="仿宋"/>
                <w:spacing w:val="-20"/>
                <w:sz w:val="18"/>
                <w:szCs w:val="18"/>
              </w:rPr>
            </w:pPr>
            <w:r>
              <w:rPr>
                <w:rFonts w:ascii="仿宋" w:hAnsi="仿宋" w:eastAsia="仿宋"/>
                <w:spacing w:val="-20"/>
                <w:sz w:val="18"/>
                <w:szCs w:val="18"/>
              </w:rPr>
              <w:t>802</w:t>
            </w:r>
          </w:p>
        </w:tc>
        <w:tc>
          <w:tcPr>
            <w:tcW w:w="869" w:type="dxa"/>
            <w:noWrap w:val="0"/>
            <w:vAlign w:val="top"/>
          </w:tcPr>
          <w:p w14:paraId="2DF5CD16">
            <w:pPr>
              <w:spacing w:line="440" w:lineRule="exact"/>
              <w:jc w:val="center"/>
              <w:rPr>
                <w:rFonts w:ascii="仿宋" w:hAnsi="仿宋" w:eastAsia="仿宋"/>
                <w:spacing w:val="-20"/>
                <w:sz w:val="18"/>
                <w:szCs w:val="18"/>
              </w:rPr>
            </w:pPr>
            <w:r>
              <w:rPr>
                <w:rFonts w:ascii="仿宋" w:hAnsi="仿宋" w:eastAsia="仿宋"/>
                <w:spacing w:val="-20"/>
                <w:sz w:val="18"/>
                <w:szCs w:val="18"/>
              </w:rPr>
              <w:t>803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120A7A27">
            <w:pPr>
              <w:spacing w:line="440" w:lineRule="exact"/>
              <w:jc w:val="center"/>
              <w:rPr>
                <w:rFonts w:ascii="仿宋" w:hAnsi="仿宋" w:eastAsia="仿宋"/>
                <w:spacing w:val="-20"/>
                <w:sz w:val="18"/>
                <w:szCs w:val="18"/>
              </w:rPr>
            </w:pPr>
            <w:r>
              <w:rPr>
                <w:rFonts w:ascii="仿宋" w:hAnsi="仿宋" w:eastAsia="仿宋"/>
                <w:spacing w:val="-20"/>
                <w:sz w:val="18"/>
                <w:szCs w:val="18"/>
              </w:rPr>
              <w:t>801</w:t>
            </w:r>
          </w:p>
        </w:tc>
        <w:tc>
          <w:tcPr>
            <w:tcW w:w="869" w:type="dxa"/>
            <w:noWrap w:val="0"/>
            <w:vAlign w:val="top"/>
          </w:tcPr>
          <w:p w14:paraId="5AC4015D">
            <w:pPr>
              <w:spacing w:line="440" w:lineRule="exact"/>
              <w:jc w:val="center"/>
              <w:rPr>
                <w:rFonts w:ascii="仿宋" w:hAnsi="仿宋" w:eastAsia="仿宋"/>
                <w:spacing w:val="-20"/>
                <w:sz w:val="18"/>
                <w:szCs w:val="18"/>
              </w:rPr>
            </w:pPr>
            <w:r>
              <w:rPr>
                <w:rFonts w:ascii="仿宋" w:hAnsi="仿宋" w:eastAsia="仿宋"/>
                <w:spacing w:val="-20"/>
                <w:sz w:val="18"/>
                <w:szCs w:val="18"/>
              </w:rPr>
              <w:t>802</w:t>
            </w:r>
          </w:p>
        </w:tc>
        <w:tc>
          <w:tcPr>
            <w:tcW w:w="869" w:type="dxa"/>
            <w:noWrap w:val="0"/>
            <w:vAlign w:val="top"/>
          </w:tcPr>
          <w:p w14:paraId="34027084">
            <w:pPr>
              <w:spacing w:line="440" w:lineRule="exact"/>
              <w:jc w:val="center"/>
              <w:rPr>
                <w:rFonts w:ascii="仿宋" w:hAnsi="仿宋" w:eastAsia="仿宋"/>
                <w:spacing w:val="-20"/>
                <w:sz w:val="18"/>
                <w:szCs w:val="18"/>
              </w:rPr>
            </w:pPr>
            <w:r>
              <w:rPr>
                <w:rFonts w:ascii="仿宋" w:hAnsi="仿宋" w:eastAsia="仿宋"/>
                <w:spacing w:val="-20"/>
                <w:sz w:val="18"/>
                <w:szCs w:val="18"/>
              </w:rPr>
              <w:t>803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11A282FA">
            <w:pPr>
              <w:spacing w:line="440" w:lineRule="exact"/>
              <w:jc w:val="center"/>
              <w:rPr>
                <w:rFonts w:ascii="仿宋" w:hAnsi="仿宋" w:eastAsia="仿宋"/>
                <w:spacing w:val="-20"/>
                <w:sz w:val="18"/>
                <w:szCs w:val="18"/>
              </w:rPr>
            </w:pPr>
            <w:r>
              <w:rPr>
                <w:rFonts w:ascii="仿宋" w:hAnsi="仿宋" w:eastAsia="仿宋"/>
                <w:spacing w:val="-20"/>
                <w:sz w:val="18"/>
                <w:szCs w:val="18"/>
              </w:rPr>
              <w:t>801</w:t>
            </w:r>
          </w:p>
        </w:tc>
        <w:tc>
          <w:tcPr>
            <w:tcW w:w="869" w:type="dxa"/>
            <w:noWrap w:val="0"/>
            <w:vAlign w:val="top"/>
          </w:tcPr>
          <w:p w14:paraId="6143380E">
            <w:pPr>
              <w:spacing w:line="440" w:lineRule="exact"/>
              <w:jc w:val="center"/>
              <w:rPr>
                <w:rFonts w:ascii="仿宋" w:hAnsi="仿宋" w:eastAsia="仿宋"/>
                <w:spacing w:val="-20"/>
                <w:sz w:val="18"/>
                <w:szCs w:val="18"/>
              </w:rPr>
            </w:pPr>
            <w:r>
              <w:rPr>
                <w:rFonts w:ascii="仿宋" w:hAnsi="仿宋" w:eastAsia="仿宋"/>
                <w:spacing w:val="-20"/>
                <w:sz w:val="18"/>
                <w:szCs w:val="18"/>
              </w:rPr>
              <w:t>802</w:t>
            </w:r>
          </w:p>
        </w:tc>
        <w:tc>
          <w:tcPr>
            <w:tcW w:w="883" w:type="dxa"/>
            <w:noWrap w:val="0"/>
            <w:vAlign w:val="top"/>
          </w:tcPr>
          <w:p w14:paraId="4AA3C6CF">
            <w:pPr>
              <w:spacing w:line="440" w:lineRule="exact"/>
              <w:jc w:val="center"/>
              <w:rPr>
                <w:rFonts w:ascii="仿宋" w:hAnsi="仿宋" w:eastAsia="仿宋"/>
                <w:spacing w:val="-20"/>
                <w:sz w:val="18"/>
                <w:szCs w:val="18"/>
              </w:rPr>
            </w:pPr>
            <w:r>
              <w:rPr>
                <w:rFonts w:ascii="仿宋" w:hAnsi="仿宋" w:eastAsia="仿宋"/>
                <w:spacing w:val="-20"/>
                <w:sz w:val="18"/>
                <w:szCs w:val="18"/>
              </w:rPr>
              <w:t>803</w:t>
            </w:r>
          </w:p>
        </w:tc>
      </w:tr>
      <w:tr w14:paraId="5EA3B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869" w:type="dxa"/>
            <w:noWrap w:val="0"/>
            <w:vAlign w:val="top"/>
          </w:tcPr>
          <w:p w14:paraId="60D2A8B0">
            <w:pPr>
              <w:autoSpaceDE w:val="0"/>
              <w:spacing w:line="360" w:lineRule="exact"/>
              <w:jc w:val="center"/>
              <w:rPr>
                <w:rFonts w:ascii="楷体_GB2312" w:hAnsi="楷体_GB2312"/>
                <w:spacing w:val="-20"/>
                <w:sz w:val="18"/>
                <w:szCs w:val="18"/>
              </w:rPr>
            </w:pPr>
            <w:r>
              <w:rPr>
                <w:rFonts w:ascii="楷体_GB2312" w:hAnsi="楷体_GB2312"/>
                <w:spacing w:val="-20"/>
                <w:sz w:val="18"/>
                <w:szCs w:val="18"/>
              </w:rPr>
              <w:t>1</w:t>
            </w:r>
          </w:p>
        </w:tc>
        <w:tc>
          <w:tcPr>
            <w:tcW w:w="869" w:type="dxa"/>
            <w:noWrap w:val="0"/>
            <w:vAlign w:val="top"/>
          </w:tcPr>
          <w:p w14:paraId="04BBE4EF">
            <w:pPr>
              <w:autoSpaceDE w:val="0"/>
              <w:spacing w:line="360" w:lineRule="exact"/>
              <w:jc w:val="center"/>
              <w:rPr>
                <w:rFonts w:hint="eastAsia" w:ascii="仿宋" w:hAnsi="仿宋" w:eastAsia="仿宋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noWrap w:val="0"/>
            <w:vAlign w:val="top"/>
          </w:tcPr>
          <w:p w14:paraId="75C473F2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06602589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5DA604B9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noWrap w:val="0"/>
            <w:vAlign w:val="top"/>
          </w:tcPr>
          <w:p w14:paraId="1495A87A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540CB043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5F241534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noWrap w:val="0"/>
            <w:vAlign w:val="top"/>
          </w:tcPr>
          <w:p w14:paraId="1ED3236D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7F107C46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noWrap w:val="0"/>
            <w:vAlign w:val="top"/>
          </w:tcPr>
          <w:p w14:paraId="2B0D78DF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5A170F3C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3FD78C3E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noWrap w:val="0"/>
            <w:vAlign w:val="top"/>
          </w:tcPr>
          <w:p w14:paraId="1A32DFA7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1D16179A">
            <w:pPr>
              <w:autoSpaceDE w:val="0"/>
              <w:spacing w:line="360" w:lineRule="exact"/>
              <w:jc w:val="center"/>
              <w:rPr>
                <w:rFonts w:hint="default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83" w:type="dxa"/>
            <w:noWrap w:val="0"/>
            <w:vAlign w:val="top"/>
          </w:tcPr>
          <w:p w14:paraId="60B553FB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</w:tr>
      <w:tr w14:paraId="25985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869" w:type="dxa"/>
            <w:noWrap w:val="0"/>
            <w:vAlign w:val="top"/>
          </w:tcPr>
          <w:p w14:paraId="08AFA527">
            <w:pPr>
              <w:autoSpaceDE w:val="0"/>
              <w:spacing w:line="360" w:lineRule="exact"/>
              <w:jc w:val="center"/>
              <w:rPr>
                <w:rFonts w:ascii="楷体_GB2312" w:hAnsi="楷体_GB2312"/>
                <w:spacing w:val="-20"/>
                <w:sz w:val="18"/>
                <w:szCs w:val="18"/>
              </w:rPr>
            </w:pPr>
            <w:r>
              <w:rPr>
                <w:rFonts w:ascii="楷体_GB2312" w:hAnsi="楷体_GB2312"/>
                <w:spacing w:val="-20"/>
                <w:sz w:val="18"/>
                <w:szCs w:val="18"/>
              </w:rPr>
              <w:t>2</w:t>
            </w:r>
          </w:p>
        </w:tc>
        <w:tc>
          <w:tcPr>
            <w:tcW w:w="869" w:type="dxa"/>
            <w:noWrap w:val="0"/>
            <w:vAlign w:val="top"/>
          </w:tcPr>
          <w:p w14:paraId="03CF3AA3">
            <w:pPr>
              <w:autoSpaceDE w:val="0"/>
              <w:spacing w:line="360" w:lineRule="exact"/>
              <w:jc w:val="center"/>
              <w:rPr>
                <w:rFonts w:hint="eastAsia" w:ascii="仿宋" w:hAnsi="仿宋" w:eastAsia="仿宋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noWrap w:val="0"/>
            <w:vAlign w:val="top"/>
          </w:tcPr>
          <w:p w14:paraId="1C08DE32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0823C9DD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39308AB6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noWrap w:val="0"/>
            <w:vAlign w:val="top"/>
          </w:tcPr>
          <w:p w14:paraId="3908EBB1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453A4C05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78A9062A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noWrap w:val="0"/>
            <w:vAlign w:val="top"/>
          </w:tcPr>
          <w:p w14:paraId="2CD04F0F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106EDEDA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noWrap w:val="0"/>
            <w:vAlign w:val="top"/>
          </w:tcPr>
          <w:p w14:paraId="56BED1E3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1D29390A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7046B8DF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noWrap w:val="0"/>
            <w:vAlign w:val="top"/>
          </w:tcPr>
          <w:p w14:paraId="6CFBCB0E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23ECBE88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83" w:type="dxa"/>
            <w:noWrap w:val="0"/>
            <w:vAlign w:val="top"/>
          </w:tcPr>
          <w:p w14:paraId="79502E90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</w:tr>
      <w:tr w14:paraId="5259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</w:trPr>
        <w:tc>
          <w:tcPr>
            <w:tcW w:w="869" w:type="dxa"/>
            <w:noWrap w:val="0"/>
            <w:vAlign w:val="top"/>
          </w:tcPr>
          <w:p w14:paraId="4E9CA999">
            <w:pPr>
              <w:autoSpaceDE w:val="0"/>
              <w:spacing w:line="360" w:lineRule="exact"/>
              <w:jc w:val="center"/>
              <w:rPr>
                <w:rFonts w:ascii="楷体_GB2312" w:hAnsi="楷体_GB2312"/>
                <w:spacing w:val="-20"/>
                <w:sz w:val="18"/>
                <w:szCs w:val="18"/>
              </w:rPr>
            </w:pPr>
            <w:r>
              <w:rPr>
                <w:rFonts w:ascii="楷体_GB2312" w:hAnsi="楷体_GB2312"/>
                <w:spacing w:val="-20"/>
                <w:sz w:val="18"/>
                <w:szCs w:val="18"/>
              </w:rPr>
              <w:t>3</w:t>
            </w:r>
          </w:p>
        </w:tc>
        <w:tc>
          <w:tcPr>
            <w:tcW w:w="869" w:type="dxa"/>
            <w:noWrap w:val="0"/>
            <w:vAlign w:val="top"/>
          </w:tcPr>
          <w:p w14:paraId="4B5DA71E">
            <w:pPr>
              <w:autoSpaceDE w:val="0"/>
              <w:spacing w:line="360" w:lineRule="exact"/>
              <w:jc w:val="center"/>
              <w:rPr>
                <w:rFonts w:hint="eastAsia" w:ascii="仿宋" w:hAnsi="仿宋" w:eastAsia="仿宋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noWrap w:val="0"/>
            <w:vAlign w:val="top"/>
          </w:tcPr>
          <w:p w14:paraId="065D0DA5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0801CED9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210D18EA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体育与健康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3A2828BE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6A016912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235B9341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noWrap w:val="0"/>
            <w:vAlign w:val="top"/>
          </w:tcPr>
          <w:p w14:paraId="3CFD5F81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4379EE23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noWrap w:val="0"/>
            <w:vAlign w:val="top"/>
          </w:tcPr>
          <w:p w14:paraId="21B8B4A5">
            <w:pPr>
              <w:autoSpaceDE w:val="0"/>
              <w:spacing w:line="360" w:lineRule="exact"/>
              <w:jc w:val="center"/>
              <w:rPr>
                <w:rFonts w:hint="default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艺术</w:t>
            </w:r>
            <w:r>
              <w:rPr>
                <w:rFonts w:hint="default" w:ascii="宋体" w:hAnsi="宋体"/>
                <w:sz w:val="18"/>
                <w:szCs w:val="18"/>
              </w:rPr>
              <w:t>1</w:t>
            </w:r>
          </w:p>
        </w:tc>
        <w:tc>
          <w:tcPr>
            <w:tcW w:w="869" w:type="dxa"/>
            <w:noWrap w:val="0"/>
            <w:vAlign w:val="top"/>
          </w:tcPr>
          <w:p w14:paraId="0442B91F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体育与健 康</w:t>
            </w:r>
          </w:p>
        </w:tc>
        <w:tc>
          <w:tcPr>
            <w:tcW w:w="869" w:type="dxa"/>
            <w:noWrap w:val="0"/>
            <w:vAlign w:val="top"/>
          </w:tcPr>
          <w:p w14:paraId="2C1B1AC9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noWrap w:val="0"/>
            <w:vAlign w:val="top"/>
          </w:tcPr>
          <w:p w14:paraId="5F28F3DB">
            <w:pPr>
              <w:autoSpaceDE w:val="0"/>
              <w:spacing w:line="36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3C3D9E50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83" w:type="dxa"/>
            <w:noWrap w:val="0"/>
            <w:vAlign w:val="top"/>
          </w:tcPr>
          <w:p w14:paraId="246447B3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体育与健康</w:t>
            </w:r>
          </w:p>
        </w:tc>
      </w:tr>
      <w:tr w14:paraId="4DE0B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869" w:type="dxa"/>
            <w:noWrap w:val="0"/>
            <w:vAlign w:val="top"/>
          </w:tcPr>
          <w:p w14:paraId="7A76670B">
            <w:pPr>
              <w:autoSpaceDE w:val="0"/>
              <w:spacing w:line="360" w:lineRule="exact"/>
              <w:jc w:val="center"/>
              <w:rPr>
                <w:rFonts w:ascii="楷体_GB2312" w:hAnsi="楷体_GB2312"/>
                <w:spacing w:val="-20"/>
                <w:sz w:val="18"/>
                <w:szCs w:val="18"/>
              </w:rPr>
            </w:pPr>
            <w:r>
              <w:rPr>
                <w:rFonts w:ascii="楷体_GB2312" w:hAnsi="楷体_GB2312"/>
                <w:spacing w:val="-20"/>
                <w:sz w:val="18"/>
                <w:szCs w:val="18"/>
              </w:rPr>
              <w:t>4</w:t>
            </w:r>
          </w:p>
        </w:tc>
        <w:tc>
          <w:tcPr>
            <w:tcW w:w="869" w:type="dxa"/>
            <w:noWrap w:val="0"/>
            <w:vAlign w:val="top"/>
          </w:tcPr>
          <w:p w14:paraId="611337D0">
            <w:pPr>
              <w:autoSpaceDE w:val="0"/>
              <w:spacing w:line="360" w:lineRule="exact"/>
              <w:jc w:val="center"/>
              <w:rPr>
                <w:rFonts w:hint="eastAsia" w:ascii="仿宋" w:hAnsi="仿宋" w:eastAsia="仿宋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noWrap w:val="0"/>
            <w:vAlign w:val="top"/>
          </w:tcPr>
          <w:p w14:paraId="406836A5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6700E116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1BC0A85A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noWrap w:val="0"/>
            <w:vAlign w:val="top"/>
          </w:tcPr>
          <w:p w14:paraId="1834CB79">
            <w:pPr>
              <w:autoSpaceDE w:val="0"/>
              <w:spacing w:line="36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04C36FEC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112CC8B6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noWrap w:val="0"/>
            <w:vAlign w:val="top"/>
          </w:tcPr>
          <w:p w14:paraId="29E2DAED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70E515B1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体育与健康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1D50A6A8">
            <w:pPr>
              <w:autoSpaceDE w:val="0"/>
              <w:spacing w:line="36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  <w:p w14:paraId="2721D6AA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2B4CA74E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2D5E10ED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noWrap w:val="0"/>
            <w:vAlign w:val="top"/>
          </w:tcPr>
          <w:p w14:paraId="44DE6DE7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2CE926CA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83" w:type="dxa"/>
            <w:noWrap w:val="0"/>
            <w:vAlign w:val="top"/>
          </w:tcPr>
          <w:p w14:paraId="4C61BAD8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</w:tr>
      <w:tr w14:paraId="08B75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869" w:type="dxa"/>
            <w:noWrap w:val="0"/>
            <w:vAlign w:val="top"/>
          </w:tcPr>
          <w:p w14:paraId="6F55DCF6">
            <w:pPr>
              <w:autoSpaceDE w:val="0"/>
              <w:spacing w:line="360" w:lineRule="exact"/>
              <w:jc w:val="center"/>
              <w:rPr>
                <w:rFonts w:ascii="楷体_GB2312" w:hAnsi="楷体_GB2312"/>
                <w:spacing w:val="-20"/>
                <w:sz w:val="18"/>
                <w:szCs w:val="18"/>
              </w:rPr>
            </w:pPr>
            <w:r>
              <w:rPr>
                <w:rFonts w:ascii="楷体_GB2312" w:hAnsi="楷体_GB2312"/>
                <w:spacing w:val="-20"/>
                <w:sz w:val="18"/>
                <w:szCs w:val="18"/>
              </w:rPr>
              <w:t>5</w:t>
            </w:r>
          </w:p>
        </w:tc>
        <w:tc>
          <w:tcPr>
            <w:tcW w:w="869" w:type="dxa"/>
            <w:noWrap w:val="0"/>
            <w:vAlign w:val="top"/>
          </w:tcPr>
          <w:p w14:paraId="166D7462">
            <w:pPr>
              <w:autoSpaceDE w:val="0"/>
              <w:spacing w:line="360" w:lineRule="exact"/>
              <w:jc w:val="center"/>
              <w:rPr>
                <w:rFonts w:hint="eastAsia" w:ascii="仿宋" w:hAnsi="仿宋" w:eastAsia="仿宋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noWrap w:val="0"/>
            <w:vAlign w:val="top"/>
          </w:tcPr>
          <w:p w14:paraId="66587BBA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261E6E98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6486E2EB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艺术</w:t>
            </w:r>
            <w:r>
              <w:rPr>
                <w:rFonts w:hint="default" w:ascii="宋体" w:hAnsi="宋体"/>
                <w:spacing w:val="-20"/>
                <w:sz w:val="18"/>
                <w:szCs w:val="18"/>
              </w:rPr>
              <w:t>2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2D9EF59C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艺术</w:t>
            </w:r>
            <w:r>
              <w:rPr>
                <w:rFonts w:hint="default" w:ascii="宋体" w:hAnsi="宋体"/>
                <w:spacing w:val="-20"/>
                <w:sz w:val="18"/>
                <w:szCs w:val="18"/>
              </w:rPr>
              <w:t>1</w:t>
            </w:r>
          </w:p>
        </w:tc>
        <w:tc>
          <w:tcPr>
            <w:tcW w:w="869" w:type="dxa"/>
            <w:noWrap w:val="0"/>
            <w:vAlign w:val="top"/>
          </w:tcPr>
          <w:p w14:paraId="61D57017">
            <w:pPr>
              <w:autoSpaceDE w:val="0"/>
              <w:spacing w:line="36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  <w:p w14:paraId="14F1B813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7D0C02E0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体育与健康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0E66FB31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42A512D5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noWrap w:val="0"/>
            <w:vAlign w:val="top"/>
          </w:tcPr>
          <w:p w14:paraId="414388CD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体育与健康</w:t>
            </w:r>
          </w:p>
        </w:tc>
        <w:tc>
          <w:tcPr>
            <w:tcW w:w="869" w:type="dxa"/>
            <w:noWrap w:val="0"/>
            <w:vAlign w:val="top"/>
          </w:tcPr>
          <w:p w14:paraId="65854CF9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1F1C09DD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noWrap w:val="0"/>
            <w:vAlign w:val="top"/>
          </w:tcPr>
          <w:p w14:paraId="38DE71EF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0661593C">
            <w:pPr>
              <w:autoSpaceDE w:val="0"/>
              <w:spacing w:line="360" w:lineRule="exact"/>
              <w:jc w:val="center"/>
              <w:rPr>
                <w:rFonts w:hint="default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艺术</w:t>
            </w:r>
            <w:r>
              <w:rPr>
                <w:rFonts w:hint="default" w:ascii="宋体" w:hAnsi="宋体"/>
                <w:spacing w:val="-20"/>
                <w:sz w:val="18"/>
                <w:szCs w:val="18"/>
              </w:rPr>
              <w:t>2</w:t>
            </w:r>
          </w:p>
        </w:tc>
        <w:tc>
          <w:tcPr>
            <w:tcW w:w="883" w:type="dxa"/>
            <w:noWrap w:val="0"/>
            <w:vAlign w:val="top"/>
          </w:tcPr>
          <w:p w14:paraId="0FC3F68E">
            <w:pPr>
              <w:autoSpaceDE w:val="0"/>
              <w:spacing w:line="360" w:lineRule="exact"/>
              <w:jc w:val="center"/>
              <w:rPr>
                <w:rFonts w:hint="default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艺术</w:t>
            </w:r>
            <w:r>
              <w:rPr>
                <w:rFonts w:hint="default" w:ascii="宋体" w:hAnsi="宋体"/>
                <w:spacing w:val="-20"/>
                <w:sz w:val="18"/>
                <w:szCs w:val="18"/>
              </w:rPr>
              <w:t>1</w:t>
            </w:r>
          </w:p>
        </w:tc>
      </w:tr>
      <w:tr w14:paraId="7F2BD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869" w:type="dxa"/>
            <w:noWrap w:val="0"/>
            <w:vAlign w:val="top"/>
          </w:tcPr>
          <w:p w14:paraId="7EB57BE2">
            <w:pPr>
              <w:autoSpaceDE w:val="0"/>
              <w:spacing w:line="360" w:lineRule="exact"/>
              <w:jc w:val="center"/>
              <w:rPr>
                <w:rFonts w:ascii="楷体_GB2312" w:hAnsi="楷体_GB2312"/>
                <w:spacing w:val="-20"/>
                <w:sz w:val="18"/>
                <w:szCs w:val="18"/>
              </w:rPr>
            </w:pPr>
            <w:r>
              <w:rPr>
                <w:rFonts w:ascii="楷体_GB2312" w:hAnsi="楷体_GB2312"/>
                <w:spacing w:val="-20"/>
                <w:sz w:val="18"/>
                <w:szCs w:val="18"/>
              </w:rPr>
              <w:t>6</w:t>
            </w:r>
          </w:p>
        </w:tc>
        <w:tc>
          <w:tcPr>
            <w:tcW w:w="869" w:type="dxa"/>
            <w:noWrap w:val="0"/>
            <w:vAlign w:val="top"/>
          </w:tcPr>
          <w:p w14:paraId="26671C9D">
            <w:pPr>
              <w:autoSpaceDE w:val="0"/>
              <w:spacing w:line="360" w:lineRule="exact"/>
              <w:jc w:val="center"/>
              <w:rPr>
                <w:rFonts w:hint="eastAsia" w:ascii="仿宋" w:hAnsi="仿宋" w:eastAsia="仿宋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noWrap w:val="0"/>
            <w:vAlign w:val="top"/>
          </w:tcPr>
          <w:p w14:paraId="37671C76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475FBC86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09C7E1E6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noWrap w:val="0"/>
            <w:vAlign w:val="top"/>
          </w:tcPr>
          <w:p w14:paraId="2C81DB40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6FA812F7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05C74B30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noWrap w:val="0"/>
            <w:vAlign w:val="top"/>
          </w:tcPr>
          <w:p w14:paraId="6C40DAE7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体育与健康</w:t>
            </w:r>
          </w:p>
        </w:tc>
        <w:tc>
          <w:tcPr>
            <w:tcW w:w="869" w:type="dxa"/>
            <w:noWrap w:val="0"/>
            <w:vAlign w:val="top"/>
          </w:tcPr>
          <w:p w14:paraId="0970C2C1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noWrap w:val="0"/>
            <w:vAlign w:val="top"/>
          </w:tcPr>
          <w:p w14:paraId="2A18A767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65B13261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3DFA9DBB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体育与健康</w:t>
            </w:r>
          </w:p>
        </w:tc>
        <w:tc>
          <w:tcPr>
            <w:tcW w:w="869" w:type="dxa"/>
            <w:gridSpan w:val="2"/>
            <w:noWrap w:val="0"/>
            <w:vAlign w:val="top"/>
          </w:tcPr>
          <w:p w14:paraId="5621B498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46ED4868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83" w:type="dxa"/>
            <w:noWrap w:val="0"/>
            <w:vAlign w:val="top"/>
          </w:tcPr>
          <w:p w14:paraId="6C2FADDE">
            <w:pPr>
              <w:autoSpaceDE w:val="0"/>
              <w:spacing w:line="360" w:lineRule="exact"/>
              <w:jc w:val="center"/>
              <w:rPr>
                <w:rFonts w:hint="default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艺术</w:t>
            </w:r>
            <w:r>
              <w:rPr>
                <w:rFonts w:hint="default" w:ascii="宋体" w:hAnsi="宋体"/>
                <w:spacing w:val="-20"/>
                <w:sz w:val="18"/>
                <w:szCs w:val="18"/>
              </w:rPr>
              <w:t>2</w:t>
            </w:r>
          </w:p>
        </w:tc>
      </w:tr>
      <w:tr w14:paraId="1DBD9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869" w:type="dxa"/>
            <w:noWrap w:val="0"/>
            <w:vAlign w:val="top"/>
          </w:tcPr>
          <w:p w14:paraId="28BD654C">
            <w:pPr>
              <w:autoSpaceDE w:val="0"/>
              <w:spacing w:line="360" w:lineRule="exact"/>
              <w:jc w:val="center"/>
              <w:rPr>
                <w:rFonts w:ascii="楷体_GB2312" w:hAnsi="楷体_GB2312"/>
                <w:spacing w:val="-20"/>
                <w:sz w:val="18"/>
                <w:szCs w:val="18"/>
              </w:rPr>
            </w:pPr>
            <w:r>
              <w:rPr>
                <w:rFonts w:ascii="楷体_GB2312" w:hAnsi="楷体_GB2312"/>
                <w:spacing w:val="-20"/>
                <w:sz w:val="18"/>
                <w:szCs w:val="18"/>
              </w:rPr>
              <w:t>7</w:t>
            </w:r>
          </w:p>
        </w:tc>
        <w:tc>
          <w:tcPr>
            <w:tcW w:w="869" w:type="dxa"/>
            <w:noWrap w:val="0"/>
            <w:vAlign w:val="top"/>
          </w:tcPr>
          <w:p w14:paraId="320EFCB6">
            <w:pPr>
              <w:autoSpaceDE w:val="0"/>
              <w:spacing w:line="360" w:lineRule="exact"/>
              <w:jc w:val="center"/>
              <w:rPr>
                <w:rFonts w:hint="eastAsia" w:ascii="仿宋" w:hAnsi="仿宋" w:eastAsia="仿宋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noWrap w:val="0"/>
            <w:vAlign w:val="top"/>
          </w:tcPr>
          <w:p w14:paraId="6BDCD489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3575951F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6431F172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noWrap w:val="0"/>
            <w:vAlign w:val="top"/>
          </w:tcPr>
          <w:p w14:paraId="0671BCF3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体育与健康</w:t>
            </w:r>
          </w:p>
        </w:tc>
        <w:tc>
          <w:tcPr>
            <w:tcW w:w="869" w:type="dxa"/>
            <w:noWrap w:val="0"/>
            <w:vAlign w:val="top"/>
          </w:tcPr>
          <w:p w14:paraId="4A50C0FC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747BF646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noWrap w:val="0"/>
            <w:vAlign w:val="top"/>
          </w:tcPr>
          <w:p w14:paraId="64CC1975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71C93883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noWrap w:val="0"/>
            <w:vAlign w:val="top"/>
          </w:tcPr>
          <w:p w14:paraId="39ABDCE5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06118546">
            <w:pPr>
              <w:autoSpaceDE w:val="0"/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47FD0695">
            <w:pPr>
              <w:autoSpaceDE w:val="0"/>
              <w:spacing w:line="36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29B20FDE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noWrap w:val="0"/>
            <w:vAlign w:val="top"/>
          </w:tcPr>
          <w:p w14:paraId="17818ADF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69" w:type="dxa"/>
            <w:noWrap w:val="0"/>
            <w:vAlign w:val="top"/>
          </w:tcPr>
          <w:p w14:paraId="29D3DA1E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883" w:type="dxa"/>
            <w:noWrap w:val="0"/>
            <w:vAlign w:val="top"/>
          </w:tcPr>
          <w:p w14:paraId="10D69522">
            <w:pPr>
              <w:autoSpaceDE w:val="0"/>
              <w:spacing w:line="36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  <w:p w14:paraId="0B1CF0E8">
            <w:pPr>
              <w:autoSpaceDE w:val="0"/>
              <w:spacing w:line="360" w:lineRule="exact"/>
              <w:jc w:val="center"/>
              <w:rPr>
                <w:rFonts w:hint="eastAsia" w:ascii="宋体" w:hAnsi="宋体"/>
                <w:spacing w:val="-20"/>
                <w:sz w:val="18"/>
                <w:szCs w:val="18"/>
              </w:rPr>
            </w:pPr>
          </w:p>
        </w:tc>
      </w:tr>
    </w:tbl>
    <w:p w14:paraId="4C6D3283">
      <w:pPr>
        <w:rPr>
          <w:rFonts w:ascii="黑体" w:eastAsia="黑体"/>
          <w:bCs/>
          <w:sz w:val="30"/>
          <w:szCs w:val="30"/>
        </w:rPr>
      </w:pPr>
    </w:p>
    <w:p w14:paraId="7A6466D1">
      <w:pPr>
        <w:jc w:val="center"/>
        <w:rPr>
          <w:rFonts w:ascii="黑体" w:eastAsia="黑体"/>
          <w:b/>
          <w:bCs/>
          <w:sz w:val="30"/>
          <w:szCs w:val="30"/>
        </w:rPr>
      </w:pPr>
    </w:p>
    <w:p w14:paraId="71F59B13">
      <w:pPr>
        <w:jc w:val="center"/>
        <w:rPr>
          <w:rFonts w:ascii="黑体" w:eastAsia="黑体"/>
          <w:b/>
          <w:bCs/>
          <w:sz w:val="30"/>
          <w:szCs w:val="30"/>
        </w:rPr>
      </w:pPr>
      <w:bookmarkStart w:id="0" w:name="_GoBack"/>
      <w:bookmarkEnd w:id="0"/>
    </w:p>
    <w:p w14:paraId="6F668617"/>
    <w:p w14:paraId="1EDF321D"/>
    <w:p w14:paraId="47D2A0C0">
      <w:pPr>
        <w:spacing w:line="340" w:lineRule="exact"/>
        <w:jc w:val="center"/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青岛西海岸新区柳花泊初级中学2024---2025学年度第</w:t>
      </w:r>
      <w:r>
        <w:rPr>
          <w:rFonts w:hint="default" w:ascii="黑体" w:eastAsia="黑体"/>
          <w:color w:val="000000"/>
          <w:sz w:val="30"/>
          <w:szCs w:val="30"/>
        </w:rPr>
        <w:t>二</w:t>
      </w:r>
      <w:r>
        <w:rPr>
          <w:rFonts w:hint="eastAsia" w:ascii="黑体" w:eastAsia="黑体"/>
          <w:color w:val="000000"/>
          <w:sz w:val="30"/>
          <w:szCs w:val="30"/>
        </w:rPr>
        <w:t>学期九年级课程表  2025.2</w:t>
      </w:r>
    </w:p>
    <w:tbl>
      <w:tblPr>
        <w:tblStyle w:val="2"/>
        <w:tblpPr w:leftFromText="180" w:rightFromText="180" w:vertAnchor="page" w:horzAnchor="page" w:tblpX="1902" w:tblpY="2718"/>
        <w:tblOverlap w:val="never"/>
        <w:tblW w:w="0" w:type="auto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inset" w:color="auto" w:sz="6" w:space="0"/>
          <w:right w:val="inset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633"/>
        <w:gridCol w:w="634"/>
        <w:gridCol w:w="634"/>
        <w:gridCol w:w="634"/>
        <w:gridCol w:w="633"/>
        <w:gridCol w:w="634"/>
        <w:gridCol w:w="634"/>
        <w:gridCol w:w="634"/>
        <w:gridCol w:w="633"/>
        <w:gridCol w:w="634"/>
        <w:gridCol w:w="634"/>
        <w:gridCol w:w="634"/>
        <w:gridCol w:w="633"/>
        <w:gridCol w:w="634"/>
        <w:gridCol w:w="634"/>
        <w:gridCol w:w="634"/>
        <w:gridCol w:w="633"/>
        <w:gridCol w:w="634"/>
        <w:gridCol w:w="634"/>
        <w:gridCol w:w="634"/>
      </w:tblGrid>
      <w:tr w14:paraId="251D12E0"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810" w:type="dxa"/>
            <w:noWrap w:val="0"/>
            <w:vAlign w:val="center"/>
          </w:tcPr>
          <w:p w14:paraId="251337B4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535" w:type="dxa"/>
            <w:gridSpan w:val="4"/>
            <w:noWrap w:val="0"/>
            <w:vAlign w:val="center"/>
          </w:tcPr>
          <w:p w14:paraId="5C6600F2">
            <w:pPr>
              <w:widowControl/>
              <w:jc w:val="center"/>
              <w:rPr>
                <w:rFonts w:hint="eastAsia" w:ascii="隶书" w:hAnsi="宋体" w:eastAsia="隶书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隶书" w:hAnsi="宋体" w:eastAsia="隶书" w:cs="宋体"/>
                <w:b/>
                <w:kern w:val="0"/>
                <w:sz w:val="18"/>
                <w:szCs w:val="18"/>
              </w:rPr>
              <w:t>星期一</w:t>
            </w:r>
          </w:p>
        </w:tc>
        <w:tc>
          <w:tcPr>
            <w:tcW w:w="2535" w:type="dxa"/>
            <w:gridSpan w:val="4"/>
            <w:noWrap w:val="0"/>
            <w:vAlign w:val="center"/>
          </w:tcPr>
          <w:p w14:paraId="74DF468B">
            <w:pPr>
              <w:widowControl/>
              <w:jc w:val="center"/>
              <w:rPr>
                <w:rFonts w:hint="eastAsia" w:ascii="隶书" w:hAnsi="宋体" w:eastAsia="隶书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隶书" w:hAnsi="宋体" w:eastAsia="隶书" w:cs="宋体"/>
                <w:b/>
                <w:kern w:val="0"/>
                <w:sz w:val="18"/>
                <w:szCs w:val="18"/>
              </w:rPr>
              <w:t>星期二</w:t>
            </w:r>
          </w:p>
        </w:tc>
        <w:tc>
          <w:tcPr>
            <w:tcW w:w="2535" w:type="dxa"/>
            <w:gridSpan w:val="4"/>
            <w:noWrap w:val="0"/>
            <w:vAlign w:val="center"/>
          </w:tcPr>
          <w:p w14:paraId="2DF44286">
            <w:pPr>
              <w:widowControl/>
              <w:jc w:val="center"/>
              <w:rPr>
                <w:rFonts w:hint="eastAsia" w:ascii="隶书" w:hAnsi="宋体" w:eastAsia="隶书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隶书" w:hAnsi="宋体" w:eastAsia="隶书" w:cs="宋体"/>
                <w:b/>
                <w:kern w:val="0"/>
                <w:sz w:val="18"/>
                <w:szCs w:val="18"/>
              </w:rPr>
              <w:t>星期三</w:t>
            </w:r>
          </w:p>
        </w:tc>
        <w:tc>
          <w:tcPr>
            <w:tcW w:w="2535" w:type="dxa"/>
            <w:gridSpan w:val="4"/>
            <w:noWrap w:val="0"/>
            <w:vAlign w:val="center"/>
          </w:tcPr>
          <w:p w14:paraId="63C71668">
            <w:pPr>
              <w:widowControl/>
              <w:jc w:val="center"/>
              <w:rPr>
                <w:rFonts w:hint="eastAsia" w:ascii="隶书" w:hAnsi="宋体" w:eastAsia="隶书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隶书" w:hAnsi="宋体" w:eastAsia="隶书" w:cs="宋体"/>
                <w:b/>
                <w:kern w:val="0"/>
                <w:sz w:val="18"/>
                <w:szCs w:val="18"/>
              </w:rPr>
              <w:t>星期四</w:t>
            </w:r>
          </w:p>
        </w:tc>
        <w:tc>
          <w:tcPr>
            <w:tcW w:w="2535" w:type="dxa"/>
            <w:gridSpan w:val="4"/>
            <w:noWrap w:val="0"/>
            <w:vAlign w:val="center"/>
          </w:tcPr>
          <w:p w14:paraId="33333149">
            <w:pPr>
              <w:widowControl/>
              <w:jc w:val="center"/>
              <w:rPr>
                <w:rFonts w:hint="eastAsia" w:ascii="隶书" w:hAnsi="宋体" w:eastAsia="隶书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隶书" w:hAnsi="宋体" w:eastAsia="隶书" w:cs="宋体"/>
                <w:b/>
                <w:kern w:val="0"/>
                <w:sz w:val="18"/>
                <w:szCs w:val="18"/>
              </w:rPr>
              <w:t>星期五</w:t>
            </w:r>
          </w:p>
        </w:tc>
      </w:tr>
      <w:tr w14:paraId="4D3D5CF1"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0" w:type="dxa"/>
            <w:noWrap w:val="0"/>
            <w:vAlign w:val="center"/>
          </w:tcPr>
          <w:p w14:paraId="2916F528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noWrap w:val="0"/>
            <w:vAlign w:val="center"/>
          </w:tcPr>
          <w:p w14:paraId="1A9242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01</w:t>
            </w:r>
          </w:p>
        </w:tc>
        <w:tc>
          <w:tcPr>
            <w:tcW w:w="634" w:type="dxa"/>
            <w:noWrap w:val="0"/>
            <w:vAlign w:val="center"/>
          </w:tcPr>
          <w:p w14:paraId="1D3FB41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02</w:t>
            </w:r>
          </w:p>
        </w:tc>
        <w:tc>
          <w:tcPr>
            <w:tcW w:w="634" w:type="dxa"/>
            <w:noWrap w:val="0"/>
            <w:vAlign w:val="center"/>
          </w:tcPr>
          <w:p w14:paraId="11EDC89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03</w:t>
            </w:r>
          </w:p>
        </w:tc>
        <w:tc>
          <w:tcPr>
            <w:tcW w:w="634" w:type="dxa"/>
            <w:noWrap w:val="0"/>
            <w:vAlign w:val="center"/>
          </w:tcPr>
          <w:p w14:paraId="666659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04</w:t>
            </w:r>
          </w:p>
        </w:tc>
        <w:tc>
          <w:tcPr>
            <w:tcW w:w="633" w:type="dxa"/>
            <w:noWrap w:val="0"/>
            <w:vAlign w:val="center"/>
          </w:tcPr>
          <w:p w14:paraId="3478EC1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01</w:t>
            </w:r>
          </w:p>
        </w:tc>
        <w:tc>
          <w:tcPr>
            <w:tcW w:w="634" w:type="dxa"/>
            <w:noWrap w:val="0"/>
            <w:vAlign w:val="center"/>
          </w:tcPr>
          <w:p w14:paraId="4EBB00E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02</w:t>
            </w:r>
          </w:p>
        </w:tc>
        <w:tc>
          <w:tcPr>
            <w:tcW w:w="634" w:type="dxa"/>
            <w:noWrap w:val="0"/>
            <w:vAlign w:val="center"/>
          </w:tcPr>
          <w:p w14:paraId="7AFBC13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03</w:t>
            </w:r>
          </w:p>
        </w:tc>
        <w:tc>
          <w:tcPr>
            <w:tcW w:w="634" w:type="dxa"/>
            <w:noWrap w:val="0"/>
            <w:vAlign w:val="center"/>
          </w:tcPr>
          <w:p w14:paraId="0D4FD1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04</w:t>
            </w:r>
          </w:p>
        </w:tc>
        <w:tc>
          <w:tcPr>
            <w:tcW w:w="633" w:type="dxa"/>
            <w:noWrap w:val="0"/>
            <w:vAlign w:val="center"/>
          </w:tcPr>
          <w:p w14:paraId="7863A38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01</w:t>
            </w:r>
          </w:p>
        </w:tc>
        <w:tc>
          <w:tcPr>
            <w:tcW w:w="634" w:type="dxa"/>
            <w:noWrap w:val="0"/>
            <w:vAlign w:val="center"/>
          </w:tcPr>
          <w:p w14:paraId="102BF37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02</w:t>
            </w:r>
          </w:p>
        </w:tc>
        <w:tc>
          <w:tcPr>
            <w:tcW w:w="634" w:type="dxa"/>
            <w:noWrap w:val="0"/>
            <w:vAlign w:val="center"/>
          </w:tcPr>
          <w:p w14:paraId="5B4FD58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03</w:t>
            </w:r>
          </w:p>
        </w:tc>
        <w:tc>
          <w:tcPr>
            <w:tcW w:w="634" w:type="dxa"/>
            <w:noWrap w:val="0"/>
            <w:vAlign w:val="center"/>
          </w:tcPr>
          <w:p w14:paraId="393C7E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04</w:t>
            </w:r>
          </w:p>
        </w:tc>
        <w:tc>
          <w:tcPr>
            <w:tcW w:w="633" w:type="dxa"/>
            <w:noWrap w:val="0"/>
            <w:vAlign w:val="center"/>
          </w:tcPr>
          <w:p w14:paraId="74CB82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01</w:t>
            </w:r>
          </w:p>
        </w:tc>
        <w:tc>
          <w:tcPr>
            <w:tcW w:w="634" w:type="dxa"/>
            <w:noWrap w:val="0"/>
            <w:vAlign w:val="center"/>
          </w:tcPr>
          <w:p w14:paraId="62F721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02</w:t>
            </w:r>
          </w:p>
        </w:tc>
        <w:tc>
          <w:tcPr>
            <w:tcW w:w="634" w:type="dxa"/>
            <w:noWrap w:val="0"/>
            <w:vAlign w:val="center"/>
          </w:tcPr>
          <w:p w14:paraId="694DE59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03</w:t>
            </w:r>
          </w:p>
        </w:tc>
        <w:tc>
          <w:tcPr>
            <w:tcW w:w="634" w:type="dxa"/>
            <w:noWrap w:val="0"/>
            <w:vAlign w:val="center"/>
          </w:tcPr>
          <w:p w14:paraId="5D9301C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04</w:t>
            </w:r>
          </w:p>
        </w:tc>
        <w:tc>
          <w:tcPr>
            <w:tcW w:w="633" w:type="dxa"/>
            <w:noWrap w:val="0"/>
            <w:vAlign w:val="center"/>
          </w:tcPr>
          <w:p w14:paraId="347EFB3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01</w:t>
            </w:r>
          </w:p>
        </w:tc>
        <w:tc>
          <w:tcPr>
            <w:tcW w:w="634" w:type="dxa"/>
            <w:noWrap w:val="0"/>
            <w:vAlign w:val="center"/>
          </w:tcPr>
          <w:p w14:paraId="5D54B9E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02</w:t>
            </w:r>
          </w:p>
        </w:tc>
        <w:tc>
          <w:tcPr>
            <w:tcW w:w="634" w:type="dxa"/>
            <w:noWrap w:val="0"/>
            <w:vAlign w:val="center"/>
          </w:tcPr>
          <w:p w14:paraId="37A5A6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03</w:t>
            </w:r>
          </w:p>
        </w:tc>
        <w:tc>
          <w:tcPr>
            <w:tcW w:w="634" w:type="dxa"/>
            <w:noWrap w:val="0"/>
            <w:vAlign w:val="center"/>
          </w:tcPr>
          <w:p w14:paraId="6A10967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04</w:t>
            </w:r>
          </w:p>
        </w:tc>
      </w:tr>
      <w:tr w14:paraId="54A02493"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810" w:type="dxa"/>
            <w:noWrap w:val="0"/>
            <w:vAlign w:val="center"/>
          </w:tcPr>
          <w:p w14:paraId="301483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633" w:type="dxa"/>
            <w:noWrap w:val="0"/>
            <w:vAlign w:val="center"/>
          </w:tcPr>
          <w:p w14:paraId="6F793F3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18E539F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5541632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073CA03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noWrap w:val="0"/>
            <w:vAlign w:val="center"/>
          </w:tcPr>
          <w:p w14:paraId="772AD6D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12C79AC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422E5BC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6F09558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noWrap w:val="0"/>
            <w:vAlign w:val="center"/>
          </w:tcPr>
          <w:p w14:paraId="4A43AFB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02CF4C2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108437F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6A0B04B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noWrap w:val="0"/>
            <w:vAlign w:val="center"/>
          </w:tcPr>
          <w:p w14:paraId="0207C32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6BAD3FD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637EC16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6428011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noWrap w:val="0"/>
            <w:vAlign w:val="center"/>
          </w:tcPr>
          <w:p w14:paraId="087C4B4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07595D0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400344D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124D0A6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74738E88"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810" w:type="dxa"/>
            <w:noWrap w:val="0"/>
            <w:vAlign w:val="center"/>
          </w:tcPr>
          <w:p w14:paraId="46DF429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633" w:type="dxa"/>
            <w:noWrap w:val="0"/>
            <w:vAlign w:val="center"/>
          </w:tcPr>
          <w:p w14:paraId="470FC70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05A701A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5CEFDAC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11AEA57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noWrap w:val="0"/>
            <w:vAlign w:val="center"/>
          </w:tcPr>
          <w:p w14:paraId="03BD8C1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7C0E9EE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6F33CA1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04321CB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noWrap w:val="0"/>
            <w:vAlign w:val="center"/>
          </w:tcPr>
          <w:p w14:paraId="0BBB2A5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0B37138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0A05471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4BDBDBC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noWrap w:val="0"/>
            <w:vAlign w:val="center"/>
          </w:tcPr>
          <w:p w14:paraId="381AB77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37BD7F4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48C1C37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4FF5930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noWrap w:val="0"/>
            <w:vAlign w:val="center"/>
          </w:tcPr>
          <w:p w14:paraId="2F16585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63AD88D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36E6CB8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73CCBC4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C2A2D2C"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810" w:type="dxa"/>
            <w:noWrap w:val="0"/>
            <w:vAlign w:val="center"/>
          </w:tcPr>
          <w:p w14:paraId="43A455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633" w:type="dxa"/>
            <w:noWrap w:val="0"/>
            <w:vAlign w:val="center"/>
          </w:tcPr>
          <w:p w14:paraId="4F04293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6FD6E64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5DEB370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634" w:type="dxa"/>
            <w:noWrap w:val="0"/>
            <w:vAlign w:val="center"/>
          </w:tcPr>
          <w:p w14:paraId="09064EE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noWrap w:val="0"/>
            <w:vAlign w:val="center"/>
          </w:tcPr>
          <w:p w14:paraId="1ACEB55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29C5638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31ED3AF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5734480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noWrap w:val="0"/>
            <w:vAlign w:val="center"/>
          </w:tcPr>
          <w:p w14:paraId="6A8722C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249384C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63A6647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546A5EC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noWrap w:val="0"/>
            <w:vAlign w:val="center"/>
          </w:tcPr>
          <w:p w14:paraId="5B2173A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643E972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480B627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4FFA063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noWrap w:val="0"/>
            <w:vAlign w:val="center"/>
          </w:tcPr>
          <w:p w14:paraId="2DDB536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0A56996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2419A32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2C2C822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0A94157"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0" w:type="dxa"/>
            <w:noWrap w:val="0"/>
            <w:vAlign w:val="center"/>
          </w:tcPr>
          <w:p w14:paraId="7A164A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633" w:type="dxa"/>
            <w:noWrap w:val="0"/>
            <w:vAlign w:val="center"/>
          </w:tcPr>
          <w:p w14:paraId="18F3E14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7D0B889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462F2FB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242053E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noWrap w:val="0"/>
            <w:vAlign w:val="center"/>
          </w:tcPr>
          <w:p w14:paraId="7AE7D13B"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艺术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34" w:type="dxa"/>
            <w:noWrap w:val="0"/>
            <w:vAlign w:val="center"/>
          </w:tcPr>
          <w:p w14:paraId="71CA01F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15A6EA0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785CBE8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noWrap w:val="0"/>
            <w:vAlign w:val="center"/>
          </w:tcPr>
          <w:p w14:paraId="1A71F0B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366A1BB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634" w:type="dxa"/>
            <w:noWrap w:val="0"/>
            <w:vAlign w:val="center"/>
          </w:tcPr>
          <w:p w14:paraId="2D5B8D1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5730893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noWrap w:val="0"/>
            <w:vAlign w:val="center"/>
          </w:tcPr>
          <w:p w14:paraId="6377D0A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3FE1DF7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42E9EB9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艺术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34" w:type="dxa"/>
            <w:noWrap w:val="0"/>
            <w:vAlign w:val="center"/>
          </w:tcPr>
          <w:p w14:paraId="76AE273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noWrap w:val="0"/>
            <w:vAlign w:val="center"/>
          </w:tcPr>
          <w:p w14:paraId="471FE24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71EF525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22C95D8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69D02E9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0CC51E8"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485" w:type="dxa"/>
            <w:gridSpan w:val="21"/>
            <w:noWrap w:val="0"/>
            <w:vAlign w:val="center"/>
          </w:tcPr>
          <w:p w14:paraId="305EBAA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82293BC"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0" w:type="dxa"/>
            <w:noWrap w:val="0"/>
            <w:vAlign w:val="center"/>
          </w:tcPr>
          <w:p w14:paraId="32EC157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noWrap w:val="0"/>
            <w:vAlign w:val="center"/>
          </w:tcPr>
          <w:p w14:paraId="0D520A1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236BCED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41102876"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艺术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4" w:type="dxa"/>
            <w:noWrap w:val="0"/>
            <w:vAlign w:val="center"/>
          </w:tcPr>
          <w:p w14:paraId="1CA41E4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noWrap w:val="0"/>
            <w:vAlign w:val="center"/>
          </w:tcPr>
          <w:p w14:paraId="14687C3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35A7B4D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3FECCDF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634" w:type="dxa"/>
            <w:noWrap w:val="0"/>
            <w:vAlign w:val="center"/>
          </w:tcPr>
          <w:p w14:paraId="70905D5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noWrap w:val="0"/>
            <w:vAlign w:val="center"/>
          </w:tcPr>
          <w:p w14:paraId="155D2F7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27DD55A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艺术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34" w:type="dxa"/>
            <w:noWrap w:val="0"/>
            <w:vAlign w:val="center"/>
          </w:tcPr>
          <w:p w14:paraId="0D44375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109F852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noWrap w:val="0"/>
            <w:vAlign w:val="center"/>
          </w:tcPr>
          <w:p w14:paraId="0866EF7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艺术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4" w:type="dxa"/>
            <w:noWrap w:val="0"/>
            <w:vAlign w:val="center"/>
          </w:tcPr>
          <w:p w14:paraId="5852D1F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2D5C7B9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1671A3A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633" w:type="dxa"/>
            <w:noWrap w:val="0"/>
            <w:vAlign w:val="center"/>
          </w:tcPr>
          <w:p w14:paraId="2DFB392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3EFEB94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1ADD3AB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59FB3B3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0AE0E14"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0" w:type="dxa"/>
            <w:noWrap w:val="0"/>
            <w:vAlign w:val="center"/>
          </w:tcPr>
          <w:p w14:paraId="236C08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noWrap w:val="0"/>
            <w:vAlign w:val="center"/>
          </w:tcPr>
          <w:p w14:paraId="6407774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2782269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266D0D2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0541B6C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noWrap w:val="0"/>
            <w:vAlign w:val="center"/>
          </w:tcPr>
          <w:p w14:paraId="75D362A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288F1C04"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艺术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4" w:type="dxa"/>
            <w:noWrap w:val="0"/>
            <w:vAlign w:val="center"/>
          </w:tcPr>
          <w:p w14:paraId="6E00D6D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295E7EA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633" w:type="dxa"/>
            <w:noWrap w:val="0"/>
            <w:vAlign w:val="center"/>
          </w:tcPr>
          <w:p w14:paraId="20C70F4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71D33942"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0421873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008F8DB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633" w:type="dxa"/>
            <w:noWrap w:val="0"/>
            <w:vAlign w:val="center"/>
          </w:tcPr>
          <w:p w14:paraId="1CA1CDD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723BDDAF"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634" w:type="dxa"/>
            <w:noWrap w:val="0"/>
            <w:vAlign w:val="center"/>
          </w:tcPr>
          <w:p w14:paraId="29107DC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0C60CF1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noWrap w:val="0"/>
            <w:vAlign w:val="center"/>
          </w:tcPr>
          <w:p w14:paraId="3B9A040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5AF0586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634" w:type="dxa"/>
            <w:noWrap w:val="0"/>
            <w:vAlign w:val="center"/>
          </w:tcPr>
          <w:p w14:paraId="0B7D5BD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24B7A6E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446BAA62"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0" w:type="dxa"/>
            <w:noWrap w:val="0"/>
            <w:vAlign w:val="center"/>
          </w:tcPr>
          <w:p w14:paraId="59A1E14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633" w:type="dxa"/>
            <w:noWrap w:val="0"/>
            <w:vAlign w:val="center"/>
          </w:tcPr>
          <w:p w14:paraId="50F50DD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634" w:type="dxa"/>
            <w:noWrap w:val="0"/>
            <w:vAlign w:val="center"/>
          </w:tcPr>
          <w:p w14:paraId="20834E2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09300CC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13926D7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noWrap w:val="0"/>
            <w:vAlign w:val="center"/>
          </w:tcPr>
          <w:p w14:paraId="5B4F0B2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0D4CB06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4F5F568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73858DDD">
            <w:pPr>
              <w:widowControl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艺术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33" w:type="dxa"/>
            <w:noWrap w:val="0"/>
            <w:vAlign w:val="center"/>
          </w:tcPr>
          <w:p w14:paraId="1E68F69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体育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与健康</w:t>
            </w:r>
          </w:p>
        </w:tc>
        <w:tc>
          <w:tcPr>
            <w:tcW w:w="634" w:type="dxa"/>
            <w:noWrap w:val="0"/>
            <w:vAlign w:val="center"/>
          </w:tcPr>
          <w:p w14:paraId="6763E3E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6CE9B1E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42CF148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艺术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33" w:type="dxa"/>
            <w:noWrap w:val="0"/>
            <w:vAlign w:val="center"/>
          </w:tcPr>
          <w:p w14:paraId="5DC6440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3BF92A3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6BBDFCC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634" w:type="dxa"/>
            <w:noWrap w:val="0"/>
            <w:vAlign w:val="center"/>
          </w:tcPr>
          <w:p w14:paraId="57E1D91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noWrap w:val="0"/>
            <w:vAlign w:val="center"/>
          </w:tcPr>
          <w:p w14:paraId="4B34798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634" w:type="dxa"/>
            <w:noWrap w:val="0"/>
            <w:vAlign w:val="center"/>
          </w:tcPr>
          <w:p w14:paraId="3035039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4729A7C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noWrap w:val="0"/>
            <w:vAlign w:val="center"/>
          </w:tcPr>
          <w:p w14:paraId="5A5504E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4070AD12">
      <w:pPr>
        <w:rPr>
          <w:rFonts w:hint="eastAsia" w:ascii="黑体" w:eastAsia="黑体"/>
          <w:b/>
          <w:bCs/>
          <w:sz w:val="30"/>
          <w:szCs w:val="30"/>
        </w:rPr>
      </w:pPr>
    </w:p>
    <w:p w14:paraId="202B4FB2">
      <w:pPr>
        <w:rPr>
          <w:rFonts w:ascii="宋体" w:hAnsi="宋体"/>
          <w:sz w:val="24"/>
          <w:szCs w:val="24"/>
        </w:rPr>
      </w:pPr>
    </w:p>
    <w:p w14:paraId="0F94F509">
      <w:pPr>
        <w:rPr>
          <w:rFonts w:ascii="宋体" w:hAnsi="宋体"/>
          <w:sz w:val="24"/>
          <w:szCs w:val="24"/>
        </w:rPr>
      </w:pPr>
    </w:p>
    <w:p w14:paraId="1E57009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A4486"/>
    <w:rsid w:val="418A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2025-07-04T08:12:00Z</dcterms:created>
  <dc:creator>世从</dc:creator>
  <cp:lastModifiedBy>世从</cp:lastModifiedBy>
  <dcterms:modified xsi:type="dcterms:W3CDTF">2025-07-04T08:17:00Z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B1D7E920232D4CF380954486CC7DDDC0_11</vt:lpwstr>
  </property>
  <property fmtid="{D5CDD505-2E9C-101B-9397-08002B2CF9AE}" pid="4" name="KSOTemplateDocerSaveRecord">
    <vt:lpwstr>eyJoZGlkIjoiZjcwMzZlNzJjM2NmNWVhN2FmZjc2MGQxMjQ5MjA5M2MiLCJ1c2VySWQiOiI3NDQzNTIyOTYifQ==</vt:lpwstr>
  </property>
</Properties>
</file>