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A59BB">
      <w:pPr>
        <w:spacing w:line="560" w:lineRule="exact"/>
        <w:rPr>
          <w:rFonts w:hint="eastAsia" w:ascii="黑体" w:hAnsi="仿宋" w:eastAsia="黑体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仿宋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仿宋" w:eastAsia="黑体" w:cs="仿宋"/>
          <w:color w:val="000000"/>
          <w:sz w:val="32"/>
          <w:szCs w:val="32"/>
          <w:lang w:val="en-US" w:eastAsia="zh-CN"/>
        </w:rPr>
        <w:t>3</w:t>
      </w:r>
    </w:p>
    <w:p w14:paraId="18090852">
      <w:pPr>
        <w:widowControl/>
        <w:spacing w:line="440" w:lineRule="exact"/>
        <w:jc w:val="center"/>
        <w:rPr>
          <w:rFonts w:ascii="方正小标宋_GBK" w:hAnsi="华文中宋" w:eastAsia="方正小标宋_GBK" w:cs="华文中宋"/>
          <w:color w:val="000000"/>
          <w:spacing w:val="-20"/>
          <w:w w:val="95"/>
          <w:sz w:val="36"/>
          <w:szCs w:val="36"/>
        </w:rPr>
      </w:pPr>
      <w:r>
        <w:rPr>
          <w:rFonts w:hint="eastAsia" w:ascii="方正小标宋_GBK" w:hAnsi="华文中宋" w:eastAsia="方正小标宋_GBK" w:cs="黑体"/>
          <w:color w:val="000000"/>
          <w:spacing w:val="-20"/>
          <w:sz w:val="36"/>
          <w:szCs w:val="36"/>
          <w:lang w:eastAsia="zh-CN"/>
        </w:rPr>
        <w:t>2025年</w:t>
      </w:r>
      <w:r>
        <w:rPr>
          <w:rFonts w:hint="eastAsia" w:ascii="方正小标宋_GBK" w:hAnsi="华文中宋" w:eastAsia="方正小标宋_GBK" w:cs="黑体"/>
          <w:color w:val="000000"/>
          <w:spacing w:val="-20"/>
          <w:sz w:val="36"/>
          <w:szCs w:val="36"/>
        </w:rPr>
        <w:t>普通高中体育艺术</w:t>
      </w:r>
      <w:r>
        <w:rPr>
          <w:rFonts w:hint="eastAsia" w:ascii="方正小标宋_GBK" w:hAnsi="华文中宋" w:eastAsia="方正小标宋_GBK" w:cs="黑体"/>
          <w:color w:val="000000"/>
          <w:spacing w:val="-4"/>
          <w:w w:val="95"/>
          <w:sz w:val="36"/>
          <w:szCs w:val="36"/>
        </w:rPr>
        <w:t>特长生、专业班</w:t>
      </w:r>
      <w:r>
        <w:rPr>
          <w:rFonts w:hint="eastAsia" w:ascii="方正小标宋_GBK" w:hAnsi="华文中宋" w:eastAsia="方正小标宋_GBK" w:cs="华文中宋"/>
          <w:color w:val="000000"/>
          <w:spacing w:val="-20"/>
          <w:sz w:val="36"/>
          <w:szCs w:val="36"/>
        </w:rPr>
        <w:t>和足球后备人才</w:t>
      </w:r>
      <w:r>
        <w:rPr>
          <w:rFonts w:hint="eastAsia" w:ascii="方正小标宋_GBK" w:hAnsi="华文中宋" w:eastAsia="方正小标宋_GBK" w:cs="黑体"/>
          <w:color w:val="000000"/>
          <w:spacing w:val="-4"/>
          <w:w w:val="95"/>
          <w:sz w:val="36"/>
          <w:szCs w:val="36"/>
        </w:rPr>
        <w:t>报名汇总表</w:t>
      </w:r>
    </w:p>
    <w:p w14:paraId="70668564">
      <w:pPr>
        <w:spacing w:line="500" w:lineRule="exact"/>
        <w:rPr>
          <w:rFonts w:ascii="仿宋_GB2312" w:eastAsia="仿宋_GB2312"/>
          <w:color w:val="000000"/>
          <w:sz w:val="24"/>
        </w:rPr>
      </w:pPr>
    </w:p>
    <w:p w14:paraId="3EB4ABD2">
      <w:pPr>
        <w:spacing w:line="500" w:lineRule="exact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毕业学校：</w:t>
      </w:r>
      <w:r>
        <w:rPr>
          <w:rFonts w:hint="eastAsia" w:ascii="仿宋_GB2312" w:hAnsi="宋体" w:eastAsia="仿宋_GB2312"/>
          <w:color w:val="000000"/>
          <w:sz w:val="24"/>
        </w:rPr>
        <w:t>（加盖学校公章）</w:t>
      </w:r>
      <w:r>
        <w:rPr>
          <w:rFonts w:hint="eastAsia" w:ascii="仿宋_GB2312" w:eastAsia="仿宋_GB2312"/>
          <w:color w:val="000000"/>
          <w:sz w:val="24"/>
        </w:rPr>
        <w:t xml:space="preserve">                                类别：</w:t>
      </w:r>
    </w:p>
    <w:tbl>
      <w:tblPr>
        <w:tblStyle w:val="4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175"/>
        <w:gridCol w:w="1208"/>
        <w:gridCol w:w="720"/>
        <w:gridCol w:w="2902"/>
        <w:gridCol w:w="1275"/>
        <w:gridCol w:w="1260"/>
        <w:gridCol w:w="2145"/>
        <w:gridCol w:w="840"/>
      </w:tblGrid>
      <w:tr w14:paraId="4272C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D6C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序号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B22D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省学籍号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097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姓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755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性别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91E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身份证号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FA9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黑体" w:hAnsi="黑体" w:eastAsia="黑体"/>
                <w:snapToGrid w:val="0"/>
                <w:color w:val="000000"/>
                <w:spacing w:val="-20"/>
                <w:sz w:val="24"/>
              </w:rPr>
            </w:pPr>
            <w:r>
              <w:rPr>
                <w:rFonts w:hint="eastAsia" w:ascii="黑体" w:hAnsi="黑体" w:eastAsia="黑体"/>
                <w:snapToGrid w:val="0"/>
                <w:color w:val="000000"/>
                <w:spacing w:val="-20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1D0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专业项目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FAE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报考学校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EBF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备注</w:t>
            </w:r>
          </w:p>
        </w:tc>
      </w:tr>
      <w:tr w14:paraId="7E2C3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D2D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747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E22C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800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0CC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297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1AB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5B2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3E0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</w:tr>
      <w:tr w14:paraId="31A34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BD7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46F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B281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360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A0D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01C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47B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CBF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E89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</w:tr>
      <w:tr w14:paraId="5CED0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96A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13E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C9A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65DB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3D5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C1D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299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D8B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404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</w:tr>
      <w:tr w14:paraId="1EC60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0FA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099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DB9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A98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D5C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15D4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C92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EA2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261E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</w:tr>
      <w:tr w14:paraId="70C0D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737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056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DB1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3E7C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643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5D0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AD3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CDD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0F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</w:tr>
      <w:tr w14:paraId="4386B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DC5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991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3753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D5E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6A0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090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5FC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697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D6A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</w:tr>
    </w:tbl>
    <w:p w14:paraId="39A6C199">
      <w:pPr>
        <w:rPr>
          <w:rFonts w:ascii="仿宋_GB2312" w:hAnsi="宋体" w:eastAsia="仿宋_GB2312" w:cs="宋体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注：</w:t>
      </w:r>
      <w:r>
        <w:rPr>
          <w:rFonts w:hint="eastAsia" w:ascii="仿宋_GB2312" w:hAnsi="宋体" w:eastAsia="仿宋_GB2312" w:cs="宋体"/>
          <w:color w:val="000000"/>
          <w:sz w:val="24"/>
        </w:rPr>
        <w:t>1. 一名考生只能报考一所学校一个专业。</w:t>
      </w:r>
    </w:p>
    <w:p w14:paraId="5A73DA0B">
      <w:pPr>
        <w:ind w:firstLine="480" w:firstLineChars="200"/>
        <w:rPr>
          <w:rFonts w:hint="eastAsia" w:ascii="仿宋_GB2312" w:eastAsia="仿宋_GB2312"/>
          <w:color w:val="000000"/>
          <w:spacing w:val="-6"/>
          <w:sz w:val="24"/>
        </w:rPr>
      </w:pPr>
      <w:r>
        <w:rPr>
          <w:rFonts w:hint="eastAsia" w:ascii="仿宋_GB2312" w:eastAsia="仿宋_GB2312"/>
          <w:color w:val="000000"/>
          <w:sz w:val="24"/>
        </w:rPr>
        <w:t>2.</w:t>
      </w:r>
      <w:r>
        <w:rPr>
          <w:rFonts w:hint="eastAsia" w:ascii="仿宋_GB2312" w:eastAsia="仿宋_GB2312"/>
          <w:color w:val="000000"/>
          <w:spacing w:val="-6"/>
          <w:sz w:val="24"/>
        </w:rPr>
        <w:t>此表一式二份</w:t>
      </w:r>
      <w:r>
        <w:rPr>
          <w:rFonts w:hint="eastAsia" w:ascii="仿宋_GB2312" w:hAnsi="宋体" w:eastAsia="仿宋_GB2312" w:cs="宋体"/>
          <w:color w:val="000000"/>
          <w:spacing w:val="-6"/>
          <w:sz w:val="24"/>
        </w:rPr>
        <w:t>（纸张规格A4）</w:t>
      </w:r>
      <w:r>
        <w:rPr>
          <w:rFonts w:hint="eastAsia" w:ascii="仿宋_GB2312" w:eastAsia="仿宋_GB2312"/>
          <w:color w:val="000000"/>
          <w:spacing w:val="-6"/>
          <w:sz w:val="24"/>
        </w:rPr>
        <w:t>，体育、艺术、足球人才分类别单独成表，招生学校、区教育和体育局体卫艺科各留存一份（加盖学校公章的电子版和纸质版一并上报）。</w:t>
      </w:r>
    </w:p>
    <w:p w14:paraId="44A9DDF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9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widowControl/>
      <w:pBdr>
        <w:bottom w:val="single" w:color="B8CCE4" w:sz="4" w:space="2"/>
      </w:pBdr>
      <w:spacing w:before="200" w:after="80"/>
      <w:jc w:val="left"/>
      <w:outlineLvl w:val="3"/>
    </w:pPr>
    <w:rPr>
      <w:rFonts w:ascii="Cambria" w:hAnsi="Cambria" w:eastAsia="宋体" w:cs="Times New Roman"/>
      <w:i/>
      <w:iCs/>
      <w:color w:val="4F81BD"/>
      <w:sz w:val="24"/>
      <w:lang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2025-04-16T06:56:14Z</dcterms:created>
  <dc:creator>xyx</dc:creator>
  <cp:lastModifiedBy>xyx</cp:lastModifiedBy>
  <dcterms:modified xsi:type="dcterms:W3CDTF">2025-04-16T06:56:42Z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eyJoZGlkIjoiMTNmZGRmMzJkYTg2MzRkNzE1OTdiN2M3MzFhNDI2OWIifQ==</vt:lpwstr>
  </property>
  <property fmtid="{D5CDD505-2E9C-101B-9397-08002B2CF9AE}" pid="4" name="ICV">
    <vt:lpwstr>3FC94E2CAFF940F0B2007462CB682E66_12</vt:lpwstr>
  </property>
</Properties>
</file>