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410"/>
        <w:gridCol w:w="4680"/>
        <w:gridCol w:w="1980"/>
      </w:tblGrid>
      <w:tr w14:paraId="5B375A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6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总项</w:t>
            </w:r>
          </w:p>
        </w:tc>
        <w:tc>
          <w:tcPr>
            <w:tcW w:w="4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4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分项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4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数据</w:t>
            </w:r>
          </w:p>
        </w:tc>
      </w:tr>
      <w:tr w14:paraId="1000F0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FD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学生情况</w:t>
            </w:r>
          </w:p>
        </w:tc>
        <w:tc>
          <w:tcPr>
            <w:tcW w:w="4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8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在校学生数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2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 w:eastAsia="zh-CN"/>
              </w:rPr>
              <w:t>536</w:t>
            </w:r>
          </w:p>
        </w:tc>
      </w:tr>
      <w:tr w14:paraId="4B6B3A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9D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教师情况</w:t>
            </w:r>
          </w:p>
        </w:tc>
        <w:tc>
          <w:tcPr>
            <w:tcW w:w="4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B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教职工数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3B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350</w:t>
            </w:r>
          </w:p>
        </w:tc>
      </w:tr>
      <w:tr w14:paraId="74A98A5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3CDE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4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专任教师数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D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  <w:r>
              <w:rPr>
                <w:rFonts w:hint="eastAsia" w:ascii="sans-serif" w:hAnsi="sans-serif" w:eastAsia="宋体" w:cs="sans-serif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 w:eastAsia="zh-CN"/>
              </w:rPr>
              <w:t>31</w:t>
            </w:r>
          </w:p>
        </w:tc>
      </w:tr>
      <w:tr w14:paraId="1D7033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1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办学条件</w:t>
            </w:r>
          </w:p>
          <w:p w14:paraId="553EC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情况</w:t>
            </w:r>
          </w:p>
        </w:tc>
        <w:tc>
          <w:tcPr>
            <w:tcW w:w="4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CBD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占地面积（平方米）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7E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166242</w:t>
            </w:r>
          </w:p>
        </w:tc>
      </w:tr>
      <w:tr w14:paraId="613EB0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2090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0A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教学行政用房（教辅+行政）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42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18751</w:t>
            </w:r>
          </w:p>
        </w:tc>
      </w:tr>
      <w:tr w14:paraId="122B4B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33F3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54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宿舍面积（平方米）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0C2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17592</w:t>
            </w:r>
          </w:p>
        </w:tc>
      </w:tr>
      <w:tr w14:paraId="6774EA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70338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00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纸质图书（万册）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CF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 w:eastAsia="zh-CN"/>
              </w:rPr>
              <w:t>1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2.</w:t>
            </w: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 w:eastAsia="zh-CN"/>
              </w:rPr>
              <w:t>7</w:t>
            </w:r>
          </w:p>
        </w:tc>
      </w:tr>
      <w:tr w14:paraId="30FA10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3C04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5C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教学用计算机数（台）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55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436</w:t>
            </w:r>
          </w:p>
        </w:tc>
      </w:tr>
      <w:tr w14:paraId="01E281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75" w:hRule="atLeast"/>
          <w:jc w:val="center"/>
        </w:trPr>
        <w:tc>
          <w:tcPr>
            <w:tcW w:w="14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F67A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E3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固定资产总值（万元）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40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 w:eastAsia="zh-CN"/>
              </w:rPr>
              <w:t>4247</w:t>
            </w:r>
            <w:r>
              <w:rPr>
                <w:rFonts w:hint="default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.</w:t>
            </w:r>
            <w:r>
              <w:rPr>
                <w:rFonts w:hint="eastAsia" w:ascii="仿宋_GB2312" w:hAnsi="sans-serif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lang w:val="en-US" w:eastAsia="zh-CN"/>
              </w:rPr>
              <w:t>1</w:t>
            </w:r>
          </w:p>
          <w:p w14:paraId="2B8730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 w14:paraId="0B5F94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6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2026-04-30T03:32:05Z</dcterms:created>
  <dc:creator>Administrator</dc:creator>
  <cp:lastModifiedBy>王玉蛟</cp:lastModifiedBy>
  <dcterms:modified xsi:type="dcterms:W3CDTF">2026-04-30T03:33:58Z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eyJoZGlkIjoiMmU2Y2JhYWYzZWI5ODMyNDk2YWJlNTIxMTYxZDk1OGQiLCJ1c2VySWQiOiI0MDAyOTk1NzQifQ==</vt:lpwstr>
  </property>
  <property fmtid="{D5CDD505-2E9C-101B-9397-08002B2CF9AE}" pid="4" name="ICV">
    <vt:lpwstr>8EE7A5A3E47B45DCA1B48417A86BDBF4_12</vt:lpwstr>
  </property>
</Properties>
</file>