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5090"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青岛西海岸新区第二高级中学劳动教育开展情况</w:t>
      </w:r>
    </w:p>
    <w:p w14:paraId="3B638D99">
      <w:pPr>
        <w:rPr>
          <w:rFonts w:hint="eastAsia"/>
          <w:sz w:val="28"/>
          <w:szCs w:val="28"/>
        </w:rPr>
      </w:pPr>
    </w:p>
    <w:p w14:paraId="4EFA9F2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深入贯彻国家关于全面加强新时代大中小学劳动教育的决策部署，落实立德树人根本任务，我校紧紧围绕“以劳树德、以劳增智、以劳强体、以劳育美”的育人目标，结合普通高中学生身心发展特点和学校实际，积极探索并构建具有我校特色的劳动教育体系。</w:t>
      </w:r>
    </w:p>
    <w:p w14:paraId="6C284E50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提高思想认识，健全劳动教育工作机制</w:t>
      </w:r>
      <w:r>
        <w:rPr>
          <w:rFonts w:hint="eastAsia"/>
          <w:sz w:val="28"/>
          <w:szCs w:val="28"/>
          <w:lang w:eastAsia="zh-CN"/>
        </w:rPr>
        <w:t>。</w:t>
      </w:r>
    </w:p>
    <w:p w14:paraId="253A7D2C"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强化组织领导。学校高度重视劳动教育，成立了由校长任组长，分管德育、教学的副校长任副组长，政教处、教务处、总务处、团委、年级组负责人及家长代表组成的劳动教育工作领导小组。领导小组定期召开专题会议，研究制定劳动教育实施方案，统筹协调各方资源，确保劳动教育有规划、有部署、有落实、有评价。</w:t>
      </w:r>
    </w:p>
    <w:p w14:paraId="4DA11F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（二）完善制度保障。学校出台了《[青岛西海岸新区第二高级中学]</w:t>
      </w:r>
      <w:bookmarkStart w:id="0" w:name="_GoBack"/>
      <w:bookmarkEnd w:id="0"/>
      <w:r>
        <w:rPr>
          <w:rFonts w:hint="eastAsia"/>
          <w:sz w:val="28"/>
          <w:szCs w:val="28"/>
        </w:rPr>
        <w:t>中学劳动教育实施方案》、《劳动教育课程评价细则》、《学生家庭劳动清单指引》等一系列规章制度，明确了劳动教育的目标内容、实施途径、课时安排、师资配备、场地设施、安全保障及评价机制，为劳动教育的规范化、常态化开展提供了有力支撑。</w:t>
      </w:r>
    </w:p>
    <w:p w14:paraId="54FEFF06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二、 聚焦核心素养，构建“三位一体”劳动教育课程体系</w:t>
      </w:r>
      <w:r>
        <w:rPr>
          <w:rFonts w:hint="eastAsia"/>
          <w:sz w:val="28"/>
          <w:szCs w:val="28"/>
          <w:lang w:eastAsia="zh-CN"/>
        </w:rPr>
        <w:t>。</w:t>
      </w:r>
    </w:p>
    <w:p w14:paraId="1D1BE77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我校坚持课程主导、实践育人，构建了“校内劳动常态化、家庭劳动经常化、社会实践多样化”的“三位一体”劳动教育课程体系。</w:t>
      </w:r>
    </w:p>
    <w:p w14:paraId="3067CF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开齐开足国家课程，夯实劳动教育主阵地。严格落实普通高中劳动教育必修课程要求，平均每周不少于1课时。课程内容涵盖劳动精神、劳模精神、工匠精神专题教育，以及生活劳动、生产劳动、服务性劳动的基本知识与技能。教学中注重理论联系实际，采用项目式学习、情境体验、案例教学等方式，引导学生理解“劳动最光荣、劳动最崇高、劳动最伟大、劳动最美丽”的道理。</w:t>
      </w:r>
    </w:p>
    <w:p w14:paraId="44C5E6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拓展校内劳动实践，创设常态化劳动岗位。一是实施班级与公共区域卫生承包制。每日早、晚两次小扫，每周一次大扫除，教室、宿舍、包干区清洁卫生责任到班、到人，培养学生日常劳动习惯和集体责任感。二是建设立校园服务志愿岗。组织学生参与图书馆整理、食堂秩序维护、绿化带保洁、公共设施简单维修等体验式岗位服务，增强主人翁意识和服务精神。三是结合学科教学开展劳动渗透。如生物课中进行植物栽培实验，通用技术课开展木工、金工、电子制作等设计与制作，美术课结合陶艺、剪纸、装裱等传统工艺制作。</w:t>
      </w:r>
    </w:p>
    <w:p w14:paraId="1CB80AF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强化家庭劳动引导，培养生活自理能力。制定分年级的家庭劳动建议清单，通过家长会、致家长一封信、家长学校课堂等方式，转变家长观念，指导家长鼓励孩子参与日常家务劳动。要求高中学生必须掌握基本烹饪、衣物洗涤保养、家用器具简单维修、家庭理财规划等生活技能。设立周末“家庭劳动日”、寒暑假“劳动实践周”，要求学生完成一定量的家务劳动并填写记录卡或提交图文感悟。将家庭劳动表现纳入学生综合素质评价，部分班级尝试推行“厨艺大赛”、“收纳整理达人秀”等活动，激发学生参与热情。</w:t>
      </w:r>
    </w:p>
    <w:p w14:paraId="2A83A1E5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三、 强化支撑保障，提升劳动教育实施水平</w:t>
      </w:r>
      <w:r>
        <w:rPr>
          <w:rFonts w:hint="eastAsia"/>
          <w:sz w:val="28"/>
          <w:szCs w:val="28"/>
          <w:lang w:eastAsia="zh-CN"/>
        </w:rPr>
        <w:t>。</w:t>
      </w:r>
    </w:p>
    <w:p w14:paraId="77A739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加强师资队伍建设。一是配备兼职劳动教育教师。学校现有兼职教师（由通用技术、生物、物理、美术、体育等学科教师及班主任、后勤人员兼任）[60]名。二是加强教师培训。组织劳动教育相关教师参加省市级专项培训和校本研修，提升理论水平和实践指导能力。三是聘请校外辅导员。邀请劳动模范、能工巧匠、非遗传承人、优秀家长志愿者等进校开展讲座或指导实践活动。</w:t>
      </w:r>
    </w:p>
    <w:p w14:paraId="4358DB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（二）保障劳动实践场地与安全。利用通用技术教室]和室外实践区，制定详细的安全操作规程，在每次劳动实践活动前进行安全教育和风险告知。为校外集中劳动实践活动购买保险，并配备校医或安全员随行。</w:t>
      </w:r>
    </w:p>
    <w:p w14:paraId="615923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完善评价激励机制。将劳动素养纳入学生综合素质评价体系，建立学生劳动成长档案袋，记录学生参加劳动的次数、时长、态度、技能掌握情况和成果。评价方式采取学生自评、同伴互评、教师评价、家长评价相结合。每学期评选“劳动之星”、“劳动能手”、“优秀志愿者”等先进个人和集体，并予以表彰宣传，营造“人人爱劳动、劳动最光荣”的校园氛围。</w:t>
      </w:r>
    </w:p>
    <w:p w14:paraId="1CF1F8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 初步成效与存在问题</w:t>
      </w:r>
    </w:p>
    <w:p w14:paraId="77E1EA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过持续努力，我校劳动教育取得初步成效：学生劳动观念显著增强，基本形成了尊重劳动和普通劳动者的态度；日常劳动习惯逐步养成，教室、宿舍卫生状况明显改善，家庭责任感提升；实践动手能力和创新意识得到锻炼，团队协作精神和吃苦耐劳品质在集体劳动中得到锤炼。</w:t>
      </w:r>
    </w:p>
    <w:p w14:paraId="3CECB9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时，我们也清醒地认识到存在的不足：一是个别教师和家长仍存在重智轻劳倾向，劳动教育评价在升学导向下的权重有待进一步落实；二是专业劳动教育教师数量偏少，部分教师指导能力有待提高；三是受场地和经费限制，部分生产劳动和新技术体验劳动项目难以常态化开展；四是校外实践基地的合作深度和稳定性有待加强。</w:t>
      </w:r>
    </w:p>
    <w:p w14:paraId="71D881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 下一步工作思路</w:t>
      </w:r>
    </w:p>
    <w:p w14:paraId="0F3C147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（一）深化课程教学改革。进一步优化“三位一体”课程内容，探索开发融合现代农业、智能制造、文化创意等元素的校本劳动课程，增强时代性和吸引力。</w:t>
      </w:r>
    </w:p>
    <w:p w14:paraId="26DF26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（二）建强师资队伍。争取引进专职劳动教育教师，持续开展全员培训，提升教师劳动教育意识和指导能力。</w:t>
      </w:r>
    </w:p>
    <w:p w14:paraId="2589A7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（三）拓展实践资源。积极争取社会支持，建设更多高质量的校外劳动实践基地；深化与家庭、社区的合作，形成协同育人格局。</w:t>
      </w:r>
    </w:p>
    <w:p w14:paraId="303030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（四）完善评价体系。探索将劳动技能考核结果与学分认定、评优评先、综合素质评价电子档案更紧密挂钩，发挥评价的引导和激励作用。</w:t>
      </w:r>
    </w:p>
    <w:p w14:paraId="09D032F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（五）加强研究宣传。定期组织劳动教育经验交流和成果展示活动，利用校园网、公众号、宣传栏等宣传典型事迹，争取家长和社会更广泛的理解与支持。</w:t>
      </w:r>
    </w:p>
    <w:p w14:paraId="51EB636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劳动教育是新时代高中育人的重要一环，任重道远。我校将继续秉持“五育并举”理念，以更加务实的作风、创新的举措，推动劳动教育走深走实，努力培养德智体美劳全面发展的社会主义建设者和接班人！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C8082"/>
    <w:multiLevelType w:val="singleLevel"/>
    <w:tmpl w:val="FD7C808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420E"/>
    <w:rsid w:val="2B5D17D7"/>
    <w:rsid w:val="2CB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2026-06-03T11:55:51Z</dcterms:created>
  <dc:creator>Administrator</dc:creator>
  <cp:lastModifiedBy>王玉蛟</cp:lastModifiedBy>
  <dcterms:modified xsi:type="dcterms:W3CDTF">2026-06-03T12:03:19Z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eyJoZGlkIjoiMmU2Y2JhYWYzZWI5ODMyNDk2YWJlNTIxMTYxZDk1OGQiLCJ1c2VySWQiOiI0MDAyOTk1NzQifQ==</vt:lpwstr>
  </property>
  <property fmtid="{D5CDD505-2E9C-101B-9397-08002B2CF9AE}" pid="4" name="ICV">
    <vt:lpwstr>213E9859CC954C6A93C4C1930C230C83_12</vt:lpwstr>
  </property>
</Properties>
</file>