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C3A81" w14:textId="17742F36" w:rsidR="00676D62" w:rsidRPr="00676D62" w:rsidRDefault="00676D62" w:rsidP="00676D62">
      <w:pPr>
        <w:ind w:firstLineChars="200" w:firstLine="880"/>
        <w:rPr>
          <w:rFonts w:ascii="方正小标宋_GBK" w:eastAsia="方正小标宋_GBK" w:hAnsi="黑体" w:hint="eastAsia"/>
          <w:b/>
          <w:bCs/>
          <w:sz w:val="44"/>
          <w:szCs w:val="44"/>
          <w:lang w:bidi="zh-CN"/>
        </w:rPr>
      </w:pPr>
      <w:bookmarkStart w:id="0" w:name="bookmark0"/>
      <w:r w:rsidRPr="00676D62">
        <w:rPr>
          <w:rFonts w:ascii="方正小标宋_GBK" w:eastAsia="方正小标宋_GBK" w:hAnsi="黑体" w:hint="eastAsia"/>
          <w:b/>
          <w:bCs/>
          <w:sz w:val="44"/>
          <w:szCs w:val="44"/>
        </w:rPr>
        <w:t>海滨</w:t>
      </w:r>
      <w:r w:rsidRPr="00676D62">
        <w:rPr>
          <w:rFonts w:ascii="方正小标宋_GBK" w:eastAsia="方正小标宋_GBK" w:hAnsi="黑体" w:hint="eastAsia"/>
          <w:b/>
          <w:bCs/>
          <w:sz w:val="44"/>
          <w:szCs w:val="44"/>
          <w:lang w:bidi="zh-CN"/>
        </w:rPr>
        <w:t>小学学生评</w:t>
      </w:r>
      <w:r w:rsidR="002479D7" w:rsidRPr="002479D7">
        <w:rPr>
          <w:rFonts w:ascii="方正小标宋_GBK" w:eastAsia="方正小标宋_GBK" w:hAnsi="黑体" w:hint="eastAsia"/>
          <w:b/>
          <w:bCs/>
          <w:sz w:val="44"/>
          <w:szCs w:val="44"/>
          <w:lang w:bidi="zh-CN"/>
        </w:rPr>
        <w:t>优</w:t>
      </w:r>
      <w:r w:rsidRPr="00676D62">
        <w:rPr>
          <w:rFonts w:ascii="方正小标宋_GBK" w:eastAsia="方正小标宋_GBK" w:hAnsi="黑体" w:hint="eastAsia"/>
          <w:b/>
          <w:bCs/>
          <w:sz w:val="44"/>
          <w:szCs w:val="44"/>
          <w:lang w:bidi="zh-CN"/>
        </w:rPr>
        <w:t>树</w:t>
      </w:r>
      <w:r w:rsidR="002479D7" w:rsidRPr="002479D7">
        <w:rPr>
          <w:rFonts w:ascii="方正小标宋_GBK" w:eastAsia="方正小标宋_GBK" w:hAnsi="黑体" w:hint="eastAsia"/>
          <w:b/>
          <w:bCs/>
          <w:sz w:val="44"/>
          <w:szCs w:val="44"/>
          <w:lang w:bidi="zh-CN"/>
        </w:rPr>
        <w:t>先</w:t>
      </w:r>
      <w:r w:rsidRPr="00676D62">
        <w:rPr>
          <w:rFonts w:ascii="方正小标宋_GBK" w:eastAsia="方正小标宋_GBK" w:hAnsi="黑体" w:hint="eastAsia"/>
          <w:b/>
          <w:bCs/>
          <w:sz w:val="44"/>
          <w:szCs w:val="44"/>
          <w:lang w:bidi="zh-CN"/>
        </w:rPr>
        <w:t>评比方案</w:t>
      </w:r>
      <w:bookmarkStart w:id="1" w:name="bookmark2"/>
      <w:bookmarkEnd w:id="0"/>
    </w:p>
    <w:p w14:paraId="412D1578" w14:textId="77777777" w:rsidR="00676D62" w:rsidRPr="00676D62" w:rsidRDefault="00676D62" w:rsidP="00676D62">
      <w:pPr>
        <w:rPr>
          <w:rFonts w:ascii="仿宋_GB2312" w:eastAsia="仿宋_GB2312" w:hAnsi="宋体" w:hint="eastAsia"/>
          <w:b/>
          <w:bCs/>
          <w:sz w:val="32"/>
          <w:szCs w:val="32"/>
          <w:lang w:bidi="zh-CN"/>
        </w:rPr>
      </w:pPr>
      <w:r w:rsidRPr="00676D62">
        <w:rPr>
          <w:rFonts w:ascii="仿宋_GB2312" w:eastAsia="仿宋_GB2312" w:hAnsi="宋体" w:hint="eastAsia"/>
          <w:sz w:val="32"/>
          <w:szCs w:val="32"/>
          <w:lang w:bidi="zh-CN"/>
        </w:rPr>
        <w:t>一、指导思想</w:t>
      </w:r>
      <w:bookmarkEnd w:id="1"/>
    </w:p>
    <w:p w14:paraId="799D75AE" w14:textId="77777777" w:rsidR="00676D62" w:rsidRPr="00676D62" w:rsidRDefault="00676D62" w:rsidP="00676D62">
      <w:pPr>
        <w:rPr>
          <w:rFonts w:ascii="仿宋_GB2312" w:eastAsia="仿宋_GB2312" w:hAnsi="宋体" w:hint="eastAsia"/>
          <w:sz w:val="32"/>
          <w:szCs w:val="32"/>
          <w:lang w:bidi="zh-CN"/>
        </w:rPr>
      </w:pPr>
      <w:r w:rsidRPr="00676D62">
        <w:rPr>
          <w:rFonts w:ascii="仿宋_GB2312" w:eastAsia="仿宋_GB2312" w:hAnsi="宋体" w:hint="eastAsia"/>
          <w:sz w:val="32"/>
          <w:szCs w:val="32"/>
          <w:lang w:bidi="zh-CN"/>
        </w:rPr>
        <w:t>进一步体现学校的办学理念和对学生的培养目标，树立科学的教育评价制度。为每一个学生创造均等的成长、成功、成才机会，引导学生正确全面地认识自我，以德为先，推动学生自治管理，引领学生全面发展，实现我校德育工作的实效性。</w:t>
      </w:r>
    </w:p>
    <w:p w14:paraId="28B8934B" w14:textId="77777777" w:rsidR="00676D62" w:rsidRPr="00676D62" w:rsidRDefault="00676D62" w:rsidP="00676D62">
      <w:pPr>
        <w:rPr>
          <w:rFonts w:ascii="仿宋_GB2312" w:eastAsia="仿宋_GB2312" w:hAnsi="宋体" w:hint="eastAsia"/>
          <w:b/>
          <w:bCs/>
          <w:sz w:val="32"/>
          <w:szCs w:val="32"/>
          <w:lang w:bidi="zh-CN"/>
        </w:rPr>
      </w:pPr>
      <w:bookmarkStart w:id="2" w:name="bookmark4"/>
      <w:r w:rsidRPr="00676D62">
        <w:rPr>
          <w:rFonts w:ascii="仿宋_GB2312" w:eastAsia="仿宋_GB2312" w:hAnsi="宋体" w:hint="eastAsia"/>
          <w:b/>
          <w:bCs/>
          <w:sz w:val="32"/>
          <w:szCs w:val="32"/>
          <w:lang w:bidi="zh-CN"/>
        </w:rPr>
        <w:t>二、评价类别</w:t>
      </w:r>
      <w:bookmarkEnd w:id="2"/>
    </w:p>
    <w:p w14:paraId="4BF75A1E" w14:textId="77777777" w:rsidR="00676D62" w:rsidRPr="00676D62" w:rsidRDefault="00676D62" w:rsidP="00676D62">
      <w:pPr>
        <w:ind w:firstLineChars="200" w:firstLine="640"/>
        <w:rPr>
          <w:rFonts w:ascii="仿宋_GB2312" w:eastAsia="仿宋_GB2312" w:hAnsi="宋体" w:hint="eastAsia"/>
          <w:sz w:val="32"/>
          <w:szCs w:val="32"/>
          <w:lang w:bidi="zh-CN"/>
        </w:rPr>
      </w:pPr>
      <w:r w:rsidRPr="00676D62">
        <w:rPr>
          <w:rFonts w:ascii="仿宋_GB2312" w:eastAsia="仿宋_GB2312" w:hAnsi="宋体" w:hint="eastAsia"/>
          <w:sz w:val="32"/>
          <w:szCs w:val="32"/>
          <w:lang w:bidi="zh-CN"/>
        </w:rPr>
        <w:t>三好学生、</w:t>
      </w:r>
      <w:r w:rsidRPr="00676D62">
        <w:rPr>
          <w:rFonts w:ascii="仿宋_GB2312" w:eastAsia="仿宋_GB2312" w:hAnsi="宋体" w:hint="eastAsia"/>
          <w:sz w:val="32"/>
          <w:szCs w:val="32"/>
        </w:rPr>
        <w:t>优秀学生干部、善雅好少年</w:t>
      </w:r>
      <w:r w:rsidRPr="00676D62">
        <w:rPr>
          <w:rFonts w:ascii="仿宋_GB2312" w:eastAsia="仿宋_GB2312" w:hAnsi="宋体" w:hint="eastAsia"/>
          <w:sz w:val="32"/>
          <w:szCs w:val="32"/>
          <w:lang w:bidi="zh-CN"/>
        </w:rPr>
        <w:t>。</w:t>
      </w:r>
    </w:p>
    <w:p w14:paraId="6B4921BD" w14:textId="77777777" w:rsidR="00676D62" w:rsidRPr="00676D62" w:rsidRDefault="00676D62" w:rsidP="00676D62">
      <w:pPr>
        <w:rPr>
          <w:rFonts w:ascii="仿宋_GB2312" w:eastAsia="仿宋_GB2312" w:hAnsi="宋体" w:hint="eastAsia"/>
          <w:b/>
          <w:bCs/>
          <w:sz w:val="32"/>
          <w:szCs w:val="32"/>
          <w:lang w:bidi="zh-CN"/>
        </w:rPr>
      </w:pPr>
      <w:bookmarkStart w:id="3" w:name="bookmark6"/>
      <w:r w:rsidRPr="00676D62">
        <w:rPr>
          <w:rFonts w:ascii="仿宋_GB2312" w:eastAsia="仿宋_GB2312" w:hAnsi="宋体" w:hint="eastAsia"/>
          <w:b/>
          <w:bCs/>
          <w:sz w:val="32"/>
          <w:szCs w:val="32"/>
          <w:lang w:bidi="zh-CN"/>
        </w:rPr>
        <w:t>三、评选条件</w:t>
      </w:r>
      <w:bookmarkEnd w:id="3"/>
    </w:p>
    <w:p w14:paraId="6FA03EA0" w14:textId="77777777" w:rsidR="00676D62" w:rsidRPr="00676D62" w:rsidRDefault="00676D62" w:rsidP="00676D62">
      <w:pPr>
        <w:ind w:firstLineChars="100" w:firstLine="321"/>
        <w:rPr>
          <w:rFonts w:ascii="仿宋_GB2312" w:eastAsia="仿宋_GB2312" w:hAnsi="宋体" w:hint="eastAsia"/>
          <w:b/>
          <w:bCs/>
          <w:sz w:val="32"/>
          <w:szCs w:val="32"/>
          <w:lang w:bidi="zh-CN"/>
        </w:rPr>
      </w:pPr>
      <w:r w:rsidRPr="00676D62">
        <w:rPr>
          <w:rFonts w:ascii="仿宋_GB2312" w:eastAsia="仿宋_GB2312" w:hAnsi="宋体" w:hint="eastAsia"/>
          <w:b/>
          <w:bCs/>
          <w:sz w:val="32"/>
          <w:szCs w:val="32"/>
        </w:rPr>
        <w:t>（一）善雅好少年</w:t>
      </w:r>
    </w:p>
    <w:p w14:paraId="718F80C6" w14:textId="77777777" w:rsidR="00676D62" w:rsidRPr="00676D62" w:rsidRDefault="00676D62" w:rsidP="00676D62">
      <w:pPr>
        <w:ind w:firstLineChars="200" w:firstLine="640"/>
        <w:rPr>
          <w:rFonts w:ascii="仿宋_GB2312" w:eastAsia="仿宋_GB2312" w:hAnsi="宋体" w:hint="eastAsia"/>
          <w:sz w:val="32"/>
          <w:szCs w:val="32"/>
          <w:lang w:bidi="zh-CN"/>
        </w:rPr>
      </w:pPr>
      <w:r w:rsidRPr="00676D62">
        <w:rPr>
          <w:rFonts w:ascii="仿宋_GB2312" w:eastAsia="仿宋_GB2312" w:hAnsi="宋体" w:hint="eastAsia"/>
          <w:sz w:val="32"/>
          <w:szCs w:val="32"/>
          <w:lang w:bidi="zh-CN"/>
        </w:rPr>
        <w:t>除参照优秀少先队员的条件外，还应做到：</w:t>
      </w:r>
    </w:p>
    <w:p w14:paraId="294C277D" w14:textId="77777777" w:rsidR="00676D62" w:rsidRPr="00676D62" w:rsidRDefault="00676D62" w:rsidP="00676D62">
      <w:pPr>
        <w:ind w:firstLineChars="200" w:firstLine="640"/>
        <w:rPr>
          <w:rFonts w:ascii="仿宋_GB2312" w:eastAsia="仿宋_GB2312" w:hAnsi="宋体" w:hint="eastAsia"/>
          <w:sz w:val="32"/>
          <w:szCs w:val="32"/>
          <w:lang w:bidi="zh-CN"/>
        </w:rPr>
      </w:pPr>
      <w:r w:rsidRPr="00676D62">
        <w:rPr>
          <w:rFonts w:ascii="仿宋_GB2312" w:eastAsia="仿宋_GB2312" w:hAnsi="宋体" w:hint="eastAsia"/>
          <w:sz w:val="32"/>
          <w:szCs w:val="32"/>
          <w:lang w:bidi="zh-CN"/>
        </w:rPr>
        <w:t>1.“文明有礼好少年”——礼貌待人，言语谦和，行为文明，举止得体；模范遵守《中小学生日常行为规范》和社会公德，养成公共生活好习惯，自觉维护社会公共秩序和城市形象。</w:t>
      </w:r>
    </w:p>
    <w:p w14:paraId="6993AE1D" w14:textId="77777777" w:rsidR="00676D62" w:rsidRPr="00676D62" w:rsidRDefault="00676D62" w:rsidP="00676D62">
      <w:pPr>
        <w:ind w:firstLineChars="200" w:firstLine="640"/>
        <w:rPr>
          <w:rFonts w:ascii="仿宋_GB2312" w:eastAsia="仿宋_GB2312" w:hAnsi="宋体" w:hint="eastAsia"/>
          <w:sz w:val="32"/>
          <w:szCs w:val="32"/>
          <w:lang w:bidi="zh-CN"/>
        </w:rPr>
      </w:pPr>
      <w:r w:rsidRPr="00676D62">
        <w:rPr>
          <w:rFonts w:ascii="仿宋_GB2312" w:eastAsia="仿宋_GB2312" w:hAnsi="宋体" w:hint="eastAsia"/>
          <w:sz w:val="32"/>
          <w:szCs w:val="32"/>
          <w:lang w:bidi="zh-CN"/>
        </w:rPr>
        <w:t>2.“自强自立好少年”——身处优越家境，仍能坚持艰苦朴素、勤劳节俭的好作风，积极参加各种劳动和公益活动；身处逆境、困境, 但不屈服，不言弃，不依赖，以乐观的人生态度去迎接种种挑战；热爱生活，热爱生命，努力向上。</w:t>
      </w:r>
    </w:p>
    <w:p w14:paraId="618B8838" w14:textId="77777777" w:rsidR="00676D62" w:rsidRPr="00676D62" w:rsidRDefault="00676D62" w:rsidP="00676D62">
      <w:pPr>
        <w:ind w:firstLineChars="200" w:firstLine="640"/>
        <w:rPr>
          <w:rFonts w:ascii="仿宋_GB2312" w:eastAsia="仿宋_GB2312" w:hAnsi="宋体" w:hint="eastAsia"/>
          <w:sz w:val="32"/>
          <w:szCs w:val="32"/>
          <w:lang w:bidi="zh-CN"/>
        </w:rPr>
      </w:pPr>
      <w:r w:rsidRPr="00676D62">
        <w:rPr>
          <w:rFonts w:ascii="仿宋_GB2312" w:eastAsia="仿宋_GB2312" w:hAnsi="宋体" w:hint="eastAsia"/>
          <w:sz w:val="32"/>
          <w:szCs w:val="32"/>
          <w:lang w:bidi="zh-CN"/>
        </w:rPr>
        <w:t>3.“诚实守信好少年”——具有强烈的诚信意识，在人际交往中，真诚待人；言行一致，对人守信，对事负责，严肃对待学业，无</w:t>
      </w:r>
      <w:hyperlink r:id="rId7" w:tgtFrame="_blank" w:history="1">
        <w:r w:rsidRPr="00676D62">
          <w:rPr>
            <w:rStyle w:val="a7"/>
            <w:rFonts w:ascii="仿宋_GB2312" w:eastAsia="仿宋_GB2312" w:hAnsi="宋体" w:hint="eastAsia"/>
            <w:sz w:val="32"/>
            <w:szCs w:val="32"/>
            <w:lang w:bidi="zh-CN"/>
          </w:rPr>
          <w:t>考试</w:t>
        </w:r>
      </w:hyperlink>
      <w:r w:rsidRPr="00676D62">
        <w:rPr>
          <w:rFonts w:ascii="仿宋_GB2312" w:eastAsia="仿宋_GB2312" w:hAnsi="宋体" w:hint="eastAsia"/>
          <w:sz w:val="32"/>
          <w:szCs w:val="32"/>
          <w:lang w:bidi="zh-CN"/>
        </w:rPr>
        <w:t>作弊及其他违反校规校纪的不良记录；不弄虚作假，经得起诱惑，有拾金不昧等优秀事迹。</w:t>
      </w:r>
    </w:p>
    <w:p w14:paraId="40F5A595" w14:textId="77777777" w:rsidR="00676D62" w:rsidRPr="00676D62" w:rsidRDefault="00676D62" w:rsidP="00676D62">
      <w:pPr>
        <w:ind w:firstLineChars="200" w:firstLine="640"/>
        <w:rPr>
          <w:rFonts w:ascii="仿宋_GB2312" w:eastAsia="仿宋_GB2312" w:hAnsi="宋体" w:hint="eastAsia"/>
          <w:sz w:val="32"/>
          <w:szCs w:val="32"/>
          <w:lang w:bidi="zh-CN"/>
        </w:rPr>
      </w:pPr>
      <w:r w:rsidRPr="00676D62">
        <w:rPr>
          <w:rFonts w:ascii="仿宋_GB2312" w:eastAsia="仿宋_GB2312" w:hAnsi="宋体" w:hint="eastAsia"/>
          <w:sz w:val="32"/>
          <w:szCs w:val="32"/>
          <w:lang w:bidi="zh-CN"/>
        </w:rPr>
        <w:t>4.“尽责奉献好少年”——团结同学，热心参与班级、学校工作；有高度责任感和服务意识，班务工作能力强；积极肯干，默默奉献。</w:t>
      </w:r>
    </w:p>
    <w:p w14:paraId="2ADE2BC8" w14:textId="77777777" w:rsidR="00676D62" w:rsidRPr="00676D62" w:rsidRDefault="00676D62" w:rsidP="00676D62">
      <w:pPr>
        <w:ind w:firstLineChars="200" w:firstLine="640"/>
        <w:rPr>
          <w:rFonts w:ascii="仿宋_GB2312" w:eastAsia="仿宋_GB2312" w:hAnsi="宋体" w:hint="eastAsia"/>
          <w:sz w:val="32"/>
          <w:szCs w:val="32"/>
          <w:lang w:bidi="zh-CN"/>
        </w:rPr>
      </w:pPr>
      <w:r w:rsidRPr="00676D62">
        <w:rPr>
          <w:rFonts w:ascii="仿宋_GB2312" w:eastAsia="仿宋_GB2312" w:hAnsi="宋体" w:hint="eastAsia"/>
          <w:sz w:val="32"/>
          <w:szCs w:val="32"/>
          <w:lang w:bidi="zh-CN"/>
        </w:rPr>
        <w:t>5.“尊老爱亲好少年”——理解父母，感恩父母，孝敬父母；尊敬长辈，关爱亲人；在亲人有伤病、残疾等困境下，做到不离不弃，守护相助，尽心尽责。</w:t>
      </w:r>
    </w:p>
    <w:p w14:paraId="28426BA7" w14:textId="77777777" w:rsidR="00676D62" w:rsidRPr="00676D62" w:rsidRDefault="00676D62" w:rsidP="00676D62">
      <w:pPr>
        <w:ind w:firstLineChars="200" w:firstLine="640"/>
        <w:rPr>
          <w:rFonts w:ascii="仿宋_GB2312" w:eastAsia="仿宋_GB2312" w:hAnsi="宋体" w:hint="eastAsia"/>
          <w:sz w:val="32"/>
          <w:szCs w:val="32"/>
          <w:lang w:bidi="zh-CN"/>
        </w:rPr>
      </w:pPr>
      <w:r w:rsidRPr="00676D62">
        <w:rPr>
          <w:rFonts w:ascii="仿宋_GB2312" w:eastAsia="仿宋_GB2312" w:hAnsi="宋体" w:hint="eastAsia"/>
          <w:sz w:val="32"/>
          <w:szCs w:val="32"/>
          <w:lang w:bidi="zh-CN"/>
        </w:rPr>
        <w:t>6.“助人为乐好少年”——在学习和生活上长期坚持帮助有困难的同学；努力帮助他人排忧解难，奉献爱心；积极</w:t>
      </w:r>
      <w:r w:rsidRPr="00676D62">
        <w:rPr>
          <w:rFonts w:ascii="仿宋_GB2312" w:eastAsia="仿宋_GB2312" w:hAnsi="宋体" w:hint="eastAsia"/>
          <w:sz w:val="32"/>
          <w:szCs w:val="32"/>
          <w:lang w:bidi="zh-CN"/>
        </w:rPr>
        <w:lastRenderedPageBreak/>
        <w:t>参加志愿服务活动，经常帮助无血缘亲缘关系的老弱病残者；主动参加社会公益宣传和文化活动。</w:t>
      </w:r>
    </w:p>
    <w:p w14:paraId="1728B0E6" w14:textId="77777777" w:rsidR="00676D62" w:rsidRPr="00676D62" w:rsidRDefault="00676D62" w:rsidP="00676D62">
      <w:pPr>
        <w:ind w:firstLineChars="100" w:firstLine="321"/>
        <w:rPr>
          <w:rFonts w:ascii="仿宋_GB2312" w:eastAsia="仿宋_GB2312" w:hAnsi="宋体" w:hint="eastAsia"/>
          <w:b/>
          <w:bCs/>
          <w:sz w:val="32"/>
          <w:szCs w:val="32"/>
          <w:lang w:bidi="zh-CN"/>
        </w:rPr>
      </w:pPr>
      <w:bookmarkStart w:id="4" w:name="bookmark9"/>
      <w:r w:rsidRPr="00676D62">
        <w:rPr>
          <w:rFonts w:ascii="仿宋_GB2312" w:eastAsia="仿宋_GB2312" w:hAnsi="宋体" w:hint="eastAsia"/>
          <w:b/>
          <w:bCs/>
          <w:sz w:val="32"/>
          <w:szCs w:val="32"/>
          <w:lang w:bidi="zh-CN"/>
        </w:rPr>
        <w:t>（</w:t>
      </w:r>
      <w:r w:rsidRPr="00676D62">
        <w:rPr>
          <w:rFonts w:ascii="仿宋_GB2312" w:eastAsia="仿宋_GB2312" w:hAnsi="宋体" w:hint="eastAsia"/>
          <w:b/>
          <w:bCs/>
          <w:sz w:val="32"/>
          <w:szCs w:val="32"/>
        </w:rPr>
        <w:t>二</w:t>
      </w:r>
      <w:r w:rsidRPr="00676D62">
        <w:rPr>
          <w:rFonts w:ascii="仿宋_GB2312" w:eastAsia="仿宋_GB2312" w:hAnsi="宋体" w:hint="eastAsia"/>
          <w:b/>
          <w:bCs/>
          <w:sz w:val="32"/>
          <w:szCs w:val="32"/>
          <w:lang w:bidi="zh-CN"/>
        </w:rPr>
        <w:t>）三好学生</w:t>
      </w:r>
      <w:bookmarkEnd w:id="4"/>
    </w:p>
    <w:p w14:paraId="0F17291F" w14:textId="2BCB4BEC" w:rsidR="00676D62" w:rsidRPr="00676D62" w:rsidRDefault="00676D62" w:rsidP="00676D62">
      <w:pPr>
        <w:ind w:firstLineChars="200" w:firstLine="640"/>
        <w:rPr>
          <w:rFonts w:ascii="仿宋_GB2312" w:eastAsia="仿宋_GB2312" w:hAnsi="宋体" w:hint="eastAsia"/>
          <w:sz w:val="32"/>
          <w:szCs w:val="32"/>
          <w:lang w:bidi="zh-CN"/>
        </w:rPr>
      </w:pPr>
      <w:r>
        <w:rPr>
          <w:rFonts w:ascii="仿宋_GB2312" w:eastAsia="仿宋_GB2312" w:hAnsi="宋体" w:hint="eastAsia"/>
          <w:sz w:val="32"/>
          <w:szCs w:val="32"/>
          <w:lang w:bidi="en-US"/>
        </w:rPr>
        <w:t>1</w:t>
      </w:r>
      <w:r>
        <w:rPr>
          <w:rFonts w:ascii="仿宋_GB2312" w:eastAsia="仿宋_GB2312" w:hAnsi="宋体"/>
          <w:sz w:val="32"/>
          <w:szCs w:val="32"/>
          <w:lang w:bidi="en-US"/>
        </w:rPr>
        <w:t>.</w:t>
      </w:r>
      <w:r w:rsidRPr="00676D62">
        <w:rPr>
          <w:rFonts w:ascii="仿宋_GB2312" w:eastAsia="仿宋_GB2312" w:hAnsi="宋体" w:hint="eastAsia"/>
          <w:sz w:val="32"/>
          <w:szCs w:val="32"/>
          <w:lang w:bidi="zh-CN"/>
        </w:rPr>
        <w:t>热爱学校，热爱集体，有较强的集体荣誉感，在社会和其他场合能维护学校荣誉，</w:t>
      </w:r>
    </w:p>
    <w:p w14:paraId="06913B45" w14:textId="654D408D" w:rsidR="00676D62" w:rsidRPr="00676D62" w:rsidRDefault="00676D62" w:rsidP="00676D62">
      <w:pPr>
        <w:ind w:firstLineChars="200" w:firstLine="640"/>
        <w:rPr>
          <w:rFonts w:ascii="仿宋_GB2312" w:eastAsia="仿宋_GB2312" w:hAnsi="宋体" w:hint="eastAsia"/>
          <w:sz w:val="32"/>
          <w:szCs w:val="32"/>
          <w:lang w:bidi="zh-CN"/>
        </w:rPr>
      </w:pPr>
      <w:r>
        <w:rPr>
          <w:rFonts w:ascii="仿宋_GB2312" w:eastAsia="仿宋_GB2312" w:hAnsi="宋体" w:hint="eastAsia"/>
          <w:sz w:val="32"/>
          <w:szCs w:val="32"/>
          <w:lang w:bidi="en-US"/>
        </w:rPr>
        <w:t>2</w:t>
      </w:r>
      <w:r>
        <w:rPr>
          <w:rFonts w:ascii="仿宋_GB2312" w:eastAsia="仿宋_GB2312" w:hAnsi="宋体"/>
          <w:sz w:val="32"/>
          <w:szCs w:val="32"/>
          <w:lang w:bidi="en-US"/>
        </w:rPr>
        <w:t>.</w:t>
      </w:r>
      <w:r w:rsidRPr="00676D62">
        <w:rPr>
          <w:rFonts w:ascii="仿宋_GB2312" w:eastAsia="仿宋_GB2312" w:hAnsi="宋体" w:hint="eastAsia"/>
          <w:sz w:val="32"/>
          <w:szCs w:val="32"/>
          <w:lang w:bidi="zh-CN"/>
        </w:rPr>
        <w:t>有较强的公德意识；团结同学，宽容待人，乐于</w:t>
      </w:r>
    </w:p>
    <w:p w14:paraId="0C9B719A" w14:textId="77777777" w:rsidR="00676D62" w:rsidRPr="00676D62" w:rsidRDefault="00676D62" w:rsidP="00676D62">
      <w:pPr>
        <w:rPr>
          <w:rFonts w:ascii="仿宋_GB2312" w:eastAsia="仿宋_GB2312" w:hAnsi="宋体" w:hint="eastAsia"/>
          <w:sz w:val="32"/>
          <w:szCs w:val="32"/>
          <w:lang w:bidi="zh-CN"/>
        </w:rPr>
      </w:pPr>
      <w:r w:rsidRPr="00676D62">
        <w:rPr>
          <w:rFonts w:ascii="仿宋_GB2312" w:eastAsia="仿宋_GB2312" w:hAnsi="宋体" w:hint="eastAsia"/>
          <w:sz w:val="32"/>
          <w:szCs w:val="32"/>
          <w:lang w:bidi="zh-CN"/>
        </w:rPr>
        <w:t>帮助他人。</w:t>
      </w:r>
    </w:p>
    <w:p w14:paraId="4261E8E0" w14:textId="01BE2B9C" w:rsidR="00676D62" w:rsidRPr="00676D62" w:rsidRDefault="00676D62" w:rsidP="00676D62">
      <w:pPr>
        <w:ind w:firstLineChars="200" w:firstLine="640"/>
        <w:rPr>
          <w:rFonts w:ascii="仿宋_GB2312" w:eastAsia="仿宋_GB2312" w:hAnsi="宋体" w:hint="eastAsia"/>
          <w:sz w:val="32"/>
          <w:szCs w:val="32"/>
          <w:lang w:bidi="zh-CN"/>
        </w:rPr>
      </w:pPr>
      <w:r>
        <w:rPr>
          <w:rFonts w:ascii="仿宋_GB2312" w:eastAsia="仿宋_GB2312" w:hAnsi="宋体" w:hint="eastAsia"/>
          <w:sz w:val="32"/>
          <w:szCs w:val="32"/>
          <w:lang w:bidi="en-US"/>
        </w:rPr>
        <w:t>3</w:t>
      </w:r>
      <w:r>
        <w:rPr>
          <w:rFonts w:ascii="仿宋_GB2312" w:eastAsia="仿宋_GB2312" w:hAnsi="宋体"/>
          <w:sz w:val="32"/>
          <w:szCs w:val="32"/>
          <w:lang w:bidi="en-US"/>
        </w:rPr>
        <w:t>.</w:t>
      </w:r>
      <w:r w:rsidRPr="00676D62">
        <w:rPr>
          <w:rFonts w:ascii="仿宋_GB2312" w:eastAsia="仿宋_GB2312" w:hAnsi="宋体" w:hint="eastAsia"/>
          <w:sz w:val="32"/>
          <w:szCs w:val="32"/>
          <w:lang w:bidi="zh-CN"/>
        </w:rPr>
        <w:t>诚实守信，言行文明，尊敬师长；</w:t>
      </w:r>
    </w:p>
    <w:p w14:paraId="412FC19A" w14:textId="00E91032" w:rsidR="00676D62" w:rsidRPr="00676D62" w:rsidRDefault="00676D62" w:rsidP="00676D62">
      <w:pPr>
        <w:ind w:firstLineChars="200" w:firstLine="640"/>
        <w:rPr>
          <w:rFonts w:ascii="仿宋_GB2312" w:eastAsia="仿宋_GB2312" w:hAnsi="宋体" w:hint="eastAsia"/>
          <w:sz w:val="32"/>
          <w:szCs w:val="32"/>
          <w:lang w:bidi="zh-CN"/>
        </w:rPr>
      </w:pPr>
      <w:r>
        <w:rPr>
          <w:rFonts w:ascii="仿宋_GB2312" w:eastAsia="仿宋_GB2312" w:hAnsi="宋体" w:hint="eastAsia"/>
          <w:sz w:val="32"/>
          <w:szCs w:val="32"/>
          <w:lang w:bidi="en-US"/>
        </w:rPr>
        <w:t>4</w:t>
      </w:r>
      <w:r>
        <w:rPr>
          <w:rFonts w:ascii="仿宋_GB2312" w:eastAsia="仿宋_GB2312" w:hAnsi="宋体"/>
          <w:sz w:val="32"/>
          <w:szCs w:val="32"/>
          <w:lang w:bidi="en-US"/>
        </w:rPr>
        <w:t>.</w:t>
      </w:r>
      <w:r w:rsidRPr="00676D62">
        <w:rPr>
          <w:rFonts w:ascii="仿宋_GB2312" w:eastAsia="仿宋_GB2312" w:hAnsi="宋体" w:hint="eastAsia"/>
          <w:sz w:val="32"/>
          <w:szCs w:val="32"/>
          <w:lang w:bidi="zh-CN"/>
        </w:rPr>
        <w:t>有良好的学习态度和学习习惯，学习成绩在年级</w:t>
      </w:r>
    </w:p>
    <w:p w14:paraId="6022FDD2" w14:textId="77777777" w:rsidR="00676D62" w:rsidRPr="00676D62" w:rsidRDefault="00676D62" w:rsidP="00676D62">
      <w:pPr>
        <w:rPr>
          <w:rFonts w:ascii="仿宋_GB2312" w:eastAsia="仿宋_GB2312" w:hAnsi="宋体" w:hint="eastAsia"/>
          <w:sz w:val="32"/>
          <w:szCs w:val="32"/>
          <w:lang w:bidi="zh-CN"/>
        </w:rPr>
      </w:pPr>
      <w:r w:rsidRPr="00676D62">
        <w:rPr>
          <w:rFonts w:ascii="仿宋_GB2312" w:eastAsia="仿宋_GB2312" w:hAnsi="宋体" w:hint="eastAsia"/>
          <w:sz w:val="32"/>
          <w:szCs w:val="32"/>
          <w:lang w:bidi="zh-CN"/>
        </w:rPr>
        <w:t>名列前茅，学科发展均衡，无不及格、无偏科科目；体育成绩达标。</w:t>
      </w:r>
    </w:p>
    <w:p w14:paraId="39704911" w14:textId="0FBC60C3" w:rsidR="00676D62" w:rsidRPr="00676D62" w:rsidRDefault="00676D62" w:rsidP="00676D62">
      <w:pPr>
        <w:ind w:firstLineChars="100" w:firstLine="321"/>
        <w:rPr>
          <w:rFonts w:ascii="仿宋_GB2312" w:eastAsia="仿宋_GB2312" w:hAnsi="宋体" w:hint="eastAsia"/>
          <w:b/>
          <w:bCs/>
          <w:sz w:val="32"/>
          <w:szCs w:val="32"/>
        </w:rPr>
      </w:pPr>
      <w:r>
        <w:rPr>
          <w:rFonts w:ascii="仿宋_GB2312" w:eastAsia="仿宋_GB2312" w:hAnsi="宋体" w:hint="eastAsia"/>
          <w:b/>
          <w:bCs/>
          <w:sz w:val="32"/>
          <w:szCs w:val="32"/>
        </w:rPr>
        <w:t>（三）</w:t>
      </w:r>
      <w:r w:rsidRPr="00676D62">
        <w:rPr>
          <w:rFonts w:ascii="仿宋_GB2312" w:eastAsia="仿宋_GB2312" w:hAnsi="宋体" w:hint="eastAsia"/>
          <w:b/>
          <w:bCs/>
          <w:sz w:val="32"/>
          <w:szCs w:val="32"/>
        </w:rPr>
        <w:t>优秀学生干部</w:t>
      </w:r>
    </w:p>
    <w:p w14:paraId="23AFDA9C" w14:textId="24BF94B0" w:rsidR="00676D62" w:rsidRPr="00676D62" w:rsidRDefault="00676D62" w:rsidP="00676D62">
      <w:pPr>
        <w:ind w:firstLineChars="200" w:firstLine="640"/>
        <w:rPr>
          <w:rFonts w:ascii="仿宋_GB2312" w:eastAsia="仿宋_GB2312" w:hAnsi="宋体" w:hint="eastAsia"/>
          <w:sz w:val="32"/>
          <w:szCs w:val="32"/>
          <w:lang w:bidi="zh-CN"/>
        </w:rPr>
      </w:pPr>
      <w:r>
        <w:rPr>
          <w:rFonts w:ascii="仿宋_GB2312" w:eastAsia="仿宋_GB2312" w:hAnsi="宋体" w:hint="eastAsia"/>
          <w:sz w:val="32"/>
          <w:szCs w:val="32"/>
          <w:lang w:bidi="zh-CN"/>
        </w:rPr>
        <w:t>1</w:t>
      </w:r>
      <w:r>
        <w:rPr>
          <w:rFonts w:ascii="仿宋_GB2312" w:eastAsia="仿宋_GB2312" w:hAnsi="宋体"/>
          <w:sz w:val="32"/>
          <w:szCs w:val="32"/>
          <w:lang w:bidi="zh-CN"/>
        </w:rPr>
        <w:t>.</w:t>
      </w:r>
      <w:r w:rsidRPr="00676D62">
        <w:rPr>
          <w:rFonts w:ascii="仿宋_GB2312" w:eastAsia="仿宋_GB2312" w:hAnsi="宋体" w:hint="eastAsia"/>
          <w:sz w:val="32"/>
          <w:szCs w:val="32"/>
          <w:lang w:bidi="zh-CN"/>
        </w:rPr>
        <w:t>能大胆地开展工作，有一定的工作能力。</w:t>
      </w:r>
    </w:p>
    <w:p w14:paraId="2C624673" w14:textId="6E5CEFAB" w:rsidR="00676D62" w:rsidRPr="00676D62" w:rsidRDefault="00676D62" w:rsidP="00676D62">
      <w:pPr>
        <w:ind w:firstLineChars="200" w:firstLine="640"/>
        <w:rPr>
          <w:rFonts w:ascii="仿宋_GB2312" w:eastAsia="仿宋_GB2312" w:hAnsi="宋体" w:hint="eastAsia"/>
          <w:sz w:val="32"/>
          <w:szCs w:val="32"/>
          <w:lang w:bidi="zh-CN"/>
        </w:rPr>
      </w:pPr>
      <w:r>
        <w:rPr>
          <w:rFonts w:ascii="仿宋_GB2312" w:eastAsia="仿宋_GB2312" w:hAnsi="宋体" w:hint="eastAsia"/>
          <w:sz w:val="32"/>
          <w:szCs w:val="32"/>
          <w:lang w:bidi="en-US"/>
        </w:rPr>
        <w:t>2</w:t>
      </w:r>
      <w:r>
        <w:rPr>
          <w:rFonts w:ascii="仿宋_GB2312" w:eastAsia="仿宋_GB2312" w:hAnsi="宋体"/>
          <w:sz w:val="32"/>
          <w:szCs w:val="32"/>
          <w:lang w:bidi="en-US"/>
        </w:rPr>
        <w:t>.</w:t>
      </w:r>
      <w:r w:rsidRPr="00676D62">
        <w:rPr>
          <w:rFonts w:ascii="仿宋_GB2312" w:eastAsia="仿宋_GB2312" w:hAnsi="宋体" w:hint="eastAsia"/>
          <w:sz w:val="32"/>
          <w:szCs w:val="32"/>
          <w:lang w:bidi="zh-CN"/>
        </w:rPr>
        <w:t>工作积极主动，任劳任怨。</w:t>
      </w:r>
    </w:p>
    <w:p w14:paraId="513570F5" w14:textId="356F87D9" w:rsidR="00676D62" w:rsidRPr="00676D62" w:rsidRDefault="00676D62" w:rsidP="00676D62">
      <w:pPr>
        <w:ind w:firstLineChars="200" w:firstLine="640"/>
        <w:rPr>
          <w:rFonts w:ascii="仿宋_GB2312" w:eastAsia="仿宋_GB2312" w:hAnsi="宋体" w:hint="eastAsia"/>
          <w:b/>
          <w:bCs/>
          <w:sz w:val="32"/>
          <w:szCs w:val="32"/>
        </w:rPr>
      </w:pPr>
      <w:r>
        <w:rPr>
          <w:rFonts w:ascii="仿宋_GB2312" w:eastAsia="仿宋_GB2312" w:hAnsi="宋体" w:hint="eastAsia"/>
          <w:sz w:val="32"/>
          <w:szCs w:val="32"/>
          <w:lang w:bidi="en-US"/>
        </w:rPr>
        <w:t>3</w:t>
      </w:r>
      <w:r>
        <w:rPr>
          <w:rFonts w:ascii="仿宋_GB2312" w:eastAsia="仿宋_GB2312" w:hAnsi="宋体"/>
          <w:sz w:val="32"/>
          <w:szCs w:val="32"/>
          <w:lang w:bidi="en-US"/>
        </w:rPr>
        <w:t>.</w:t>
      </w:r>
      <w:r w:rsidRPr="00676D62">
        <w:rPr>
          <w:rFonts w:ascii="仿宋_GB2312" w:eastAsia="仿宋_GB2312" w:hAnsi="宋体" w:hint="eastAsia"/>
          <w:sz w:val="32"/>
          <w:szCs w:val="32"/>
          <w:lang w:bidi="zh-CN"/>
        </w:rPr>
        <w:t>按质按量完成大队委交给的各项任务，并有创新精神，在少先队员中有一定的影响。</w:t>
      </w:r>
    </w:p>
    <w:p w14:paraId="0A3B5647" w14:textId="77777777" w:rsidR="00676D62" w:rsidRPr="00676D62" w:rsidRDefault="00676D62" w:rsidP="00676D62">
      <w:pPr>
        <w:rPr>
          <w:rFonts w:ascii="仿宋_GB2312" w:eastAsia="仿宋_GB2312" w:hAnsi="宋体" w:hint="eastAsia"/>
          <w:b/>
          <w:bCs/>
          <w:sz w:val="32"/>
          <w:szCs w:val="32"/>
          <w:lang w:bidi="zh-CN"/>
        </w:rPr>
      </w:pPr>
      <w:bookmarkStart w:id="5" w:name="bookmark11"/>
      <w:r w:rsidRPr="00676D62">
        <w:rPr>
          <w:rFonts w:ascii="仿宋_GB2312" w:eastAsia="仿宋_GB2312" w:hAnsi="宋体" w:hint="eastAsia"/>
          <w:b/>
          <w:bCs/>
          <w:sz w:val="32"/>
          <w:szCs w:val="32"/>
          <w:lang w:bidi="zh-CN"/>
        </w:rPr>
        <w:t>四、名额分配</w:t>
      </w:r>
      <w:bookmarkEnd w:id="5"/>
    </w:p>
    <w:p w14:paraId="21698B28" w14:textId="77777777" w:rsidR="00676D62" w:rsidRPr="00676D62" w:rsidRDefault="00676D62" w:rsidP="00676D62">
      <w:pPr>
        <w:ind w:firstLineChars="200" w:firstLine="640"/>
        <w:rPr>
          <w:rFonts w:ascii="仿宋_GB2312" w:eastAsia="仿宋_GB2312" w:hAnsi="宋体" w:hint="eastAsia"/>
          <w:sz w:val="32"/>
          <w:szCs w:val="32"/>
          <w:lang w:bidi="zh-CN"/>
        </w:rPr>
      </w:pPr>
      <w:r w:rsidRPr="00676D62">
        <w:rPr>
          <w:rFonts w:ascii="仿宋_GB2312" w:eastAsia="仿宋_GB2312" w:hAnsi="宋体" w:hint="eastAsia"/>
          <w:sz w:val="32"/>
          <w:szCs w:val="32"/>
          <w:lang w:bidi="zh-CN"/>
        </w:rPr>
        <w:t>1.</w:t>
      </w:r>
      <w:r w:rsidRPr="00676D62">
        <w:rPr>
          <w:rFonts w:ascii="仿宋_GB2312" w:eastAsia="仿宋_GB2312" w:hAnsi="宋体" w:hint="eastAsia"/>
          <w:sz w:val="32"/>
          <w:szCs w:val="32"/>
        </w:rPr>
        <w:t>善雅好少年</w:t>
      </w:r>
      <w:r w:rsidRPr="00676D62">
        <w:rPr>
          <w:rFonts w:ascii="仿宋_GB2312" w:eastAsia="仿宋_GB2312" w:hAnsi="宋体" w:hint="eastAsia"/>
          <w:sz w:val="32"/>
          <w:szCs w:val="32"/>
          <w:lang w:bidi="zh-CN"/>
        </w:rPr>
        <w:t>：每班人数的百分之三十。</w:t>
      </w:r>
    </w:p>
    <w:p w14:paraId="690C3B32" w14:textId="77777777" w:rsidR="00676D62" w:rsidRPr="00676D62" w:rsidRDefault="00676D62" w:rsidP="00676D62">
      <w:pPr>
        <w:ind w:firstLineChars="200" w:firstLine="640"/>
        <w:rPr>
          <w:rFonts w:ascii="仿宋_GB2312" w:eastAsia="仿宋_GB2312" w:hAnsi="宋体" w:hint="eastAsia"/>
          <w:sz w:val="32"/>
          <w:szCs w:val="32"/>
          <w:lang w:bidi="zh-CN"/>
        </w:rPr>
      </w:pPr>
      <w:r w:rsidRPr="00676D62">
        <w:rPr>
          <w:rFonts w:ascii="仿宋_GB2312" w:eastAsia="仿宋_GB2312" w:hAnsi="宋体" w:hint="eastAsia"/>
          <w:sz w:val="32"/>
          <w:szCs w:val="32"/>
          <w:lang w:bidi="zh-CN"/>
        </w:rPr>
        <w:t>2.三好学生：</w:t>
      </w:r>
      <w:r w:rsidRPr="00676D62">
        <w:rPr>
          <w:rFonts w:ascii="仿宋_GB2312" w:eastAsia="仿宋_GB2312" w:hAnsi="宋体" w:hint="eastAsia"/>
          <w:sz w:val="32"/>
          <w:szCs w:val="32"/>
        </w:rPr>
        <w:t>每班人数百分之二十</w:t>
      </w:r>
      <w:r w:rsidRPr="00676D62">
        <w:rPr>
          <w:rFonts w:ascii="仿宋_GB2312" w:eastAsia="仿宋_GB2312" w:hAnsi="宋体" w:hint="eastAsia"/>
          <w:sz w:val="32"/>
          <w:szCs w:val="32"/>
          <w:lang w:bidi="zh-CN"/>
        </w:rPr>
        <w:t>。</w:t>
      </w:r>
    </w:p>
    <w:p w14:paraId="1547D9D0" w14:textId="6DEF0E36" w:rsidR="00676D62" w:rsidRPr="00676D62" w:rsidRDefault="00676D62" w:rsidP="00676D62">
      <w:pPr>
        <w:ind w:firstLineChars="200" w:firstLine="640"/>
        <w:rPr>
          <w:rFonts w:ascii="仿宋_GB2312" w:eastAsia="仿宋_GB2312" w:hAnsi="宋体" w:hint="eastAsia"/>
          <w:sz w:val="32"/>
          <w:szCs w:val="32"/>
        </w:rPr>
      </w:pPr>
      <w:r w:rsidRPr="00676D62">
        <w:rPr>
          <w:rFonts w:ascii="仿宋_GB2312" w:eastAsia="仿宋_GB2312" w:hAnsi="宋体" w:hint="eastAsia"/>
          <w:sz w:val="32"/>
          <w:szCs w:val="32"/>
        </w:rPr>
        <w:t>3.优秀学生干部：每班一名</w:t>
      </w:r>
      <w:r>
        <w:rPr>
          <w:rFonts w:ascii="仿宋_GB2312" w:eastAsia="仿宋_GB2312" w:hAnsi="宋体" w:hint="eastAsia"/>
          <w:sz w:val="32"/>
          <w:szCs w:val="32"/>
        </w:rPr>
        <w:t>。</w:t>
      </w:r>
    </w:p>
    <w:p w14:paraId="007BC294" w14:textId="77777777" w:rsidR="00676D62" w:rsidRPr="00676D62" w:rsidRDefault="00676D62" w:rsidP="00676D62">
      <w:pPr>
        <w:rPr>
          <w:rFonts w:ascii="仿宋_GB2312" w:eastAsia="仿宋_GB2312" w:hAnsi="宋体" w:hint="eastAsia"/>
          <w:b/>
          <w:bCs/>
          <w:sz w:val="32"/>
          <w:szCs w:val="32"/>
          <w:lang w:bidi="zh-CN"/>
        </w:rPr>
      </w:pPr>
      <w:bookmarkStart w:id="6" w:name="bookmark13"/>
      <w:r w:rsidRPr="00676D62">
        <w:rPr>
          <w:rFonts w:ascii="仿宋_GB2312" w:eastAsia="仿宋_GB2312" w:hAnsi="宋体" w:hint="eastAsia"/>
          <w:b/>
          <w:bCs/>
          <w:sz w:val="32"/>
          <w:szCs w:val="32"/>
          <w:lang w:bidi="zh-CN"/>
        </w:rPr>
        <w:t>五、评比办法</w:t>
      </w:r>
      <w:bookmarkEnd w:id="6"/>
    </w:p>
    <w:p w14:paraId="26E45C38" w14:textId="77777777" w:rsidR="00676D62" w:rsidRPr="00676D62" w:rsidRDefault="00676D62" w:rsidP="00676D62">
      <w:pPr>
        <w:ind w:firstLineChars="100" w:firstLine="321"/>
        <w:rPr>
          <w:rFonts w:ascii="仿宋_GB2312" w:eastAsia="仿宋_GB2312" w:hAnsi="宋体" w:hint="eastAsia"/>
          <w:b/>
          <w:bCs/>
          <w:sz w:val="32"/>
          <w:szCs w:val="32"/>
          <w:lang w:bidi="zh-CN"/>
        </w:rPr>
      </w:pPr>
      <w:r w:rsidRPr="00676D62">
        <w:rPr>
          <w:rFonts w:ascii="仿宋_GB2312" w:eastAsia="仿宋_GB2312" w:hAnsi="宋体" w:hint="eastAsia"/>
          <w:b/>
          <w:bCs/>
          <w:sz w:val="32"/>
          <w:szCs w:val="32"/>
          <w:lang w:bidi="zh-CN"/>
        </w:rPr>
        <w:t>（一）班级的评选</w:t>
      </w:r>
    </w:p>
    <w:p w14:paraId="21B28984" w14:textId="77777777" w:rsidR="00676D62" w:rsidRPr="00676D62" w:rsidRDefault="00676D62" w:rsidP="00676D62">
      <w:pPr>
        <w:ind w:firstLineChars="200" w:firstLine="640"/>
        <w:rPr>
          <w:rFonts w:ascii="仿宋_GB2312" w:eastAsia="仿宋_GB2312" w:hAnsi="宋体" w:hint="eastAsia"/>
          <w:sz w:val="32"/>
          <w:szCs w:val="32"/>
          <w:lang w:bidi="zh-CN"/>
        </w:rPr>
      </w:pPr>
      <w:r w:rsidRPr="00676D62">
        <w:rPr>
          <w:rFonts w:ascii="仿宋_GB2312" w:eastAsia="仿宋_GB2312" w:hAnsi="宋体" w:hint="eastAsia"/>
          <w:sz w:val="32"/>
          <w:szCs w:val="32"/>
          <w:lang w:bidi="zh-CN"/>
        </w:rPr>
        <w:t>1.班级的评选在班主任的组织与指导下进行，评选中首先要在学生中认真开展对评选的意义和评选条件及要求的学习宣传和教育，以提高认识，端正态度，认真对待。</w:t>
      </w:r>
    </w:p>
    <w:p w14:paraId="595262A2" w14:textId="77777777" w:rsidR="00676D62" w:rsidRPr="00676D62" w:rsidRDefault="00676D62" w:rsidP="00676D62">
      <w:pPr>
        <w:ind w:firstLineChars="200" w:firstLine="640"/>
        <w:rPr>
          <w:rFonts w:ascii="仿宋_GB2312" w:eastAsia="仿宋_GB2312" w:hAnsi="宋体" w:hint="eastAsia"/>
          <w:sz w:val="32"/>
          <w:szCs w:val="32"/>
          <w:lang w:bidi="zh-CN"/>
        </w:rPr>
      </w:pPr>
      <w:r w:rsidRPr="00676D62">
        <w:rPr>
          <w:rFonts w:ascii="仿宋_GB2312" w:eastAsia="仿宋_GB2312" w:hAnsi="宋体" w:hint="eastAsia"/>
          <w:sz w:val="32"/>
          <w:szCs w:val="32"/>
          <w:lang w:bidi="zh-CN"/>
        </w:rPr>
        <w:t>2.班级组织学生先推选出参评对象，然后由班委会进行讨论，初评确定各类评优对象，并将初评结果在学生中公布以征求意见，公布时间为三天；最后由班主任确定正式人选后再分别整理个人材料，填表上报学校相关部门审核。</w:t>
      </w:r>
    </w:p>
    <w:p w14:paraId="489EC298" w14:textId="77777777" w:rsidR="00676D62" w:rsidRPr="00676D62" w:rsidRDefault="00676D62" w:rsidP="00676D62">
      <w:pPr>
        <w:ind w:firstLineChars="100" w:firstLine="321"/>
        <w:rPr>
          <w:rFonts w:ascii="仿宋_GB2312" w:eastAsia="仿宋_GB2312" w:hAnsi="宋体" w:hint="eastAsia"/>
          <w:b/>
          <w:bCs/>
          <w:sz w:val="32"/>
          <w:szCs w:val="32"/>
          <w:lang w:bidi="zh-CN"/>
        </w:rPr>
      </w:pPr>
      <w:bookmarkStart w:id="7" w:name="bookmark16"/>
      <w:r w:rsidRPr="00676D62">
        <w:rPr>
          <w:rFonts w:ascii="仿宋_GB2312" w:eastAsia="仿宋_GB2312" w:hAnsi="宋体" w:hint="eastAsia"/>
          <w:b/>
          <w:bCs/>
          <w:sz w:val="32"/>
          <w:szCs w:val="32"/>
          <w:lang w:bidi="zh-CN"/>
        </w:rPr>
        <w:t>（二）优秀少先队员评选</w:t>
      </w:r>
      <w:bookmarkEnd w:id="7"/>
    </w:p>
    <w:p w14:paraId="0D9C2C5F" w14:textId="77777777" w:rsidR="00676D62" w:rsidRPr="00676D62" w:rsidRDefault="00676D62" w:rsidP="00676D62">
      <w:pPr>
        <w:ind w:firstLineChars="200" w:firstLine="640"/>
        <w:rPr>
          <w:rFonts w:ascii="仿宋_GB2312" w:eastAsia="仿宋_GB2312" w:hAnsi="宋体" w:hint="eastAsia"/>
          <w:sz w:val="32"/>
          <w:szCs w:val="32"/>
          <w:lang w:bidi="zh-CN"/>
        </w:rPr>
      </w:pPr>
      <w:r w:rsidRPr="00676D62">
        <w:rPr>
          <w:rFonts w:ascii="仿宋_GB2312" w:eastAsia="仿宋_GB2312" w:hAnsi="宋体" w:hint="eastAsia"/>
          <w:sz w:val="32"/>
          <w:szCs w:val="32"/>
          <w:lang w:bidi="zh-CN"/>
        </w:rPr>
        <w:t>1.优秀少先队成员的评选在校队委的组织与指导下进行，评选中首先要在学生中认真开展对评选的意义和评选条件及要求的学习宣传和教育，以提高认识，端正态度，认真对待。</w:t>
      </w:r>
    </w:p>
    <w:p w14:paraId="3B5EE23F" w14:textId="77777777" w:rsidR="00676D62" w:rsidRPr="00676D62" w:rsidRDefault="00676D62" w:rsidP="00676D62">
      <w:pPr>
        <w:ind w:firstLineChars="200" w:firstLine="640"/>
        <w:rPr>
          <w:rFonts w:ascii="仿宋_GB2312" w:eastAsia="仿宋_GB2312" w:hAnsi="宋体" w:hint="eastAsia"/>
          <w:sz w:val="32"/>
          <w:szCs w:val="32"/>
          <w:lang w:bidi="zh-CN"/>
        </w:rPr>
      </w:pPr>
      <w:r w:rsidRPr="00676D62">
        <w:rPr>
          <w:rFonts w:ascii="仿宋_GB2312" w:eastAsia="仿宋_GB2312" w:hAnsi="宋体" w:hint="eastAsia"/>
          <w:sz w:val="32"/>
          <w:szCs w:val="32"/>
          <w:lang w:bidi="zh-CN"/>
        </w:rPr>
        <w:lastRenderedPageBreak/>
        <w:t>2.少队委各部门通过内部会议推选出参评对象，然后由召开学生会全体成员会议进行讨论，初评确定评优对象,并将初评结果在学生中公布以征求意见，公布时间为三天;最后召开少队委会确定正式人选后再分别整理个人材料，调表上报学校相关部门审核。</w:t>
      </w:r>
    </w:p>
    <w:p w14:paraId="421A6B65" w14:textId="77777777" w:rsidR="00676D62" w:rsidRPr="00676D62" w:rsidRDefault="00676D62" w:rsidP="00676D62">
      <w:pPr>
        <w:rPr>
          <w:rFonts w:ascii="仿宋_GB2312" w:eastAsia="仿宋_GB2312" w:hAnsi="宋体" w:hint="eastAsia"/>
          <w:b/>
          <w:bCs/>
          <w:sz w:val="32"/>
          <w:szCs w:val="32"/>
          <w:lang w:bidi="zh-CN"/>
        </w:rPr>
      </w:pPr>
      <w:bookmarkStart w:id="8" w:name="bookmark18"/>
      <w:r w:rsidRPr="00676D62">
        <w:rPr>
          <w:rFonts w:ascii="仿宋_GB2312" w:eastAsia="仿宋_GB2312" w:hAnsi="宋体" w:hint="eastAsia"/>
          <w:b/>
          <w:bCs/>
          <w:sz w:val="32"/>
          <w:szCs w:val="32"/>
          <w:lang w:bidi="zh-CN"/>
        </w:rPr>
        <w:t>六、表彰办法</w:t>
      </w:r>
      <w:bookmarkEnd w:id="8"/>
    </w:p>
    <w:p w14:paraId="0A96D9BC" w14:textId="77777777" w:rsidR="00676D62" w:rsidRPr="00676D62" w:rsidRDefault="00676D62" w:rsidP="00676D62">
      <w:pPr>
        <w:ind w:firstLineChars="200" w:firstLine="640"/>
        <w:rPr>
          <w:rFonts w:ascii="仿宋_GB2312" w:eastAsia="仿宋_GB2312" w:hAnsi="宋体" w:hint="eastAsia"/>
          <w:sz w:val="32"/>
          <w:szCs w:val="32"/>
          <w:lang w:bidi="zh-CN"/>
        </w:rPr>
      </w:pPr>
      <w:r w:rsidRPr="00676D62">
        <w:rPr>
          <w:rFonts w:ascii="仿宋_GB2312" w:eastAsia="仿宋_GB2312" w:hAnsi="宋体" w:hint="eastAsia"/>
          <w:sz w:val="32"/>
          <w:szCs w:val="32"/>
          <w:lang w:bidi="zh-CN"/>
        </w:rPr>
        <w:t>1.评选活动在期中考试表彰大会、学期初在开学典礼大会上表彰，发荣誉证书。</w:t>
      </w:r>
    </w:p>
    <w:p w14:paraId="582BC52E" w14:textId="77777777" w:rsidR="00676D62" w:rsidRPr="00676D62" w:rsidRDefault="00676D62" w:rsidP="00676D62">
      <w:pPr>
        <w:ind w:firstLineChars="200" w:firstLine="640"/>
        <w:rPr>
          <w:rFonts w:ascii="仿宋_GB2312" w:eastAsia="仿宋_GB2312" w:hAnsi="宋体" w:hint="eastAsia"/>
          <w:sz w:val="32"/>
          <w:szCs w:val="32"/>
          <w:lang w:bidi="zh-CN"/>
        </w:rPr>
      </w:pPr>
      <w:r w:rsidRPr="00676D62">
        <w:rPr>
          <w:rFonts w:ascii="仿宋_GB2312" w:eastAsia="仿宋_GB2312" w:hAnsi="宋体" w:hint="eastAsia"/>
          <w:sz w:val="32"/>
          <w:szCs w:val="32"/>
          <w:lang w:bidi="zh-CN"/>
        </w:rPr>
        <w:t>2.以上评优情况均记入学生个人评价管理档案。</w:t>
      </w:r>
    </w:p>
    <w:p w14:paraId="22386548" w14:textId="77777777" w:rsidR="00676D62" w:rsidRPr="00676D62" w:rsidRDefault="00676D62" w:rsidP="00676D62">
      <w:pPr>
        <w:rPr>
          <w:rFonts w:ascii="仿宋_GB2312" w:eastAsia="仿宋_GB2312" w:hAnsi="宋体" w:hint="eastAsia"/>
          <w:b/>
          <w:bCs/>
          <w:sz w:val="32"/>
          <w:szCs w:val="32"/>
          <w:lang w:bidi="zh-CN"/>
        </w:rPr>
      </w:pPr>
      <w:r w:rsidRPr="00676D62">
        <w:rPr>
          <w:rFonts w:ascii="仿宋_GB2312" w:eastAsia="仿宋_GB2312" w:hAnsi="宋体" w:hint="eastAsia"/>
          <w:b/>
          <w:bCs/>
          <w:sz w:val="32"/>
          <w:szCs w:val="32"/>
          <w:lang w:bidi="zh-CN"/>
        </w:rPr>
        <w:t>七、若学生在学校处分期内的，取消一切评优资格。</w:t>
      </w:r>
    </w:p>
    <w:p w14:paraId="68924063" w14:textId="77777777" w:rsidR="00676D62" w:rsidRPr="00676D62" w:rsidRDefault="00676D62" w:rsidP="00676D62">
      <w:pPr>
        <w:rPr>
          <w:rFonts w:ascii="仿宋_GB2312" w:eastAsia="仿宋_GB2312" w:hAnsi="宋体" w:hint="eastAsia"/>
          <w:b/>
          <w:bCs/>
          <w:sz w:val="32"/>
          <w:szCs w:val="32"/>
          <w:lang w:bidi="zh-CN"/>
        </w:rPr>
      </w:pPr>
    </w:p>
    <w:p w14:paraId="4DBD0FDF" w14:textId="77777777" w:rsidR="00676D62" w:rsidRPr="00676D62" w:rsidRDefault="00676D62" w:rsidP="00676D62">
      <w:pPr>
        <w:rPr>
          <w:rFonts w:ascii="仿宋_GB2312" w:eastAsia="仿宋_GB2312" w:hAnsi="宋体" w:hint="eastAsia"/>
          <w:b/>
          <w:bCs/>
          <w:sz w:val="32"/>
          <w:szCs w:val="32"/>
          <w:lang w:bidi="zh-CN"/>
        </w:rPr>
      </w:pPr>
    </w:p>
    <w:p w14:paraId="6916CC27" w14:textId="77777777" w:rsidR="00676D62" w:rsidRPr="00676D62" w:rsidRDefault="00676D62" w:rsidP="00676D62">
      <w:pPr>
        <w:rPr>
          <w:rFonts w:ascii="仿宋_GB2312" w:eastAsia="仿宋_GB2312" w:hAnsi="宋体" w:hint="eastAsia"/>
          <w:b/>
          <w:bCs/>
          <w:sz w:val="32"/>
          <w:szCs w:val="32"/>
          <w:lang w:bidi="zh-CN"/>
        </w:rPr>
      </w:pPr>
    </w:p>
    <w:p w14:paraId="2AA2F4D2" w14:textId="77777777" w:rsidR="00676D62" w:rsidRPr="00676D62" w:rsidRDefault="00676D62" w:rsidP="00676D62">
      <w:pPr>
        <w:rPr>
          <w:rFonts w:ascii="仿宋_GB2312" w:eastAsia="仿宋_GB2312" w:hAnsi="宋体" w:hint="eastAsia"/>
          <w:b/>
          <w:bCs/>
          <w:sz w:val="32"/>
          <w:szCs w:val="32"/>
          <w:lang w:bidi="zh-CN"/>
        </w:rPr>
      </w:pPr>
    </w:p>
    <w:p w14:paraId="4896F168" w14:textId="77777777" w:rsidR="00676D62" w:rsidRPr="00676D62" w:rsidRDefault="00676D62" w:rsidP="00676D62">
      <w:pPr>
        <w:ind w:firstLineChars="1400" w:firstLine="4480"/>
        <w:rPr>
          <w:rFonts w:ascii="仿宋_GB2312" w:eastAsia="仿宋_GB2312" w:hAnsi="宋体" w:hint="eastAsia"/>
          <w:sz w:val="32"/>
          <w:szCs w:val="32"/>
        </w:rPr>
      </w:pPr>
      <w:r w:rsidRPr="00676D62">
        <w:rPr>
          <w:rFonts w:ascii="仿宋_GB2312" w:eastAsia="仿宋_GB2312" w:hAnsi="宋体" w:hint="eastAsia"/>
          <w:sz w:val="32"/>
          <w:szCs w:val="32"/>
        </w:rPr>
        <w:t>青岛西海岸新区海滨小学</w:t>
      </w:r>
    </w:p>
    <w:p w14:paraId="61B809CE" w14:textId="104E28CF" w:rsidR="00676D62" w:rsidRPr="00676D62" w:rsidRDefault="00676D62" w:rsidP="00676D62">
      <w:pPr>
        <w:rPr>
          <w:rFonts w:ascii="仿宋_GB2312" w:eastAsia="仿宋_GB2312" w:hAnsi="宋体" w:hint="eastAsia"/>
          <w:sz w:val="32"/>
          <w:szCs w:val="32"/>
        </w:rPr>
      </w:pPr>
      <w:r w:rsidRPr="00676D62">
        <w:rPr>
          <w:rFonts w:ascii="仿宋_GB2312" w:eastAsia="仿宋_GB2312" w:hAnsi="宋体" w:hint="eastAsia"/>
          <w:sz w:val="32"/>
          <w:szCs w:val="32"/>
        </w:rPr>
        <w:t xml:space="preserve">                             </w:t>
      </w:r>
      <w:r>
        <w:rPr>
          <w:rFonts w:ascii="仿宋_GB2312" w:eastAsia="仿宋_GB2312" w:hAnsi="宋体"/>
          <w:sz w:val="32"/>
          <w:szCs w:val="32"/>
        </w:rPr>
        <w:t xml:space="preserve">     </w:t>
      </w:r>
      <w:r w:rsidRPr="00676D62">
        <w:rPr>
          <w:rFonts w:ascii="仿宋_GB2312" w:eastAsia="仿宋_GB2312" w:hAnsi="宋体" w:hint="eastAsia"/>
          <w:sz w:val="32"/>
          <w:szCs w:val="32"/>
        </w:rPr>
        <w:t xml:space="preserve"> 202</w:t>
      </w:r>
      <w:r w:rsidR="009B66E6">
        <w:rPr>
          <w:rFonts w:ascii="仿宋_GB2312" w:eastAsia="仿宋_GB2312" w:hAnsi="宋体" w:hint="eastAsia"/>
          <w:sz w:val="32"/>
          <w:szCs w:val="32"/>
        </w:rPr>
        <w:t>5</w:t>
      </w:r>
      <w:r w:rsidRPr="00676D62">
        <w:rPr>
          <w:rFonts w:ascii="仿宋_GB2312" w:eastAsia="仿宋_GB2312" w:hAnsi="宋体" w:hint="eastAsia"/>
          <w:sz w:val="32"/>
          <w:szCs w:val="32"/>
        </w:rPr>
        <w:t>.0</w:t>
      </w:r>
      <w:r w:rsidR="009B66E6">
        <w:rPr>
          <w:rFonts w:ascii="仿宋_GB2312" w:eastAsia="仿宋_GB2312" w:hAnsi="宋体" w:hint="eastAsia"/>
          <w:sz w:val="32"/>
          <w:szCs w:val="32"/>
        </w:rPr>
        <w:t>2</w:t>
      </w:r>
    </w:p>
    <w:p w14:paraId="7AA80C16" w14:textId="77777777" w:rsidR="00E16A53" w:rsidRPr="00676D62" w:rsidRDefault="00E16A53">
      <w:pPr>
        <w:rPr>
          <w:rFonts w:ascii="仿宋_GB2312" w:eastAsia="仿宋_GB2312" w:hAnsi="宋体" w:hint="eastAsia"/>
          <w:sz w:val="32"/>
          <w:szCs w:val="32"/>
        </w:rPr>
      </w:pPr>
    </w:p>
    <w:sectPr w:rsidR="00E16A53" w:rsidRPr="00676D62">
      <w:pgSz w:w="11909" w:h="16840"/>
      <w:pgMar w:top="1522" w:right="1783" w:bottom="1438" w:left="1785"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F7962" w14:textId="77777777" w:rsidR="00DF22A2" w:rsidRDefault="00DF22A2" w:rsidP="00676D62">
      <w:pPr>
        <w:rPr>
          <w:rFonts w:hint="eastAsia"/>
        </w:rPr>
      </w:pPr>
      <w:r>
        <w:separator/>
      </w:r>
    </w:p>
  </w:endnote>
  <w:endnote w:type="continuationSeparator" w:id="0">
    <w:p w14:paraId="6FD3F0AF" w14:textId="77777777" w:rsidR="00DF22A2" w:rsidRDefault="00DF22A2" w:rsidP="00676D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7447" w14:textId="77777777" w:rsidR="00DF22A2" w:rsidRDefault="00DF22A2" w:rsidP="00676D62">
      <w:pPr>
        <w:rPr>
          <w:rFonts w:hint="eastAsia"/>
        </w:rPr>
      </w:pPr>
      <w:r>
        <w:separator/>
      </w:r>
    </w:p>
  </w:footnote>
  <w:footnote w:type="continuationSeparator" w:id="0">
    <w:p w14:paraId="147CD08E" w14:textId="77777777" w:rsidR="00DF22A2" w:rsidRDefault="00DF22A2" w:rsidP="00676D6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CA6CDD"/>
    <w:multiLevelType w:val="singleLevel"/>
    <w:tmpl w:val="DCCA6CDD"/>
    <w:lvl w:ilvl="0">
      <w:start w:val="3"/>
      <w:numFmt w:val="chineseCounting"/>
      <w:suff w:val="nothing"/>
      <w:lvlText w:val="（%1）"/>
      <w:lvlJc w:val="left"/>
      <w:rPr>
        <w:rFonts w:hint="eastAsia"/>
      </w:rPr>
    </w:lvl>
  </w:abstractNum>
  <w:num w:numId="1" w16cid:durableId="1187600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D5"/>
    <w:rsid w:val="001B55E7"/>
    <w:rsid w:val="002479D7"/>
    <w:rsid w:val="002501E5"/>
    <w:rsid w:val="00415703"/>
    <w:rsid w:val="00676D62"/>
    <w:rsid w:val="006A102C"/>
    <w:rsid w:val="008204EA"/>
    <w:rsid w:val="009B66E6"/>
    <w:rsid w:val="00BC1C4E"/>
    <w:rsid w:val="00D132C8"/>
    <w:rsid w:val="00DC4020"/>
    <w:rsid w:val="00DF22A2"/>
    <w:rsid w:val="00E16A53"/>
    <w:rsid w:val="00E42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A0D6E"/>
  <w15:chartTrackingRefBased/>
  <w15:docId w15:val="{A8577F93-D8D8-4E3E-B1AC-6C4651DE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D62"/>
    <w:pPr>
      <w:tabs>
        <w:tab w:val="center" w:pos="4153"/>
        <w:tab w:val="right" w:pos="8306"/>
      </w:tabs>
      <w:snapToGrid w:val="0"/>
      <w:jc w:val="center"/>
    </w:pPr>
    <w:rPr>
      <w:sz w:val="18"/>
      <w:szCs w:val="18"/>
    </w:rPr>
  </w:style>
  <w:style w:type="character" w:customStyle="1" w:styleId="a4">
    <w:name w:val="页眉 字符"/>
    <w:basedOn w:val="a0"/>
    <w:link w:val="a3"/>
    <w:uiPriority w:val="99"/>
    <w:rsid w:val="00676D62"/>
    <w:rPr>
      <w:sz w:val="18"/>
      <w:szCs w:val="18"/>
    </w:rPr>
  </w:style>
  <w:style w:type="paragraph" w:styleId="a5">
    <w:name w:val="footer"/>
    <w:basedOn w:val="a"/>
    <w:link w:val="a6"/>
    <w:uiPriority w:val="99"/>
    <w:unhideWhenUsed/>
    <w:rsid w:val="00676D62"/>
    <w:pPr>
      <w:tabs>
        <w:tab w:val="center" w:pos="4153"/>
        <w:tab w:val="right" w:pos="8306"/>
      </w:tabs>
      <w:snapToGrid w:val="0"/>
      <w:jc w:val="left"/>
    </w:pPr>
    <w:rPr>
      <w:sz w:val="18"/>
      <w:szCs w:val="18"/>
    </w:rPr>
  </w:style>
  <w:style w:type="character" w:customStyle="1" w:styleId="a6">
    <w:name w:val="页脚 字符"/>
    <w:basedOn w:val="a0"/>
    <w:link w:val="a5"/>
    <w:uiPriority w:val="99"/>
    <w:rsid w:val="00676D62"/>
    <w:rPr>
      <w:sz w:val="18"/>
      <w:szCs w:val="18"/>
    </w:rPr>
  </w:style>
  <w:style w:type="character" w:styleId="a7">
    <w:name w:val="Hyperlink"/>
    <w:basedOn w:val="a0"/>
    <w:uiPriority w:val="99"/>
    <w:unhideWhenUsed/>
    <w:rsid w:val="00676D62"/>
    <w:rPr>
      <w:color w:val="0563C1" w:themeColor="hyperlink"/>
      <w:u w:val="single"/>
    </w:rPr>
  </w:style>
  <w:style w:type="character" w:styleId="a8">
    <w:name w:val="Unresolved Mention"/>
    <w:basedOn w:val="a0"/>
    <w:uiPriority w:val="99"/>
    <w:semiHidden/>
    <w:unhideWhenUsed/>
    <w:rsid w:val="00676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ome.5ykj.com/mnk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ZhangXiuling</dc:creator>
  <cp:keywords/>
  <dc:description/>
  <cp:lastModifiedBy>兵发 崔</cp:lastModifiedBy>
  <cp:revision>4</cp:revision>
  <dcterms:created xsi:type="dcterms:W3CDTF">2023-09-21T02:15:00Z</dcterms:created>
  <dcterms:modified xsi:type="dcterms:W3CDTF">2025-06-24T11:13:00Z</dcterms:modified>
</cp:coreProperties>
</file>