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val="0"/>
          <w:bCs/>
          <w:i w:val="0"/>
          <w:caps w:val="0"/>
          <w:color w:val="000000" w:themeColor="text1"/>
          <w:spacing w:val="7"/>
          <w:sz w:val="28"/>
          <w:szCs w:val="28"/>
          <w14:textFill>
            <w14:solidFill>
              <w14:schemeClr w14:val="tx1"/>
            </w14:solidFill>
          </w14:textFill>
        </w:rPr>
      </w:pPr>
      <w:r>
        <w:rPr>
          <w:rFonts w:hint="eastAsia" w:cs="宋体"/>
          <w:b w:val="0"/>
          <w:bCs/>
          <w:i w:val="0"/>
          <w:caps w:val="0"/>
          <w:color w:val="000000" w:themeColor="text1"/>
          <w:spacing w:val="7"/>
          <w:sz w:val="28"/>
          <w:szCs w:val="28"/>
          <w:shd w:val="clear" w:fill="FFFFFF"/>
          <w:lang w:val="en-US" w:eastAsia="zh-CN"/>
          <w14:textFill>
            <w14:solidFill>
              <w14:schemeClr w14:val="tx1"/>
            </w14:solidFill>
          </w14:textFill>
        </w:rPr>
        <w:t>青岛西海岸新区峨眉山路小学</w:t>
      </w:r>
      <w:bookmarkStart w:id="0" w:name="_GoBack"/>
      <w:bookmarkEnd w:id="0"/>
      <w:r>
        <w:rPr>
          <w:rFonts w:hint="eastAsia" w:ascii="宋体" w:hAnsi="宋体" w:eastAsia="宋体" w:cs="宋体"/>
          <w:b w:val="0"/>
          <w:bCs/>
          <w:i w:val="0"/>
          <w:caps w:val="0"/>
          <w:color w:val="000000" w:themeColor="text1"/>
          <w:spacing w:val="7"/>
          <w:sz w:val="28"/>
          <w:szCs w:val="28"/>
          <w:shd w:val="clear" w:fill="FFFFFF"/>
          <w14:textFill>
            <w14:solidFill>
              <w14:schemeClr w14:val="tx1"/>
            </w14:solidFill>
          </w14:textFill>
        </w:rPr>
        <w:t>峨眉山路小学2020年一年级招生简章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lang w:val="en-US" w:eastAsia="zh-CN"/>
          <w14:textFill>
            <w14:solidFill>
              <w14:schemeClr w14:val="tx1"/>
            </w14:solidFill>
          </w14:textFill>
        </w:rPr>
        <w:t>一、</w:t>
      </w:r>
      <w:r>
        <w:rPr>
          <w:rFonts w:hint="eastAsia" w:ascii="宋体" w:hAnsi="宋体" w:eastAsia="宋体" w:cs="宋体"/>
          <w:b w:val="0"/>
          <w:bCs/>
          <w:color w:val="000000" w:themeColor="text1"/>
          <w:sz w:val="28"/>
          <w:szCs w:val="28"/>
          <w14:textFill>
            <w14:solidFill>
              <w14:schemeClr w14:val="tx1"/>
            </w14:solidFill>
          </w14:textFill>
        </w:rPr>
        <w:t>招生年龄：年满六周岁（2014年8月31日及此日期前出生）的适龄儿童。残疾儿童入学年龄可延长至七周岁。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提示：本区户籍的小学一年级适龄学生因身体健康等原因确需缓学的，学生父母或其他法定监护人应到区域内学校提出申请，并提供县级以上医院的医学诊断证明或病历，报区教育和体育局备案，经批准后方可缓学。原则上延缓入学只可申请一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lang w:val="en-US" w:eastAsia="zh-CN"/>
          <w14:textFill>
            <w14:solidFill>
              <w14:schemeClr w14:val="tx1"/>
            </w14:solidFill>
          </w14:textFill>
        </w:rPr>
        <w:t>二、</w:t>
      </w:r>
      <w:r>
        <w:rPr>
          <w:rStyle w:val="6"/>
          <w:rFonts w:hint="eastAsia" w:ascii="宋体" w:hAnsi="宋体" w:eastAsia="宋体" w:cs="宋体"/>
          <w:b w:val="0"/>
          <w:bCs/>
          <w:color w:val="000000" w:themeColor="text1"/>
          <w:sz w:val="28"/>
          <w:szCs w:val="28"/>
          <w14:textFill>
            <w14:solidFill>
              <w14:schemeClr w14:val="tx1"/>
            </w14:solidFill>
          </w14:textFill>
        </w:rPr>
        <w:t>招生划片范围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香江路以南，昆仑山路以东，江山路以西，三江路以北的片区。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三、</w:t>
      </w:r>
      <w:r>
        <w:rPr>
          <w:rStyle w:val="6"/>
          <w:rFonts w:hint="eastAsia" w:ascii="宋体" w:hAnsi="宋体" w:eastAsia="宋体" w:cs="宋体"/>
          <w:b w:val="0"/>
          <w:bCs/>
          <w:color w:val="000000" w:themeColor="text1"/>
          <w:sz w:val="28"/>
          <w:szCs w:val="28"/>
          <w14:textFill>
            <w14:solidFill>
              <w14:schemeClr w14:val="tx1"/>
            </w14:solidFill>
          </w14:textFill>
        </w:rPr>
        <w:t>新生学位类型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全区公办小学根据学生户籍和监护人住宅情况将本区新生学位类型分为 5 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学位类型 1</w:t>
      </w:r>
      <w:r>
        <w:rPr>
          <w:rFonts w:hint="eastAsia" w:ascii="宋体" w:hAnsi="宋体" w:eastAsia="宋体" w:cs="宋体"/>
          <w:b w:val="0"/>
          <w:bCs/>
          <w:color w:val="000000" w:themeColor="text1"/>
          <w:sz w:val="28"/>
          <w:szCs w:val="28"/>
          <w14:textFill>
            <w14:solidFill>
              <w14:schemeClr w14:val="tx1"/>
            </w14:solidFill>
          </w14:textFill>
        </w:rPr>
        <w:t>：本区户籍，且自有住宅房产和户籍地址一致，均在学校片区内；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学位类型 2</w:t>
      </w:r>
      <w:r>
        <w:rPr>
          <w:rFonts w:hint="eastAsia" w:ascii="宋体" w:hAnsi="宋体" w:eastAsia="宋体" w:cs="宋体"/>
          <w:b w:val="0"/>
          <w:bCs/>
          <w:color w:val="000000" w:themeColor="text1"/>
          <w:sz w:val="28"/>
          <w:szCs w:val="28"/>
          <w14:textFill>
            <w14:solidFill>
              <w14:schemeClr w14:val="tx1"/>
            </w14:solidFill>
          </w14:textFill>
        </w:rPr>
        <w:t>：本区户籍，自有住宅房产和户籍地址不一致，但自有住宅房产在学校片区内；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学位类型 3</w:t>
      </w:r>
      <w:r>
        <w:rPr>
          <w:rFonts w:hint="eastAsia" w:ascii="宋体" w:hAnsi="宋体" w:eastAsia="宋体" w:cs="宋体"/>
          <w:b w:val="0"/>
          <w:bCs/>
          <w:color w:val="000000" w:themeColor="text1"/>
          <w:sz w:val="28"/>
          <w:szCs w:val="28"/>
          <w14:textFill>
            <w14:solidFill>
              <w14:schemeClr w14:val="tx1"/>
            </w14:solidFill>
          </w14:textFill>
        </w:rPr>
        <w:t>：本区户籍集体户或空挂户，落户地址在学校片区内但孩子及其监护人在青岛西海岸新区内均无自有住宅房产；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学位类型 4</w:t>
      </w:r>
      <w:r>
        <w:rPr>
          <w:rFonts w:hint="eastAsia" w:ascii="宋体" w:hAnsi="宋体" w:eastAsia="宋体" w:cs="宋体"/>
          <w:b w:val="0"/>
          <w:bCs/>
          <w:color w:val="000000" w:themeColor="text1"/>
          <w:sz w:val="28"/>
          <w:szCs w:val="28"/>
          <w14:textFill>
            <w14:solidFill>
              <w14:schemeClr w14:val="tx1"/>
            </w14:solidFill>
          </w14:textFill>
        </w:rPr>
        <w:t>：符合入学条件的非本区户籍、在学校片区内有自有住宅房产；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学位类型 5</w:t>
      </w:r>
      <w:r>
        <w:rPr>
          <w:rFonts w:hint="eastAsia" w:ascii="宋体" w:hAnsi="宋体" w:eastAsia="宋体" w:cs="宋体"/>
          <w:b w:val="0"/>
          <w:bCs/>
          <w:color w:val="000000" w:themeColor="text1"/>
          <w:sz w:val="28"/>
          <w:szCs w:val="28"/>
          <w14:textFill>
            <w14:solidFill>
              <w14:schemeClr w14:val="tx1"/>
            </w14:solidFill>
          </w14:textFill>
        </w:rPr>
        <w:t>：符合入学条件的非本区户籍、在学校片区内租赁房。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四、</w:t>
      </w:r>
      <w:r>
        <w:rPr>
          <w:rStyle w:val="6"/>
          <w:rFonts w:hint="eastAsia" w:ascii="宋体" w:hAnsi="宋体" w:eastAsia="宋体" w:cs="宋体"/>
          <w:b w:val="0"/>
          <w:bCs/>
          <w:color w:val="000000" w:themeColor="text1"/>
          <w:sz w:val="28"/>
          <w:szCs w:val="28"/>
          <w14:textFill>
            <w14:solidFill>
              <w14:schemeClr w14:val="tx1"/>
            </w14:solidFill>
          </w14:textFill>
        </w:rPr>
        <w:t>家长报名须知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相关通知和报名指南可到学校门口查看，也可登陆“青岛西海岸新区政务网（www.huangdao.gov.cn）”查询，查询路径如下：青岛西海岸新区政务网首页--信息公开--政府部门信息公开--区教体局--通知通告/公文和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2.网上报名系统网址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http://120.224.161.11:9003/qdhdzs（建议使用移动宽带的家长访问）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http://27.223.9.7:9003/qdhdzs（建议使用联通宽带的家长访问）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http://172.28.1.12:9003/qdhdzs（教育内网登陆）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请家长在报名系统中真实、准确地填写相关信息。为确保安全，该系统在每个报名阶段的首日 9:00 开放，直至每个报名阶段最后一天的 24:00 关闭。在每阶段的报名信息采集时间段内，家长可随时修改报名信息，信息采集截止后，平台封闭，所登记的入学信息不再更改。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申请者提交的入学申请材料必须是真实、合法、有效的。如果学校在审核过程中对证明材料的真实性、合法性和有效性质疑，可要求申请者补充提供相应的证明材料，请家长积极配合，学校将通过各种途经进行核实，或到相关部门进行核实，或进行电话随访、上门家访，如有虚假材料会影响孩子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4.新生建学籍的信息全部从网上报名系统中获取，网上报名系统中未有的学生一律不建学籍。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5.请家长为孩子网上报名后，记住用户名和密码，便于随时上网查询信息。双胞胎报名时，家长应注意要分别为每个孩子注册用户名和密码，并分别录入信息。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五、</w:t>
      </w:r>
      <w:r>
        <w:rPr>
          <w:rStyle w:val="6"/>
          <w:rFonts w:hint="eastAsia" w:ascii="宋体" w:hAnsi="宋体" w:eastAsia="宋体" w:cs="宋体"/>
          <w:b w:val="0"/>
          <w:bCs/>
          <w:color w:val="000000" w:themeColor="text1"/>
          <w:sz w:val="28"/>
          <w:szCs w:val="28"/>
          <w14:textFill>
            <w14:solidFill>
              <w14:schemeClr w14:val="tx1"/>
            </w14:solidFill>
          </w14:textFill>
        </w:rPr>
        <w:t>录取方式及录取原则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按照划片招生、免试相对就近入学的原则，依据学位类型的优先级和在报名学校的排名依次录取。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学位类型 1、2、4 以住宅房产证办证日期为准进行排序，当出现房产证办证日期一致时，本区户籍以落户我区日期为准进行排序，非本区户籍以来我区务工或经商时间为准进行排序（以社保开始连续缴纳时间或营业执照办理时间为准）；学位类型 3 以落户我区日期为准进行排序；学位类型 5 以来我区务工或经商时间为准进行排序（以社保开始连续缴纳时间或营业执照办理时间为准），当社保开始连续缴纳时间或营业执照办理时间一致时，以正式房屋租赁登记备案的登记日期为准进行排序。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六、</w:t>
      </w:r>
      <w:r>
        <w:rPr>
          <w:rStyle w:val="6"/>
          <w:rFonts w:hint="eastAsia" w:ascii="宋体" w:hAnsi="宋体" w:eastAsia="宋体" w:cs="宋体"/>
          <w:b w:val="0"/>
          <w:bCs/>
          <w:color w:val="000000" w:themeColor="text1"/>
          <w:sz w:val="28"/>
          <w:szCs w:val="28"/>
          <w14:textFill>
            <w14:solidFill>
              <w14:schemeClr w14:val="tx1"/>
            </w14:solidFill>
          </w14:textFill>
        </w:rPr>
        <w:t>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第一阶段：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1.报名对象：本区户籍学生、符合公办学校入学条件的非本区户籍自购房学生（即学位类型 1、2、3、4）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2.报名信息采集时间：7 月 19 日—7 月 24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学校审核时间：7月25日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上午8:00-11:30   下午2:00-4:00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第二阶段：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1.对参加本区民办学校电脑派位未被录取的本区户籍学生和符合我区公办学校入学条件的非本区户籍自购房学生（即学位类型 1、2、3、4），由区教育和体育局根据学生的户籍、房产等信息统一协调至相对就近有空余学位的公办学校，由学校重新审核录取。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2.工作时间：8 月 1 日—8 月 3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4.家长查询录取结果时间：8 月3日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第三阶段：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1.报名对象：符合我区公办学校入学条件的非本区户籍租赁房学生（即学位类型 5）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2.报名时间：8 月 5 日—8 月 7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3.报名方式：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报名公办学校的，家长根据房屋租赁备案地址和各学校空余学位情况报两个志愿；一志愿必须为正式房屋租赁备案地址所对应的学区公办学校，其中租赁在热点学校区域，该热点学校已无学位的，一志愿只能为空。请家长如实选择一志愿学校，一志愿填写错误的将进入二志愿的录取。同时建议家长在学生数较少的学区租房居住；二志愿可根据各公办学校的空余学位情况报名（二志愿可不受租赁地址及学校划片范围的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（2）一志愿学校审核及录取时间：8 月 8 日—8 月 9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（3）一志愿家长查询录取结果时间：8 月 10 日（未被一志愿学校录取的学生，请家长关注二志愿学校的审核通知）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（4）二志愿学校审核及录取时间：8 月 12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（5）二志愿家长查询录取结果时间：8 月 13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第四阶段：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1.报名对象：未被报名学校录取的学生以及未在规定时间内报名的符合我区入学条件的学生。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2.报名信息采集时间：8 月 14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3.报名方式：家长在网上报名系统中选择有空余学位的学校进行报名。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4.录取方式：有空余学位的公办学校按报名时间依次录取符合我区公办学校入学条件的学生；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5.学校审核时间：8 月 15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6.家长查询录取结果时间：8 月 16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七、</w:t>
      </w:r>
      <w:r>
        <w:rPr>
          <w:rStyle w:val="6"/>
          <w:rFonts w:hint="eastAsia" w:ascii="宋体" w:hAnsi="宋体" w:eastAsia="宋体" w:cs="宋体"/>
          <w:b w:val="0"/>
          <w:bCs/>
          <w:color w:val="000000" w:themeColor="text1"/>
          <w:sz w:val="28"/>
          <w:szCs w:val="28"/>
          <w14:textFill>
            <w14:solidFill>
              <w14:schemeClr w14:val="tx1"/>
            </w14:solidFill>
          </w14:textFill>
        </w:rPr>
        <w:t>学校审核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1.审核程序：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发审核工作顺序号→审验证件→留存复印件→师生交流→登记花名册→发回执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新生报到注册：以学校下发的通知书上的时间为准；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学校接受新生报到注册，家长应及时到学校为孩子办理注册报到手续（特殊情况需提前向学校请假说明情况）。逾期不办，视作自动放弃处理。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2.审核地点：峨眉山路小学（审核时请看指示牌）。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3.审核内容：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（1）学位类型 1：本区户籍，且自有住宅房产和户籍地址一致，均在学校片区内：①公安部门核发的儿童随父母同户、同住的户籍卡（本）②儿童随父母同户、同住的儿童父母的住宅房产证③出生医学证明（原件、A4纸复印件各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学位类型2：本区户籍，自有住宅房产和户籍地址不一致，但自有住宅房产在学校片区内：①公安部门核发的儿童随父母同户、同住的户籍卡（本）②儿童随父母同户、同住的儿童父母的住宅房产证③出生医学证明。（原件、A4纸复印件各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（3）学位类型 3：本区户籍集体户或空挂户，落户地址在学校片区内但孩子及其监护人在青岛西海岸新区内均无自有住宅房产：①户口簿②正式房屋租赁合同③出生医学证明④出示房产交易大厅开具的孩子及孩子监护人在开发区均无房的证明（证明中需明确家庭所有成员姓名及身份证号）；本片区户籍儿童与父母在本片区内无房且与祖父母或外祖父母同户、同住的，①祖孙三代同户的户口簿、②孩子及父母在本区内的无房证明③祖父母或外祖父母的房产证；④出生医学证明（原件、A4纸复印件各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（4）学位类型 4：符合入学条件的非本区户籍、在学校片区内有自有住宅房产：①户口簿②房产证③出生医学证明④从业证（在我区办理的登记时间一年以上工商营业执照或我区用人单位正式劳动合同）⑤社保卡（提交由合同单位为其在我区连续缴纳一年以上的社保明细）⑥居住证（非西海岸新区户籍但户籍属于青岛市内的，不再需要办理“山东省居住证”）（原件、A4纸复印件各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（5）学位类型 5：符合入学条件的非本区户籍、在学校片区内租赁房：①户籍簿②正式房屋租赁合同（以发证日期为准满一年）③出生医学证明④从业证（(在我区办理的登记时间一年以上工商营业执照或我区用人单位正式劳动合同）⑤社保卡（提交由合同单位为其在我区连续缴纳一年以上的社保明细）⑥居住证（非西海岸新区户籍但户籍属于青岛市内的，不再需要办理“山东省居住证”）（原件、A4纸复印件各1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八、</w:t>
      </w:r>
      <w:r>
        <w:rPr>
          <w:rStyle w:val="6"/>
          <w:rFonts w:hint="eastAsia" w:ascii="宋体" w:hAnsi="宋体" w:eastAsia="宋体" w:cs="宋体"/>
          <w:b w:val="0"/>
          <w:bCs/>
          <w:color w:val="000000" w:themeColor="text1"/>
          <w:sz w:val="28"/>
          <w:szCs w:val="28"/>
          <w14:textFill>
            <w14:solidFill>
              <w14:schemeClr w14:val="tx1"/>
            </w14:solidFill>
          </w14:textFill>
        </w:rPr>
        <w:t>招生电话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14:textFill>
            <w14:solidFill>
              <w14:schemeClr w14:val="tx1"/>
            </w14:solidFill>
          </w14:textFill>
        </w:rPr>
        <w:t>学校咨询电话： 58506538  13969882839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r>
        <w:rPr>
          <w:rStyle w:val="6"/>
          <w:rFonts w:hint="eastAsia" w:ascii="宋体" w:hAnsi="宋体" w:eastAsia="宋体" w:cs="宋体"/>
          <w:b w:val="0"/>
          <w:bCs/>
          <w:color w:val="000000" w:themeColor="text1"/>
          <w:sz w:val="28"/>
          <w:szCs w:val="28"/>
          <w:lang w:val="en-US" w:eastAsia="zh-CN"/>
          <w14:textFill>
            <w14:solidFill>
              <w14:schemeClr w14:val="tx1"/>
            </w14:solidFill>
          </w14:textFill>
        </w:rPr>
        <w:t>九、</w:t>
      </w:r>
      <w:r>
        <w:rPr>
          <w:rStyle w:val="6"/>
          <w:rFonts w:hint="eastAsia" w:ascii="宋体" w:hAnsi="宋体" w:eastAsia="宋体" w:cs="宋体"/>
          <w:b w:val="0"/>
          <w:bCs/>
          <w:color w:val="000000" w:themeColor="text1"/>
          <w:sz w:val="28"/>
          <w:szCs w:val="28"/>
          <w14:textFill>
            <w14:solidFill>
              <w14:schemeClr w14:val="tx1"/>
            </w14:solidFill>
          </w14:textFill>
        </w:rPr>
        <w:t>温馨提示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2" w:firstLineChars="200"/>
        <w:jc w:val="both"/>
        <w:textAlignment w:val="auto"/>
        <w:rPr>
          <w:rFonts w:hint="eastAsia" w:ascii="宋体" w:hAnsi="宋体" w:eastAsia="宋体" w:cs="宋体"/>
          <w:b w:val="0"/>
          <w:bCs/>
          <w:i w:val="0"/>
          <w:caps w:val="0"/>
          <w:color w:val="000000" w:themeColor="text1"/>
          <w:spacing w:val="18"/>
          <w:sz w:val="28"/>
          <w:szCs w:val="28"/>
          <w14:textFill>
            <w14:solidFill>
              <w14:schemeClr w14:val="tx1"/>
            </w14:solidFill>
          </w14:textFill>
        </w:rPr>
      </w:pPr>
      <w:r>
        <w:rPr>
          <w:rFonts w:hint="eastAsia" w:ascii="宋体" w:hAnsi="宋体" w:eastAsia="宋体" w:cs="宋体"/>
          <w:b w:val="0"/>
          <w:bCs/>
          <w:i w:val="0"/>
          <w:caps w:val="0"/>
          <w:color w:val="000000" w:themeColor="text1"/>
          <w:spacing w:val="18"/>
          <w:sz w:val="28"/>
          <w:szCs w:val="28"/>
          <w:shd w:val="clear" w:fill="FFFFFF"/>
          <w14:textFill>
            <w14:solidFill>
              <w14:schemeClr w14:val="tx1"/>
            </w14:solidFill>
          </w14:textFill>
        </w:rPr>
        <w:t>因疫情影响，学校将做好防疫严控管理，请家长们积极配合；注意采取有效措施做好个人防护，佩戴口罩，随时出示自己和孩子的健康码、做好体温检查、与他人保持1米间隔等，如有身体异样情况，请如实告知学校，以便做好防护措施。</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0008A"/>
    <w:rsid w:val="37A14B7B"/>
    <w:rsid w:val="3E716810"/>
    <w:rsid w:val="4310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3095</Words>
  <Characters>3290</Characters>
  <Lines>0</Lines>
  <Paragraphs>0</Paragraphs>
  <TotalTime>18</TotalTime>
  <ScaleCrop>false</ScaleCrop>
  <LinksUpToDate>false</LinksUpToDate>
  <CharactersWithSpaces>3374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2020-07-17T02:29:00Z</dcterms:created>
  <dc:creator>Lenovo</dc:creator>
  <cp:lastModifiedBy>Lenovo</cp:lastModifiedBy>
  <dcterms:modified xsi:type="dcterms:W3CDTF">2021-01-02T01:46:08Z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