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青岛西海岸新区海王路小学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2</w:t>
      </w:r>
      <w:r>
        <w:rPr>
          <w:rFonts w:ascii="宋体" w:hAnsi="宋体" w:eastAsia="宋体"/>
          <w:b/>
          <w:bCs/>
          <w:sz w:val="44"/>
          <w:szCs w:val="44"/>
        </w:rPr>
        <w:t>023</w:t>
      </w:r>
      <w:r>
        <w:rPr>
          <w:rFonts w:hint="eastAsia" w:ascii="宋体" w:hAnsi="宋体" w:eastAsia="宋体"/>
          <w:b/>
          <w:bCs/>
          <w:sz w:val="44"/>
          <w:szCs w:val="44"/>
        </w:rPr>
        <w:t>—</w:t>
      </w:r>
      <w:r>
        <w:rPr>
          <w:rFonts w:ascii="宋体" w:hAnsi="宋体" w:eastAsia="宋体"/>
          <w:b/>
          <w:bCs/>
          <w:sz w:val="44"/>
          <w:szCs w:val="44"/>
        </w:rPr>
        <w:t>2024</w:t>
      </w:r>
      <w:r>
        <w:rPr>
          <w:rFonts w:hint="eastAsia" w:ascii="宋体" w:hAnsi="宋体" w:eastAsia="宋体"/>
          <w:b/>
          <w:bCs/>
          <w:sz w:val="44"/>
          <w:szCs w:val="44"/>
        </w:rPr>
        <w:t>学年度第一学期艺术工作计划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本学期，学校艺术工作将继续以《关于全面加强和改进新时代学校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美育工作的意见》为依据，以深化课程改革为重点，通过多渠道提高教师专业化水平，培养一支结构合理、素质优良的艺术教师队伍，以提高艺术教师的整体工作水平和能力为关键，充分发挥教研组长和骨干教师的辐射作用，创新工作思路，使学校艺术工作有新的突破，新的发展，新的成绩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1.教研教学</w:t>
      </w:r>
      <w:r>
        <w:rPr>
          <w:rFonts w:ascii="仿宋" w:hAnsi="仿宋" w:eastAsia="仿宋"/>
          <w:sz w:val="32"/>
          <w:szCs w:val="32"/>
        </w:rPr>
        <w:tab/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学期，将加大教学研究力度，充分发挥各教研组长的引领作用，将教研工作落到实处。利用每周学科教研活动时间有针对性地开展教学研讨活动，认真落实“三段十二环集备制度”，加强集体备课，制定切实可行的集备计划，深入学习学科新课程标准、研究教材，按《山东省义务教育音乐课堂教学基本要求》规范课堂教学流程。严格要求教师认真备好每一节课、上好每一节课，教学形式多样，教学过程具体，重难点突破有效，并不定期进行抽查。加大随堂听课力度，随时了解每位教师的教学动态，及时分析、综合教学现状，期中、期末两次技能抽测落到实处。各教研组加强听课、评课，互相交流、学习，及时记录教学心得，不断探索、改进教学方法，积累教学经验，提高课堂教学水平。积极参加各级、各类培训、展示及比赛活动，切实提高艺体教师的理论水平，丰富教学经验。同时督促学科老师不断学习本学科相关专业技能，提升自身专业水平，更好地服务课堂教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一科一品</w:t>
      </w:r>
      <w:r>
        <w:rPr>
          <w:rFonts w:ascii="仿宋" w:hAnsi="仿宋" w:eastAsia="仿宋"/>
          <w:sz w:val="32"/>
          <w:szCs w:val="32"/>
        </w:rPr>
        <w:tab/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音乐、</w:t>
      </w:r>
      <w:r>
        <w:rPr>
          <w:rFonts w:ascii="仿宋" w:hAnsi="仿宋" w:eastAsia="仿宋"/>
          <w:sz w:val="32"/>
          <w:szCs w:val="32"/>
        </w:rPr>
        <w:t xml:space="preserve"> 美术学科逐步完善“艺术基础知识基本技能+艺术审美体验+艺术专项特长”的教学模式。音乐课上，在学生掌握必要基础知识和基本技能的基础上，继续开展“器乐进课堂”活动，每位学生每学期至少演奏四首乐曲，帮助学生形成艺术专项特长</w:t>
      </w:r>
      <w:r>
        <w:rPr>
          <w:rFonts w:hint="eastAsia" w:ascii="仿宋" w:hAnsi="仿宋" w:eastAsia="仿宋"/>
          <w:sz w:val="32"/>
          <w:szCs w:val="32"/>
        </w:rPr>
        <w:t>。前期这四首乐曲一直是老师们自己选择，各班课堂乐器的学习情况参差不齐，这学期在组长带领下，老师们商讨各年级两个学期固定演奏的曲目四首乐曲，编成排笛教材，以后固定使用。美术课</w:t>
      </w:r>
      <w:r>
        <w:rPr>
          <w:rFonts w:ascii="仿宋" w:hAnsi="仿宋" w:eastAsia="仿宋"/>
          <w:sz w:val="32"/>
          <w:szCs w:val="32"/>
        </w:rPr>
        <w:t>让学生掌握基本的绘画知识和技能外，引导学生参与文化的传承和交流，提高学生审美能力。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3.社团活动</w:t>
      </w:r>
      <w:r>
        <w:rPr>
          <w:rFonts w:ascii="仿宋" w:hAnsi="仿宋" w:eastAsia="仿宋"/>
          <w:sz w:val="32"/>
          <w:szCs w:val="32"/>
        </w:rPr>
        <w:tab/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刚刚下发的《山东省教育厅关于普通中小学校学生社团建设工作的通知》中“生生有社团，周周有活动”的相关要求，结合学校实际，计划在二、三、四、五年级中每周开展一次社团活动，师资有本校教师自愿报名参与与校外优质培训机构参与相结合。针对教室紧缺、学生多不好组织的现状，将以级部为单位合理安排课程、教室、师资，引导学生根据自己的兴趣和意愿选择心仪的社团。同时，跟上管理，加强指导、督查、通报，每学期一个成果展示，确保社团课程质量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4.精品社团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音乐方面：着重打造合唱，乐团，舞蹈，茂腔四个精品社团。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合唱社团：由马雯倩、王艺文老师到文汇校区继续带队训练，积极参加各种形式的比赛和演出。另外从四年级再选好</w:t>
      </w:r>
      <w:r>
        <w:rPr>
          <w:rFonts w:ascii="仿宋" w:hAnsi="仿宋" w:eastAsia="仿宋"/>
          <w:sz w:val="32"/>
          <w:szCs w:val="32"/>
        </w:rPr>
        <w:t>B团团员，形成梯队，每周一次回本校区进行声乐演唱技巧、音乐素养、舞台表演等专业技能的培训</w:t>
      </w:r>
      <w:r>
        <w:rPr>
          <w:rFonts w:hint="eastAsia" w:ascii="仿宋" w:hAnsi="仿宋" w:eastAsia="仿宋"/>
          <w:sz w:val="32"/>
          <w:szCs w:val="32"/>
        </w:rPr>
        <w:t>，宋鹏老师协助。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交响乐团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张明禹老师负责，宋鹏协助。元旦前训练出一场小型音乐会。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舞蹈社团：一直是我们学校比较薄弱的项目，本学期将由乔美泽老师全面负责，选拔出比赛队伍和梯队，分时间段进行基本功、身韵、体能等方面的学习，培养优秀的舞蹈队员，为艺术节比赛打好基础。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茂腔社团：李妍妍老师负责，本学期排练茂腔操。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小主持人社团：崔伟老师负责。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啦啦操社团：薛苑老师负责。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美术方面：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继续开展剪纸，年画，麻绳社团活动，着重建设麻绳社团，本学期完成麻绳作品区域展示。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三、具体工作安排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九月</w:t>
            </w:r>
          </w:p>
        </w:tc>
        <w:tc>
          <w:tcPr>
            <w:tcW w:w="6600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开学初艺术课堂常规检查；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精品社团陆续开展活动；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“我的一堂经典课”活动；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新教师培训活动。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十月</w:t>
            </w:r>
          </w:p>
        </w:tc>
        <w:tc>
          <w:tcPr>
            <w:tcW w:w="6600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“我的一堂经典课”活动；</w:t>
            </w: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新教师课堂展示活动；</w:t>
            </w:r>
          </w:p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啦啦操社团参加区级比赛。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十一月</w:t>
            </w:r>
          </w:p>
        </w:tc>
        <w:tc>
          <w:tcPr>
            <w:tcW w:w="6600" w:type="dxa"/>
          </w:tcPr>
          <w:p>
            <w:pPr>
              <w:pStyle w:val="5"/>
              <w:numPr>
                <w:ilvl w:val="0"/>
                <w:numId w:val="2"/>
              </w:numPr>
              <w:ind w:firstLineChars="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期中音乐、美术技能抽测；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期中音乐、美术业务检查；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“我的一堂经典课”活动。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十二月</w:t>
            </w:r>
          </w:p>
        </w:tc>
        <w:tc>
          <w:tcPr>
            <w:tcW w:w="6600" w:type="dxa"/>
          </w:tcPr>
          <w:p>
            <w:pPr>
              <w:pStyle w:val="5"/>
              <w:numPr>
                <w:ilvl w:val="0"/>
                <w:numId w:val="3"/>
              </w:numPr>
              <w:ind w:firstLineChars="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各社团展示活动；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筹备乐团音乐会；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“我的一堂经典课”活动。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一月</w:t>
            </w:r>
          </w:p>
        </w:tc>
        <w:tc>
          <w:tcPr>
            <w:tcW w:w="6600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期末音乐、美术技能抽测；</w:t>
            </w: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期末音乐、美术业务检查；</w:t>
            </w:r>
          </w:p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3.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“我的一堂经典课”活动。</w:t>
            </w:r>
          </w:p>
        </w:tc>
      </w:tr>
    </w:tbl>
    <w:p>
      <w:pPr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374E5"/>
    <w:multiLevelType w:val="multilevel"/>
    <w:tmpl w:val="068374E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11A4EB0"/>
    <w:multiLevelType w:val="multilevel"/>
    <w:tmpl w:val="111A4EB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CF705B9"/>
    <w:multiLevelType w:val="multilevel"/>
    <w:tmpl w:val="6CF705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lMjIyNmRkMjFjM2ZlNTI0MTFjZThmYjIwMjU3NTUifQ=="/>
  </w:docVars>
  <w:rsids>
    <w:rsidRoot w:val="00E4781B"/>
    <w:rsid w:val="0000489D"/>
    <w:rsid w:val="00332F60"/>
    <w:rsid w:val="00422287"/>
    <w:rsid w:val="00446532"/>
    <w:rsid w:val="005F4F5E"/>
    <w:rsid w:val="00674A36"/>
    <w:rsid w:val="006A289D"/>
    <w:rsid w:val="0071304F"/>
    <w:rsid w:val="00846061"/>
    <w:rsid w:val="008C05A8"/>
    <w:rsid w:val="008F1FF0"/>
    <w:rsid w:val="0096125D"/>
    <w:rsid w:val="00971D5E"/>
    <w:rsid w:val="00AB4A11"/>
    <w:rsid w:val="00AC5F22"/>
    <w:rsid w:val="00B66C20"/>
    <w:rsid w:val="00B86D96"/>
    <w:rsid w:val="00CA3F0A"/>
    <w:rsid w:val="00CA728A"/>
    <w:rsid w:val="00CD509C"/>
    <w:rsid w:val="00DE51B2"/>
    <w:rsid w:val="00E4781B"/>
    <w:rsid w:val="00F072DF"/>
    <w:rsid w:val="00F4263C"/>
    <w:rsid w:val="00F76162"/>
    <w:rsid w:val="07CA650F"/>
    <w:rsid w:val="56F4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1605</Words>
  <Characters>1621</Characters>
  <Lines>11</Lines>
  <Paragraphs>3</Paragraphs>
  <TotalTime>317</TotalTime>
  <ScaleCrop>false</ScaleCrop>
  <LinksUpToDate>false</LinksUpToDate>
  <CharactersWithSpaces>1625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2023-08-25T03:05:00Z</dcterms:created>
  <dc:creator>a</dc:creator>
  <cp:lastModifiedBy>笨猪猪</cp:lastModifiedBy>
  <cp:lastPrinted>2023-08-25T07:15:00Z</cp:lastPrinted>
  <dcterms:modified xsi:type="dcterms:W3CDTF">2023-09-18T12:16:24Z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2DDDEA3BF9364AE682587DD81370CEFE_12</vt:lpwstr>
  </property>
</Properties>
</file>