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560" w:lineRule="exact"/>
        <w:ind w:firstLine="640" w:firstLineChars="200"/>
        <w:jc w:val="center"/>
        <w:rPr>
          <w:rFonts w:hint="eastAsia"/>
          <w:sz w:val="32"/>
          <w:szCs w:val="32"/>
          <w:lang w:val="en-US" w:eastAsia="zh-CN"/>
        </w:rPr>
      </w:pPr>
      <w:r>
        <w:rPr>
          <w:rFonts w:hint="eastAsia"/>
          <w:sz w:val="32"/>
          <w:szCs w:val="32"/>
          <w:lang w:val="en-US" w:eastAsia="zh-CN"/>
        </w:rPr>
        <w:t>-2024学年度第二学期海王路小学</w:t>
      </w:r>
    </w:p>
    <w:p>
      <w:pPr>
        <w:pStyle w:val="3"/>
        <w:tabs>
          <w:tab w:val="left" w:pos="3299"/>
        </w:tabs>
        <w:kinsoku w:val="0"/>
        <w:overflowPunct w:val="0"/>
        <w:spacing w:line="560" w:lineRule="exact"/>
        <w:jc w:val="center"/>
        <w:rPr>
          <w:rFonts w:hint="eastAsia" w:ascii="方正小标宋_GBK" w:hAnsi="方正小标宋_GBK" w:eastAsia="方正小标宋_GBK" w:cs="方正小标宋_GBK"/>
          <w:w w:val="95"/>
          <w:sz w:val="44"/>
          <w:lang w:val="en-US" w:eastAsia="zh-CN"/>
        </w:rPr>
      </w:pPr>
      <w:r>
        <w:rPr>
          <w:rFonts w:hint="eastAsia" w:ascii="方正小标宋_GBK" w:hAnsi="方正小标宋_GBK" w:eastAsia="方正小标宋_GBK" w:cs="方正小标宋_GBK"/>
          <w:w w:val="95"/>
          <w:sz w:val="44"/>
          <w:lang w:val="en-US" w:eastAsia="zh-CN"/>
        </w:rPr>
        <w:t>凝心聚力谱新篇，奋楫扬帆新征程</w:t>
      </w:r>
    </w:p>
    <w:p>
      <w:pPr>
        <w:pStyle w:val="3"/>
        <w:tabs>
          <w:tab w:val="left" w:pos="3299"/>
        </w:tabs>
        <w:kinsoku w:val="0"/>
        <w:overflowPunct w:val="0"/>
        <w:spacing w:line="560" w:lineRule="exact"/>
        <w:jc w:val="center"/>
        <w:rPr>
          <w:rFonts w:hint="default" w:ascii="方正小标宋_GBK" w:hAnsi="方正小标宋_GBK" w:eastAsia="方正小标宋_GBK" w:cs="方正小标宋_GBK"/>
          <w:w w:val="95"/>
          <w:sz w:val="44"/>
          <w:lang w:val="en-US" w:eastAsia="zh-CN"/>
        </w:rPr>
      </w:pPr>
      <w:r>
        <w:rPr>
          <w:rFonts w:hint="eastAsia" w:ascii="方正小标宋_GBK" w:hAnsi="方正小标宋_GBK" w:eastAsia="方正小标宋_GBK" w:cs="方正小标宋_GBK"/>
          <w:w w:val="95"/>
          <w:sz w:val="44"/>
          <w:lang w:val="en-US" w:eastAsia="zh-CN"/>
        </w:rPr>
        <w:t>学校工作计划</w:t>
      </w:r>
    </w:p>
    <w:p>
      <w:pPr>
        <w:spacing w:line="560" w:lineRule="exact"/>
        <w:ind w:firstLine="640" w:firstLineChars="200"/>
        <w:jc w:val="both"/>
        <w:rPr>
          <w:sz w:val="32"/>
          <w:szCs w:val="32"/>
        </w:rPr>
      </w:pPr>
      <w:r>
        <w:rPr>
          <w:sz w:val="32"/>
          <w:szCs w:val="32"/>
        </w:rPr>
        <w:t>本学期，我校</w:t>
      </w:r>
      <w:r>
        <w:rPr>
          <w:rFonts w:cs="仿宋"/>
          <w:kern w:val="2"/>
          <w:sz w:val="32"/>
          <w:szCs w:val="32"/>
          <w:lang w:bidi="ar"/>
        </w:rPr>
        <w:t>深入贯彻落实区教育体育工作重点</w:t>
      </w:r>
      <w:r>
        <w:rPr>
          <w:rFonts w:hint="eastAsia" w:cs="仿宋"/>
          <w:kern w:val="2"/>
          <w:sz w:val="32"/>
          <w:szCs w:val="32"/>
          <w:lang w:eastAsia="zh-CN" w:bidi="ar"/>
        </w:rPr>
        <w:t>，</w:t>
      </w:r>
      <w:r>
        <w:rPr>
          <w:rFonts w:cs="仿宋"/>
          <w:kern w:val="2"/>
          <w:sz w:val="32"/>
          <w:szCs w:val="32"/>
          <w:lang w:bidi="ar"/>
        </w:rPr>
        <w:t>全面</w:t>
      </w:r>
      <w:r>
        <w:rPr>
          <w:sz w:val="32"/>
          <w:szCs w:val="32"/>
        </w:rPr>
        <w:t>落实“双减”政策要求，以减轻学生负担、培育核心素养为目标，以课堂教学为突破口，全面践行新课标，</w:t>
      </w:r>
      <w:r>
        <w:rPr>
          <w:rFonts w:hint="eastAsia"/>
          <w:sz w:val="32"/>
          <w:szCs w:val="32"/>
          <w:lang w:val="en-US" w:eastAsia="zh-CN"/>
        </w:rPr>
        <w:t>深化</w:t>
      </w:r>
      <w:r>
        <w:rPr>
          <w:sz w:val="32"/>
          <w:szCs w:val="32"/>
        </w:rPr>
        <w:t>“读写立人”品牌</w:t>
      </w:r>
      <w:r>
        <w:rPr>
          <w:rFonts w:hint="eastAsia"/>
          <w:sz w:val="32"/>
          <w:szCs w:val="32"/>
          <w:lang w:val="en-US" w:eastAsia="zh-CN"/>
        </w:rPr>
        <w:t>创建</w:t>
      </w:r>
      <w:r>
        <w:rPr>
          <w:sz w:val="32"/>
          <w:szCs w:val="32"/>
        </w:rPr>
        <w:t>，全面提升教学质量，促进学生身心健康全面发展，建设平安和谐校园，谱写学校教育高质量发展的新篇章。</w:t>
      </w:r>
    </w:p>
    <w:p>
      <w:pPr>
        <w:pStyle w:val="3"/>
        <w:kinsoku w:val="0"/>
        <w:overflowPunct w:val="0"/>
        <w:spacing w:line="560" w:lineRule="exact"/>
        <w:ind w:left="0" w:firstLine="640" w:firstLineChars="200"/>
        <w:jc w:val="both"/>
        <w:rPr>
          <w:rFonts w:hint="eastAsia" w:ascii="黑体" w:hAnsi="黑体" w:eastAsia="黑体"/>
          <w:lang w:val="en-US" w:eastAsia="zh-CN"/>
        </w:rPr>
      </w:pPr>
      <w:r>
        <w:rPr>
          <w:rFonts w:hint="eastAsia" w:ascii="黑体" w:hAnsi="黑体" w:eastAsia="黑体"/>
          <w:lang w:val="en-US" w:eastAsia="zh-CN"/>
        </w:rPr>
        <w:t>一、坚持党建引领，为学校高质量发展培根铸魂</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lang w:val="en-US" w:eastAsia="zh-CN"/>
        </w:rPr>
        <w:t>1.</w:t>
      </w:r>
      <w:r>
        <w:rPr>
          <w:rFonts w:hint="eastAsia" w:ascii="仿宋_GB2312" w:hAnsi="文星仿宋" w:eastAsia="仿宋_GB2312"/>
          <w:b/>
          <w:color w:val="000000"/>
          <w:spacing w:val="0"/>
          <w:sz w:val="32"/>
          <w:szCs w:val="32"/>
          <w:u w:val="none"/>
        </w:rPr>
        <w:t>加强</w:t>
      </w:r>
      <w:r>
        <w:rPr>
          <w:rFonts w:hint="eastAsia" w:ascii="仿宋_GB2312" w:hAnsi="文星仿宋" w:eastAsia="仿宋_GB2312"/>
          <w:b/>
          <w:color w:val="000000"/>
          <w:spacing w:val="0"/>
          <w:sz w:val="32"/>
          <w:szCs w:val="32"/>
          <w:u w:val="none"/>
          <w:lang w:val="en-US" w:eastAsia="zh-CN"/>
        </w:rPr>
        <w:t>学校党组织</w:t>
      </w:r>
      <w:r>
        <w:rPr>
          <w:rFonts w:hint="eastAsia" w:ascii="仿宋_GB2312" w:hAnsi="文星仿宋" w:eastAsia="仿宋_GB2312"/>
          <w:b/>
          <w:color w:val="000000"/>
          <w:spacing w:val="0"/>
          <w:sz w:val="32"/>
          <w:szCs w:val="32"/>
          <w:u w:val="none"/>
        </w:rPr>
        <w:t>建设。</w:t>
      </w:r>
      <w:r>
        <w:rPr>
          <w:rFonts w:hint="eastAsia" w:ascii="仿宋" w:hAnsi="仿宋" w:eastAsia="仿宋" w:cs="仿宋"/>
          <w:sz w:val="32"/>
          <w:szCs w:val="32"/>
          <w:lang w:val="en-US" w:eastAsia="zh-CN"/>
        </w:rPr>
        <w:t>健全学校党组织领导的校长负责制，推动学校党组织会议、校长办公会议议事规则规范运行。继续推进学校党组织标准化、规范化建设，发挥青岛市五星级党组织的示范引领作用，深入推进学校党建工作创新，深化“星光闪耀 自主成长”党建品牌的影响力，构筑党建统领全局的坚强堡垒。</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rPr>
        <w:t>2.提升</w:t>
      </w:r>
      <w:r>
        <w:rPr>
          <w:rFonts w:hint="eastAsia" w:ascii="仿宋_GB2312" w:hAnsi="文星仿宋" w:eastAsia="仿宋_GB2312"/>
          <w:b/>
          <w:color w:val="000000"/>
          <w:spacing w:val="0"/>
          <w:sz w:val="32"/>
          <w:szCs w:val="32"/>
          <w:u w:val="none"/>
          <w:lang w:val="en-US" w:eastAsia="zh-CN"/>
        </w:rPr>
        <w:t>学校</w:t>
      </w:r>
      <w:r>
        <w:rPr>
          <w:rFonts w:hint="eastAsia" w:ascii="仿宋_GB2312" w:hAnsi="文星仿宋" w:eastAsia="仿宋_GB2312"/>
          <w:b/>
          <w:color w:val="000000"/>
          <w:spacing w:val="0"/>
          <w:sz w:val="32"/>
          <w:szCs w:val="32"/>
          <w:u w:val="none"/>
        </w:rPr>
        <w:t>党建质量。</w:t>
      </w:r>
      <w:r>
        <w:rPr>
          <w:rFonts w:hint="eastAsia" w:ascii="仿宋" w:hAnsi="仿宋" w:eastAsia="仿宋" w:cs="仿宋"/>
          <w:sz w:val="32"/>
          <w:szCs w:val="32"/>
          <w:lang w:val="en-US" w:eastAsia="zh-CN"/>
        </w:rPr>
        <w:t>在党总支领导下，完善两个支部建设，</w:t>
      </w:r>
      <w:r>
        <w:rPr>
          <w:rFonts w:hint="eastAsia" w:ascii="仿宋_GB2312" w:hAnsi="文星仿宋" w:eastAsia="仿宋_GB2312"/>
          <w:color w:val="000000"/>
          <w:spacing w:val="0"/>
          <w:sz w:val="32"/>
          <w:szCs w:val="32"/>
          <w:u w:val="none"/>
        </w:rPr>
        <w:t>落实好党支部“三会一课”制度，组织好“书记讲党课”活动。实施党支部建设“强基固本”行动，</w:t>
      </w:r>
      <w:r>
        <w:rPr>
          <w:rFonts w:hint="eastAsia" w:ascii="仿宋" w:hAnsi="仿宋" w:eastAsia="仿宋" w:cs="仿宋"/>
          <w:sz w:val="32"/>
          <w:szCs w:val="32"/>
          <w:lang w:val="en-US" w:eastAsia="zh-CN"/>
        </w:rPr>
        <w:t>加强党对妇</w:t>
      </w:r>
      <w:r>
        <w:rPr>
          <w:rFonts w:hint="eastAsia" w:cs="仿宋"/>
          <w:sz w:val="32"/>
          <w:szCs w:val="32"/>
          <w:lang w:val="en-US" w:eastAsia="zh-CN"/>
        </w:rPr>
        <w:t>委会</w:t>
      </w:r>
      <w:r>
        <w:rPr>
          <w:rFonts w:hint="eastAsia" w:ascii="仿宋" w:hAnsi="仿宋" w:eastAsia="仿宋" w:cs="仿宋"/>
          <w:sz w:val="32"/>
          <w:szCs w:val="32"/>
          <w:lang w:val="en-US" w:eastAsia="zh-CN"/>
        </w:rPr>
        <w:t>、工会、少先队等群团组织的领导，持续深化党建带队建、党建进社区联谊工作。继续推动</w:t>
      </w:r>
      <w:r>
        <w:rPr>
          <w:rFonts w:hint="eastAsia" w:ascii="仿宋_GB2312" w:hAnsi="文星仿宋" w:eastAsia="仿宋_GB2312"/>
          <w:color w:val="000000"/>
          <w:spacing w:val="0"/>
          <w:sz w:val="32"/>
          <w:szCs w:val="32"/>
          <w:u w:val="none"/>
        </w:rPr>
        <w:t>模范党员工作室</w:t>
      </w:r>
      <w:r>
        <w:rPr>
          <w:rFonts w:hint="eastAsia" w:ascii="仿宋_GB2312" w:hAnsi="文星仿宋" w:eastAsia="仿宋_GB2312"/>
          <w:color w:val="000000"/>
          <w:spacing w:val="0"/>
          <w:sz w:val="32"/>
          <w:szCs w:val="32"/>
          <w:u w:val="none"/>
          <w:lang w:val="en-US" w:eastAsia="zh-CN"/>
        </w:rPr>
        <w:t>建设</w:t>
      </w:r>
      <w:r>
        <w:rPr>
          <w:rFonts w:hint="eastAsia" w:ascii="仿宋_GB2312" w:hAnsi="文星仿宋" w:eastAsia="仿宋_GB2312"/>
          <w:color w:val="000000"/>
          <w:spacing w:val="0"/>
          <w:sz w:val="32"/>
          <w:szCs w:val="32"/>
          <w:u w:val="none"/>
          <w:lang w:eastAsia="zh-CN"/>
        </w:rPr>
        <w:t>，</w:t>
      </w:r>
      <w:r>
        <w:rPr>
          <w:rFonts w:hint="eastAsia" w:ascii="仿宋_GB2312" w:hAnsi="文星仿宋" w:eastAsia="仿宋_GB2312"/>
          <w:color w:val="000000"/>
          <w:spacing w:val="0"/>
          <w:sz w:val="32"/>
          <w:szCs w:val="32"/>
          <w:u w:val="none"/>
          <w:lang w:val="en-US" w:eastAsia="zh-CN"/>
        </w:rPr>
        <w:t>打造模范党员先锋岗，评选一批“党员先锋”，锤炼</w:t>
      </w:r>
      <w:r>
        <w:rPr>
          <w:rFonts w:hint="eastAsia" w:ascii="仿宋" w:hAnsi="仿宋" w:eastAsia="仿宋" w:cs="仿宋"/>
          <w:sz w:val="32"/>
          <w:szCs w:val="32"/>
          <w:lang w:val="en-US" w:eastAsia="zh-CN"/>
        </w:rPr>
        <w:t>政治素质和业务能力过硬的党总支。</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文星仿宋" w:eastAsia="仿宋_GB2312"/>
          <w:b/>
          <w:color w:val="000000"/>
          <w:spacing w:val="0"/>
          <w:sz w:val="32"/>
          <w:szCs w:val="32"/>
          <w:u w:val="none"/>
        </w:rPr>
        <w:t>3.</w:t>
      </w:r>
      <w:r>
        <w:rPr>
          <w:rFonts w:hint="eastAsia" w:ascii="仿宋_GB2312" w:hAnsi="文星仿宋" w:eastAsia="仿宋_GB2312"/>
          <w:b/>
          <w:color w:val="000000"/>
          <w:spacing w:val="0"/>
          <w:sz w:val="32"/>
          <w:szCs w:val="32"/>
          <w:u w:val="none"/>
          <w:lang w:val="en-US" w:eastAsia="zh-CN"/>
        </w:rPr>
        <w:t>纵深</w:t>
      </w:r>
      <w:r>
        <w:rPr>
          <w:rFonts w:hint="eastAsia" w:ascii="仿宋_GB2312" w:hAnsi="文星仿宋" w:eastAsia="仿宋_GB2312"/>
          <w:b/>
          <w:color w:val="000000"/>
          <w:spacing w:val="0"/>
          <w:sz w:val="32"/>
          <w:szCs w:val="32"/>
          <w:u w:val="none"/>
        </w:rPr>
        <w:t>推进全面从严治党。</w:t>
      </w:r>
      <w:r>
        <w:rPr>
          <w:rFonts w:hint="eastAsia" w:ascii="仿宋" w:hAnsi="仿宋" w:eastAsia="仿宋" w:cs="仿宋"/>
          <w:sz w:val="32"/>
          <w:szCs w:val="32"/>
          <w:lang w:val="en-US" w:eastAsia="zh-CN"/>
        </w:rPr>
        <w:t>深入推进党风廉政建设，压实压紧党组织全面从严治党主体责任，落实“一岗双责”。</w:t>
      </w:r>
      <w:r>
        <w:rPr>
          <w:rFonts w:hint="eastAsia" w:ascii="仿宋_GB2312" w:hAnsi="文星仿宋" w:eastAsia="仿宋_GB2312"/>
          <w:color w:val="000000"/>
          <w:spacing w:val="0"/>
          <w:sz w:val="32"/>
          <w:szCs w:val="32"/>
          <w:u w:val="none"/>
        </w:rPr>
        <w:t>推进政治监督具体化、精准化、常态化。深入落实中央八项规定及其实施细则，</w:t>
      </w:r>
      <w:r>
        <w:rPr>
          <w:rFonts w:hint="eastAsia" w:ascii="仿宋_GB2312" w:hAnsi="文星仿宋" w:eastAsia="仿宋_GB2312"/>
          <w:color w:val="000000"/>
          <w:spacing w:val="0"/>
          <w:sz w:val="32"/>
          <w:szCs w:val="32"/>
          <w:u w:val="none"/>
          <w:lang w:val="en-US" w:eastAsia="zh-CN"/>
        </w:rPr>
        <w:t>加强</w:t>
      </w:r>
      <w:r>
        <w:rPr>
          <w:rFonts w:hint="eastAsia" w:ascii="仿宋_GB2312" w:hAnsi="文星仿宋" w:eastAsia="仿宋_GB2312"/>
          <w:color w:val="000000"/>
          <w:spacing w:val="0"/>
          <w:sz w:val="32"/>
          <w:szCs w:val="32"/>
          <w:u w:val="none"/>
        </w:rPr>
        <w:t>“清廉校园”建设，</w:t>
      </w:r>
      <w:r>
        <w:rPr>
          <w:rFonts w:hint="eastAsia" w:ascii="仿宋" w:hAnsi="仿宋" w:eastAsia="仿宋" w:cs="仿宋"/>
          <w:sz w:val="32"/>
          <w:szCs w:val="32"/>
          <w:lang w:val="en-US" w:eastAsia="zh-CN"/>
        </w:rPr>
        <w:t>认真执行全面从严治党责任清单，压实压紧责任链条。强化党规党纪学习，</w:t>
      </w:r>
      <w:r>
        <w:rPr>
          <w:rFonts w:hint="eastAsia" w:ascii="仿宋_GB2312" w:hAnsi="文星仿宋" w:eastAsia="仿宋_GB2312"/>
          <w:color w:val="000000"/>
          <w:spacing w:val="0"/>
          <w:sz w:val="32"/>
          <w:szCs w:val="32"/>
          <w:u w:val="none"/>
        </w:rPr>
        <w:t>经常性开展批评和自我批评</w:t>
      </w:r>
      <w:r>
        <w:rPr>
          <w:rFonts w:hint="eastAsia" w:ascii="仿宋_GB2312" w:hAnsi="文星仿宋" w:eastAsia="仿宋_GB2312"/>
          <w:color w:val="000000"/>
          <w:spacing w:val="0"/>
          <w:sz w:val="32"/>
          <w:szCs w:val="32"/>
          <w:u w:val="none"/>
          <w:lang w:eastAsia="zh-CN"/>
        </w:rPr>
        <w:t>，</w:t>
      </w:r>
      <w:r>
        <w:rPr>
          <w:rFonts w:hint="eastAsia" w:ascii="仿宋_GB2312" w:hAnsi="文星仿宋" w:eastAsia="仿宋_GB2312"/>
          <w:color w:val="000000"/>
          <w:spacing w:val="0"/>
          <w:sz w:val="32"/>
          <w:szCs w:val="32"/>
          <w:u w:val="none"/>
          <w:lang w:val="en-US" w:eastAsia="zh-CN"/>
        </w:rPr>
        <w:t>检视问题短板，</w:t>
      </w:r>
      <w:r>
        <w:rPr>
          <w:rFonts w:hint="eastAsia" w:ascii="仿宋" w:hAnsi="仿宋" w:eastAsia="仿宋" w:cs="仿宋"/>
          <w:sz w:val="32"/>
          <w:szCs w:val="32"/>
          <w:lang w:val="en-US" w:eastAsia="zh-CN"/>
        </w:rPr>
        <w:t>营造风清气正的学校生态。</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_GB2312" w:hAnsi="文星仿宋" w:eastAsia="仿宋_GB2312"/>
          <w:b/>
          <w:color w:val="000000"/>
          <w:spacing w:val="0"/>
          <w:sz w:val="32"/>
          <w:szCs w:val="32"/>
          <w:u w:val="none"/>
        </w:rPr>
      </w:pPr>
      <w:r>
        <w:rPr>
          <w:rFonts w:hint="eastAsia" w:ascii="仿宋_GB2312" w:hAnsi="文星仿宋" w:eastAsia="仿宋_GB2312"/>
          <w:b/>
          <w:color w:val="000000"/>
          <w:spacing w:val="0"/>
          <w:sz w:val="32"/>
          <w:szCs w:val="32"/>
          <w:u w:val="none"/>
        </w:rPr>
        <w:t>4.加强宣传和意识形态工作</w:t>
      </w:r>
      <w:r>
        <w:rPr>
          <w:rFonts w:hint="eastAsia" w:ascii="仿宋_GB2312" w:hAnsi="文星仿宋" w:eastAsia="仿宋_GB2312"/>
          <w:b/>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加强</w:t>
      </w:r>
      <w:r>
        <w:rPr>
          <w:rFonts w:hint="eastAsia" w:ascii="仿宋_GB2312" w:hAnsi="文星仿宋" w:eastAsia="仿宋_GB2312"/>
          <w:b w:val="0"/>
          <w:bCs/>
          <w:color w:val="000000"/>
          <w:spacing w:val="0"/>
          <w:sz w:val="32"/>
          <w:szCs w:val="32"/>
          <w:u w:val="none"/>
          <w:lang w:val="en-US" w:eastAsia="zh-CN"/>
        </w:rPr>
        <w:t>学校</w:t>
      </w:r>
      <w:r>
        <w:rPr>
          <w:rFonts w:hint="eastAsia" w:ascii="仿宋_GB2312" w:hAnsi="文星仿宋" w:eastAsia="仿宋_GB2312"/>
          <w:b w:val="0"/>
          <w:bCs/>
          <w:color w:val="000000"/>
          <w:spacing w:val="0"/>
          <w:sz w:val="32"/>
          <w:szCs w:val="32"/>
          <w:u w:val="none"/>
        </w:rPr>
        <w:t>宣传工作，</w:t>
      </w:r>
      <w:r>
        <w:rPr>
          <w:rFonts w:hint="eastAsia" w:ascii="仿宋_GB2312" w:hAnsi="文星仿宋" w:eastAsia="仿宋_GB2312"/>
          <w:b w:val="0"/>
          <w:bCs/>
          <w:color w:val="000000"/>
          <w:spacing w:val="0"/>
          <w:sz w:val="32"/>
          <w:szCs w:val="32"/>
          <w:u w:val="none"/>
          <w:lang w:val="en-US" w:eastAsia="zh-CN"/>
        </w:rPr>
        <w:t>通过学校公众号及各级媒体推介学校的创新做法，发布优秀工作案例，讲好教育故事，</w:t>
      </w:r>
      <w:r>
        <w:rPr>
          <w:rFonts w:hint="eastAsia" w:ascii="仿宋_GB2312" w:hAnsi="文星仿宋" w:eastAsia="仿宋_GB2312"/>
          <w:b w:val="0"/>
          <w:bCs/>
          <w:color w:val="000000"/>
          <w:spacing w:val="0"/>
          <w:sz w:val="32"/>
          <w:szCs w:val="32"/>
          <w:u w:val="none"/>
        </w:rPr>
        <w:t>打造</w:t>
      </w:r>
      <w:r>
        <w:rPr>
          <w:rFonts w:hint="eastAsia" w:ascii="仿宋_GB2312" w:hAnsi="文星仿宋" w:eastAsia="仿宋_GB2312"/>
          <w:b w:val="0"/>
          <w:bCs/>
          <w:color w:val="000000"/>
          <w:spacing w:val="0"/>
          <w:sz w:val="32"/>
          <w:szCs w:val="32"/>
          <w:u w:val="none"/>
          <w:lang w:val="en-US" w:eastAsia="zh-CN"/>
        </w:rPr>
        <w:t>多元</w:t>
      </w:r>
      <w:r>
        <w:rPr>
          <w:rFonts w:hint="eastAsia" w:ascii="仿宋_GB2312" w:hAnsi="文星仿宋" w:eastAsia="仿宋_GB2312"/>
          <w:b w:val="0"/>
          <w:bCs/>
          <w:color w:val="000000"/>
          <w:spacing w:val="0"/>
          <w:sz w:val="32"/>
          <w:szCs w:val="32"/>
          <w:u w:val="none"/>
        </w:rPr>
        <w:t>联动的宣传格局</w:t>
      </w:r>
      <w:r>
        <w:rPr>
          <w:rFonts w:hint="eastAsia" w:ascii="仿宋_GB2312" w:hAnsi="文星仿宋" w:eastAsia="仿宋_GB2312"/>
          <w:b w:val="0"/>
          <w:bCs/>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推动</w:t>
      </w:r>
      <w:r>
        <w:rPr>
          <w:rFonts w:hint="eastAsia" w:ascii="仿宋_GB2312" w:hAnsi="文星仿宋" w:eastAsia="仿宋_GB2312"/>
          <w:b w:val="0"/>
          <w:bCs/>
          <w:color w:val="000000"/>
          <w:spacing w:val="0"/>
          <w:sz w:val="32"/>
          <w:szCs w:val="32"/>
          <w:u w:val="none"/>
          <w:lang w:val="en-US" w:eastAsia="zh-CN"/>
        </w:rPr>
        <w:t>学校</w:t>
      </w:r>
      <w:r>
        <w:rPr>
          <w:rFonts w:hint="eastAsia" w:ascii="仿宋_GB2312" w:hAnsi="文星仿宋" w:eastAsia="仿宋_GB2312"/>
          <w:b w:val="0"/>
          <w:bCs/>
          <w:color w:val="000000"/>
          <w:spacing w:val="0"/>
          <w:sz w:val="32"/>
          <w:szCs w:val="32"/>
          <w:u w:val="none"/>
        </w:rPr>
        <w:t>正能量实现大流量</w:t>
      </w:r>
      <w:r>
        <w:rPr>
          <w:rFonts w:hint="eastAsia" w:ascii="仿宋_GB2312" w:hAnsi="文星仿宋" w:eastAsia="仿宋_GB2312"/>
          <w:b w:val="0"/>
          <w:bCs/>
          <w:color w:val="000000"/>
          <w:spacing w:val="0"/>
          <w:sz w:val="32"/>
          <w:szCs w:val="32"/>
          <w:u w:val="none"/>
          <w:lang w:eastAsia="zh-CN"/>
        </w:rPr>
        <w:t>。</w:t>
      </w:r>
      <w:r>
        <w:rPr>
          <w:rFonts w:hint="eastAsia" w:ascii="仿宋_GB2312" w:hAnsi="文星仿宋" w:eastAsia="仿宋_GB2312"/>
          <w:b w:val="0"/>
          <w:bCs/>
          <w:color w:val="000000"/>
          <w:spacing w:val="0"/>
          <w:sz w:val="32"/>
          <w:szCs w:val="32"/>
          <w:u w:val="none"/>
        </w:rPr>
        <w:t>严格落实意识形态工作责任制，</w:t>
      </w:r>
      <w:r>
        <w:rPr>
          <w:rFonts w:hint="eastAsia" w:ascii="仿宋_GB2312" w:hAnsi="文星仿宋" w:eastAsia="仿宋_GB2312"/>
          <w:color w:val="000000"/>
          <w:spacing w:val="0"/>
          <w:sz w:val="32"/>
          <w:szCs w:val="32"/>
          <w:u w:val="none"/>
        </w:rPr>
        <w:t>把意识形态工作纳入领导干部目标管理，</w:t>
      </w:r>
      <w:r>
        <w:rPr>
          <w:rFonts w:hint="eastAsia" w:ascii="仿宋_GB2312" w:hAnsi="文星仿宋" w:eastAsia="仿宋_GB2312"/>
          <w:color w:val="000000"/>
          <w:spacing w:val="0"/>
          <w:sz w:val="32"/>
          <w:szCs w:val="32"/>
          <w:u w:val="none"/>
          <w:lang w:val="en-US" w:eastAsia="zh-CN"/>
        </w:rPr>
        <w:t>加强</w:t>
      </w:r>
      <w:r>
        <w:rPr>
          <w:rFonts w:hint="eastAsia" w:ascii="仿宋" w:hAnsi="仿宋" w:eastAsia="仿宋" w:cs="仿宋"/>
          <w:sz w:val="32"/>
          <w:szCs w:val="32"/>
          <w:lang w:val="en-US" w:eastAsia="zh-CN"/>
        </w:rPr>
        <w:t>课堂教学、校园网络等重点环节管理，牢牢把握学校意识形态工作的领导权、管理权、话语权。</w:t>
      </w:r>
      <w:r>
        <w:rPr>
          <w:rFonts w:hint="eastAsia" w:ascii="仿宋_GB2312" w:hAnsi="文星仿宋" w:eastAsia="仿宋_GB2312"/>
          <w:b w:val="0"/>
          <w:bCs/>
          <w:color w:val="000000"/>
          <w:spacing w:val="0"/>
          <w:sz w:val="32"/>
          <w:szCs w:val="32"/>
          <w:u w:val="none"/>
        </w:rPr>
        <w:t>健全教育舆情监测、报告、处置机制，及时回应群众关切。</w:t>
      </w:r>
    </w:p>
    <w:p>
      <w:pPr>
        <w:pStyle w:val="3"/>
        <w:kinsoku w:val="0"/>
        <w:overflowPunct w:val="0"/>
        <w:spacing w:line="560" w:lineRule="exact"/>
        <w:ind w:left="0" w:leftChars="0" w:firstLine="640" w:firstLineChars="200"/>
        <w:jc w:val="both"/>
        <w:rPr>
          <w:rFonts w:hint="eastAsia" w:ascii="黑体" w:hAnsi="黑体" w:eastAsia="黑体"/>
          <w:lang w:val="en-US" w:eastAsia="zh-CN"/>
        </w:rPr>
      </w:pPr>
      <w:r>
        <w:rPr>
          <w:rFonts w:hint="eastAsia" w:ascii="黑体" w:hAnsi="黑体" w:eastAsia="黑体"/>
          <w:lang w:val="en-US" w:eastAsia="zh-CN"/>
        </w:rPr>
        <w:t>二、坚持德育为先，为学校高质量发展固本培元</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val="en-US" w:eastAsia="zh-CN"/>
        </w:rPr>
      </w:pPr>
      <w:r>
        <w:rPr>
          <w:rFonts w:hint="eastAsia" w:ascii="楷体" w:hAnsi="楷体" w:eastAsia="楷体"/>
          <w:lang w:eastAsia="zh-CN"/>
        </w:rPr>
        <w:t>（</w:t>
      </w:r>
      <w:r>
        <w:rPr>
          <w:rFonts w:hint="eastAsia" w:ascii="楷体" w:hAnsi="楷体" w:eastAsia="楷体"/>
          <w:lang w:val="en-US" w:eastAsia="zh-CN"/>
        </w:rPr>
        <w:t>一</w:t>
      </w:r>
      <w:r>
        <w:rPr>
          <w:rFonts w:hint="eastAsia" w:ascii="楷体" w:hAnsi="楷体" w:eastAsia="楷体"/>
          <w:lang w:eastAsia="zh-CN"/>
        </w:rPr>
        <w:t>）</w:t>
      </w:r>
      <w:r>
        <w:rPr>
          <w:rFonts w:hint="eastAsia" w:ascii="楷体" w:hAnsi="楷体" w:eastAsia="楷体"/>
        </w:rPr>
        <w:t>以队伍建设为主线，</w:t>
      </w:r>
      <w:r>
        <w:rPr>
          <w:rFonts w:hint="eastAsia" w:ascii="楷体" w:hAnsi="楷体" w:eastAsia="楷体"/>
          <w:lang w:val="en-US" w:eastAsia="zh-CN"/>
        </w:rPr>
        <w:t>提高</w:t>
      </w:r>
      <w:r>
        <w:rPr>
          <w:rFonts w:hint="eastAsia" w:ascii="楷体" w:hAnsi="楷体" w:eastAsia="楷体"/>
        </w:rPr>
        <w:t>德育管理</w:t>
      </w:r>
      <w:r>
        <w:rPr>
          <w:rFonts w:hint="eastAsia" w:ascii="楷体" w:hAnsi="楷体" w:eastAsia="楷体"/>
          <w:lang w:val="en-US" w:eastAsia="zh-CN"/>
        </w:rPr>
        <w:t>能力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sz w:val="32"/>
          <w:szCs w:val="32"/>
          <w:lang w:eastAsia="zh-CN"/>
        </w:rPr>
      </w:pPr>
      <w:r>
        <w:rPr>
          <w:rFonts w:hint="eastAsia"/>
          <w:b/>
          <w:bCs/>
          <w:sz w:val="32"/>
          <w:szCs w:val="32"/>
        </w:rPr>
        <w:t>1.</w:t>
      </w:r>
      <w:r>
        <w:rPr>
          <w:rFonts w:hint="eastAsia"/>
          <w:b/>
          <w:bCs/>
          <w:sz w:val="32"/>
          <w:szCs w:val="32"/>
          <w:lang w:val="en-US" w:eastAsia="zh-CN"/>
        </w:rPr>
        <w:t>强化</w:t>
      </w:r>
      <w:r>
        <w:rPr>
          <w:rFonts w:hint="eastAsia"/>
          <w:b/>
          <w:bCs/>
          <w:sz w:val="32"/>
          <w:szCs w:val="32"/>
        </w:rPr>
        <w:t>班主任</w:t>
      </w:r>
      <w:bookmarkStart w:id="0" w:name="OLE_LINK7"/>
      <w:bookmarkEnd w:id="0"/>
      <w:r>
        <w:rPr>
          <w:rFonts w:hint="eastAsia"/>
          <w:b/>
          <w:bCs/>
          <w:sz w:val="32"/>
          <w:szCs w:val="32"/>
          <w:lang w:val="en-US" w:eastAsia="zh-CN"/>
        </w:rPr>
        <w:t>队伍建设。</w:t>
      </w:r>
      <w:r>
        <w:rPr>
          <w:rFonts w:hint="eastAsia"/>
          <w:sz w:val="32"/>
          <w:szCs w:val="32"/>
          <w:lang w:val="en-US" w:eastAsia="zh-CN"/>
        </w:rPr>
        <w:t>低中高段班主任工作室分别聚焦家庭教育、常规管理、志愿服务三大板块发挥辐射引领作用，定期组织班主任读书论坛和金点子分享，</w:t>
      </w:r>
      <w:r>
        <w:rPr>
          <w:rFonts w:hint="eastAsia"/>
          <w:sz w:val="32"/>
          <w:szCs w:val="32"/>
        </w:rPr>
        <w:t>为班主任相互交流、展示和分享、借鉴提供更好的平台</w:t>
      </w:r>
      <w:r>
        <w:rPr>
          <w:rFonts w:hint="eastAsia"/>
          <w:sz w:val="32"/>
          <w:szCs w:val="32"/>
          <w:lang w:eastAsia="zh-CN"/>
        </w:rPr>
        <w:t>，</w:t>
      </w:r>
      <w:r>
        <w:rPr>
          <w:rFonts w:hint="eastAsia"/>
          <w:sz w:val="32"/>
          <w:szCs w:val="32"/>
        </w:rPr>
        <w:t>继续细化班主任常规管理，引导教师做智慧型班主任</w:t>
      </w:r>
      <w:r>
        <w:rPr>
          <w:rFonts w:hint="eastAsia"/>
          <w:sz w:val="32"/>
          <w:szCs w:val="32"/>
          <w:lang w:eastAsia="zh-CN"/>
        </w:rPr>
        <w:t>。</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eastAsia" w:ascii="仿宋" w:hAnsi="仿宋" w:eastAsia="仿宋" w:cs="仿宋"/>
          <w:kern w:val="0"/>
          <w:sz w:val="32"/>
          <w:szCs w:val="32"/>
        </w:rPr>
      </w:pPr>
      <w:r>
        <w:rPr>
          <w:rFonts w:hint="eastAsia"/>
          <w:b/>
          <w:bCs/>
          <w:sz w:val="32"/>
          <w:szCs w:val="32"/>
          <w:lang w:val="en-US" w:eastAsia="zh-CN"/>
        </w:rPr>
        <w:t>2.</w:t>
      </w:r>
      <w:r>
        <w:rPr>
          <w:rFonts w:hint="eastAsia"/>
          <w:b/>
          <w:bCs/>
          <w:sz w:val="32"/>
          <w:szCs w:val="32"/>
        </w:rPr>
        <w:t>探索</w:t>
      </w:r>
      <w:r>
        <w:rPr>
          <w:rFonts w:hint="eastAsia"/>
          <w:b/>
          <w:bCs/>
          <w:sz w:val="32"/>
          <w:szCs w:val="32"/>
          <w:lang w:val="en-US" w:eastAsia="zh-CN"/>
        </w:rPr>
        <w:t>学生自主管理队伍建设。</w:t>
      </w:r>
      <w:r>
        <w:rPr>
          <w:rFonts w:hint="eastAsia" w:ascii="仿宋" w:hAnsi="仿宋" w:eastAsia="仿宋" w:cs="仿宋"/>
          <w:b w:val="0"/>
          <w:bCs w:val="0"/>
          <w:kern w:val="0"/>
          <w:sz w:val="32"/>
          <w:szCs w:val="32"/>
          <w:lang w:val="en-US" w:eastAsia="zh-CN"/>
        </w:rPr>
        <w:t>完善</w:t>
      </w:r>
      <w:r>
        <w:rPr>
          <w:rFonts w:hint="eastAsia" w:ascii="仿宋" w:hAnsi="仿宋" w:eastAsia="仿宋"/>
          <w:color w:val="000000" w:themeColor="text1"/>
          <w:sz w:val="32"/>
          <w:szCs w:val="32"/>
          <w14:textFill>
            <w14:solidFill>
              <w14:schemeClr w14:val="tx1"/>
            </w14:solidFill>
          </w14:textFill>
        </w:rPr>
        <w:t>少工委</w:t>
      </w:r>
      <w:r>
        <w:rPr>
          <w:rFonts w:hint="eastAsia" w:ascii="仿宋" w:hAnsi="仿宋" w:eastAsia="仿宋"/>
          <w:color w:val="000000" w:themeColor="text1"/>
          <w:sz w:val="32"/>
          <w:szCs w:val="32"/>
          <w:lang w:val="en-US" w:eastAsia="zh-CN"/>
          <w14:textFill>
            <w14:solidFill>
              <w14:schemeClr w14:val="tx1"/>
            </w14:solidFill>
          </w14:textFill>
        </w:rPr>
        <w:t>统一领导、各处室协同指导使用的校级学生自治组织（</w:t>
      </w:r>
      <w:r>
        <w:rPr>
          <w:rFonts w:hint="eastAsia" w:ascii="仿宋" w:hAnsi="仿宋" w:eastAsia="仿宋"/>
          <w:color w:val="000000" w:themeColor="text1"/>
          <w:sz w:val="32"/>
          <w:szCs w:val="32"/>
          <w14:textFill>
            <w14:solidFill>
              <w14:schemeClr w14:val="tx1"/>
            </w14:solidFill>
          </w14:textFill>
        </w:rPr>
        <w:t>卫生部、艺体部、纪检部、学习部、宣传部等</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各班实行小干部竞争上岗制、轮岗制，明确小干部岗位职责，</w:t>
      </w:r>
      <w:r>
        <w:rPr>
          <w:rFonts w:hint="eastAsia" w:ascii="仿宋" w:hAnsi="仿宋" w:eastAsia="仿宋" w:cs="仿宋"/>
          <w:kern w:val="0"/>
          <w:sz w:val="32"/>
          <w:szCs w:val="32"/>
          <w:lang w:val="en-US" w:eastAsia="zh-CN"/>
        </w:rPr>
        <w:t>加强小干部培养力度，</w:t>
      </w:r>
      <w:r>
        <w:rPr>
          <w:rFonts w:hint="eastAsia"/>
          <w:sz w:val="32"/>
          <w:szCs w:val="32"/>
          <w:lang w:val="en-US" w:eastAsia="zh-CN"/>
        </w:rPr>
        <w:t>继续完善“人人有事做，事事有人管”的学生自主管理模式，</w:t>
      </w:r>
      <w:r>
        <w:rPr>
          <w:rFonts w:hint="eastAsia" w:ascii="仿宋" w:hAnsi="仿宋" w:eastAsia="仿宋" w:cs="仿宋"/>
          <w:kern w:val="0"/>
          <w:sz w:val="32"/>
          <w:szCs w:val="32"/>
          <w:lang w:val="en-US" w:eastAsia="zh-CN"/>
        </w:rPr>
        <w:t>组织“班级自主管理小能手”评比活动，</w:t>
      </w:r>
      <w:r>
        <w:rPr>
          <w:rFonts w:hint="eastAsia"/>
          <w:sz w:val="32"/>
          <w:szCs w:val="32"/>
          <w:lang w:val="en-US" w:eastAsia="zh-CN"/>
        </w:rPr>
        <w:t>举行班级小干部技能展示大赛，以赛促培</w:t>
      </w:r>
      <w:r>
        <w:rPr>
          <w:rFonts w:hint="eastAsia" w:ascii="仿宋" w:hAnsi="仿宋" w:eastAsia="仿宋" w:cs="仿宋"/>
          <w:kern w:val="0"/>
          <w:sz w:val="32"/>
          <w:szCs w:val="32"/>
          <w:lang w:val="en-US" w:eastAsia="zh-CN"/>
        </w:rPr>
        <w:t>不断提升学生领导力及</w:t>
      </w:r>
      <w:r>
        <w:rPr>
          <w:rFonts w:hint="eastAsia" w:ascii="仿宋" w:hAnsi="仿宋" w:eastAsia="仿宋" w:cs="仿宋"/>
          <w:kern w:val="0"/>
          <w:sz w:val="32"/>
          <w:szCs w:val="32"/>
        </w:rPr>
        <w:t>自我管理</w:t>
      </w:r>
      <w:r>
        <w:rPr>
          <w:rFonts w:hint="eastAsia" w:ascii="仿宋" w:hAnsi="仿宋" w:eastAsia="仿宋" w:cs="仿宋"/>
          <w:kern w:val="0"/>
          <w:sz w:val="32"/>
          <w:szCs w:val="32"/>
          <w:lang w:val="en-US" w:eastAsia="zh-CN"/>
        </w:rPr>
        <w:t>能力。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sz w:val="32"/>
          <w:szCs w:val="32"/>
          <w:lang w:val="en-US" w:eastAsia="zh-CN"/>
        </w:rPr>
      </w:pPr>
      <w:bookmarkStart w:id="1" w:name="OLE_LINK6"/>
      <w:r>
        <w:rPr>
          <w:rFonts w:hint="eastAsia"/>
          <w:b/>
          <w:bCs/>
          <w:sz w:val="32"/>
          <w:szCs w:val="32"/>
          <w:lang w:val="en-US" w:eastAsia="zh-CN"/>
        </w:rPr>
        <w:t>3.完善家长队伍建设。</w:t>
      </w:r>
      <w:r>
        <w:rPr>
          <w:rFonts w:hint="eastAsia"/>
          <w:sz w:val="32"/>
          <w:szCs w:val="32"/>
          <w:lang w:val="en-US" w:eastAsia="zh-CN"/>
        </w:rPr>
        <w:t>发挥三级六部家委会作用，协助学校做好安全护导、家庭教育指导、家长课程开发、校牌校服征订等系列工作。举行家长开放日、家长开放周、“三长见面会”活动，提高群众满意度。举行家庭教育讲座，完善《慧爱》家庭教育校本教材，继续坚持每周分享家育锦囊和《海小父母课堂》，定期展示家长共读共写文章和“亲子慧读”作品，引领家长阅读《家长手册》，绘就家校紧联系、教育成合力的蓝图。</w:t>
      </w:r>
    </w:p>
    <w:bookmarkEnd w:id="1"/>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eastAsia="zh-CN"/>
        </w:rPr>
      </w:pPr>
      <w:r>
        <w:rPr>
          <w:rFonts w:hint="eastAsia" w:ascii="楷体" w:hAnsi="楷体" w:eastAsia="楷体"/>
          <w:lang w:eastAsia="zh-CN"/>
        </w:rPr>
        <w:t>（</w:t>
      </w:r>
      <w:r>
        <w:rPr>
          <w:rFonts w:hint="eastAsia" w:ascii="楷体" w:hAnsi="楷体" w:eastAsia="楷体"/>
          <w:lang w:val="en-US" w:eastAsia="zh-CN"/>
        </w:rPr>
        <w:t>二</w:t>
      </w:r>
      <w:r>
        <w:rPr>
          <w:rFonts w:hint="eastAsia" w:ascii="楷体" w:hAnsi="楷体" w:eastAsia="楷体"/>
          <w:lang w:eastAsia="zh-CN"/>
        </w:rPr>
        <w:t>）</w:t>
      </w:r>
      <w:r>
        <w:rPr>
          <w:rFonts w:hint="eastAsia" w:ascii="楷体" w:hAnsi="楷体" w:eastAsia="楷体"/>
          <w:lang w:val="en-US" w:eastAsia="zh-CN"/>
        </w:rPr>
        <w:t>以</w:t>
      </w:r>
      <w:r>
        <w:rPr>
          <w:rFonts w:hint="eastAsia" w:ascii="楷体" w:hAnsi="楷体" w:eastAsia="楷体"/>
          <w:lang w:eastAsia="zh-CN"/>
        </w:rPr>
        <w:t>养成教育</w:t>
      </w:r>
      <w:r>
        <w:rPr>
          <w:rFonts w:hint="eastAsia" w:ascii="楷体" w:hAnsi="楷体" w:eastAsia="楷体"/>
          <w:lang w:val="en-US" w:eastAsia="zh-CN"/>
        </w:rPr>
        <w:t>为根本</w:t>
      </w:r>
      <w:r>
        <w:rPr>
          <w:rFonts w:hint="eastAsia" w:ascii="楷体" w:hAnsi="楷体" w:eastAsia="楷体"/>
          <w:lang w:eastAsia="zh-CN"/>
        </w:rPr>
        <w:t>，提升育人氛围</w:t>
      </w:r>
    </w:p>
    <w:p>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rPr>
      </w:pPr>
      <w:r>
        <w:rPr>
          <w:rFonts w:hint="eastAsia" w:hAnsi="仿宋_GB2312" w:eastAsia="仿宋_GB2312" w:cs="仿宋_GB2312"/>
          <w:color w:val="000000"/>
          <w:spacing w:val="0"/>
          <w:sz w:val="32"/>
          <w:szCs w:val="32"/>
          <w:u w:val="none"/>
        </w:rPr>
        <w:t>落实《关于实施全环境立德树人加强和改进未成年人思想道德建设的意见》。</w:t>
      </w:r>
      <w:r>
        <w:rPr>
          <w:rFonts w:hint="eastAsia" w:ascii="仿宋_GB2312" w:hAnsi="仿宋_GB2312" w:eastAsia="仿宋_GB2312" w:cs="仿宋_GB2312"/>
          <w:color w:val="000000"/>
          <w:spacing w:val="0"/>
          <w:sz w:val="32"/>
          <w:szCs w:val="32"/>
          <w:u w:val="none"/>
        </w:rPr>
        <w:t>健全德育工作机制，充分发挥课堂主渠道作用，把德育融入日常教学管理</w:t>
      </w:r>
      <w:r>
        <w:rPr>
          <w:rFonts w:hint="eastAsia" w:ascii="仿宋_GB2312" w:hAnsi="仿宋_GB2312" w:eastAsia="仿宋_GB2312" w:cs="仿宋_GB2312"/>
          <w:color w:val="000000"/>
          <w:spacing w:val="0"/>
          <w:sz w:val="32"/>
          <w:szCs w:val="32"/>
          <w:u w:val="none"/>
          <w:lang w:eastAsia="zh-CN"/>
        </w:rPr>
        <w:t>。</w:t>
      </w:r>
      <w:r>
        <w:rPr>
          <w:rFonts w:hint="eastAsia" w:ascii="仿宋" w:hAnsi="仿宋" w:eastAsia="仿宋" w:cs="仿宋"/>
          <w:color w:val="auto"/>
          <w:sz w:val="32"/>
          <w:szCs w:val="32"/>
        </w:rPr>
        <w:t>充分利用《文明礼仪》校本课程，</w:t>
      </w:r>
      <w:r>
        <w:rPr>
          <w:rFonts w:hint="eastAsia" w:ascii="仿宋" w:hAnsi="仿宋" w:eastAsia="仿宋" w:cs="仿宋"/>
          <w:color w:val="auto"/>
          <w:sz w:val="32"/>
          <w:szCs w:val="32"/>
          <w:lang w:val="en-US" w:eastAsia="zh-CN"/>
        </w:rPr>
        <w:t>推出“八礼四仪”系列德育课程，</w:t>
      </w:r>
      <w:r>
        <w:rPr>
          <w:rFonts w:hint="eastAsia" w:ascii="仿宋" w:hAnsi="仿宋" w:eastAsia="仿宋" w:cs="仿宋"/>
          <w:color w:val="auto"/>
          <w:sz w:val="32"/>
          <w:szCs w:val="32"/>
        </w:rPr>
        <w:t>以中队为单位，以爱国</w:t>
      </w:r>
      <w:r>
        <w:rPr>
          <w:rFonts w:hint="eastAsia" w:ascii="仿宋" w:hAnsi="仿宋" w:eastAsia="仿宋" w:cs="仿宋"/>
          <w:color w:val="auto"/>
          <w:sz w:val="32"/>
          <w:szCs w:val="32"/>
          <w:lang w:val="en-US" w:eastAsia="zh-CN"/>
        </w:rPr>
        <w:t>主义精神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民族精神、感恩、诚信、安全、</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、心理健康教育</w:t>
      </w:r>
      <w:r>
        <w:rPr>
          <w:rFonts w:hint="eastAsia" w:ascii="仿宋" w:hAnsi="仿宋" w:eastAsia="仿宋" w:cs="仿宋"/>
          <w:color w:val="auto"/>
          <w:sz w:val="32"/>
          <w:szCs w:val="32"/>
          <w:lang w:val="en-US" w:eastAsia="zh-CN"/>
        </w:rPr>
        <w:t>等为重点，一月一主题，一周一开展</w:t>
      </w:r>
      <w:r>
        <w:rPr>
          <w:rFonts w:hint="eastAsia" w:ascii="仿宋" w:hAnsi="仿宋" w:eastAsia="仿宋" w:cs="仿宋"/>
          <w:color w:val="auto"/>
          <w:sz w:val="32"/>
          <w:szCs w:val="32"/>
        </w:rPr>
        <w:t>班队会活动。</w:t>
      </w:r>
    </w:p>
    <w:p>
      <w:pPr>
        <w:spacing w:line="560" w:lineRule="exact"/>
        <w:rPr>
          <w:rFonts w:hint="eastAsia" w:ascii="楷体" w:hAnsi="楷体" w:eastAsia="楷体"/>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继续完善一日常规管理，从细节入手，培养讲文明、有礼貌、有涵养的好少年。</w:t>
      </w:r>
      <w:r>
        <w:rPr>
          <w:rFonts w:hint="eastAsia" w:ascii="仿宋" w:hAnsi="仿宋" w:eastAsia="仿宋" w:cs="仿宋"/>
          <w:color w:val="auto"/>
          <w:sz w:val="32"/>
          <w:szCs w:val="32"/>
          <w:lang w:val="en-US" w:eastAsia="zh-CN"/>
        </w:rPr>
        <w:t>学生处坚持对学生常规习惯进行每日一督查，每周一公示，每月一评比</w:t>
      </w:r>
      <w:r>
        <w:rPr>
          <w:rFonts w:hint="eastAsia" w:cs="仿宋"/>
          <w:color w:val="auto"/>
          <w:sz w:val="32"/>
          <w:szCs w:val="32"/>
          <w:lang w:val="en-US" w:eastAsia="zh-CN"/>
        </w:rPr>
        <w:t>。</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eastAsia="zh-CN"/>
        </w:rPr>
      </w:pPr>
      <w:r>
        <w:rPr>
          <w:rFonts w:hint="eastAsia" w:ascii="楷体" w:hAnsi="楷体" w:eastAsia="楷体"/>
          <w:lang w:eastAsia="zh-CN"/>
        </w:rPr>
        <w:t>（</w:t>
      </w:r>
      <w:r>
        <w:rPr>
          <w:rFonts w:hint="eastAsia" w:ascii="楷体" w:hAnsi="楷体" w:eastAsia="楷体"/>
          <w:lang w:val="en-US" w:eastAsia="zh-CN"/>
        </w:rPr>
        <w:t>三</w:t>
      </w:r>
      <w:r>
        <w:rPr>
          <w:rFonts w:hint="eastAsia" w:ascii="楷体" w:hAnsi="楷体" w:eastAsia="楷体"/>
          <w:lang w:eastAsia="zh-CN"/>
        </w:rPr>
        <w:t>）以活动体验为载体，丰富德育内涵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 w:hAnsi="楷体" w:eastAsia="楷体"/>
          <w:lang w:eastAsia="zh-CN"/>
        </w:rPr>
      </w:pPr>
      <w:r>
        <w:rPr>
          <w:rFonts w:hint="eastAsia" w:ascii="仿宋" w:hAnsi="仿宋" w:eastAsia="仿宋" w:cs="仿宋"/>
          <w:color w:val="auto"/>
          <w:sz w:val="32"/>
          <w:szCs w:val="32"/>
        </w:rPr>
        <w:t>依托“星光闪耀、自主成长”德育品牌，以主题活动为载体，</w:t>
      </w:r>
      <w:r>
        <w:rPr>
          <w:rFonts w:hint="eastAsia" w:ascii="仿宋" w:hAnsi="仿宋" w:eastAsia="仿宋" w:cs="仿宋"/>
          <w:color w:val="auto"/>
          <w:sz w:val="32"/>
          <w:szCs w:val="32"/>
          <w:lang w:val="en-US" w:eastAsia="zh-CN"/>
        </w:rPr>
        <w:t>丰富七彩德育内容</w:t>
      </w:r>
      <w:r>
        <w:rPr>
          <w:rFonts w:hint="eastAsia" w:ascii="仿宋" w:hAnsi="仿宋" w:eastAsia="仿宋" w:cs="仿宋"/>
          <w:color w:val="auto"/>
          <w:sz w:val="32"/>
          <w:szCs w:val="32"/>
        </w:rPr>
        <w:t>。</w:t>
      </w:r>
      <w:r>
        <w:rPr>
          <w:rFonts w:hint="eastAsia" w:ascii="仿宋_GB2312" w:hAnsi="仿宋_GB2312" w:eastAsia="仿宋_GB2312" w:cs="仿宋_GB2312"/>
          <w:color w:val="000000"/>
          <w:spacing w:val="0"/>
          <w:sz w:val="32"/>
          <w:szCs w:val="32"/>
          <w:u w:val="none"/>
        </w:rPr>
        <w:t>深入开展红色基因传承活动，培</w:t>
      </w:r>
      <w:r>
        <w:rPr>
          <w:rFonts w:hint="eastAsia" w:ascii="仿宋_GB2312" w:hAnsi="仿宋_GB2312" w:eastAsia="仿宋_GB2312" w:cs="仿宋_GB2312"/>
          <w:color w:val="000000"/>
          <w:spacing w:val="0"/>
          <w:sz w:val="32"/>
          <w:szCs w:val="32"/>
          <w:u w:val="none"/>
          <w:lang w:val="en-US" w:eastAsia="zh-CN"/>
        </w:rPr>
        <w:t>植</w:t>
      </w:r>
      <w:r>
        <w:rPr>
          <w:rFonts w:hint="eastAsia" w:ascii="仿宋_GB2312" w:hAnsi="仿宋_GB2312" w:eastAsia="仿宋_GB2312" w:cs="仿宋_GB2312"/>
          <w:color w:val="000000"/>
          <w:spacing w:val="0"/>
          <w:sz w:val="32"/>
          <w:szCs w:val="32"/>
          <w:u w:val="none"/>
        </w:rPr>
        <w:t>学生爱国情怀。常态化开展志愿服务活动，</w:t>
      </w:r>
      <w:r>
        <w:rPr>
          <w:rFonts w:hint="eastAsia" w:ascii="仿宋_GB2312" w:hAnsi="仿宋_GB2312" w:eastAsia="仿宋_GB2312" w:cs="仿宋_GB2312"/>
          <w:color w:val="000000"/>
          <w:spacing w:val="0"/>
          <w:sz w:val="32"/>
          <w:szCs w:val="32"/>
          <w:u w:val="none"/>
          <w:lang w:val="en-US" w:eastAsia="zh-CN"/>
        </w:rPr>
        <w:t>擦亮“社区小管家”德育品牌。深化行走的德育，完善</w:t>
      </w:r>
      <w:r>
        <w:rPr>
          <w:rFonts w:hint="eastAsia" w:ascii="仿宋_GB2312" w:hAnsi="仿宋_GB2312" w:eastAsia="仿宋_GB2312" w:cs="仿宋_GB2312"/>
          <w:color w:val="000000"/>
          <w:spacing w:val="0"/>
          <w:sz w:val="32"/>
          <w:szCs w:val="32"/>
          <w:u w:val="none"/>
        </w:rPr>
        <w:t>研学旅行</w:t>
      </w:r>
      <w:r>
        <w:rPr>
          <w:rFonts w:hint="eastAsia" w:ascii="仿宋_GB2312" w:hAnsi="仿宋_GB2312" w:eastAsia="仿宋_GB2312" w:cs="仿宋_GB2312"/>
          <w:color w:val="000000"/>
          <w:spacing w:val="0"/>
          <w:sz w:val="32"/>
          <w:szCs w:val="32"/>
          <w:u w:val="none"/>
          <w:lang w:val="en-US" w:eastAsia="zh-CN"/>
        </w:rPr>
        <w:t>课程，在社会大课堂中增强育人成效</w:t>
      </w:r>
      <w:r>
        <w:rPr>
          <w:rFonts w:hint="eastAsia" w:ascii="仿宋_GB2312" w:hAnsi="仿宋_GB2312" w:eastAsia="仿宋_GB2312" w:cs="仿宋_GB2312"/>
          <w:color w:val="000000"/>
          <w:spacing w:val="0"/>
          <w:sz w:val="32"/>
          <w:szCs w:val="32"/>
          <w:u w:val="none"/>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1.红色经典——爱国主义教育。</w:t>
      </w:r>
      <w:r>
        <w:rPr>
          <w:rFonts w:hint="eastAsia" w:ascii="仿宋" w:hAnsi="仿宋" w:eastAsia="仿宋" w:cs="仿宋"/>
          <w:color w:val="auto"/>
          <w:sz w:val="32"/>
          <w:szCs w:val="32"/>
          <w:lang w:val="en-US" w:eastAsia="zh-CN"/>
        </w:rPr>
        <w:t>寻访退伍军人，进行爱国专题讲座等，</w:t>
      </w:r>
      <w:r>
        <w:rPr>
          <w:rFonts w:hint="eastAsia" w:ascii="仿宋" w:hAnsi="仿宋" w:eastAsia="仿宋" w:cs="仿宋"/>
          <w:color w:val="auto"/>
          <w:sz w:val="32"/>
          <w:szCs w:val="32"/>
        </w:rPr>
        <w:t>加强“中国梦”主题宣传教育、时事政策教育，加强“四史”教育，传承红色基因，培育和践行社会主义核心价值观。</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2.青色国粹——传统文化教育。每月一主题，结合重大</w:t>
      </w:r>
      <w:r>
        <w:rPr>
          <w:rFonts w:hint="eastAsia" w:ascii="仿宋" w:hAnsi="仿宋" w:eastAsia="仿宋" w:cs="仿宋"/>
          <w:color w:val="auto"/>
          <w:sz w:val="32"/>
          <w:szCs w:val="32"/>
          <w:lang w:val="en-US" w:eastAsia="zh-CN"/>
        </w:rPr>
        <w:t>传统</w:t>
      </w:r>
      <w:r>
        <w:rPr>
          <w:rFonts w:hint="eastAsia" w:ascii="仿宋" w:hAnsi="仿宋" w:eastAsia="仿宋" w:cs="仿宋"/>
          <w:color w:val="auto"/>
          <w:sz w:val="32"/>
          <w:szCs w:val="32"/>
        </w:rPr>
        <w:t>节日、纪念日适时地组织活动，凸显活动的体验性和教育性，开展主题班会、实践体验等活动，传承发展中华优秀传统文化和美德，引导学生了解中华优秀传统文化的历史渊源和精神内涵，增强文化自觉和文化自信。</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绿色生态——环境保护教育。加强节粮节水节约教育和环境保护教育，进行生态环境知识宣传教育讲座，推动垃圾分类志愿活动，引导学生树立尊重自然、保护自然的发展理念，养成勤俭节约、低碳环保的生活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4.紫色温馨——</w:t>
      </w:r>
      <w:r>
        <w:rPr>
          <w:rFonts w:hint="eastAsia" w:ascii="仿宋" w:hAnsi="仿宋" w:eastAsia="仿宋" w:cs="仿宋"/>
          <w:color w:val="auto"/>
          <w:sz w:val="32"/>
          <w:szCs w:val="32"/>
          <w:lang w:val="en-US" w:eastAsia="zh-CN"/>
        </w:rPr>
        <w:t>心理健康</w:t>
      </w:r>
      <w:r>
        <w:rPr>
          <w:rFonts w:hint="eastAsia" w:ascii="仿宋" w:hAnsi="仿宋" w:eastAsia="仿宋" w:cs="仿宋"/>
          <w:color w:val="auto"/>
          <w:sz w:val="32"/>
          <w:szCs w:val="32"/>
        </w:rPr>
        <w:t>教育。帮助学生适应</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的学习环境和学习要求，培养正确的学习观念，发展其学习能力，改善学习方法，体验学习成功的乐趣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逐步学会调节和控制自己的情绪，</w:t>
      </w:r>
      <w:r>
        <w:rPr>
          <w:rFonts w:hint="eastAsia" w:ascii="仿宋" w:hAnsi="仿宋" w:eastAsia="仿宋" w:cs="仿宋"/>
          <w:color w:val="auto"/>
          <w:sz w:val="32"/>
          <w:szCs w:val="32"/>
          <w:lang w:val="en-US" w:eastAsia="zh-CN"/>
        </w:rPr>
        <w:t>克制</w:t>
      </w:r>
      <w:r>
        <w:rPr>
          <w:rFonts w:hint="eastAsia" w:ascii="仿宋" w:hAnsi="仿宋" w:eastAsia="仿宋" w:cs="仿宋"/>
          <w:color w:val="auto"/>
          <w:sz w:val="32"/>
          <w:szCs w:val="32"/>
        </w:rPr>
        <w:t>自己的冲动行为</w:t>
      </w:r>
      <w:r>
        <w:rPr>
          <w:rFonts w:hint="eastAsia" w:cs="仿宋"/>
          <w:color w:val="auto"/>
          <w:sz w:val="32"/>
          <w:szCs w:val="32"/>
          <w:lang w:eastAsia="zh-CN"/>
        </w:rPr>
        <w:t>；</w:t>
      </w:r>
      <w:r>
        <w:rPr>
          <w:rFonts w:hint="eastAsia" w:ascii="仿宋" w:hAnsi="仿宋" w:eastAsia="仿宋" w:cs="仿宋"/>
          <w:color w:val="auto"/>
          <w:sz w:val="32"/>
          <w:szCs w:val="32"/>
        </w:rPr>
        <w:t>加强自我认识，</w:t>
      </w:r>
      <w:r>
        <w:rPr>
          <w:rFonts w:hint="eastAsia" w:ascii="仿宋" w:hAnsi="仿宋" w:eastAsia="仿宋" w:cs="仿宋"/>
          <w:color w:val="auto"/>
          <w:sz w:val="32"/>
          <w:szCs w:val="32"/>
          <w:lang w:val="en-US" w:eastAsia="zh-CN"/>
        </w:rPr>
        <w:t>悦纳</w:t>
      </w:r>
      <w:r>
        <w:rPr>
          <w:rFonts w:hint="eastAsia" w:ascii="仿宋" w:hAnsi="仿宋" w:eastAsia="仿宋" w:cs="仿宋"/>
          <w:color w:val="auto"/>
          <w:sz w:val="32"/>
          <w:szCs w:val="32"/>
        </w:rPr>
        <w:t>自</w:t>
      </w:r>
      <w:r>
        <w:rPr>
          <w:rFonts w:hint="eastAsia" w:ascii="仿宋" w:hAnsi="仿宋" w:eastAsia="仿宋" w:cs="仿宋"/>
          <w:color w:val="auto"/>
          <w:sz w:val="32"/>
          <w:szCs w:val="32"/>
          <w:lang w:val="en-US" w:eastAsia="zh-CN"/>
        </w:rPr>
        <w:t>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客观地评价自己，积极与同学、老师和家长进行有效的沟通</w:t>
      </w:r>
      <w:r>
        <w:rPr>
          <w:rFonts w:hint="eastAsia" w:cs="仿宋"/>
          <w:color w:val="auto"/>
          <w:sz w:val="32"/>
          <w:szCs w:val="32"/>
          <w:lang w:eastAsia="zh-CN"/>
        </w:rPr>
        <w:t>；</w:t>
      </w:r>
      <w:r>
        <w:rPr>
          <w:rFonts w:hint="eastAsia" w:ascii="仿宋" w:hAnsi="仿宋" w:eastAsia="仿宋" w:cs="仿宋"/>
          <w:color w:val="auto"/>
          <w:sz w:val="32"/>
          <w:szCs w:val="32"/>
        </w:rPr>
        <w:t>逐步适应生活和社会的各种变化，培养对挫折的耐受能力。</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黄色平安——安全意识教育。</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充分利用课堂教学、“安全伴我行”国旗下讲话、主题班队会、班级墙报等阵地进行安全</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教育。落实“1530”安全教育，充分利用好“青岛市安全教育平台”</w:t>
      </w:r>
      <w:r>
        <w:rPr>
          <w:rFonts w:hint="eastAsia" w:ascii="仿宋" w:hAnsi="仿宋" w:eastAsia="仿宋" w:cs="仿宋"/>
          <w:color w:val="auto"/>
          <w:sz w:val="32"/>
          <w:szCs w:val="32"/>
          <w:lang w:val="en-US" w:eastAsia="zh-CN"/>
        </w:rPr>
        <w:t>不定期开展安全教育知识学习</w:t>
      </w:r>
      <w:r>
        <w:rPr>
          <w:rFonts w:hint="eastAsia" w:ascii="仿宋" w:hAnsi="仿宋" w:eastAsia="仿宋" w:cs="仿宋"/>
          <w:color w:val="auto"/>
          <w:sz w:val="32"/>
          <w:szCs w:val="32"/>
        </w:rPr>
        <w:t>。通过安全紧急疏散演练、安全知识讲座、</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教育报告会、观看录像等形式，强化学生的</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观念，</w:t>
      </w:r>
      <w:r>
        <w:rPr>
          <w:rFonts w:hint="eastAsia" w:ascii="仿宋" w:hAnsi="仿宋" w:eastAsia="仿宋" w:cs="仿宋"/>
          <w:color w:val="auto"/>
          <w:sz w:val="32"/>
          <w:szCs w:val="32"/>
          <w:lang w:val="en-US" w:eastAsia="zh-CN"/>
        </w:rPr>
        <w:t>每月</w:t>
      </w:r>
      <w:r>
        <w:rPr>
          <w:rFonts w:hint="eastAsia" w:ascii="仿宋" w:hAnsi="仿宋" w:eastAsia="仿宋"/>
          <w:color w:val="auto"/>
          <w:sz w:val="32"/>
          <w:szCs w:val="32"/>
          <w:lang w:val="en-US" w:eastAsia="zh-CN"/>
        </w:rPr>
        <w:t>进行危险物品安全教育以及专项大排查活动，学生争做安全宣传员，</w:t>
      </w:r>
      <w:r>
        <w:rPr>
          <w:rFonts w:hint="eastAsia" w:ascii="仿宋" w:hAnsi="仿宋" w:eastAsia="仿宋" w:cs="仿宋"/>
          <w:color w:val="auto"/>
          <w:sz w:val="32"/>
          <w:szCs w:val="32"/>
        </w:rPr>
        <w:t>提高是非辨别能力，强化安全意识。继续增强值日教师责任意识。</w:t>
      </w:r>
      <w:r>
        <w:rPr>
          <w:rFonts w:hint="eastAsia" w:ascii="仿宋" w:hAnsi="仿宋" w:eastAsia="仿宋" w:cs="仿宋"/>
          <w:color w:val="auto"/>
          <w:sz w:val="32"/>
          <w:szCs w:val="32"/>
          <w:lang w:val="en-US" w:eastAsia="zh-CN"/>
        </w:rPr>
        <w:t>加强对</w:t>
      </w:r>
      <w:r>
        <w:rPr>
          <w:rFonts w:hint="eastAsia" w:ascii="仿宋" w:hAnsi="仿宋" w:eastAsia="仿宋" w:cs="仿宋"/>
          <w:color w:val="auto"/>
          <w:sz w:val="32"/>
          <w:szCs w:val="32"/>
        </w:rPr>
        <w:t>值日教师</w:t>
      </w:r>
      <w:r>
        <w:rPr>
          <w:rFonts w:hint="eastAsia" w:ascii="仿宋" w:hAnsi="仿宋" w:eastAsia="仿宋" w:cs="仿宋"/>
          <w:color w:val="auto"/>
          <w:sz w:val="32"/>
          <w:szCs w:val="32"/>
          <w:lang w:val="en-US" w:eastAsia="zh-CN"/>
        </w:rPr>
        <w:t>的值日提醒和上岗督查</w:t>
      </w:r>
      <w:r>
        <w:rPr>
          <w:rFonts w:hint="eastAsia" w:ascii="仿宋" w:hAnsi="仿宋" w:eastAsia="仿宋" w:cs="仿宋"/>
          <w:color w:val="auto"/>
          <w:sz w:val="32"/>
          <w:szCs w:val="32"/>
        </w:rPr>
        <w:t>，加大安全工作抽查随时通报力度，努力打造和谐平安校园。</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6.蓝色奉献——志愿服务教育。发展好“海王星志愿服务队”，组织小小志愿者们进行社会实践志愿服务活动，将“雷锋精神”融入到校园文化、根植到每一个新时代少先队员心中，评选</w:t>
      </w:r>
      <w:r>
        <w:rPr>
          <w:rFonts w:hint="eastAsia" w:cs="仿宋"/>
          <w:color w:val="auto"/>
          <w:sz w:val="32"/>
          <w:szCs w:val="32"/>
          <w:lang w:eastAsia="zh-CN"/>
        </w:rPr>
        <w:t>“</w:t>
      </w:r>
      <w:r>
        <w:rPr>
          <w:rFonts w:hint="eastAsia" w:ascii="仿宋" w:hAnsi="仿宋" w:eastAsia="仿宋" w:cs="仿宋"/>
          <w:color w:val="auto"/>
          <w:sz w:val="32"/>
          <w:szCs w:val="32"/>
          <w:lang w:val="en-US" w:eastAsia="zh-CN"/>
        </w:rPr>
        <w:t>海王星社区小管家</w:t>
      </w:r>
      <w:r>
        <w:rPr>
          <w:rFonts w:hint="eastAsia" w:cs="仿宋"/>
          <w:color w:val="auto"/>
          <w:sz w:val="32"/>
          <w:szCs w:val="32"/>
          <w:lang w:eastAsia="zh-CN"/>
        </w:rPr>
        <w:t>”</w:t>
      </w:r>
      <w:r>
        <w:rPr>
          <w:rFonts w:hint="eastAsia" w:ascii="仿宋" w:hAnsi="仿宋" w:eastAsia="仿宋" w:cs="仿宋"/>
          <w:color w:val="auto"/>
          <w:sz w:val="32"/>
          <w:szCs w:val="32"/>
          <w:lang w:val="en-US" w:eastAsia="zh-CN"/>
        </w:rPr>
        <w:t>，打造357党建带队建品牌</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7.橙色活力——</w:t>
      </w:r>
      <w:r>
        <w:rPr>
          <w:rFonts w:hint="eastAsia" w:ascii="仿宋" w:hAnsi="仿宋" w:eastAsia="仿宋" w:cs="仿宋"/>
          <w:color w:val="auto"/>
          <w:sz w:val="32"/>
          <w:szCs w:val="32"/>
          <w:lang w:val="en-US" w:eastAsia="zh-CN"/>
        </w:rPr>
        <w:t>研学实践</w:t>
      </w:r>
      <w:r>
        <w:rPr>
          <w:rFonts w:hint="eastAsia" w:ascii="仿宋" w:hAnsi="仿宋" w:eastAsia="仿宋" w:cs="仿宋"/>
          <w:color w:val="auto"/>
          <w:sz w:val="32"/>
          <w:szCs w:val="32"/>
        </w:rPr>
        <w:t>教育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组织各级部</w:t>
      </w:r>
      <w:r>
        <w:rPr>
          <w:rFonts w:hint="eastAsia" w:ascii="仿宋" w:hAnsi="仿宋" w:eastAsia="仿宋" w:cs="仿宋"/>
          <w:color w:val="auto"/>
          <w:sz w:val="32"/>
          <w:szCs w:val="32"/>
        </w:rPr>
        <w:t>开展以爱国教育、</w:t>
      </w:r>
      <w:r>
        <w:rPr>
          <w:rFonts w:hint="eastAsia" w:ascii="仿宋" w:hAnsi="仿宋" w:eastAsia="仿宋" w:cs="仿宋"/>
          <w:color w:val="auto"/>
          <w:sz w:val="32"/>
          <w:szCs w:val="32"/>
          <w:lang w:val="en-US" w:eastAsia="zh-CN"/>
        </w:rPr>
        <w:t>科技文化</w:t>
      </w:r>
      <w:r>
        <w:rPr>
          <w:rFonts w:hint="eastAsia" w:ascii="仿宋" w:hAnsi="仿宋" w:eastAsia="仿宋" w:cs="仿宋"/>
          <w:color w:val="auto"/>
          <w:sz w:val="32"/>
          <w:szCs w:val="32"/>
        </w:rPr>
        <w:t>等为重点内容的少先队活动和学校研学课程，引领学生成长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开发适合我校学生特点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育人效果突出的实践课程，让孩子们走出去，走进社会大课堂，了解更广阔的知识。</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eastAsia="zh-CN"/>
        </w:rPr>
      </w:pPr>
      <w:r>
        <w:rPr>
          <w:rFonts w:hint="eastAsia" w:ascii="楷体" w:hAnsi="楷体" w:eastAsia="楷体"/>
          <w:lang w:eastAsia="zh-CN"/>
        </w:rPr>
        <w:t>（</w:t>
      </w:r>
      <w:r>
        <w:rPr>
          <w:rFonts w:hint="eastAsia" w:ascii="楷体" w:hAnsi="楷体" w:eastAsia="楷体"/>
          <w:lang w:val="en-US" w:eastAsia="zh-CN"/>
        </w:rPr>
        <w:t>四</w:t>
      </w:r>
      <w:r>
        <w:rPr>
          <w:rFonts w:hint="eastAsia" w:ascii="楷体" w:hAnsi="楷体" w:eastAsia="楷体"/>
          <w:lang w:eastAsia="zh-CN"/>
        </w:rPr>
        <w:t>）以“</w:t>
      </w:r>
      <w:r>
        <w:rPr>
          <w:rFonts w:hint="eastAsia" w:ascii="楷体" w:hAnsi="楷体" w:eastAsia="楷体"/>
          <w:lang w:val="en-US" w:eastAsia="zh-CN"/>
        </w:rPr>
        <w:t>慧爱</w:t>
      </w:r>
      <w:r>
        <w:rPr>
          <w:rFonts w:hint="eastAsia" w:ascii="楷体" w:hAnsi="楷体" w:eastAsia="楷体"/>
          <w:lang w:eastAsia="zh-CN"/>
        </w:rPr>
        <w:t>家育”为抓手，拓宽德育途径</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1.构建家校互动格局，办好家长学校。</w:t>
      </w:r>
      <w:r>
        <w:rPr>
          <w:rFonts w:hint="eastAsia" w:ascii="仿宋" w:hAnsi="仿宋" w:eastAsia="仿宋" w:cs="仿宋"/>
          <w:color w:val="auto"/>
          <w:sz w:val="32"/>
          <w:szCs w:val="32"/>
          <w:lang w:val="en-US" w:eastAsia="zh-CN"/>
        </w:rPr>
        <w:t>深入学习家庭教育五步教学法</w:t>
      </w:r>
      <w:r>
        <w:rPr>
          <w:rFonts w:hint="eastAsia" w:ascii="仿宋" w:hAnsi="仿宋" w:eastAsia="仿宋" w:cs="仿宋"/>
          <w:color w:val="auto"/>
          <w:sz w:val="32"/>
          <w:szCs w:val="32"/>
        </w:rPr>
        <w:t>，探究以家长为主体“高效互动式”课堂模式，通过聘请家庭教育家长专家讲座、班级家长经验交流、家长进课堂等方式，提高家长的教育水平和家庭教育质量。</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2.搭建家校互动桥梁，夯实义工成效。</w:t>
      </w:r>
      <w:r>
        <w:rPr>
          <w:rFonts w:hint="eastAsia" w:ascii="仿宋" w:hAnsi="仿宋" w:eastAsia="仿宋" w:cs="仿宋"/>
          <w:color w:val="auto"/>
          <w:sz w:val="32"/>
          <w:szCs w:val="32"/>
        </w:rPr>
        <w:t>充分发挥家长委员会的协调、桥梁作用，</w:t>
      </w:r>
      <w:r>
        <w:rPr>
          <w:rFonts w:hint="eastAsia" w:ascii="仿宋" w:hAnsi="仿宋" w:eastAsia="仿宋" w:cs="仿宋"/>
          <w:color w:val="auto"/>
          <w:sz w:val="32"/>
          <w:szCs w:val="32"/>
          <w:lang w:val="en-US" w:eastAsia="zh-CN"/>
        </w:rPr>
        <w:t>引领家委会成员提供优秀的家长课程、商定实践基地和研学方案、开展实践活动，</w:t>
      </w:r>
      <w:r>
        <w:rPr>
          <w:rFonts w:hint="eastAsia" w:ascii="仿宋" w:hAnsi="仿宋" w:eastAsia="仿宋" w:cs="仿宋"/>
          <w:color w:val="auto"/>
          <w:sz w:val="32"/>
          <w:szCs w:val="32"/>
        </w:rPr>
        <w:t>调动家长参与学生、班级、学校管理的主动性和积极性，提高学校教育工作的成效。</w:t>
      </w:r>
    </w:p>
    <w:p>
      <w:pPr>
        <w:keepNext w:val="0"/>
        <w:keepLines w:val="0"/>
        <w:pageBreakBefore w:val="0"/>
        <w:kinsoku/>
        <w:wordWrap/>
        <w:overflowPunct/>
        <w:topLinePunct w:val="0"/>
        <w:bidi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3.开发家长学校课程，构建教育共同体。</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慧爱</w:t>
      </w:r>
      <w:r>
        <w:rPr>
          <w:rFonts w:hint="eastAsia" w:ascii="仿宋" w:hAnsi="仿宋" w:eastAsia="仿宋" w:cs="仿宋"/>
          <w:color w:val="auto"/>
          <w:sz w:val="32"/>
          <w:szCs w:val="32"/>
        </w:rPr>
        <w:t>家育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品牌</w:t>
      </w:r>
      <w:r>
        <w:rPr>
          <w:rFonts w:hint="eastAsia" w:ascii="仿宋" w:hAnsi="仿宋" w:eastAsia="仿宋" w:cs="仿宋"/>
          <w:color w:val="auto"/>
          <w:sz w:val="32"/>
          <w:szCs w:val="32"/>
        </w:rPr>
        <w:t>为引领，</w:t>
      </w:r>
      <w:r>
        <w:rPr>
          <w:rFonts w:hint="eastAsia" w:ascii="仿宋" w:hAnsi="仿宋" w:eastAsia="仿宋" w:cs="仿宋"/>
          <w:color w:val="auto"/>
          <w:sz w:val="32"/>
          <w:szCs w:val="32"/>
          <w:lang w:val="en-US" w:eastAsia="zh-CN"/>
        </w:rPr>
        <w:t>各班级进行家长读书群交流，进行“好家风评选，好故事展示”</w:t>
      </w:r>
      <w:r>
        <w:rPr>
          <w:rFonts w:hint="eastAsia" w:ascii="仿宋" w:hAnsi="仿宋" w:eastAsia="仿宋" w:cs="仿宋"/>
          <w:color w:val="auto"/>
          <w:sz w:val="32"/>
          <w:szCs w:val="32"/>
        </w:rPr>
        <w:t>，强化家校交流沟通的深度和广度，形成教育共同体。</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 w:hAnsi="楷体" w:eastAsia="楷体"/>
          <w:lang w:val="en-US" w:eastAsia="zh-CN"/>
        </w:rPr>
        <w:t>（五）继续打造幸福教室，优化班级生态</w:t>
      </w:r>
    </w:p>
    <w:p>
      <w:pPr>
        <w:keepNext w:val="0"/>
        <w:keepLines w:val="0"/>
        <w:pageBreakBefore w:val="0"/>
        <w:widowControl w:val="0"/>
        <w:kinsoku/>
        <w:wordWrap/>
        <w:overflowPunct/>
        <w:topLinePunct w:val="0"/>
        <w:bidi w:val="0"/>
        <w:snapToGrid w:val="0"/>
        <w:spacing w:beforeLines="0" w:afterLines="0" w:line="56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kern w:val="0"/>
          <w:sz w:val="32"/>
          <w:szCs w:val="32"/>
          <w:lang w:val="en-US" w:eastAsia="zh-CN"/>
        </w:rPr>
        <w:t>围绕“阅读+”书香校园特色，加强班级文化建设。以师生关系建设为重点，优化班级生态，增强学生的安全感、班级归属感。深化班队会研究，</w:t>
      </w:r>
      <w:r>
        <w:rPr>
          <w:rFonts w:hint="eastAsia" w:ascii="仿宋" w:hAnsi="仿宋" w:eastAsia="仿宋" w:cs="仿宋"/>
          <w:kern w:val="0"/>
          <w:sz w:val="32"/>
          <w:szCs w:val="32"/>
          <w:lang w:val="en-US" w:eastAsia="zh-CN"/>
        </w:rPr>
        <w:t>扎实做好修身教育、安全教育、生命教育、法制教育、传统文化教育、心理健康教育等专题教育。抓住传统节日教育契机，通过各类实践体验活动，协同家委会，引领</w:t>
      </w:r>
      <w:r>
        <w:rPr>
          <w:rFonts w:hint="eastAsia" w:ascii="仿宋" w:hAnsi="仿宋" w:eastAsia="仿宋"/>
          <w:color w:val="000000" w:themeColor="text1"/>
          <w:sz w:val="32"/>
          <w:szCs w:val="32"/>
          <w14:textFill>
            <w14:solidFill>
              <w14:schemeClr w14:val="tx1"/>
            </w14:solidFill>
          </w14:textFill>
        </w:rPr>
        <w:t>孩子们走进</w:t>
      </w:r>
      <w:r>
        <w:rPr>
          <w:rFonts w:hint="eastAsia" w:ascii="仿宋" w:hAnsi="仿宋" w:eastAsia="仿宋"/>
          <w:color w:val="000000" w:themeColor="text1"/>
          <w:sz w:val="32"/>
          <w:szCs w:val="32"/>
          <w:lang w:val="en-US" w:eastAsia="zh-CN"/>
          <w14:textFill>
            <w14:solidFill>
              <w14:schemeClr w14:val="tx1"/>
            </w14:solidFill>
          </w14:textFill>
        </w:rPr>
        <w:t>社区，走向大自然，凝聚班级力量，建设和谐温馨、蓬勃向上的班级生态。</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b w:val="0"/>
          <w:bCs w:val="0"/>
        </w:rPr>
      </w:pPr>
      <w:r>
        <w:rPr>
          <w:rFonts w:hint="eastAsia" w:ascii="黑体" w:hAnsi="黑体" w:eastAsia="黑体" w:cs="黑体"/>
          <w:b w:val="0"/>
          <w:bCs w:val="0"/>
          <w:color w:val="auto"/>
          <w:kern w:val="2"/>
          <w:sz w:val="32"/>
          <w:szCs w:val="40"/>
          <w:lang w:val="en-US" w:eastAsia="zh-CN" w:bidi="ar-SA"/>
        </w:rPr>
        <w:t>三、锚定教学为本，为学校高质量发展增效提质</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eastAsia="zh-CN"/>
        </w:rPr>
      </w:pPr>
      <w:r>
        <w:rPr>
          <w:rFonts w:hint="eastAsia" w:ascii="楷体" w:hAnsi="楷体" w:eastAsia="楷体"/>
          <w:lang w:val="en-US" w:eastAsia="zh-CN"/>
        </w:rPr>
        <w:t>（一）加强教学常规管理，规范教育教学行为</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1.规范课程设置与实施。</w:t>
      </w:r>
      <w:r>
        <w:rPr>
          <w:rFonts w:hint="eastAsia" w:ascii="仿宋_GB2312" w:hAnsi="仿宋_GB2312" w:eastAsia="仿宋_GB2312" w:cs="仿宋_GB2312"/>
          <w:sz w:val="32"/>
          <w:szCs w:val="32"/>
          <w:lang w:val="en-US" w:eastAsia="zh-CN"/>
        </w:rPr>
        <w:t>根据山东省教育厅《关于印发山东省义务教育课程实施办法（试行）的通知》（鲁教基字〔2023〕8号）文件要求，调整内容，充分挖掘教育教学资源，配齐相关课程任课教师，调整作息时间，提高授课质量，加大实施督查力度，切实做到开齐课程，开足课时，上好每节课。</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2.抓实各项常规管理</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（1）抓实集体备课。</w:t>
      </w:r>
      <w:r>
        <w:rPr>
          <w:rFonts w:hint="eastAsia" w:ascii="仿宋_GB2312" w:hAnsi="仿宋_GB2312" w:eastAsia="仿宋_GB2312" w:cs="仿宋_GB2312"/>
          <w:sz w:val="32"/>
          <w:szCs w:val="32"/>
          <w:lang w:val="en-US" w:eastAsia="zh-CN"/>
        </w:rPr>
        <w:t>严格落实学校“1+X+1”三段十二环节集体备课的要求，各教研组学期初制定详细的集体备课计划，对集体备课内容作出明确的规划，教师明确教研组集体备课的重点、自己担负的任务，要突出集中研讨和单元先行课两环节。学科干部要通过全面巡查和重点参与相结合的办法抓好落实。教务处将通过平时检查与随堂抽查相结合的办法，加大对教研组集体备课的督查，结果及时反馈给教研组并限时整改。</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（2）抓实课堂常规。</w:t>
      </w:r>
      <w:r>
        <w:rPr>
          <w:rFonts w:hint="eastAsia" w:ascii="仿宋_GB2312" w:hAnsi="仿宋_GB2312" w:eastAsia="仿宋_GB2312" w:cs="仿宋_GB2312"/>
          <w:sz w:val="32"/>
          <w:szCs w:val="32"/>
          <w:lang w:val="en-US" w:eastAsia="zh-CN"/>
        </w:rPr>
        <w:t>树立向常规要质量的思想，依托《海王路小学学生课堂“十会”标准》和各学科课堂常规标准，班主任要通过主题班会等形式进行系列长时教育，任课教师要齐抓共管。建设“目标明确、内容充实、科学落实、训练扎实，生动有趣”的课堂。学校加强各年级教学常规的展示评比，评选出示范班级，发挥榜样带动作用。</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（3）抓实过程性检测过关。</w:t>
      </w:r>
      <w:r>
        <w:rPr>
          <w:rFonts w:hint="eastAsia" w:ascii="仿宋_GB2312" w:hAnsi="仿宋_GB2312" w:eastAsia="仿宋_GB2312" w:cs="仿宋_GB2312"/>
          <w:sz w:val="32"/>
          <w:szCs w:val="32"/>
          <w:lang w:val="en-US" w:eastAsia="zh-CN"/>
        </w:rPr>
        <w:t>抓实随堂过关、单元过关、专项过关，加强学科能力素养点的序列研究，深化新课标背景下基于核心素养考查的命题研究，各教研</w:t>
      </w:r>
      <w:r>
        <w:rPr>
          <w:rFonts w:hint="eastAsia" w:ascii="仿宋_GB2312" w:hAnsi="仿宋_GB2312" w:eastAsia="仿宋_GB2312" w:cs="仿宋_GB2312"/>
          <w:sz w:val="32"/>
          <w:szCs w:val="32"/>
        </w:rPr>
        <w:t>组要组织教师从单元整体教学角度，把握单元教学重难点，梳理每课知识点，精心编写当堂过关题、单元过关题，专项过关题，修改后形成题库备用。各教研组在每个单元教学内容完成后，必须进行单元质量诊断。单元质量诊断完成后，要及时做好质量分析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450" w:lineRule="atLeast"/>
        <w:ind w:left="0" w:right="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抓实</w:t>
      </w:r>
      <w:r>
        <w:rPr>
          <w:rFonts w:hint="eastAsia" w:ascii="仿宋_GB2312" w:hAnsi="仿宋_GB2312" w:eastAsia="仿宋_GB2312" w:cs="仿宋_GB2312"/>
          <w:b/>
          <w:bCs/>
          <w:sz w:val="32"/>
          <w:szCs w:val="32"/>
          <w:lang w:val="en-US" w:eastAsia="zh-CN"/>
        </w:rPr>
        <w:t>培优扶弱</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对于薄弱班级、薄弱教师及薄弱学生，要认真制定明确的奋斗目标，实行级部主任</w:t>
      </w:r>
      <w:r>
        <w:rPr>
          <w:rFonts w:hint="eastAsia" w:ascii="仿宋_GB2312" w:hAnsi="仿宋_GB2312" w:eastAsia="仿宋_GB2312" w:cs="仿宋_GB2312"/>
          <w:sz w:val="32"/>
          <w:szCs w:val="32"/>
          <w:lang w:val="en-US" w:eastAsia="zh-CN"/>
        </w:rPr>
        <w:t>负责、年级组长跟进、教研组长指导</w:t>
      </w:r>
      <w:r>
        <w:rPr>
          <w:rFonts w:hint="eastAsia" w:ascii="仿宋_GB2312" w:hAnsi="仿宋_GB2312" w:eastAsia="仿宋_GB2312" w:cs="仿宋_GB2312"/>
          <w:sz w:val="32"/>
          <w:szCs w:val="32"/>
        </w:rPr>
        <w:t>制，采取“小步走、细指导、勤反复、多激励”的办法，通过常态推进，</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有向指导，不断提高</w:t>
      </w:r>
      <w:r>
        <w:rPr>
          <w:rFonts w:hint="eastAsia" w:ascii="仿宋_GB2312" w:hAnsi="仿宋_GB2312" w:eastAsia="仿宋_GB2312" w:cs="仿宋_GB2312"/>
          <w:sz w:val="32"/>
          <w:szCs w:val="32"/>
          <w:lang w:val="en-US" w:eastAsia="zh-CN"/>
        </w:rPr>
        <w:t>师生教与学的效果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各年级中的优生制定行之有效的培养计划，配备专业水平高的指导教师实行梯队培养，不断提高学生综合素养，培养我校“种子选手”。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450" w:lineRule="atLeast"/>
        <w:ind w:left="0" w:right="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（5）抓实</w:t>
      </w:r>
      <w:r>
        <w:rPr>
          <w:rFonts w:hint="eastAsia" w:ascii="仿宋_GB2312" w:hAnsi="仿宋_GB2312" w:eastAsia="仿宋_GB2312" w:cs="仿宋_GB2312"/>
          <w:b/>
          <w:bCs/>
          <w:sz w:val="32"/>
          <w:szCs w:val="32"/>
        </w:rPr>
        <w:t>作业</w:t>
      </w:r>
      <w:r>
        <w:rPr>
          <w:rFonts w:hint="eastAsia" w:ascii="仿宋_GB2312" w:hAnsi="仿宋_GB2312" w:eastAsia="仿宋_GB2312" w:cs="仿宋_GB2312"/>
          <w:b/>
          <w:bCs/>
          <w:sz w:val="32"/>
          <w:szCs w:val="32"/>
          <w:lang w:val="en-US" w:eastAsia="zh-CN"/>
        </w:rPr>
        <w:t>设计与批改。</w:t>
      </w:r>
      <w:r>
        <w:rPr>
          <w:rFonts w:hint="eastAsia" w:ascii="仿宋_GB2312" w:hAnsi="文星仿宋" w:eastAsia="仿宋_GB2312"/>
          <w:b w:val="0"/>
          <w:bCs/>
          <w:color w:val="000000"/>
          <w:spacing w:val="0"/>
          <w:sz w:val="32"/>
          <w:szCs w:val="32"/>
          <w:u w:val="none"/>
          <w:lang w:val="en-US" w:eastAsia="zh-CN"/>
        </w:rPr>
        <w:t>巩固深化“双减”成果，继续落实审批制、公示制、督查制等措施，严格控制作业量，探索“免作业日”，实施作业熔断机制，切实减轻学生课业负担。深化</w:t>
      </w:r>
      <w:r>
        <w:rPr>
          <w:rFonts w:hint="eastAsia" w:ascii="仿宋" w:hAnsi="仿宋" w:eastAsia="仿宋" w:cs="仿宋"/>
          <w:sz w:val="32"/>
          <w:szCs w:val="32"/>
          <w:shd w:val="clear" w:color="auto" w:fill="FFFFFF"/>
          <w:lang w:val="en-US" w:eastAsia="zh-CN"/>
        </w:rPr>
        <w:t>作业研究，丰富作业形式，增加探究性、实践性作业，</w:t>
      </w:r>
      <w:r>
        <w:rPr>
          <w:rFonts w:hint="eastAsia" w:ascii="仿宋" w:hAnsi="仿宋" w:eastAsia="仿宋" w:cs="仿宋"/>
          <w:sz w:val="32"/>
          <w:szCs w:val="32"/>
          <w:shd w:val="clear" w:color="auto" w:fill="FFFFFF"/>
        </w:rPr>
        <w:t>积极推广“基础性作业+弹性作业”</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落实</w:t>
      </w:r>
      <w:r>
        <w:rPr>
          <w:rFonts w:hint="eastAsia" w:ascii="仿宋" w:hAnsi="仿宋" w:eastAsia="仿宋" w:cs="仿宋"/>
          <w:sz w:val="32"/>
          <w:szCs w:val="32"/>
          <w:shd w:val="clear" w:color="auto" w:fill="FFFFFF"/>
        </w:rPr>
        <w:t>分层作业、个性化作业。</w:t>
      </w:r>
      <w:r>
        <w:rPr>
          <w:rFonts w:hint="eastAsia" w:ascii="仿宋_GB2312" w:hAnsi="仿宋_GB2312" w:eastAsia="仿宋_GB2312" w:cs="仿宋_GB2312"/>
          <w:sz w:val="32"/>
          <w:szCs w:val="32"/>
        </w:rPr>
        <w:t>批改</w:t>
      </w:r>
      <w:r>
        <w:rPr>
          <w:rFonts w:hint="eastAsia" w:ascii="仿宋_GB2312" w:hAnsi="仿宋_GB2312" w:eastAsia="仿宋_GB2312" w:cs="仿宋_GB2312"/>
          <w:sz w:val="32"/>
          <w:szCs w:val="32"/>
          <w:lang w:val="en-US" w:eastAsia="zh-CN"/>
        </w:rPr>
        <w:t>形式要多样</w:t>
      </w:r>
      <w:r>
        <w:rPr>
          <w:rFonts w:hint="eastAsia" w:ascii="仿宋_GB2312" w:hAnsi="仿宋_GB2312" w:eastAsia="仿宋_GB2312" w:cs="仿宋_GB2312"/>
          <w:sz w:val="32"/>
          <w:szCs w:val="32"/>
        </w:rPr>
        <w:t>，提倡教师写激励性的评语。批改反馈</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对学习困难学生的作业有重点地进行面批面改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体现“轻负担，高质量”</w:t>
      </w:r>
      <w:r>
        <w:rPr>
          <w:rFonts w:hint="eastAsia" w:ascii="仿宋_GB2312" w:hAnsi="仿宋_GB2312" w:eastAsia="仿宋_GB2312" w:cs="仿宋_GB2312"/>
          <w:color w:val="auto"/>
          <w:sz w:val="32"/>
          <w:szCs w:val="32"/>
          <w:lang w:val="en-US" w:eastAsia="zh-CN"/>
        </w:rPr>
        <w:t>的教学要求</w:t>
      </w:r>
      <w:r>
        <w:rPr>
          <w:rFonts w:hint="eastAsia" w:ascii="仿宋" w:hAnsi="仿宋" w:eastAsia="仿宋" w:cs="仿宋"/>
          <w:sz w:val="32"/>
          <w:szCs w:val="32"/>
          <w:shd w:val="clear" w:color="auto" w:fill="FFFFFF"/>
          <w:lang w:val="en-US" w:eastAsia="zh-CN"/>
        </w:rPr>
        <w:t>，真正发挥</w:t>
      </w:r>
      <w:r>
        <w:rPr>
          <w:rFonts w:hint="eastAsia" w:ascii="仿宋" w:hAnsi="仿宋" w:eastAsia="仿宋" w:cs="仿宋"/>
          <w:sz w:val="32"/>
          <w:szCs w:val="32"/>
          <w:shd w:val="clear" w:color="auto" w:fill="FFFFFF"/>
        </w:rPr>
        <w:t>作业</w:t>
      </w:r>
      <w:r>
        <w:rPr>
          <w:rFonts w:hint="eastAsia" w:ascii="仿宋" w:hAnsi="仿宋" w:eastAsia="仿宋" w:cs="仿宋"/>
          <w:sz w:val="32"/>
          <w:szCs w:val="32"/>
          <w:shd w:val="clear" w:color="auto" w:fill="FFFFFF"/>
          <w:lang w:val="en-US" w:eastAsia="zh-CN"/>
        </w:rPr>
        <w:t>的</w:t>
      </w:r>
      <w:r>
        <w:rPr>
          <w:rFonts w:hint="eastAsia" w:ascii="仿宋" w:hAnsi="仿宋" w:eastAsia="仿宋" w:cs="仿宋"/>
          <w:sz w:val="32"/>
          <w:szCs w:val="32"/>
          <w:shd w:val="clear" w:color="auto" w:fill="FFFFFF"/>
        </w:rPr>
        <w:t>育人功能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抓实督查反馈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教学常规重精细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重督查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各学科由学科主任负责，</w:t>
      </w:r>
      <w:r>
        <w:rPr>
          <w:rFonts w:hint="eastAsia" w:ascii="仿宋_GB2312" w:hAnsi="仿宋_GB2312" w:eastAsia="仿宋_GB2312" w:cs="仿宋_GB2312"/>
          <w:color w:val="auto"/>
          <w:sz w:val="32"/>
          <w:szCs w:val="32"/>
        </w:rPr>
        <w:t>实行“</w:t>
      </w:r>
      <w:r>
        <w:rPr>
          <w:rFonts w:hint="eastAsia" w:ascii="仿宋_GB2312" w:hAnsi="仿宋_GB2312" w:eastAsia="仿宋_GB2312" w:cs="仿宋_GB2312"/>
          <w:color w:val="auto"/>
          <w:sz w:val="32"/>
          <w:szCs w:val="32"/>
          <w:lang w:val="en-US" w:eastAsia="zh-CN"/>
        </w:rPr>
        <w:t>1112</w:t>
      </w:r>
      <w:r>
        <w:rPr>
          <w:rFonts w:hint="eastAsia" w:ascii="仿宋_GB2312" w:hAnsi="仿宋_GB2312" w:eastAsia="仿宋_GB2312" w:cs="仿宋_GB2312"/>
          <w:color w:val="auto"/>
          <w:sz w:val="32"/>
          <w:szCs w:val="32"/>
        </w:rPr>
        <w:t>”常</w:t>
      </w:r>
      <w:r>
        <w:rPr>
          <w:rFonts w:hint="eastAsia" w:ascii="仿宋_GB2312" w:hAnsi="仿宋_GB2312" w:eastAsia="仿宋_GB2312" w:cs="仿宋_GB2312"/>
          <w:sz w:val="32"/>
          <w:szCs w:val="32"/>
        </w:rPr>
        <w:t>规检查模式，级部主任每天一巡查，业务干部每周一抽查，每月一重点查，每学期二次全面查，每学期至少4次</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检查，将检查情况纳入教师个人考核。教学常规的检查要成为干部的常规工作，做到写真性反馈，指导性评价，实现检查、反馈、整改一条龙，让教学常规高位运行。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全面落实“双减”工作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减2加N”要求，即减作业负担，减培训负担，加服务，提质量，提素质，育生态，全力实施课堂教学、作业管理和课后服务三大变革，推动教师素质、教研水平、教学质量“三教提升”，确保教师在校教好教足，学生在校内学足学好。</w:t>
      </w:r>
    </w:p>
    <w:p>
      <w:pPr>
        <w:ind w:firstLine="643" w:firstLineChars="200"/>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bCs/>
          <w:sz w:val="32"/>
          <w:szCs w:val="32"/>
          <w:lang w:val="en-US" w:eastAsia="zh-CN"/>
        </w:rPr>
        <w:t>4.坚持规范办学。</w:t>
      </w:r>
      <w:r>
        <w:rPr>
          <w:rFonts w:hint="eastAsia" w:ascii="仿宋_GB2312" w:hAnsi="仿宋_GB2312" w:eastAsia="仿宋_GB2312" w:cs="仿宋_GB2312"/>
          <w:sz w:val="32"/>
          <w:szCs w:val="32"/>
          <w:lang w:val="en-US" w:eastAsia="zh-CN"/>
        </w:rPr>
        <w:t>引领教师学习《山东省普通中小学办学基本规范》《中小学规</w:t>
      </w:r>
      <w:r>
        <w:rPr>
          <w:rFonts w:hint="eastAsia" w:ascii="仿宋_GB2312" w:hAnsi="仿宋_GB2312" w:eastAsia="仿宋_GB2312" w:cs="仿宋_GB2312"/>
          <w:b w:val="0"/>
          <w:bCs w:val="0"/>
          <w:color w:val="auto"/>
          <w:sz w:val="32"/>
          <w:szCs w:val="32"/>
          <w:lang w:val="en-US" w:eastAsia="zh-CN" w:bidi="ar-SA"/>
        </w:rPr>
        <w:t>范办学底线清单》，进一步统一思想，形成工作合力。学校制定细化落实措施，依标研判、对标整改，确保各项规定落到实处。将《基本规范》相关要求有机融入到学校、教师、学生评价体系改革中，切实发挥评价的科学导向作用，提升学校办学规范化水平。</w:t>
      </w:r>
    </w:p>
    <w:p>
      <w:pPr>
        <w:ind w:left="638" w:leftChars="290" w:firstLine="0" w:firstLineChars="0"/>
        <w:rPr>
          <w:rFonts w:hint="eastAsia" w:ascii="楷体" w:hAnsi="楷体" w:eastAsia="楷体"/>
          <w:lang w:val="en-US" w:eastAsia="zh-CN"/>
        </w:rPr>
      </w:pPr>
      <w:r>
        <w:rPr>
          <w:rFonts w:hint="eastAsia" w:ascii="楷体" w:hAnsi="楷体" w:eastAsia="楷体" w:cs="楷体"/>
          <w:color w:val="auto"/>
          <w:sz w:val="32"/>
          <w:szCs w:val="32"/>
          <w:lang w:val="en-US" w:eastAsia="zh-CN"/>
        </w:rPr>
        <w:t>（二）持续优化课程建设，提高教育教学质量</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1.加强理论学习。</w:t>
      </w:r>
      <w:r>
        <w:rPr>
          <w:rFonts w:hint="eastAsia" w:ascii="仿宋_GB2312" w:hAnsi="仿宋_GB2312" w:eastAsia="仿宋_GB2312" w:cs="仿宋_GB2312"/>
          <w:sz w:val="32"/>
          <w:szCs w:val="32"/>
          <w:lang w:val="en-US" w:eastAsia="zh-CN"/>
        </w:rPr>
        <w:t>继续深入学习新课标，</w:t>
      </w:r>
      <w:r>
        <w:rPr>
          <w:rFonts w:hint="eastAsia" w:ascii="仿宋_GB2312" w:hAnsi="仿宋_GB2312" w:eastAsia="仿宋_GB2312" w:cs="仿宋_GB2312"/>
          <w:sz w:val="32"/>
          <w:szCs w:val="32"/>
        </w:rPr>
        <w:t>科学制定本学期学科培训计划，通过专家讲座、专题培训、团队研讨、个体自学等多种形式，线上线下双途径相结合，开展</w:t>
      </w:r>
      <w:r>
        <w:rPr>
          <w:rFonts w:hint="eastAsia" w:ascii="仿宋_GB2312" w:hAnsi="仿宋_GB2312" w:eastAsia="仿宋_GB2312" w:cs="仿宋_GB2312"/>
          <w:sz w:val="32"/>
          <w:szCs w:val="32"/>
          <w:lang w:val="en-US" w:eastAsia="zh-CN"/>
        </w:rPr>
        <w:t>新课标深入学习培训，</w:t>
      </w:r>
      <w:r>
        <w:rPr>
          <w:rFonts w:hint="eastAsia" w:ascii="仿宋_GB2312" w:hAnsi="仿宋_GB2312" w:eastAsia="仿宋_GB2312" w:cs="仿宋_GB2312"/>
          <w:sz w:val="32"/>
          <w:szCs w:val="32"/>
        </w:rPr>
        <w:t>研究各学科核心素养落地的路径和策略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引领教学新航向。研读教育教学书籍，结合学校“读写立人”活动的开展，继续抓紧抓实书香校园建设工程，每学期每位教师至少阅读2本与教育教学相关的书籍，并积极撰写读书感悟，每学期校内提交一篇读书心得体会，撰写4篇教育教学随笔，努力提高教师的教科研意识和理论水平，做科研型的教师。</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加强新课标</w:t>
      </w:r>
      <w:r>
        <w:rPr>
          <w:rFonts w:hint="eastAsia" w:ascii="仿宋_GB2312" w:hAnsi="仿宋_GB2312" w:eastAsia="仿宋_GB2312" w:cs="仿宋_GB2312"/>
          <w:b/>
          <w:bCs/>
          <w:sz w:val="32"/>
          <w:szCs w:val="32"/>
          <w:lang w:val="en-US" w:eastAsia="zh-CN"/>
        </w:rPr>
        <w:t>理念下的教学研究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探索“大单元教学”实践路径。在践行新课标理念的过程中，各学科聚焦核心素养根本，大力推动“大单元主题教学”研究，从选择单元主题、设置情景任务、确定单元目标、设计评价量表、设计学习活动五个方面引导学生经历学习过程，学会学习，真正做到由关注教师的教转向关注学生的学，推动学科教学方式变革。</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（2）开展跨学科主题学习。</w:t>
      </w:r>
      <w:r>
        <w:rPr>
          <w:rFonts w:hint="eastAsia" w:ascii="仿宋_GB2312" w:hAnsi="仿宋_GB2312" w:eastAsia="仿宋_GB2312" w:cs="仿宋_GB2312"/>
          <w:sz w:val="32"/>
          <w:szCs w:val="32"/>
          <w:lang w:val="en-US" w:eastAsia="zh-CN"/>
        </w:rPr>
        <w:t>本学期重点开展跨学科主题学习，以某一学科为主干，依托此学科的思维和方法，围绕某一主题，打通学科界限，开展具有实践属性和跨学科属性的教学研究；或围绕同一主题开展两个或两个以上学科统整的教学研究，对跨学科主题学习活动进行科学、合理设计与实施，打破学科边界，关注学科素养，开展有高度、有广度、有深度的实践与研究。</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继续推</w:t>
      </w:r>
      <w:r>
        <w:rPr>
          <w:rFonts w:hint="eastAsia" w:ascii="仿宋_GB2312" w:hAnsi="仿宋_GB2312" w:eastAsia="仿宋_GB2312" w:cs="仿宋_GB2312"/>
          <w:b/>
          <w:bCs/>
          <w:sz w:val="32"/>
          <w:szCs w:val="32"/>
          <w:lang w:val="en-US" w:eastAsia="zh-CN"/>
        </w:rPr>
        <w:t>进课堂教学展示。</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达标课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单元先行课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骨干教师示范课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经典课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为抓手，聚焦“</w:t>
      </w:r>
      <w:r>
        <w:rPr>
          <w:rFonts w:hint="eastAsia" w:ascii="仿宋_GB2312" w:hAnsi="仿宋_GB2312" w:eastAsia="仿宋_GB2312" w:cs="仿宋_GB2312"/>
          <w:sz w:val="32"/>
          <w:szCs w:val="32"/>
          <w:lang w:val="en-US" w:eastAsia="zh-CN"/>
        </w:rPr>
        <w:t>目标意识，学为中心</w:t>
      </w:r>
      <w:r>
        <w:rPr>
          <w:rFonts w:hint="eastAsia" w:ascii="仿宋_GB2312" w:hAnsi="仿宋_GB2312" w:eastAsia="仿宋_GB2312" w:cs="仿宋_GB2312"/>
          <w:sz w:val="32"/>
          <w:szCs w:val="32"/>
        </w:rPr>
        <w:t>”这一重点，加强任务单引领下的学生活动研究力度，</w:t>
      </w:r>
      <w:r>
        <w:rPr>
          <w:rFonts w:hint="eastAsia" w:ascii="仿宋_GB2312" w:hAnsi="仿宋_GB2312" w:eastAsia="仿宋_GB2312" w:cs="仿宋_GB2312"/>
          <w:sz w:val="32"/>
          <w:szCs w:val="32"/>
          <w:lang w:eastAsia="zh-CN"/>
        </w:rPr>
        <w:t>落实“板块设计，活动推进、任务驱动、当堂检测”课堂教学模式，让学生站在课堂中央</w:t>
      </w:r>
      <w:r>
        <w:rPr>
          <w:rFonts w:hint="eastAsia" w:ascii="仿宋_GB2312" w:hAnsi="仿宋_GB2312" w:eastAsia="仿宋_GB2312" w:cs="仿宋_GB2312"/>
          <w:sz w:val="32"/>
          <w:szCs w:val="32"/>
          <w:lang w:val="en-US" w:eastAsia="zh-CN"/>
        </w:rPr>
        <w:t>，发挥学生学习主体性和主动性，</w:t>
      </w:r>
      <w:r>
        <w:rPr>
          <w:rFonts w:hint="eastAsia" w:ascii="仿宋_GB2312" w:hAnsi="仿宋_GB2312" w:eastAsia="仿宋_GB2312" w:cs="仿宋_GB2312"/>
          <w:sz w:val="32"/>
          <w:szCs w:val="32"/>
        </w:rPr>
        <w:t>践行新课标精神，提升课堂教学效率，推进学生核心素养提升。</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全面推进智慧教育</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完善智慧教育考核机制，</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推进“三段七步”畅言智慧课堂教学模式，让</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赋能课堂教学，促进教学水平提升，提高教学效益。根据智慧课堂教学实际需要，成立课程资源开发团队，开发“</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单元教学”任务单</w:t>
      </w:r>
      <w:r>
        <w:rPr>
          <w:rFonts w:hint="eastAsia" w:ascii="仿宋_GB2312" w:hAnsi="仿宋_GB2312" w:eastAsia="仿宋_GB2312" w:cs="仿宋_GB2312"/>
          <w:sz w:val="32"/>
          <w:szCs w:val="32"/>
          <w:lang w:val="en-US" w:eastAsia="zh-CN"/>
        </w:rPr>
        <w:t>和习作单，</w:t>
      </w:r>
      <w:r>
        <w:rPr>
          <w:rFonts w:hint="eastAsia" w:ascii="仿宋_GB2312" w:hAnsi="仿宋_GB2312" w:eastAsia="仿宋_GB2312" w:cs="仿宋_GB2312"/>
          <w:sz w:val="32"/>
          <w:szCs w:val="32"/>
        </w:rPr>
        <w:t>拓展阅读资源，确保质量，全校共享。</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文星仿宋" w:eastAsia="仿宋_GB2312" w:cstheme="minorBidi"/>
          <w:b/>
          <w:bCs/>
          <w:color w:val="000000"/>
          <w:spacing w:val="0"/>
          <w:kern w:val="2"/>
          <w:sz w:val="32"/>
          <w:szCs w:val="32"/>
          <w:u w:val="none"/>
          <w:lang w:val="en-US" w:eastAsia="zh-CN" w:bidi="ar-SA"/>
        </w:rPr>
        <w:t>加强学段衔接研究。</w:t>
      </w:r>
      <w:r>
        <w:rPr>
          <w:rFonts w:hint="eastAsia" w:ascii="仿宋_GB2312" w:eastAsia="仿宋_GB2312" w:cs="仿宋_GB2312" w:hAnsiTheme="minorHAnsi"/>
          <w:color w:val="000000"/>
          <w:spacing w:val="0"/>
          <w:kern w:val="2"/>
          <w:sz w:val="32"/>
          <w:szCs w:val="32"/>
          <w:u w:val="none"/>
          <w:lang w:val="en-US" w:eastAsia="zh-CN" w:bidi="ar-SA"/>
        </w:rPr>
        <w:t>坚持学段一体化发展理念，</w:t>
      </w:r>
      <w:r>
        <w:rPr>
          <w:rFonts w:hint="eastAsia" w:cs="仿宋_GB2312"/>
          <w:color w:val="000000"/>
          <w:spacing w:val="0"/>
          <w:kern w:val="2"/>
          <w:sz w:val="32"/>
          <w:szCs w:val="32"/>
          <w:u w:val="none"/>
          <w:lang w:val="en-US" w:eastAsia="zh-CN" w:bidi="ar-SA"/>
        </w:rPr>
        <w:t>探索幼小、小初衔接路径，从理念、课程、课堂等方面加强衔接研究。幼小衔接着力适应、学习和生活习惯养成，小初衔接着力自主学习能力、态度和意志品质培养，让学生顺利适应小学、初中生活。</w:t>
      </w:r>
      <w:r>
        <w:rPr>
          <w:rFonts w:hint="eastAsia" w:ascii="仿宋_GB2312" w:hAnsi="仿宋_GB2312" w:eastAsia="仿宋_GB2312" w:cs="仿宋_GB2312"/>
          <w:sz w:val="32"/>
          <w:szCs w:val="32"/>
        </w:rPr>
        <w:t>学校将通过</w:t>
      </w:r>
      <w:r>
        <w:rPr>
          <w:rFonts w:hint="eastAsia" w:ascii="仿宋_GB2312" w:hAnsi="仿宋_GB2312" w:eastAsia="仿宋_GB2312" w:cs="仿宋_GB2312"/>
          <w:sz w:val="32"/>
          <w:szCs w:val="32"/>
          <w:lang w:val="en-US" w:eastAsia="zh-CN"/>
        </w:rPr>
        <w:t>课堂教学调研、召开质量分析会等方式来提高毕业班教学质量。</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6.加强劳动教育。</w:t>
      </w:r>
      <w:r>
        <w:rPr>
          <w:rFonts w:hint="eastAsia" w:ascii="仿宋_GB2312" w:hAnsi="仿宋_GB2312" w:eastAsia="仿宋_GB2312" w:cs="仿宋_GB2312"/>
          <w:sz w:val="32"/>
          <w:szCs w:val="32"/>
          <w:lang w:val="en-US" w:eastAsia="zh-CN"/>
        </w:rPr>
        <w:t>依托市级劳动实验校建设</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val="en-US" w:eastAsia="zh-CN"/>
        </w:rPr>
        <w:t>劳动</w:t>
      </w:r>
      <w:r>
        <w:rPr>
          <w:rFonts w:hint="eastAsia" w:ascii="仿宋_GB2312" w:hAnsi="仿宋_GB2312" w:eastAsia="仿宋_GB2312" w:cs="仿宋_GB2312"/>
          <w:sz w:val="32"/>
          <w:szCs w:val="32"/>
        </w:rPr>
        <w:t>常态化实</w:t>
      </w:r>
      <w:r>
        <w:rPr>
          <w:rFonts w:hint="eastAsia" w:ascii="仿宋_GB2312" w:hAnsi="仿宋_GB2312" w:eastAsia="仿宋_GB2312" w:cs="仿宋_GB2312"/>
          <w:sz w:val="32"/>
          <w:szCs w:val="32"/>
          <w:lang w:val="en-US" w:eastAsia="zh-CN"/>
        </w:rPr>
        <w:t>常规</w:t>
      </w:r>
      <w:r>
        <w:rPr>
          <w:rFonts w:hint="eastAsia" w:ascii="仿宋_GB2312" w:hAnsi="仿宋_GB2312" w:eastAsia="仿宋_GB2312" w:cs="仿宋_GB2312"/>
          <w:sz w:val="32"/>
          <w:szCs w:val="32"/>
        </w:rPr>
        <w:t>施路径，</w:t>
      </w:r>
      <w:r>
        <w:rPr>
          <w:rFonts w:hint="eastAsia" w:ascii="仿宋" w:hAnsi="仿宋" w:eastAsia="仿宋" w:cs="仿宋"/>
          <w:kern w:val="0"/>
          <w:sz w:val="32"/>
          <w:szCs w:val="32"/>
          <w:lang w:val="en-US" w:eastAsia="zh-CN"/>
        </w:rPr>
        <w:t>继续实行家庭每日劳动清单制度，组织学生参加家务劳动、校园劳动和社区志愿服务等劳动实践活动，逐步形成必备的劳动技能，培育积极的劳动</w:t>
      </w:r>
      <w:r>
        <w:rPr>
          <w:rFonts w:hint="eastAsia" w:ascii="仿宋" w:hAnsi="仿宋" w:eastAsia="仿宋" w:cs="仿宋"/>
          <w:b w:val="0"/>
          <w:bCs w:val="0"/>
          <w:kern w:val="0"/>
          <w:sz w:val="32"/>
          <w:szCs w:val="32"/>
          <w:lang w:val="en-US" w:eastAsia="zh-CN"/>
        </w:rPr>
        <w:t>精神。</w:t>
      </w:r>
      <w:r>
        <w:rPr>
          <w:rFonts w:hint="eastAsia" w:ascii="仿宋_GB2312" w:hAnsi="仿宋_GB2312" w:eastAsia="仿宋_GB2312" w:cs="仿宋_GB2312"/>
          <w:sz w:val="32"/>
          <w:szCs w:val="32"/>
          <w:lang w:val="en-US" w:eastAsia="zh-CN"/>
        </w:rPr>
        <w:t>建设“青青实践园”</w:t>
      </w:r>
      <w:r>
        <w:rPr>
          <w:rFonts w:hint="eastAsia" w:ascii="仿宋" w:hAnsi="仿宋" w:eastAsia="仿宋" w:cs="仿宋"/>
          <w:b w:val="0"/>
          <w:bCs w:val="0"/>
          <w:kern w:val="0"/>
          <w:sz w:val="32"/>
          <w:szCs w:val="32"/>
          <w:lang w:val="en-US" w:eastAsia="zh-CN"/>
        </w:rPr>
        <w:t>校内劳动基地，充分发挥其心灵疗愈作用，拓展心灵花园功能，培养学生的劳动素养。</w:t>
      </w:r>
      <w:r>
        <w:rPr>
          <w:rFonts w:hint="eastAsia" w:ascii="仿宋_GB2312" w:hAnsi="仿宋_GB2312" w:eastAsia="仿宋_GB2312" w:cs="仿宋_GB2312"/>
          <w:sz w:val="32"/>
          <w:szCs w:val="32"/>
          <w:lang w:val="en-US" w:eastAsia="zh-CN"/>
        </w:rPr>
        <w:t>依托校外劳动实践基地，</w:t>
      </w:r>
      <w:r>
        <w:rPr>
          <w:rFonts w:hint="eastAsia" w:ascii="仿宋_GB2312" w:hAnsi="仿宋_GB2312" w:eastAsia="仿宋_GB2312" w:cs="仿宋_GB2312"/>
          <w:sz w:val="32"/>
          <w:szCs w:val="32"/>
        </w:rPr>
        <w:t>组织学生参加生活生产劳动、服务性劳动与创新性劳动</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组织劳动技能和劳动成果展示交流活动，</w:t>
      </w:r>
      <w:r>
        <w:rPr>
          <w:rFonts w:hint="eastAsia" w:ascii="仿宋_GB2312" w:hAnsi="仿宋_GB2312" w:eastAsia="仿宋_GB2312" w:cs="仿宋_GB2312"/>
          <w:sz w:val="32"/>
          <w:szCs w:val="32"/>
          <w:lang w:val="en-US" w:eastAsia="zh-CN"/>
        </w:rPr>
        <w:t>评选“劳动小达人</w:t>
      </w:r>
      <w:r>
        <w:rPr>
          <w:rFonts w:hint="eastAsia" w:ascii="仿宋_GB2312" w:hAnsi="仿宋_GB2312" w:eastAsia="仿宋_GB2312" w:cs="仿宋_GB2312"/>
          <w:sz w:val="32"/>
          <w:szCs w:val="32"/>
          <w:lang w:eastAsia="zh-CN"/>
        </w:rPr>
        <w:t>”和“最美劳动</w:t>
      </w:r>
      <w:r>
        <w:rPr>
          <w:rFonts w:hint="eastAsia" w:ascii="仿宋_GB2312" w:hAnsi="仿宋_GB2312" w:eastAsia="仿宋_GB2312" w:cs="仿宋_GB2312"/>
          <w:sz w:val="32"/>
          <w:szCs w:val="32"/>
          <w:lang w:val="en-US" w:eastAsia="zh-CN"/>
        </w:rPr>
        <w:t>实践班级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让学生在出力流汗和辛勤创造中具备</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动手能力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提高劳动素养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sz w:val="32"/>
          <w:szCs w:val="32"/>
        </w:rPr>
      </w:pPr>
      <w:r>
        <w:rPr>
          <w:rFonts w:hint="eastAsia" w:ascii="仿宋_GB2312" w:hAnsi="仿宋_GB2312" w:eastAsia="仿宋_GB2312" w:cs="仿宋_GB2312"/>
          <w:b/>
          <w:bCs/>
          <w:sz w:val="32"/>
          <w:szCs w:val="32"/>
          <w:lang w:val="en-US" w:eastAsia="zh-CN"/>
        </w:rPr>
        <w:t>7.</w:t>
      </w:r>
      <w:r>
        <w:rPr>
          <w:b/>
          <w:bCs/>
          <w:sz w:val="32"/>
          <w:szCs w:val="32"/>
        </w:rPr>
        <w:t>加强</w:t>
      </w:r>
      <w:r>
        <w:rPr>
          <w:rFonts w:hint="eastAsia"/>
          <w:b/>
          <w:bCs/>
          <w:sz w:val="32"/>
          <w:szCs w:val="32"/>
          <w:lang w:val="en-US" w:eastAsia="zh-CN"/>
        </w:rPr>
        <w:t>体</w:t>
      </w:r>
      <w:r>
        <w:rPr>
          <w:b/>
          <w:bCs/>
          <w:sz w:val="32"/>
          <w:szCs w:val="32"/>
        </w:rPr>
        <w:t>育</w:t>
      </w:r>
      <w:r>
        <w:rPr>
          <w:rFonts w:hint="eastAsia"/>
          <w:b/>
          <w:bCs/>
          <w:sz w:val="32"/>
          <w:szCs w:val="32"/>
          <w:lang w:val="en-US" w:eastAsia="zh-CN"/>
        </w:rPr>
        <w:t>美</w:t>
      </w:r>
      <w:r>
        <w:rPr>
          <w:b/>
          <w:bCs/>
          <w:sz w:val="32"/>
          <w:szCs w:val="32"/>
        </w:rPr>
        <w:t>育工作。</w:t>
      </w:r>
      <w:r>
        <w:rPr>
          <w:rFonts w:hint="eastAsia"/>
          <w:sz w:val="32"/>
          <w:szCs w:val="32"/>
          <w:lang w:val="en-US" w:eastAsia="zh-CN"/>
        </w:rPr>
        <w:t>全面落实教育部《关于全面实施学校美育浸润行动的通知》（教体艺〔2023〕5号）和区局</w:t>
      </w:r>
      <w:r>
        <w:rPr>
          <w:rFonts w:hint="default"/>
          <w:sz w:val="32"/>
          <w:szCs w:val="32"/>
          <w:lang w:val="en-US" w:eastAsia="zh-CN"/>
        </w:rPr>
        <w:t>《全面加强和改进新时代学校体育美育工作三年行动计划》</w:t>
      </w:r>
      <w:r>
        <w:rPr>
          <w:rFonts w:hint="eastAsia"/>
          <w:sz w:val="32"/>
          <w:szCs w:val="32"/>
          <w:lang w:val="en-US" w:eastAsia="zh-CN"/>
        </w:rPr>
        <w:t>，</w:t>
      </w:r>
      <w:r>
        <w:rPr>
          <w:sz w:val="32"/>
          <w:szCs w:val="32"/>
        </w:rPr>
        <w:t>上好开足体育美育课程</w:t>
      </w:r>
      <w:r>
        <w:rPr>
          <w:rFonts w:hint="eastAsia"/>
          <w:sz w:val="32"/>
          <w:szCs w:val="32"/>
          <w:lang w:eastAsia="zh-CN"/>
        </w:rPr>
        <w:t>，充分发挥艺术课程在学校美育中的主渠道作用，深入挖掘各学科蕴含的美育价值与功能，强化教学与实践的有机统一，健全课程教学实施监测与反馈改进机制。</w:t>
      </w:r>
      <w:r>
        <w:rPr>
          <w:rFonts w:hint="eastAsia"/>
          <w:sz w:val="32"/>
          <w:szCs w:val="32"/>
          <w:lang w:val="en-US" w:eastAsia="zh-CN"/>
        </w:rPr>
        <w:t>艺术</w:t>
      </w:r>
      <w:r>
        <w:rPr>
          <w:sz w:val="32"/>
          <w:szCs w:val="32"/>
        </w:rPr>
        <w:t>学科</w:t>
      </w:r>
      <w:r>
        <w:rPr>
          <w:rFonts w:hint="eastAsia"/>
          <w:sz w:val="32"/>
          <w:szCs w:val="32"/>
        </w:rPr>
        <w:t>完善“艺术基础知识基本技能+艺术审美体验+艺术专项特长”的教学模式</w:t>
      </w:r>
      <w:r>
        <w:rPr>
          <w:rFonts w:hint="eastAsia"/>
          <w:sz w:val="32"/>
          <w:szCs w:val="32"/>
          <w:lang w:eastAsia="zh-CN"/>
        </w:rPr>
        <w:t>，</w:t>
      </w:r>
      <w:r>
        <w:rPr>
          <w:rFonts w:hint="eastAsia"/>
          <w:sz w:val="32"/>
          <w:szCs w:val="32"/>
        </w:rPr>
        <w:t>继续开展陶笛、排笛进课堂</w:t>
      </w:r>
      <w:r>
        <w:rPr>
          <w:rFonts w:hint="eastAsia"/>
          <w:sz w:val="32"/>
          <w:szCs w:val="32"/>
          <w:lang w:eastAsia="zh-CN"/>
        </w:rPr>
        <w:t>。</w:t>
      </w:r>
      <w:r>
        <w:rPr>
          <w:sz w:val="32"/>
          <w:szCs w:val="32"/>
        </w:rPr>
        <w:t>建立班级、级部、学校三级艺术展演长效机制，积极参加省市区艺术竞赛活动，重点打造交响乐</w:t>
      </w:r>
      <w:r>
        <w:rPr>
          <w:rFonts w:hint="eastAsia"/>
          <w:sz w:val="32"/>
          <w:szCs w:val="32"/>
          <w:lang w:val="en-US" w:eastAsia="zh-CN"/>
        </w:rPr>
        <w:t>团</w:t>
      </w:r>
      <w:r>
        <w:rPr>
          <w:sz w:val="32"/>
          <w:szCs w:val="32"/>
        </w:rPr>
        <w:t>、合唱、</w:t>
      </w:r>
      <w:r>
        <w:rPr>
          <w:rFonts w:hint="eastAsia"/>
          <w:sz w:val="32"/>
          <w:szCs w:val="32"/>
          <w:lang w:val="en-US" w:eastAsia="zh-CN"/>
        </w:rPr>
        <w:t>茂腔、麻绳</w:t>
      </w:r>
      <w:r>
        <w:rPr>
          <w:sz w:val="32"/>
          <w:szCs w:val="32"/>
        </w:rPr>
        <w:t>等精品艺术社团。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sz w:val="32"/>
          <w:szCs w:val="32"/>
          <w:lang w:val="en-US" w:eastAsia="zh-CN"/>
        </w:rPr>
      </w:pPr>
      <w:r>
        <w:rPr>
          <w:rFonts w:hint="eastAsia"/>
          <w:sz w:val="32"/>
          <w:szCs w:val="32"/>
        </w:rPr>
        <w:t>完善“健康知识+基本运动技能+专项运动技能”的学校体育教学模式</w:t>
      </w:r>
      <w:r>
        <w:rPr>
          <w:rFonts w:hint="eastAsia"/>
          <w:sz w:val="32"/>
          <w:szCs w:val="32"/>
          <w:lang w:eastAsia="zh-CN"/>
        </w:rPr>
        <w:t>，</w:t>
      </w:r>
      <w:r>
        <w:rPr>
          <w:rFonts w:hint="eastAsia"/>
          <w:sz w:val="32"/>
          <w:szCs w:val="32"/>
          <w:lang w:val="en-US" w:eastAsia="zh-CN"/>
        </w:rPr>
        <w:t>扎实落实上级关于“一天一节体育课”和“每天体育锻炼一小时”的要求，充分利用体育课、大课间、体育课外活动加强学生体质健康项目的训练，</w:t>
      </w:r>
      <w:r>
        <w:rPr>
          <w:rFonts w:hint="eastAsia"/>
          <w:sz w:val="32"/>
          <w:szCs w:val="32"/>
        </w:rPr>
        <w:t>夯实学生体育技能训练，各年级学生体质达标率达95%</w:t>
      </w:r>
      <w:r>
        <w:rPr>
          <w:rFonts w:hint="eastAsia"/>
          <w:sz w:val="32"/>
          <w:szCs w:val="32"/>
          <w:lang w:val="en-US" w:eastAsia="zh-CN"/>
        </w:rPr>
        <w:t>以上</w:t>
      </w:r>
      <w:r>
        <w:rPr>
          <w:rFonts w:hint="eastAsia"/>
          <w:sz w:val="32"/>
          <w:szCs w:val="32"/>
        </w:rPr>
        <w:t>，优良率</w:t>
      </w:r>
      <w:r>
        <w:rPr>
          <w:rFonts w:hint="eastAsia"/>
          <w:sz w:val="32"/>
          <w:szCs w:val="32"/>
          <w:lang w:val="en-US" w:eastAsia="zh-CN"/>
        </w:rPr>
        <w:t>达</w:t>
      </w:r>
      <w:r>
        <w:rPr>
          <w:rFonts w:hint="eastAsia"/>
          <w:sz w:val="32"/>
          <w:szCs w:val="32"/>
        </w:rPr>
        <w:t>52%</w:t>
      </w:r>
      <w:r>
        <w:rPr>
          <w:rFonts w:hint="eastAsia"/>
          <w:sz w:val="32"/>
          <w:szCs w:val="32"/>
          <w:lang w:val="en-US" w:eastAsia="zh-CN"/>
        </w:rPr>
        <w:t>以上</w:t>
      </w:r>
      <w:r>
        <w:rPr>
          <w:rFonts w:hint="eastAsia"/>
          <w:sz w:val="32"/>
          <w:szCs w:val="32"/>
        </w:rPr>
        <w:t>。</w:t>
      </w:r>
      <w:r>
        <w:rPr>
          <w:rFonts w:hint="eastAsia"/>
          <w:sz w:val="32"/>
          <w:szCs w:val="32"/>
          <w:lang w:val="en-US" w:eastAsia="zh-CN"/>
        </w:rPr>
        <w:t>落实好</w:t>
      </w:r>
      <w:r>
        <w:rPr>
          <w:rFonts w:hint="eastAsia"/>
          <w:sz w:val="32"/>
          <w:szCs w:val="32"/>
        </w:rPr>
        <w:t>“篮球进课堂”，由专业篮球教师巡回上课，每班每周至少保证一节专业篮球课，让篮球进课堂真正落到实处</w:t>
      </w:r>
      <w:r>
        <w:rPr>
          <w:rFonts w:hint="eastAsia"/>
          <w:sz w:val="32"/>
          <w:szCs w:val="32"/>
          <w:lang w:eastAsia="zh-CN"/>
        </w:rPr>
        <w:t>，</w:t>
      </w:r>
      <w:r>
        <w:rPr>
          <w:rFonts w:hint="eastAsia"/>
          <w:sz w:val="32"/>
          <w:szCs w:val="32"/>
        </w:rPr>
        <w:t>凸</w:t>
      </w:r>
      <w:r>
        <w:rPr>
          <w:rFonts w:hint="eastAsia"/>
          <w:sz w:val="32"/>
          <w:szCs w:val="32"/>
          <w:lang w:val="en-US" w:eastAsia="zh-CN"/>
        </w:rPr>
        <w:t>显</w:t>
      </w:r>
      <w:r>
        <w:rPr>
          <w:rFonts w:hint="eastAsia"/>
          <w:sz w:val="32"/>
          <w:szCs w:val="32"/>
        </w:rPr>
        <w:t>篮球</w:t>
      </w:r>
      <w:r>
        <w:rPr>
          <w:rFonts w:hint="eastAsia"/>
          <w:sz w:val="32"/>
          <w:szCs w:val="32"/>
          <w:lang w:eastAsia="zh-CN"/>
        </w:rPr>
        <w:t>、</w:t>
      </w:r>
      <w:r>
        <w:rPr>
          <w:rFonts w:hint="eastAsia"/>
          <w:sz w:val="32"/>
          <w:szCs w:val="32"/>
          <w:lang w:val="en-US" w:eastAsia="zh-CN"/>
        </w:rPr>
        <w:t>足球、射箭</w:t>
      </w:r>
      <w:r>
        <w:rPr>
          <w:rFonts w:hint="eastAsia"/>
          <w:sz w:val="32"/>
          <w:szCs w:val="32"/>
        </w:rPr>
        <w:t>特色</w:t>
      </w:r>
      <w:r>
        <w:rPr>
          <w:rFonts w:hint="eastAsia"/>
          <w:sz w:val="32"/>
          <w:szCs w:val="32"/>
          <w:lang w:eastAsia="zh-CN"/>
        </w:rPr>
        <w:t>。</w:t>
      </w:r>
      <w:r>
        <w:rPr>
          <w:rFonts w:hint="eastAsia"/>
          <w:sz w:val="32"/>
          <w:szCs w:val="32"/>
          <w:lang w:val="en-US" w:eastAsia="zh-CN"/>
        </w:rPr>
        <w:t>精心组织春季体育运动会，有效落实“双减”政策，促进学生身心健康发展，丰富校园文化生活。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olor w:val="000000"/>
          <w:sz w:val="32"/>
          <w:szCs w:val="32"/>
        </w:rPr>
      </w:pPr>
      <w:r>
        <w:rPr>
          <w:rFonts w:hint="eastAsia"/>
          <w:b/>
          <w:bCs/>
          <w:sz w:val="32"/>
          <w:szCs w:val="32"/>
          <w:lang w:val="en-US" w:eastAsia="zh-CN"/>
        </w:rPr>
        <w:t>8.促进心理健康教育。</w:t>
      </w:r>
      <w:r>
        <w:rPr>
          <w:rFonts w:hint="eastAsia" w:ascii="仿宋_GB2312" w:hAnsi="仿宋_GB2312" w:eastAsia="仿宋_GB2312"/>
          <w:color w:val="000000"/>
          <w:spacing w:val="0"/>
          <w:sz w:val="32"/>
          <w:szCs w:val="32"/>
          <w:u w:val="none"/>
        </w:rPr>
        <w:t>实施学生心理健康促进行动，强化</w:t>
      </w:r>
      <w:r>
        <w:rPr>
          <w:rFonts w:hint="eastAsia" w:ascii="仿宋_GB2312" w:hAnsi="仿宋_GB2312" w:eastAsia="仿宋_GB2312"/>
          <w:color w:val="000000"/>
          <w:spacing w:val="0"/>
          <w:sz w:val="32"/>
          <w:szCs w:val="32"/>
          <w:u w:val="none"/>
          <w:lang w:val="en-US" w:eastAsia="zh-CN"/>
        </w:rPr>
        <w:t>专兼职</w:t>
      </w:r>
      <w:r>
        <w:rPr>
          <w:rFonts w:hint="eastAsia" w:ascii="仿宋_GB2312" w:hAnsi="仿宋_GB2312" w:eastAsia="仿宋_GB2312"/>
          <w:color w:val="000000"/>
          <w:spacing w:val="0"/>
          <w:sz w:val="32"/>
          <w:szCs w:val="32"/>
          <w:u w:val="none"/>
        </w:rPr>
        <w:t>心理健康教育教师专业培训和班主任心理专题培训</w:t>
      </w:r>
      <w:r>
        <w:rPr>
          <w:rFonts w:hint="eastAsia" w:ascii="仿宋_GB2312" w:hAnsi="仿宋_GB2312" w:eastAsia="仿宋_GB2312"/>
          <w:color w:val="000000"/>
          <w:spacing w:val="0"/>
          <w:sz w:val="32"/>
          <w:szCs w:val="32"/>
          <w:u w:val="none"/>
          <w:lang w:eastAsia="zh-CN"/>
        </w:rPr>
        <w:t>；</w:t>
      </w:r>
      <w:r>
        <w:rPr>
          <w:rFonts w:hint="eastAsia" w:ascii="仿宋" w:hAnsi="仿宋" w:eastAsia="仿宋"/>
          <w:color w:val="000000"/>
          <w:sz w:val="32"/>
          <w:szCs w:val="32"/>
          <w:lang w:val="en-US" w:eastAsia="zh-CN"/>
        </w:rPr>
        <w:t>创新心理健康教育课程，开足开好心理健康教育课</w:t>
      </w:r>
      <w:r>
        <w:rPr>
          <w:rFonts w:hint="eastAsia" w:ascii="仿宋_GB2312" w:hAnsi="仿宋_GB2312" w:eastAsia="仿宋_GB2312"/>
          <w:color w:val="000000"/>
          <w:spacing w:val="0"/>
          <w:sz w:val="32"/>
          <w:szCs w:val="32"/>
          <w:u w:val="none"/>
          <w:lang w:eastAsia="zh-CN"/>
        </w:rPr>
        <w:t>；</w:t>
      </w:r>
      <w:r>
        <w:rPr>
          <w:rFonts w:hint="eastAsia" w:ascii="仿宋_GB2312" w:hAnsi="仿宋_GB2312" w:eastAsia="仿宋_GB2312"/>
          <w:color w:val="000000"/>
          <w:spacing w:val="0"/>
          <w:sz w:val="32"/>
          <w:szCs w:val="32"/>
          <w:u w:val="none"/>
          <w:lang w:val="en-US" w:eastAsia="zh-CN"/>
        </w:rPr>
        <w:t>进一步做好学生</w:t>
      </w:r>
      <w:r>
        <w:rPr>
          <w:rFonts w:hint="eastAsia" w:ascii="仿宋_GB2312" w:hAnsi="仿宋_GB2312" w:eastAsia="仿宋_GB2312"/>
          <w:color w:val="000000"/>
          <w:spacing w:val="0"/>
          <w:sz w:val="32"/>
          <w:szCs w:val="32"/>
          <w:u w:val="none"/>
        </w:rPr>
        <w:t>心理健康筛查</w:t>
      </w:r>
      <w:r>
        <w:rPr>
          <w:rFonts w:hint="eastAsia" w:ascii="仿宋_GB2312" w:hAnsi="仿宋_GB2312" w:eastAsia="仿宋_GB2312"/>
          <w:color w:val="000000"/>
          <w:spacing w:val="0"/>
          <w:sz w:val="32"/>
          <w:szCs w:val="32"/>
          <w:u w:val="none"/>
          <w:lang w:val="en-US" w:eastAsia="zh-CN"/>
        </w:rPr>
        <w:t>数据分析</w:t>
      </w:r>
      <w:r>
        <w:rPr>
          <w:rFonts w:hint="eastAsia" w:ascii="仿宋_GB2312" w:hAnsi="仿宋_GB2312" w:eastAsia="仿宋_GB2312"/>
          <w:color w:val="000000"/>
          <w:spacing w:val="0"/>
          <w:sz w:val="32"/>
          <w:szCs w:val="32"/>
          <w:u w:val="none"/>
        </w:rPr>
        <w:t>，</w:t>
      </w:r>
      <w:r>
        <w:rPr>
          <w:rFonts w:hint="eastAsia" w:ascii="仿宋" w:hAnsi="仿宋" w:eastAsia="仿宋"/>
          <w:color w:val="000000"/>
          <w:sz w:val="32"/>
          <w:szCs w:val="32"/>
          <w:lang w:val="en-US" w:eastAsia="zh-CN"/>
        </w:rPr>
        <w:t>构建全面预防、有效预警、及时干预、转介畅通、全程管控的心理健康教育工作体系。共享集团内心理健康师资资源、设备资源，</w:t>
      </w:r>
      <w:r>
        <w:rPr>
          <w:rFonts w:hint="eastAsia" w:ascii="仿宋" w:hAnsi="仿宋" w:eastAsia="仿宋"/>
          <w:color w:val="000000"/>
          <w:sz w:val="32"/>
          <w:szCs w:val="32"/>
        </w:rPr>
        <w:t>通过专家讲座、团体辅导、</w:t>
      </w:r>
      <w:r>
        <w:rPr>
          <w:rFonts w:hint="eastAsia" w:ascii="仿宋" w:hAnsi="仿宋" w:eastAsia="仿宋"/>
          <w:color w:val="000000"/>
          <w:sz w:val="32"/>
          <w:szCs w:val="32"/>
          <w:lang w:val="en-US" w:eastAsia="zh-CN"/>
        </w:rPr>
        <w:t>个体干预等</w:t>
      </w:r>
      <w:r>
        <w:rPr>
          <w:rFonts w:hint="eastAsia" w:ascii="仿宋" w:hAnsi="仿宋" w:eastAsia="仿宋"/>
          <w:color w:val="000000"/>
          <w:sz w:val="32"/>
          <w:szCs w:val="32"/>
        </w:rPr>
        <w:t>，帮助学生形成健全的人格。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default" w:ascii="仿宋" w:hAnsi="仿宋" w:eastAsia="仿宋"/>
          <w:color w:val="000000"/>
          <w:sz w:val="32"/>
          <w:szCs w:val="32"/>
          <w:lang w:val="en-US" w:eastAsia="zh-CN"/>
        </w:rPr>
      </w:pPr>
      <w:r>
        <w:rPr>
          <w:rFonts w:hint="eastAsia"/>
          <w:b/>
          <w:bCs/>
          <w:color w:val="000000"/>
          <w:sz w:val="32"/>
          <w:szCs w:val="32"/>
          <w:lang w:val="en-US" w:eastAsia="zh-CN"/>
        </w:rPr>
        <w:t>9.加强科学教育。</w:t>
      </w:r>
      <w:r>
        <w:rPr>
          <w:rFonts w:hint="eastAsia"/>
          <w:color w:val="000000"/>
          <w:sz w:val="32"/>
          <w:szCs w:val="32"/>
          <w:lang w:val="en-US" w:eastAsia="zh-CN"/>
        </w:rPr>
        <w:t>落实教育部《关于加强新时代中小学科学教育工作的意见》精神，推进基于探究实践的科学教育，引导学生广泛参与探究实践，做到学思结合、寓教于乐，培养科学精神，提升科学素质。探索课程资源开发、教师队伍建设、教学方式变革、教育评价改革、场所场景构建、社会力量整合等重点领域和关键环节，提升科学教育质量和水平，争创市级科学教育实验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sz w:val="32"/>
          <w:szCs w:val="32"/>
          <w:lang w:val="en-US" w:eastAsia="zh-CN"/>
        </w:rPr>
      </w:pPr>
      <w:r>
        <w:rPr>
          <w:rFonts w:hint="eastAsia"/>
          <w:b/>
          <w:bCs/>
          <w:sz w:val="32"/>
          <w:szCs w:val="32"/>
          <w:lang w:val="en-US" w:eastAsia="zh-CN"/>
        </w:rPr>
        <w:t>10.探索评价改革。</w:t>
      </w:r>
      <w:r>
        <w:rPr>
          <w:rFonts w:hint="eastAsia"/>
          <w:sz w:val="32"/>
          <w:szCs w:val="32"/>
          <w:lang w:val="en-US" w:eastAsia="zh-CN"/>
        </w:rPr>
        <w:t>完善学生评价机制，根据学科内容及学生年龄段特点分阶段有梯度有针对性的制定测评方式和评价机制，开展好低段“无纸化游园测评”和中高段的阶段性总结评级，让测评内容和评价方式能有效检测教学效果，从而改进课堂教学样态。</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val="en-US" w:eastAsia="zh-CN"/>
        </w:rPr>
      </w:pPr>
      <w:r>
        <w:rPr>
          <w:rFonts w:hint="eastAsia" w:ascii="楷体" w:hAnsi="楷体" w:eastAsia="楷体"/>
          <w:lang w:val="en-US" w:eastAsia="zh-CN"/>
        </w:rPr>
        <w:t>（三）强化教师队伍建设，提升教师专业水平</w:t>
      </w:r>
    </w:p>
    <w:p>
      <w:pPr>
        <w:pStyle w:val="3"/>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eastAsia" w:ascii="楷体" w:hAnsi="楷体" w:eastAsia="楷体"/>
          <w:lang w:val="en-US" w:eastAsia="zh-CN"/>
        </w:rPr>
      </w:pPr>
      <w:r>
        <w:rPr>
          <w:rFonts w:hint="eastAsia" w:ascii="楷体" w:hAnsi="楷体" w:eastAsia="楷体"/>
          <w:lang w:val="en-US" w:eastAsia="zh-CN"/>
        </w:rPr>
        <w:t>1.加强三支队伍建设，锤炼教师专业素养</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cs="仿宋"/>
          <w:sz w:val="32"/>
          <w:szCs w:val="32"/>
        </w:rPr>
      </w:pPr>
      <w:r>
        <w:rPr>
          <w:rFonts w:hint="eastAsia" w:cs="仿宋"/>
          <w:b/>
          <w:bCs/>
          <w:sz w:val="32"/>
          <w:szCs w:val="32"/>
          <w:lang w:val="en-US" w:eastAsia="zh-CN"/>
        </w:rPr>
        <w:t>（1）</w:t>
      </w:r>
      <w:r>
        <w:rPr>
          <w:rFonts w:hint="eastAsia" w:ascii="仿宋" w:hAnsi="仿宋" w:eastAsia="仿宋" w:cs="仿宋"/>
          <w:b/>
          <w:bCs/>
          <w:sz w:val="32"/>
          <w:szCs w:val="32"/>
        </w:rPr>
        <w:t>加强干部队伍</w:t>
      </w:r>
      <w:r>
        <w:rPr>
          <w:rFonts w:hint="eastAsia" w:ascii="仿宋" w:hAnsi="仿宋" w:eastAsia="仿宋" w:cs="仿宋"/>
          <w:b/>
          <w:bCs/>
          <w:sz w:val="32"/>
          <w:szCs w:val="32"/>
          <w:lang w:val="en-US" w:eastAsia="zh-CN"/>
        </w:rPr>
        <w:t>培养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实施青年干部育苗行动，切实加强新竞聘的中层干部培养，通过专家讲座、每月一书、读书论坛、岗位实践等加强新</w:t>
      </w:r>
      <w:r>
        <w:rPr>
          <w:rFonts w:hint="eastAsia" w:ascii="仿宋" w:hAnsi="仿宋" w:eastAsia="仿宋" w:cs="仿宋"/>
          <w:sz w:val="32"/>
          <w:szCs w:val="32"/>
        </w:rPr>
        <w:t>干部培训，提高干部学习力、执行力、思考力、落实力，锤炼</w:t>
      </w:r>
      <w:r>
        <w:rPr>
          <w:rFonts w:hint="eastAsia" w:ascii="仿宋" w:hAnsi="仿宋" w:eastAsia="仿宋" w:cs="仿宋"/>
          <w:sz w:val="32"/>
          <w:szCs w:val="32"/>
          <w:lang w:val="en-US" w:eastAsia="zh-CN"/>
        </w:rPr>
        <w:t>成长型</w:t>
      </w:r>
      <w:r>
        <w:rPr>
          <w:rFonts w:hint="eastAsia" w:ascii="仿宋" w:hAnsi="仿宋" w:eastAsia="仿宋" w:cs="仿宋"/>
          <w:sz w:val="32"/>
          <w:szCs w:val="32"/>
        </w:rPr>
        <w:t>思维</w:t>
      </w:r>
      <w:r>
        <w:rPr>
          <w:rFonts w:hint="eastAsia" w:ascii="仿宋" w:hAnsi="仿宋" w:eastAsia="仿宋" w:cs="仿宋"/>
          <w:sz w:val="32"/>
          <w:szCs w:val="32"/>
          <w:lang w:val="en-US" w:eastAsia="zh-CN"/>
        </w:rPr>
        <w:t>模式</w:t>
      </w:r>
      <w:r>
        <w:rPr>
          <w:rFonts w:hint="eastAsia" w:ascii="仿宋" w:hAnsi="仿宋" w:eastAsia="仿宋" w:cs="仿宋"/>
          <w:sz w:val="32"/>
          <w:szCs w:val="32"/>
        </w:rPr>
        <w:t>，激发担当作为，</w:t>
      </w:r>
      <w:r>
        <w:rPr>
          <w:rFonts w:hint="eastAsia" w:ascii="仿宋" w:hAnsi="仿宋" w:eastAsia="仿宋" w:cs="仿宋"/>
          <w:sz w:val="32"/>
          <w:szCs w:val="32"/>
          <w:lang w:val="en-US" w:eastAsia="zh-CN"/>
        </w:rPr>
        <w:t>履职尽责的使命感</w:t>
      </w:r>
      <w:r>
        <w:rPr>
          <w:rFonts w:hint="eastAsia" w:ascii="仿宋" w:hAnsi="仿宋" w:eastAsia="仿宋" w:cs="仿宋"/>
          <w:sz w:val="32"/>
          <w:szCs w:val="32"/>
        </w:rPr>
        <w:t>。继续完善干部双线管理工作机制，推动重点工作攻坚突破，打造一支既有人格魅力又有专业能力的干部队伍。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cs="仿宋"/>
          <w:b/>
          <w:bCs/>
          <w:sz w:val="32"/>
          <w:szCs w:val="32"/>
          <w:lang w:val="en-US" w:eastAsia="zh-CN"/>
        </w:rPr>
        <w:t>（2）</w:t>
      </w:r>
      <w:r>
        <w:rPr>
          <w:rFonts w:hint="eastAsia" w:ascii="仿宋" w:hAnsi="仿宋" w:eastAsia="仿宋" w:cs="仿宋"/>
          <w:b/>
          <w:bCs/>
          <w:sz w:val="32"/>
          <w:szCs w:val="32"/>
          <w:lang w:val="en-US" w:eastAsia="zh-CN"/>
        </w:rPr>
        <w:t>强化教研组长</w:t>
      </w:r>
      <w:r>
        <w:rPr>
          <w:rFonts w:hint="eastAsia" w:ascii="仿宋" w:hAnsi="仿宋" w:eastAsia="仿宋" w:cs="仿宋"/>
          <w:b/>
          <w:bCs/>
          <w:sz w:val="32"/>
          <w:szCs w:val="32"/>
        </w:rPr>
        <w:t>队伍建设</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加强培训，在个人业务能力、教研组建设、增强教研实效等方面加强指导和引领。完善教研组长例会制度，教研经验分享制度。在课堂教学、教学质量等方面实行教研组捆绑评价，团队创优。集团内加强组长之间的交流互动，在课程进度、教研资源、试题命制、诊断分析等方面同步共进。</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cs="仿宋"/>
          <w:b/>
          <w:bCs/>
          <w:sz w:val="32"/>
          <w:szCs w:val="32"/>
          <w:lang w:val="en-US" w:eastAsia="zh-CN"/>
        </w:rPr>
        <w:t>（3）</w:t>
      </w:r>
      <w:r>
        <w:rPr>
          <w:rFonts w:hint="eastAsia" w:ascii="仿宋" w:hAnsi="仿宋" w:eastAsia="仿宋" w:cs="仿宋"/>
          <w:b/>
          <w:bCs/>
          <w:sz w:val="32"/>
          <w:szCs w:val="32"/>
          <w:lang w:val="en-US" w:eastAsia="zh-CN"/>
        </w:rPr>
        <w:t>推进</w:t>
      </w:r>
      <w:r>
        <w:rPr>
          <w:rFonts w:hint="eastAsia" w:cs="仿宋"/>
          <w:b/>
          <w:bCs/>
          <w:sz w:val="32"/>
          <w:szCs w:val="32"/>
          <w:lang w:val="en-US" w:eastAsia="zh-CN"/>
        </w:rPr>
        <w:t>骨干教师</w:t>
      </w:r>
      <w:r>
        <w:rPr>
          <w:rFonts w:hint="eastAsia" w:ascii="仿宋" w:hAnsi="仿宋" w:eastAsia="仿宋" w:cs="仿宋"/>
          <w:b/>
          <w:bCs/>
          <w:sz w:val="32"/>
          <w:szCs w:val="32"/>
        </w:rPr>
        <w:t>队伍</w:t>
      </w:r>
      <w:r>
        <w:rPr>
          <w:rFonts w:hint="eastAsia" w:cs="仿宋"/>
          <w:b/>
          <w:bCs/>
          <w:sz w:val="32"/>
          <w:szCs w:val="32"/>
          <w:lang w:val="en-US" w:eastAsia="zh-CN"/>
        </w:rPr>
        <w:t>建设</w:t>
      </w:r>
      <w:r>
        <w:rPr>
          <w:rFonts w:hint="eastAsia" w:ascii="仿宋" w:hAnsi="仿宋" w:eastAsia="仿宋" w:cs="仿宋"/>
          <w:b/>
          <w:bCs/>
          <w:sz w:val="32"/>
          <w:szCs w:val="32"/>
        </w:rPr>
        <w:t>。</w:t>
      </w:r>
      <w:r>
        <w:rPr>
          <w:rFonts w:hint="eastAsia" w:ascii="仿宋" w:hAnsi="仿宋" w:eastAsia="仿宋" w:cs="仿宋"/>
          <w:b w:val="0"/>
          <w:bCs w:val="0"/>
          <w:sz w:val="32"/>
          <w:szCs w:val="32"/>
        </w:rPr>
        <w:t>立足学校现有师资队伍基础，以优化常规管理为抓手，创新培养举措，树立典型。通过制度建设、校本研修，深化高效课堂教学、教师培养梯队建设等方面推进</w:t>
      </w:r>
      <w:r>
        <w:rPr>
          <w:rFonts w:hint="eastAsia" w:cs="仿宋"/>
          <w:b w:val="0"/>
          <w:bCs w:val="0"/>
          <w:sz w:val="32"/>
          <w:szCs w:val="32"/>
          <w:lang w:val="en-US" w:eastAsia="zh-CN"/>
        </w:rPr>
        <w:t>骨干</w:t>
      </w:r>
      <w:r>
        <w:rPr>
          <w:rFonts w:hint="eastAsia" w:ascii="仿宋" w:hAnsi="仿宋" w:eastAsia="仿宋" w:cs="仿宋"/>
          <w:b w:val="0"/>
          <w:bCs w:val="0"/>
          <w:sz w:val="32"/>
          <w:szCs w:val="32"/>
        </w:rPr>
        <w:t>教师培养工作</w:t>
      </w:r>
      <w:r>
        <w:rPr>
          <w:rFonts w:hint="eastAsia" w:cs="仿宋"/>
          <w:b w:val="0"/>
          <w:bCs w:val="0"/>
          <w:sz w:val="32"/>
          <w:szCs w:val="32"/>
          <w:lang w:eastAsia="zh-CN"/>
        </w:rPr>
        <w:t>，</w:t>
      </w:r>
      <w:r>
        <w:rPr>
          <w:rFonts w:hint="eastAsia" w:ascii="仿宋" w:hAnsi="仿宋" w:eastAsia="仿宋" w:cs="仿宋"/>
          <w:b w:val="0"/>
          <w:bCs w:val="0"/>
          <w:sz w:val="32"/>
          <w:szCs w:val="32"/>
        </w:rPr>
        <w:t>力争</w:t>
      </w:r>
      <w:r>
        <w:rPr>
          <w:rFonts w:hint="eastAsia" w:cs="仿宋"/>
          <w:b w:val="0"/>
          <w:bCs w:val="0"/>
          <w:sz w:val="32"/>
          <w:szCs w:val="32"/>
          <w:lang w:val="en-US" w:eastAsia="zh-CN"/>
        </w:rPr>
        <w:t>本学期</w:t>
      </w:r>
      <w:r>
        <w:rPr>
          <w:rFonts w:hint="eastAsia" w:ascii="仿宋" w:hAnsi="仿宋" w:eastAsia="仿宋" w:cs="仿宋"/>
          <w:b w:val="0"/>
          <w:bCs w:val="0"/>
          <w:sz w:val="32"/>
          <w:szCs w:val="32"/>
        </w:rPr>
        <w:t>形成校级骨干</w:t>
      </w:r>
      <w:r>
        <w:rPr>
          <w:rFonts w:hint="eastAsia" w:cs="仿宋"/>
          <w:b w:val="0"/>
          <w:bCs w:val="0"/>
          <w:sz w:val="32"/>
          <w:szCs w:val="32"/>
          <w:lang w:val="en-US" w:eastAsia="zh-CN"/>
        </w:rPr>
        <w:t>教师</w:t>
      </w:r>
      <w:r>
        <w:rPr>
          <w:rFonts w:hint="eastAsia" w:ascii="仿宋" w:hAnsi="仿宋" w:eastAsia="仿宋" w:cs="仿宋"/>
          <w:b w:val="0"/>
          <w:bCs w:val="0"/>
          <w:sz w:val="32"/>
          <w:szCs w:val="32"/>
        </w:rPr>
        <w:t>体系</w:t>
      </w:r>
      <w:r>
        <w:rPr>
          <w:rFonts w:hint="eastAsia" w:cs="仿宋"/>
          <w:b w:val="0"/>
          <w:bCs w:val="0"/>
          <w:sz w:val="32"/>
          <w:szCs w:val="32"/>
          <w:lang w:eastAsia="zh-CN"/>
        </w:rPr>
        <w:t>。</w:t>
      </w:r>
    </w:p>
    <w:p>
      <w:pPr>
        <w:pStyle w:val="3"/>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eastAsia" w:ascii="楷体" w:hAnsi="楷体" w:eastAsia="楷体"/>
          <w:lang w:val="en-US" w:eastAsia="zh-CN"/>
        </w:rPr>
      </w:pPr>
      <w:r>
        <w:rPr>
          <w:rFonts w:hint="eastAsia" w:ascii="楷体" w:hAnsi="楷体" w:eastAsia="楷体"/>
          <w:lang w:val="en-US" w:eastAsia="zh-CN"/>
        </w:rPr>
        <w:t>2.强化校本培训力度，助力教师专业成长</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楷体" w:hAnsi="楷体" w:eastAsia="楷体"/>
          <w:lang w:val="en-US" w:eastAsia="zh-CN"/>
        </w:rPr>
      </w:pP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lang w:val="en-US" w:eastAsia="zh-CN"/>
        </w:rPr>
        <w:t>1</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rPr>
        <w:t>实施</w:t>
      </w:r>
      <w:r>
        <w:rPr>
          <w:rFonts w:hint="eastAsia" w:ascii="仿宋_GB2312" w:hAnsi="仿宋_GB2312" w:eastAsia="仿宋_GB2312" w:cs="仿宋_GB2312"/>
          <w:b/>
          <w:bCs w:val="0"/>
          <w:color w:val="000000"/>
          <w:spacing w:val="0"/>
          <w:sz w:val="32"/>
          <w:szCs w:val="32"/>
          <w:u w:val="none"/>
          <w:lang w:val="en-US" w:eastAsia="zh-CN"/>
        </w:rPr>
        <w:t>教师</w:t>
      </w:r>
      <w:r>
        <w:rPr>
          <w:rFonts w:hint="eastAsia" w:ascii="仿宋_GB2312" w:hAnsi="仿宋_GB2312" w:eastAsia="仿宋_GB2312" w:cs="仿宋_GB2312"/>
          <w:b/>
          <w:bCs w:val="0"/>
          <w:color w:val="000000"/>
          <w:spacing w:val="0"/>
          <w:sz w:val="32"/>
          <w:szCs w:val="32"/>
          <w:u w:val="none"/>
        </w:rPr>
        <w:t>分层分类培</w:t>
      </w:r>
      <w:r>
        <w:rPr>
          <w:rFonts w:hint="eastAsia" w:ascii="仿宋_GB2312" w:hAnsi="仿宋_GB2312" w:eastAsia="仿宋_GB2312" w:cs="仿宋_GB2312"/>
          <w:b/>
          <w:bCs w:val="0"/>
          <w:color w:val="000000"/>
          <w:spacing w:val="0"/>
          <w:sz w:val="32"/>
          <w:szCs w:val="32"/>
          <w:u w:val="none"/>
          <w:lang w:val="en-US" w:eastAsia="zh-CN"/>
        </w:rPr>
        <w:t>养</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建立教师梯队发展培养体系</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实施新教师、骨干教师、</w:t>
      </w:r>
      <w:r>
        <w:rPr>
          <w:rFonts w:hint="eastAsia" w:ascii="仿宋_GB2312" w:hAnsi="仿宋_GB2312" w:eastAsia="仿宋_GB2312" w:cs="仿宋_GB2312"/>
          <w:color w:val="000000"/>
          <w:spacing w:val="0"/>
          <w:sz w:val="32"/>
          <w:szCs w:val="32"/>
          <w:u w:val="none"/>
          <w:lang w:val="en-US" w:eastAsia="zh-CN"/>
        </w:rPr>
        <w:t>教学能手</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val="en-US" w:eastAsia="zh-CN"/>
        </w:rPr>
        <w:t>首席教师</w:t>
      </w:r>
      <w:r>
        <w:rPr>
          <w:rFonts w:hint="eastAsia" w:ascii="仿宋_GB2312" w:hAnsi="仿宋_GB2312" w:eastAsia="仿宋_GB2312" w:cs="仿宋_GB2312"/>
          <w:color w:val="000000"/>
          <w:spacing w:val="0"/>
          <w:sz w:val="32"/>
          <w:szCs w:val="32"/>
          <w:u w:val="none"/>
        </w:rPr>
        <w:t>培育</w:t>
      </w:r>
      <w:r>
        <w:rPr>
          <w:rFonts w:hint="eastAsia" w:ascii="仿宋_GB2312" w:hAnsi="仿宋_GB2312" w:eastAsia="仿宋_GB2312" w:cs="仿宋_GB2312"/>
          <w:color w:val="000000"/>
          <w:spacing w:val="0"/>
          <w:sz w:val="32"/>
          <w:szCs w:val="32"/>
          <w:u w:val="none"/>
          <w:lang w:val="en-US" w:eastAsia="zh-CN"/>
        </w:rPr>
        <w:t>四</w:t>
      </w:r>
      <w:r>
        <w:rPr>
          <w:rFonts w:hint="eastAsia" w:ascii="仿宋_GB2312" w:hAnsi="仿宋_GB2312" w:eastAsia="仿宋_GB2312" w:cs="仿宋_GB2312"/>
          <w:color w:val="000000"/>
          <w:spacing w:val="0"/>
          <w:sz w:val="32"/>
          <w:szCs w:val="32"/>
          <w:u w:val="none"/>
        </w:rPr>
        <w:t>大工程</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建立海王</w:t>
      </w:r>
      <w:r>
        <w:rPr>
          <w:rFonts w:hint="eastAsia" w:ascii="宋体" w:hAnsi="宋体" w:eastAsia="宋体" w:cs="宋体"/>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星骨干教师研修班，聘请江苏省特级教师刘永和导师指导，进行为期两年的自助式结构化校本研修；集团成立新苗研修班（新教师），开发“站稳讲台教师胜任力</w:t>
      </w:r>
      <w:r>
        <w:rPr>
          <w:rFonts w:hint="default" w:ascii="仿宋_GB2312" w:hAnsi="仿宋_GB2312" w:eastAsia="仿宋_GB2312" w:cs="仿宋_GB2312"/>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课程，由相关干部担任导师；继续推动集团名师工作室建设，促进不同层次教师的专业成长。</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（2）夯实</w:t>
      </w:r>
      <w:r>
        <w:rPr>
          <w:rFonts w:hint="eastAsia" w:ascii="仿宋_GB2312" w:hAnsi="仿宋_GB2312" w:eastAsia="仿宋_GB2312" w:cs="仿宋_GB2312"/>
          <w:b/>
          <w:bCs/>
          <w:sz w:val="32"/>
          <w:szCs w:val="32"/>
        </w:rPr>
        <w:t>三级教研模式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健全三级教研模式，学校层面的校本教研、集团校际教研、网络教研，借助三级教研的开展实施，着力进行基于素养目标的课堂教学研究，重点研讨新课标背景下教学中存在的实际问题，多管齐下提升教师业务素质。</w:t>
      </w:r>
      <w:r>
        <w:rPr>
          <w:rFonts w:hint="eastAsia" w:ascii="仿宋_GB2312" w:hAnsi="仿宋_GB2312" w:eastAsia="仿宋_GB2312" w:cs="仿宋_GB2312"/>
          <w:sz w:val="32"/>
          <w:szCs w:val="32"/>
          <w:lang w:val="en-US" w:eastAsia="zh-CN"/>
        </w:rPr>
        <w:t>本学期将借助以江苏省特级教师刘永和老师为导师的“海王路小学自助式结构化校本研究”活动的引领，引导老师们研究结构化研修理念、结构化课程设计、结构化指导策略，提升教师专业化发展，促进科研兴师、科研兴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（3）广泛开展听评课活动。</w:t>
      </w:r>
      <w:r>
        <w:rPr>
          <w:rFonts w:hint="eastAsia" w:ascii="仿宋_GB2312" w:hAnsi="仿宋_GB2312" w:eastAsia="仿宋_GB2312" w:cs="仿宋_GB2312"/>
          <w:sz w:val="32"/>
          <w:szCs w:val="32"/>
          <w:lang w:val="en-US" w:eastAsia="zh-CN"/>
        </w:rPr>
        <w:t>强化</w:t>
      </w:r>
      <w:r>
        <w:rPr>
          <w:rFonts w:hint="eastAsia" w:ascii="仿宋" w:hAnsi="仿宋" w:eastAsia="仿宋" w:cs="仿宋_GB2312"/>
          <w:kern w:val="0"/>
          <w:sz w:val="32"/>
          <w:szCs w:val="32"/>
        </w:rPr>
        <w:t>“课堂是提升质量的主阵地”意识</w:t>
      </w:r>
      <w:r>
        <w:rPr>
          <w:rFonts w:hint="eastAsia" w:cs="仿宋_GB2312"/>
          <w:kern w:val="0"/>
          <w:sz w:val="32"/>
          <w:szCs w:val="32"/>
          <w:lang w:eastAsia="zh-CN"/>
        </w:rPr>
        <w:t>，</w:t>
      </w:r>
      <w:r>
        <w:rPr>
          <w:rFonts w:hint="eastAsia" w:ascii="仿宋" w:hAnsi="仿宋" w:eastAsia="仿宋" w:cs="仿宋_GB2312"/>
          <w:kern w:val="0"/>
          <w:sz w:val="32"/>
          <w:szCs w:val="32"/>
        </w:rPr>
        <w:t>聚焦课堂，创设校级竞赛展示平台，通过</w:t>
      </w:r>
      <w:r>
        <w:rPr>
          <w:rFonts w:hint="eastAsia" w:ascii="仿宋" w:hAnsi="仿宋" w:eastAsia="仿宋" w:cs="仿宋_GB2312"/>
          <w:kern w:val="0"/>
          <w:sz w:val="32"/>
          <w:szCs w:val="32"/>
          <w:lang w:val="en-US" w:eastAsia="zh-CN"/>
        </w:rPr>
        <w:t>名师工作室展示，</w:t>
      </w:r>
      <w:r>
        <w:rPr>
          <w:rFonts w:hint="eastAsia" w:ascii="仿宋" w:hAnsi="仿宋" w:eastAsia="仿宋" w:cs="仿宋_GB2312"/>
          <w:kern w:val="0"/>
          <w:sz w:val="32"/>
          <w:szCs w:val="32"/>
        </w:rPr>
        <w:t>骨干</w:t>
      </w:r>
      <w:r>
        <w:rPr>
          <w:rFonts w:hint="eastAsia" w:ascii="仿宋" w:hAnsi="仿宋" w:eastAsia="仿宋" w:cs="仿宋_GB2312"/>
          <w:kern w:val="0"/>
          <w:sz w:val="32"/>
          <w:szCs w:val="32"/>
          <w:lang w:val="en-US" w:eastAsia="zh-CN"/>
        </w:rPr>
        <w:t>教师</w:t>
      </w:r>
      <w:r>
        <w:rPr>
          <w:rFonts w:hint="eastAsia" w:ascii="仿宋" w:hAnsi="仿宋" w:eastAsia="仿宋" w:cs="仿宋_GB2312"/>
          <w:kern w:val="0"/>
          <w:sz w:val="32"/>
          <w:szCs w:val="32"/>
        </w:rPr>
        <w:t>示范</w:t>
      </w:r>
      <w:r>
        <w:rPr>
          <w:rFonts w:hint="eastAsia" w:ascii="仿宋" w:hAnsi="仿宋" w:eastAsia="仿宋" w:cs="仿宋_GB2312"/>
          <w:kern w:val="0"/>
          <w:sz w:val="32"/>
          <w:szCs w:val="32"/>
          <w:lang w:val="en-US" w:eastAsia="zh-CN"/>
        </w:rPr>
        <w:t>等形式</w:t>
      </w:r>
      <w:r>
        <w:rPr>
          <w:rFonts w:hint="eastAsia" w:ascii="仿宋" w:hAnsi="仿宋" w:eastAsia="仿宋" w:cs="仿宋_GB2312"/>
          <w:kern w:val="0"/>
          <w:sz w:val="32"/>
          <w:szCs w:val="32"/>
        </w:rPr>
        <w:t>，集中展示研究过程中优秀教师和团队的风采，引领全体教师向课堂要质量。</w:t>
      </w:r>
      <w:r>
        <w:rPr>
          <w:rFonts w:hint="eastAsia" w:ascii="仿宋_GB2312" w:hAnsi="仿宋_GB2312" w:eastAsia="仿宋_GB2312" w:cs="仿宋_GB2312"/>
          <w:sz w:val="32"/>
          <w:szCs w:val="32"/>
        </w:rPr>
        <w:t>本学期将继续与风河校区、联合体学校、东西部协作校开展跨区域听评课活动，</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主题式教学研讨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拓宽教师的思路和眼界，在课堂教学、资源共享等方面加强交流与合作。</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（4）开展专题研讨活动。</w:t>
      </w:r>
      <w:r>
        <w:rPr>
          <w:rFonts w:hint="eastAsia" w:ascii="仿宋_GB2312" w:hAnsi="仿宋_GB2312" w:eastAsia="仿宋_GB2312" w:cs="仿宋_GB2312"/>
          <w:sz w:val="32"/>
          <w:szCs w:val="32"/>
          <w:lang w:val="en-US" w:eastAsia="zh-CN"/>
        </w:rPr>
        <w:t>专题</w:t>
      </w:r>
      <w:r>
        <w:rPr>
          <w:rFonts w:hint="eastAsia" w:ascii="仿宋_GB2312" w:hAnsi="仿宋_GB2312" w:eastAsia="仿宋_GB2312" w:cs="仿宋_GB2312"/>
          <w:sz w:val="32"/>
          <w:szCs w:val="32"/>
        </w:rPr>
        <w:t>研讨基于问题导向，研讨的问题来源于教学，通过进行课堂教学观摩、说课反思、互动交流、经验介绍等，进一步提高教师的研究能力。各学科每学期开展2次以上专题研讨，要留存好活动资料。加强教育集团核心校引领作用，加强校际互动，各学科至少组织一次集团研讨活动（包括交流、评课、讲座等）。</w:t>
      </w:r>
    </w:p>
    <w:p>
      <w:pPr>
        <w:numPr>
          <w:ilvl w:val="0"/>
          <w:numId w:val="0"/>
        </w:numPr>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（5）加强课题研究</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color w:val="auto"/>
          <w:sz w:val="32"/>
          <w:szCs w:val="32"/>
          <w:lang w:val="en-US" w:eastAsia="zh-CN"/>
        </w:rPr>
        <w:t>推进重点课题研究，做好青岛市教育规划课题《小学全环境读写立人的校本化研究与实践》实施推进工作。督促青岛市社会科学规划课题《表达性写作对小学生积极心理品质的提升研究》和青岛西海岸新区教育科学“十四五”规划课题《小学低年级数学主题式学习的实施路径的实践研究》《表达性写作对</w:t>
      </w:r>
      <w:r>
        <w:rPr>
          <w:rFonts w:hint="eastAsia" w:ascii="仿宋" w:hAnsi="仿宋" w:eastAsia="仿宋" w:cs="仿宋"/>
          <w:color w:val="auto"/>
          <w:sz w:val="32"/>
          <w:szCs w:val="32"/>
          <w:lang w:val="en-US" w:eastAsia="zh-CN"/>
        </w:rPr>
        <w:t>小学生学业情绪的影响研究》有序推进研究，梳理总结过程性成果</w:t>
      </w:r>
      <w:r>
        <w:rPr>
          <w:rFonts w:hint="eastAsia" w:cs="仿宋"/>
          <w:color w:val="auto"/>
          <w:sz w:val="32"/>
          <w:szCs w:val="32"/>
          <w:lang w:val="en-US"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rPr>
        <w:t>开展</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教师</w:t>
      </w:r>
      <w:r>
        <w:rPr>
          <w:rFonts w:hint="eastAsia" w:ascii="仿宋_GB2312" w:hAnsi="仿宋_GB2312" w:eastAsia="仿宋_GB2312" w:cs="仿宋_GB2312"/>
          <w:i w:val="0"/>
          <w:iCs w:val="0"/>
          <w:caps w:val="0"/>
          <w:color w:val="333333"/>
          <w:spacing w:val="0"/>
          <w:sz w:val="32"/>
          <w:szCs w:val="32"/>
          <w:shd w:val="clear" w:color="auto" w:fill="FFFFFF"/>
        </w:rPr>
        <w:t>小课题</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研究。</w:t>
      </w:r>
      <w:r>
        <w:rPr>
          <w:rFonts w:hint="eastAsia" w:ascii="仿宋_GB2312" w:hAnsi="仿宋_GB2312" w:eastAsia="仿宋_GB2312" w:cs="仿宋_GB2312"/>
          <w:b w:val="0"/>
          <w:bCs w:val="0"/>
          <w:kern w:val="2"/>
          <w:sz w:val="32"/>
          <w:szCs w:val="32"/>
          <w:lang w:val="en-US" w:eastAsia="zh-CN" w:bidi="ar-SA"/>
        </w:rPr>
        <w:t>各学科引导教师从课堂教学实际入手，按照“问题即课题、教学即研究、成长即成果”的指导思想，人人开展小课题研究，</w:t>
      </w:r>
      <w:r>
        <w:rPr>
          <w:rFonts w:hint="eastAsia" w:ascii="仿宋_GB2312" w:hAnsi="仿宋_GB2312" w:eastAsia="仿宋_GB2312" w:cs="仿宋_GB2312"/>
          <w:i w:val="0"/>
          <w:iCs w:val="0"/>
          <w:caps w:val="0"/>
          <w:color w:val="333333"/>
          <w:spacing w:val="0"/>
          <w:sz w:val="32"/>
          <w:szCs w:val="32"/>
          <w:shd w:val="clear" w:color="auto" w:fill="FFFFFF"/>
        </w:rPr>
        <w:t>提出教学中的主要困惑，</w:t>
      </w:r>
      <w:r>
        <w:rPr>
          <w:rFonts w:hint="eastAsia" w:ascii="仿宋_GB2312" w:hAnsi="仿宋_GB2312" w:eastAsia="仿宋_GB2312" w:cs="仿宋_GB2312"/>
          <w:b w:val="0"/>
          <w:bCs w:val="0"/>
          <w:kern w:val="2"/>
          <w:sz w:val="32"/>
          <w:szCs w:val="32"/>
          <w:lang w:val="en-US" w:eastAsia="zh-CN" w:bidi="ar-SA"/>
        </w:rPr>
        <w:t>解决教学中的实际问题。</w:t>
      </w:r>
    </w:p>
    <w:p>
      <w:pPr>
        <w:pStyle w:val="11"/>
        <w:keepNext w:val="0"/>
        <w:keepLines w:val="0"/>
        <w:pageBreakBefore w:val="0"/>
        <w:widowControl w:val="0"/>
        <w:kinsoku/>
        <w:wordWrap/>
        <w:overflowPunct/>
        <w:topLinePunct w:val="0"/>
        <w:bidi w:val="0"/>
        <w:spacing w:line="560" w:lineRule="exact"/>
        <w:textAlignment w:val="auto"/>
        <w:rPr>
          <w:rFonts w:hint="eastAsia"/>
          <w:lang w:val="en-US" w:eastAsia="zh-CN"/>
        </w:rPr>
      </w:pPr>
      <w:r>
        <w:rPr>
          <w:rFonts w:hint="eastAsia" w:ascii="仿宋" w:eastAsia="仿宋" w:cs="仿宋"/>
          <w:b/>
          <w:bCs/>
          <w:color w:val="auto"/>
          <w:kern w:val="0"/>
          <w:sz w:val="32"/>
          <w:szCs w:val="32"/>
          <w:lang w:val="en-US" w:eastAsia="zh-CN" w:bidi="ar-SA"/>
        </w:rPr>
        <w:t>（6）</w:t>
      </w:r>
      <w:r>
        <w:rPr>
          <w:rFonts w:hint="eastAsia" w:ascii="仿宋" w:hAnsi="仿宋" w:eastAsia="仿宋" w:cs="仿宋"/>
          <w:b/>
          <w:bCs/>
          <w:color w:val="auto"/>
          <w:kern w:val="0"/>
          <w:sz w:val="32"/>
          <w:szCs w:val="32"/>
          <w:lang w:val="en-US" w:eastAsia="zh-CN" w:bidi="ar-SA"/>
        </w:rPr>
        <w:t>深入推进国家课程校本化研究。</w:t>
      </w:r>
      <w:r>
        <w:rPr>
          <w:rFonts w:hint="eastAsia" w:ascii="仿宋" w:hAnsi="仿宋" w:eastAsia="仿宋" w:cs="仿宋"/>
          <w:b w:val="0"/>
          <w:bCs w:val="0"/>
          <w:color w:val="auto"/>
          <w:kern w:val="0"/>
          <w:sz w:val="32"/>
          <w:szCs w:val="32"/>
          <w:lang w:val="en-US" w:eastAsia="zh-CN" w:bidi="ar-SA"/>
        </w:rPr>
        <w:t>深化</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一科一品</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课程建设，不断完善儿童新读写课程、数学小讲师思维课程、英语绘本课程、悦美音乐课程、篮球（足球）课程、信息科技编程等学科拓展课程，抓好普及与相关竞赛活动，提升课程实施品质。继续完善四大节庆课程：读书节、艺术节、体育节、科技节，创新节庆内容和活动形式，全员参与，促进学生全面而有个性的发展。持续打造“星光闪耀”德育品牌课程，依托文明礼仪修身教材、自主管理星耀榜、七星少年评价榜让课程落地。</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val="en-US" w:eastAsia="zh-CN"/>
        </w:rPr>
      </w:pPr>
      <w:r>
        <w:rPr>
          <w:rFonts w:hint="eastAsia" w:ascii="楷体" w:hAnsi="楷体" w:eastAsia="楷体"/>
          <w:lang w:val="en-US" w:eastAsia="zh-CN"/>
        </w:rPr>
        <w:t>（四）开展“十个一”活动，促进学生素养发展</w:t>
      </w:r>
    </w:p>
    <w:p>
      <w:pPr>
        <w:autoSpaceDE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根据青岛市“十个一项目”行动计划要求，我校</w:t>
      </w:r>
      <w:r>
        <w:rPr>
          <w:rFonts w:hint="eastAsia" w:ascii="仿宋_GB2312" w:hAnsi="仿宋_GB2312" w:eastAsia="仿宋_GB2312" w:cs="仿宋_GB2312"/>
          <w:sz w:val="32"/>
          <w:szCs w:val="32"/>
          <w:shd w:val="clear" w:color="auto" w:fill="FFFFFF"/>
        </w:rPr>
        <w:t>实行项目负责制，各</w:t>
      </w:r>
      <w:r>
        <w:rPr>
          <w:rFonts w:hint="eastAsia" w:ascii="仿宋_GB2312" w:hAnsi="仿宋_GB2312" w:eastAsia="仿宋_GB2312" w:cs="仿宋_GB2312"/>
          <w:sz w:val="32"/>
          <w:szCs w:val="32"/>
          <w:shd w:val="clear" w:color="auto" w:fill="FFFFFF"/>
          <w:lang w:val="en-US" w:eastAsia="zh-CN"/>
        </w:rPr>
        <w:t>学科</w:t>
      </w:r>
      <w:r>
        <w:rPr>
          <w:rFonts w:hint="eastAsia" w:ascii="仿宋_GB2312" w:hAnsi="仿宋_GB2312" w:eastAsia="仿宋_GB2312" w:cs="仿宋_GB2312"/>
          <w:sz w:val="32"/>
          <w:szCs w:val="32"/>
          <w:shd w:val="clear" w:color="auto" w:fill="FFFFFF"/>
        </w:rPr>
        <w:t>干部要针对负责的具体项目，学期初拟定推进方案，做到常态化教学与活动推进相结合。</w:t>
      </w:r>
      <w:r>
        <w:rPr>
          <w:rFonts w:hint="eastAsia" w:ascii="仿宋_GB2312" w:hAnsi="仿宋_GB2312" w:eastAsia="仿宋_GB2312" w:cs="仿宋_GB2312"/>
          <w:sz w:val="32"/>
          <w:szCs w:val="32"/>
          <w:shd w:val="clear" w:color="auto" w:fill="FFFFFF"/>
          <w:lang w:val="en-US" w:eastAsia="zh-CN"/>
        </w:rPr>
        <w:t>本学期</w:t>
      </w:r>
      <w:r>
        <w:rPr>
          <w:rFonts w:hint="eastAsia" w:ascii="仿宋_GB2312" w:hAnsi="仿宋_GB2312" w:eastAsia="仿宋_GB2312" w:cs="仿宋_GB2312"/>
          <w:sz w:val="32"/>
          <w:szCs w:val="32"/>
          <w:shd w:val="clear" w:color="auto" w:fill="FFFFFF"/>
        </w:rPr>
        <w:t>认真谋划第</w:t>
      </w:r>
      <w:r>
        <w:rPr>
          <w:rFonts w:hint="eastAsia" w:ascii="仿宋_GB2312" w:hAnsi="仿宋_GB2312" w:eastAsia="仿宋_GB2312" w:cs="仿宋_GB2312"/>
          <w:sz w:val="32"/>
          <w:szCs w:val="32"/>
          <w:shd w:val="clear" w:color="auto" w:fill="FFFFFF"/>
          <w:lang w:val="en-US" w:eastAsia="zh-CN"/>
        </w:rPr>
        <w:t>六</w:t>
      </w:r>
      <w:r>
        <w:rPr>
          <w:rFonts w:hint="eastAsia" w:ascii="仿宋_GB2312" w:hAnsi="仿宋_GB2312" w:eastAsia="仿宋_GB2312" w:cs="仿宋_GB2312"/>
          <w:sz w:val="32"/>
          <w:szCs w:val="32"/>
          <w:shd w:val="clear" w:color="auto" w:fill="FFFFFF"/>
        </w:rPr>
        <w:t>届校园读书节、艺术节，广泛开展丰富多彩的活动，在活动中锻炼学生、发展学生，在活动中促进各项目的落实，全面提高学生素养。</w:t>
      </w:r>
    </w:p>
    <w:p>
      <w:pPr>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1.举行第六届校园读书节活动。</w:t>
      </w:r>
      <w:r>
        <w:rPr>
          <w:rFonts w:hint="eastAsia" w:hAnsi="仿宋_GB2312" w:cs="仿宋_GB2312"/>
          <w:b w:val="0"/>
          <w:bCs w:val="0"/>
          <w:color w:val="000000"/>
          <w:spacing w:val="0"/>
          <w:kern w:val="2"/>
          <w:sz w:val="32"/>
          <w:szCs w:val="32"/>
          <w:u w:val="none"/>
          <w:lang w:val="en-US" w:eastAsia="zh-CN" w:bidi="ar-SA"/>
        </w:rPr>
        <w:t>借国家级书香校园当选契机，持续推动集团书香校园建设，不断深化《赋能教育关照下全环境读写</w:t>
      </w:r>
      <w:r>
        <w:rPr>
          <w:rFonts w:hint="eastAsia" w:hAnsi="仿宋_GB2312" w:cs="仿宋_GB2312"/>
          <w:color w:val="000000"/>
          <w:spacing w:val="0"/>
          <w:kern w:val="2"/>
          <w:sz w:val="32"/>
          <w:szCs w:val="32"/>
          <w:u w:val="none"/>
          <w:lang w:val="en-US" w:eastAsia="zh-CN" w:bidi="ar-SA"/>
        </w:rPr>
        <w:t>立人新范式构建研究》课题研究。</w:t>
      </w:r>
      <w:r>
        <w:rPr>
          <w:rFonts w:hint="eastAsia" w:ascii="仿宋_GB2312" w:hAnsi="仿宋_GB2312" w:eastAsia="仿宋_GB2312" w:cs="仿宋_GB2312"/>
          <w:bCs/>
          <w:color w:val="auto"/>
          <w:sz w:val="32"/>
          <w:szCs w:val="32"/>
          <w:lang w:val="en-US" w:eastAsia="zh-CN"/>
        </w:rPr>
        <w:t>依托第六届校园读书节，丰富</w:t>
      </w:r>
      <w:r>
        <w:rPr>
          <w:rFonts w:hint="eastAsia" w:ascii="仿宋_GB2312" w:hAnsi="仿宋_GB2312" w:eastAsia="仿宋_GB2312" w:cs="仿宋_GB2312"/>
          <w:bCs/>
          <w:color w:val="auto"/>
          <w:sz w:val="32"/>
          <w:szCs w:val="32"/>
        </w:rPr>
        <w:t>“读写立人”</w:t>
      </w:r>
      <w:r>
        <w:rPr>
          <w:rFonts w:hint="eastAsia" w:ascii="仿宋_GB2312" w:hAnsi="仿宋_GB2312" w:eastAsia="仿宋_GB2312" w:cs="仿宋_GB2312"/>
          <w:bCs/>
          <w:color w:val="auto"/>
          <w:sz w:val="32"/>
          <w:szCs w:val="32"/>
          <w:lang w:val="en-US" w:eastAsia="zh-CN"/>
        </w:rPr>
        <w:t>形式</w:t>
      </w:r>
      <w:r>
        <w:rPr>
          <w:rFonts w:hint="eastAsia" w:ascii="仿宋_GB2312" w:hAnsi="仿宋_GB2312" w:eastAsia="仿宋_GB2312" w:cs="仿宋_GB2312"/>
          <w:bCs/>
          <w:color w:val="auto"/>
          <w:sz w:val="32"/>
          <w:szCs w:val="32"/>
        </w:rPr>
        <w:t>，探索以</w:t>
      </w:r>
      <w:r>
        <w:rPr>
          <w:rFonts w:hint="eastAsia" w:ascii="仿宋_GB2312" w:hAnsi="仿宋_GB2312" w:eastAsia="仿宋_GB2312" w:cs="仿宋_GB2312"/>
          <w:bCs/>
          <w:color w:val="auto"/>
          <w:sz w:val="32"/>
          <w:szCs w:val="32"/>
          <w:lang w:val="en-US" w:eastAsia="zh-CN"/>
        </w:rPr>
        <w:t>校内</w:t>
      </w:r>
      <w:r>
        <w:rPr>
          <w:rFonts w:hint="eastAsia" w:ascii="仿宋_GB2312" w:hAnsi="仿宋_GB2312" w:eastAsia="仿宋_GB2312" w:cs="仿宋_GB2312"/>
          <w:bCs/>
          <w:color w:val="auto"/>
          <w:sz w:val="32"/>
          <w:szCs w:val="32"/>
        </w:rPr>
        <w:t>课外、家庭</w:t>
      </w:r>
      <w:r>
        <w:rPr>
          <w:rFonts w:hint="eastAsia" w:ascii="仿宋_GB2312" w:hAnsi="仿宋_GB2312" w:eastAsia="仿宋_GB2312" w:cs="仿宋_GB2312"/>
          <w:bCs/>
          <w:color w:val="auto"/>
          <w:sz w:val="32"/>
          <w:szCs w:val="32"/>
          <w:lang w:val="en-US" w:eastAsia="zh-CN"/>
        </w:rPr>
        <w:t>社区、网络等</w:t>
      </w:r>
      <w:r>
        <w:rPr>
          <w:rFonts w:hint="eastAsia" w:ascii="仿宋_GB2312" w:hAnsi="仿宋_GB2312" w:eastAsia="仿宋_GB2312" w:cs="仿宋_GB2312"/>
          <w:bCs/>
          <w:color w:val="auto"/>
          <w:sz w:val="32"/>
          <w:szCs w:val="32"/>
        </w:rPr>
        <w:t>全方位立体化大阅读模式</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开展全学科读写活动，</w:t>
      </w:r>
      <w:r>
        <w:rPr>
          <w:rFonts w:hint="eastAsia" w:ascii="仿宋_GB2312" w:hAnsi="仿宋_GB2312" w:eastAsia="仿宋_GB2312" w:cs="仿宋_GB2312"/>
          <w:bCs/>
          <w:color w:val="auto"/>
          <w:sz w:val="32"/>
          <w:szCs w:val="32"/>
        </w:rPr>
        <w:t>评选海小“书香少年”</w:t>
      </w:r>
      <w:r>
        <w:rPr>
          <w:rFonts w:hint="eastAsia" w:ascii="仿宋_GB2312" w:hAnsi="仿宋_GB2312" w:eastAsia="仿宋_GB2312" w:cs="仿宋_GB2312"/>
          <w:color w:val="auto"/>
          <w:sz w:val="32"/>
          <w:szCs w:val="32"/>
          <w:highlight w:val="none"/>
          <w:lang w:val="en-US" w:eastAsia="zh-CN"/>
        </w:rPr>
        <w:t>“书香班级”“书香家庭”</w:t>
      </w:r>
      <w:r>
        <w:rPr>
          <w:rFonts w:hint="eastAsia" w:ascii="仿宋_GB2312" w:hAnsi="仿宋_GB2312" w:eastAsia="仿宋_GB2312" w:cs="仿宋_GB2312"/>
          <w:b w:val="0"/>
          <w:bCs w:val="0"/>
          <w:color w:val="auto"/>
          <w:sz w:val="32"/>
          <w:szCs w:val="32"/>
        </w:rPr>
        <w:t>“校园小作家”</w:t>
      </w:r>
      <w:r>
        <w:rPr>
          <w:rFonts w:hint="eastAsia" w:ascii="仿宋_GB2312" w:hAnsi="仿宋_GB2312" w:eastAsia="仿宋_GB2312" w:cs="仿宋_GB2312"/>
          <w:b w:val="0"/>
          <w:bCs w:val="0"/>
          <w:color w:val="auto"/>
          <w:sz w:val="32"/>
          <w:szCs w:val="32"/>
          <w:lang w:val="en-US" w:eastAsia="zh-CN"/>
        </w:rPr>
        <w:t>等。</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2.促进学生素养提升。</w:t>
      </w:r>
      <w:r>
        <w:rPr>
          <w:rFonts w:hint="eastAsia"/>
          <w:sz w:val="32"/>
          <w:szCs w:val="32"/>
          <w:lang w:val="en-US" w:eastAsia="zh-CN"/>
        </w:rPr>
        <w:t>深入组织创新型人才培养工作，做好学生素养提升。</w:t>
      </w:r>
      <w:r>
        <w:rPr>
          <w:rFonts w:hint="eastAsia" w:ascii="仿宋_GB2312" w:hAnsi="文星仿宋" w:eastAsia="仿宋_GB2312"/>
          <w:b w:val="0"/>
          <w:bCs/>
          <w:color w:val="000000"/>
          <w:spacing w:val="0"/>
          <w:sz w:val="32"/>
          <w:szCs w:val="32"/>
          <w:u w:val="none"/>
          <w:lang w:val="en-US" w:eastAsia="zh-CN"/>
        </w:rPr>
        <w:t>根据区教科院的指导，积累、完善素养竞赛校本课程，形成资源库。加强培训师资培养，完善培训机制，提升培训实效。</w:t>
      </w:r>
      <w:r>
        <w:rPr>
          <w:rFonts w:hint="eastAsia" w:ascii="仿宋_GB2312" w:hAnsi="仿宋_GB2312" w:eastAsia="仿宋_GB2312" w:cs="仿宋_GB2312"/>
          <w:sz w:val="32"/>
          <w:szCs w:val="32"/>
          <w:lang w:val="en-US" w:eastAsia="zh-CN"/>
        </w:rPr>
        <w:t>五六年级开学第一周开始素养培训，</w:t>
      </w:r>
      <w:r>
        <w:rPr>
          <w:rFonts w:hint="eastAsia"/>
          <w:sz w:val="32"/>
          <w:szCs w:val="32"/>
          <w:lang w:val="en-US" w:eastAsia="zh-CN"/>
        </w:rPr>
        <w:t>各学科要制订好培训计划，选好培训教师，精选培训内容，坚持培训，力争在上级比赛中取得好成绩，</w:t>
      </w:r>
      <w:r>
        <w:rPr>
          <w:rFonts w:hint="eastAsia" w:ascii="仿宋_GB2312" w:hAnsi="仿宋_GB2312" w:eastAsia="仿宋_GB2312" w:cs="仿宋_GB2312"/>
          <w:sz w:val="32"/>
          <w:szCs w:val="32"/>
          <w:lang w:val="en-US" w:eastAsia="zh-CN"/>
        </w:rPr>
        <w:t>各学科干部做好过程持续跟进。依托“未来科学家”项目，开展科学拓展活动，培养有科学专长学生，进一步提升科学素养。</w:t>
      </w:r>
    </w:p>
    <w:p>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3.举办第六届校园艺术节。</w:t>
      </w:r>
      <w:r>
        <w:rPr>
          <w:rFonts w:hint="eastAsia" w:ascii="仿宋_GB2312" w:hAnsi="仿宋_GB2312" w:eastAsia="仿宋_GB2312" w:cs="仿宋_GB2312"/>
          <w:sz w:val="32"/>
          <w:szCs w:val="32"/>
          <w:lang w:val="en-US" w:eastAsia="zh-CN"/>
        </w:rPr>
        <w:t>开展丰富多彩的艺术活动，通过班级合唱、班级舞蹈、社团成果展示、“校园十佳乐手（歌手）”评选、六一文艺展演等活动，丰富校园文化生活。积极参加区中小学生艺术节，加强参赛节目的日常训练。选派得力教师进行区教育系统运动会大型舞蹈表演的训练参演工作。</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4.普及校园跳绳运动。</w:t>
      </w:r>
      <w:r>
        <w:rPr>
          <w:rFonts w:hint="eastAsia" w:ascii="仿宋_GB2312" w:hAnsi="仿宋_GB2312" w:eastAsia="仿宋_GB2312" w:cs="仿宋_GB2312"/>
          <w:sz w:val="32"/>
          <w:szCs w:val="32"/>
          <w:lang w:val="en-US" w:eastAsia="zh-CN"/>
        </w:rPr>
        <w:t>全面普及跳绳运动，把跳绳运动融入课程、融入课间活动、融入学生校园学习生活中，成为校园体育文化的一部分。发动全校师生参与跳绳，达到“会跳绳，跳好绳，处处有人跳，人人能过百”的基本目标，更好的服务与体质健康抽测和运动会选苗工作。</w:t>
      </w:r>
    </w:p>
    <w:p>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5.做好研学实践工作。</w:t>
      </w:r>
      <w:r>
        <w:rPr>
          <w:rFonts w:hint="eastAsia" w:ascii="仿宋_GB2312" w:hAnsi="仿宋_GB2312" w:eastAsia="仿宋_GB2312" w:cs="仿宋_GB2312"/>
          <w:sz w:val="32"/>
          <w:szCs w:val="32"/>
          <w:lang w:val="en-US" w:eastAsia="zh-CN"/>
        </w:rPr>
        <w:t>把研学纳入学校教育教学计划，灵活安排研学实践时间，精心设计学校研学课程，与综合实践活动课程统筹考虑，促进研学实践与学校课程有机融合，建构“走出课堂，走进社会”的研学实践课程模式。精心筛选，打造面向本区域的示范性研学实践精品线路。围绕研学实践主题，充分发挥区域内丰富的地域文化资源作用，通过研学实践，引导学生从学校走向社会、从课堂走向生活、从书本走向实践，提高综合素养。</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黑体" w:hAnsi="黑体" w:eastAsia="黑体" w:cs="黑体"/>
          <w:color w:val="auto"/>
        </w:rPr>
      </w:pPr>
      <w:r>
        <w:rPr>
          <w:rFonts w:hint="eastAsia" w:ascii="黑体" w:hAnsi="黑体" w:eastAsia="黑体" w:cs="黑体"/>
          <w:color w:val="auto"/>
          <w:lang w:val="en-US" w:eastAsia="zh-CN"/>
        </w:rPr>
        <w:t>四、稳固</w:t>
      </w:r>
      <w:r>
        <w:rPr>
          <w:rFonts w:hint="eastAsia" w:ascii="黑体" w:hAnsi="黑体" w:eastAsia="黑体" w:cs="黑体"/>
          <w:color w:val="auto"/>
        </w:rPr>
        <w:t>综合发力，</w:t>
      </w:r>
      <w:r>
        <w:rPr>
          <w:rFonts w:hint="eastAsia" w:ascii="黑体" w:hAnsi="黑体" w:eastAsia="黑体" w:cs="黑体"/>
          <w:color w:val="auto"/>
          <w:lang w:val="en-US" w:eastAsia="zh-CN"/>
        </w:rPr>
        <w:t>为学校高质量发展保驾护航</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val="en-US" w:eastAsia="zh-CN"/>
        </w:rPr>
      </w:pPr>
      <w:r>
        <w:rPr>
          <w:rFonts w:hint="eastAsia" w:ascii="楷体" w:hAnsi="楷体" w:eastAsia="楷体"/>
          <w:lang w:val="en-US" w:eastAsia="zh-CN"/>
        </w:rPr>
        <w:t>（一）抓实校园安全常规工作</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lang w:val="en-US" w:eastAsia="zh-CN"/>
        </w:rPr>
      </w:pPr>
      <w:r>
        <w:rPr>
          <w:rFonts w:hint="eastAsia" w:ascii="仿宋_GB2312" w:eastAsia="仿宋_GB2312" w:cs="仿宋_GB2312"/>
          <w:color w:val="000000"/>
          <w:spacing w:val="0"/>
          <w:sz w:val="32"/>
          <w:szCs w:val="32"/>
          <w:u w:val="none"/>
        </w:rPr>
        <w:t>强化平安校园数字化建设，利用互联网+、物联网技术赋能校园安全保障。加强部门联防联控，持续深化防溺水、防欺凌、消防安全及校园周边综合治理。</w:t>
      </w:r>
      <w:r>
        <w:rPr>
          <w:rFonts w:hint="eastAsia" w:ascii="仿宋" w:hAnsi="仿宋" w:eastAsia="仿宋"/>
          <w:color w:val="000000"/>
          <w:sz w:val="32"/>
          <w:szCs w:val="32"/>
          <w:lang w:val="en-US" w:eastAsia="zh-CN"/>
        </w:rPr>
        <w:t>加强学校安全“三支队伍”建设，筑牢校园安全防控体系。强化安全教育责任，加强案例警示教育，积极开展生存教育，提升学生自救自护能力。</w:t>
      </w:r>
      <w:r>
        <w:rPr>
          <w:rFonts w:hint="eastAsia" w:ascii="仿宋_GB2312" w:eastAsia="仿宋_GB2312" w:cs="仿宋_GB2312"/>
          <w:color w:val="000000"/>
          <w:spacing w:val="0"/>
          <w:sz w:val="32"/>
          <w:szCs w:val="32"/>
          <w:u w:val="none"/>
        </w:rPr>
        <w:t>落实中小学校校长配餐（食堂）管理十条措施</w:t>
      </w:r>
      <w:r>
        <w:rPr>
          <w:rFonts w:hint="eastAsia" w:ascii="仿宋_GB2312" w:eastAsia="仿宋_GB2312" w:cs="仿宋_GB2312"/>
          <w:color w:val="000000"/>
          <w:spacing w:val="0"/>
          <w:sz w:val="32"/>
          <w:szCs w:val="32"/>
          <w:u w:val="none"/>
          <w:lang w:eastAsia="zh-CN"/>
        </w:rPr>
        <w:t>，</w:t>
      </w:r>
      <w:r>
        <w:rPr>
          <w:rFonts w:hint="eastAsia" w:ascii="仿宋_GB2312" w:eastAsia="仿宋_GB2312" w:cs="仿宋_GB2312"/>
          <w:color w:val="000000"/>
          <w:spacing w:val="0"/>
          <w:sz w:val="32"/>
          <w:szCs w:val="32"/>
          <w:u w:val="none"/>
        </w:rPr>
        <w:t>加强</w:t>
      </w:r>
      <w:r>
        <w:rPr>
          <w:rFonts w:hint="eastAsia" w:ascii="仿宋_GB2312" w:eastAsia="仿宋_GB2312" w:cs="仿宋_GB2312"/>
          <w:color w:val="000000"/>
          <w:spacing w:val="0"/>
          <w:sz w:val="32"/>
          <w:szCs w:val="32"/>
          <w:u w:val="none"/>
          <w:lang w:val="en-US" w:eastAsia="zh-CN"/>
        </w:rPr>
        <w:t>网格化</w:t>
      </w:r>
      <w:r>
        <w:rPr>
          <w:rFonts w:hint="eastAsia" w:ascii="仿宋_GB2312" w:eastAsia="仿宋_GB2312" w:cs="仿宋_GB2312"/>
          <w:color w:val="000000"/>
          <w:spacing w:val="0"/>
          <w:sz w:val="32"/>
          <w:szCs w:val="32"/>
          <w:u w:val="none"/>
        </w:rPr>
        <w:t>管理，改善学生膳食，</w:t>
      </w:r>
      <w:r>
        <w:rPr>
          <w:rFonts w:hint="eastAsia" w:ascii="仿宋_GB2312" w:eastAsia="仿宋_GB2312" w:cs="仿宋_GB2312"/>
          <w:color w:val="000000"/>
          <w:spacing w:val="0"/>
          <w:sz w:val="32"/>
          <w:szCs w:val="32"/>
          <w:u w:val="none"/>
          <w:lang w:val="en-US" w:eastAsia="zh-CN"/>
        </w:rPr>
        <w:t>风河小学争创山东省营养健康学校和</w:t>
      </w:r>
      <w:r>
        <w:rPr>
          <w:rFonts w:hint="eastAsia" w:ascii="仿宋_GB2312" w:eastAsia="仿宋_GB2312" w:cs="仿宋_GB2312"/>
          <w:color w:val="000000"/>
          <w:spacing w:val="0"/>
          <w:sz w:val="32"/>
          <w:szCs w:val="32"/>
          <w:u w:val="none"/>
        </w:rPr>
        <w:t>星级食堂。</w:t>
      </w:r>
      <w:r>
        <w:rPr>
          <w:rFonts w:hint="eastAsia" w:ascii="仿宋" w:hAnsi="仿宋" w:eastAsia="仿宋"/>
          <w:color w:val="000000"/>
          <w:sz w:val="32"/>
          <w:szCs w:val="32"/>
          <w:lang w:val="en-US" w:eastAsia="zh-CN"/>
        </w:rPr>
        <w:t>做好少年儿童近视防控工作，实施学生视觉健康提质工程，完善近视防控分类预警机制，落实“全流程”干预模式。强化学校卫生基础能力提升，持续做好学校传染病防控工作。</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 w:hAnsi="楷体" w:eastAsia="楷体"/>
          <w:lang w:val="en-US" w:eastAsia="zh-CN"/>
        </w:rPr>
        <w:t>（二）搞好服务宣传学校教育好声音</w:t>
      </w:r>
    </w:p>
    <w:p>
      <w:pPr>
        <w:pStyle w:val="3"/>
        <w:kinsoku w:val="0"/>
        <w:overflowPunct w:val="0"/>
        <w:spacing w:line="560" w:lineRule="exact"/>
        <w:ind w:firstLine="640" w:firstLineChars="200"/>
        <w:jc w:val="both"/>
      </w:pPr>
      <w:r>
        <w:rPr>
          <w:rFonts w:hint="eastAsia" w:ascii="仿宋_GB2312" w:hAnsi="仿宋_GB2312" w:eastAsia="仿宋_GB2312" w:cs="仿宋_GB2312"/>
          <w:sz w:val="32"/>
          <w:szCs w:val="32"/>
          <w:lang w:val="en-US" w:eastAsia="zh-CN"/>
        </w:rPr>
        <w:t>切实做好办公室常规服务工作，抓大事不放，抓急事先办；发挥好参谋助手、综合协调、日常运转等作用，将学校办公会上提出的要求和目标细化落实，谋划好“行军路线”，善于做好“搭桥铺路”工作。</w:t>
      </w:r>
      <w:r>
        <w:t>针对家长关切的师德师风、教学质量、</w:t>
      </w:r>
      <w:r>
        <w:rPr>
          <w:rFonts w:hint="eastAsia"/>
          <w:lang w:val="en-US" w:eastAsia="zh-CN"/>
        </w:rPr>
        <w:t>规范办学</w:t>
      </w:r>
      <w:r>
        <w:t>等问题，进行专项自查整改；利用学校公众号平台、微信群、宣传单等多种形式，宣传学校教育好声音，讲好教育好故事，切实提高教育满意度。</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 w:hAnsi="楷体" w:eastAsia="楷体"/>
          <w:lang w:val="en-US" w:eastAsia="zh-CN"/>
        </w:rPr>
        <w:t>（三）推进高质量课后服务工作</w:t>
      </w: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根据学校实际制定方案，确保课后服务扎实开展。创新课后服务模式，着力打造具有本校特色的“基础托管+特色社团”的课后服务模式，精细推进课后服务细节工作。根据学生课后服务需求，</w:t>
      </w:r>
      <w:r>
        <w:rPr>
          <w:rFonts w:hint="eastAsia" w:ascii="仿宋_GB2312" w:eastAsia="仿宋_GB2312" w:cs="仿宋_GB2312"/>
          <w:color w:val="000000"/>
          <w:spacing w:val="0"/>
          <w:sz w:val="32"/>
          <w:szCs w:val="32"/>
          <w:u w:val="none"/>
        </w:rPr>
        <w:t>丰富“菜单式”课后托管课程体系，</w:t>
      </w:r>
      <w:r>
        <w:rPr>
          <w:rFonts w:hint="eastAsia" w:ascii="仿宋_GB2312" w:eastAsia="仿宋_GB2312" w:cs="仿宋_GB2312"/>
          <w:color w:val="000000"/>
          <w:spacing w:val="0"/>
          <w:sz w:val="32"/>
          <w:szCs w:val="32"/>
          <w:u w:val="none"/>
          <w:lang w:val="en-US" w:eastAsia="zh-CN"/>
        </w:rPr>
        <w:t>加大引入有资质的社会优质资源、社区力量参与课后服务，不断提升第三方课后服务质量，</w:t>
      </w:r>
      <w:r>
        <w:rPr>
          <w:rFonts w:hint="eastAsia" w:ascii="仿宋_GB2312" w:hAnsi="仿宋_GB2312" w:eastAsia="仿宋_GB2312" w:cs="仿宋_GB2312"/>
          <w:b w:val="0"/>
          <w:bCs w:val="0"/>
          <w:kern w:val="2"/>
          <w:sz w:val="32"/>
          <w:szCs w:val="32"/>
          <w:lang w:val="en-US" w:eastAsia="zh-CN" w:bidi="ar-SA"/>
        </w:rPr>
        <w:t>丰富课后服务内容，为学有余力的学生拓展学习空间，不断优化课后服务评价，促进学生全面而有个性的成长。</w:t>
      </w:r>
    </w:p>
    <w:p>
      <w:pPr>
        <w:pStyle w:val="3"/>
        <w:keepNext w:val="0"/>
        <w:keepLines w:val="0"/>
        <w:pageBreakBefore w:val="0"/>
        <w:widowControl w:val="0"/>
        <w:kinsoku w:val="0"/>
        <w:wordWrap/>
        <w:overflowPunct w:val="0"/>
        <w:topLinePunct w:val="0"/>
        <w:autoSpaceDE w:val="0"/>
        <w:autoSpaceDN w:val="0"/>
        <w:bidi w:val="0"/>
        <w:adjustRightInd w:val="0"/>
        <w:snapToGrid/>
        <w:spacing w:beforeLines="0" w:afterLines="0" w:line="560" w:lineRule="exact"/>
        <w:ind w:left="0" w:leftChars="0" w:right="0" w:firstLine="640" w:firstLineChars="200"/>
        <w:jc w:val="both"/>
        <w:textAlignment w:val="auto"/>
        <w:rPr>
          <w:rFonts w:ascii="楷体" w:hAnsi="楷体" w:eastAsia="楷体"/>
        </w:rPr>
      </w:pPr>
      <w:r>
        <w:rPr>
          <w:rFonts w:ascii="楷体" w:hAnsi="楷体" w:eastAsia="楷体"/>
        </w:rPr>
        <w:t>（</w:t>
      </w:r>
      <w:r>
        <w:rPr>
          <w:rFonts w:hint="eastAsia" w:ascii="楷体" w:hAnsi="楷体" w:eastAsia="楷体"/>
          <w:lang w:val="en-US" w:eastAsia="zh-CN"/>
        </w:rPr>
        <w:t>四</w:t>
      </w:r>
      <w:r>
        <w:rPr>
          <w:rFonts w:ascii="楷体" w:hAnsi="楷体" w:eastAsia="楷体"/>
        </w:rPr>
        <w:t>）后勤服务细保障</w:t>
      </w:r>
    </w:p>
    <w:p>
      <w:pPr>
        <w:pStyle w:val="3"/>
        <w:keepNext w:val="0"/>
        <w:keepLines w:val="0"/>
        <w:pageBreakBefore w:val="0"/>
        <w:widowControl w:val="0"/>
        <w:kinsoku w:val="0"/>
        <w:wordWrap/>
        <w:overflowPunct w:val="0"/>
        <w:topLinePunct w:val="0"/>
        <w:autoSpaceDE w:val="0"/>
        <w:autoSpaceDN w:val="0"/>
        <w:bidi w:val="0"/>
        <w:adjustRightInd w:val="0"/>
        <w:snapToGrid/>
        <w:spacing w:beforeLines="0" w:afterLines="0" w:line="560" w:lineRule="exact"/>
        <w:ind w:left="0" w:leftChars="0" w:right="0" w:firstLine="640" w:firstLineChars="200"/>
        <w:jc w:val="both"/>
        <w:textAlignment w:val="auto"/>
        <w:rPr>
          <w:sz w:val="32"/>
          <w:szCs w:val="32"/>
        </w:rPr>
      </w:pPr>
      <w:r>
        <w:rPr>
          <w:rFonts w:hint="eastAsia" w:ascii="仿宋_GB2312" w:hAnsi="仿宋_GB2312" w:eastAsia="仿宋_GB2312" w:cs="仿宋_GB2312"/>
          <w:b w:val="0"/>
          <w:bCs w:val="0"/>
          <w:kern w:val="2"/>
          <w:sz w:val="32"/>
          <w:szCs w:val="32"/>
          <w:lang w:val="en-US" w:eastAsia="zh-CN" w:bidi="ar-SA"/>
        </w:rPr>
        <w:t>严格落实物资管理流程及责任，规范物资的申购、审批和领用等程序。加大对物资使用情况的监管检查力度。定期检查，责任到科室、班级，加强对师生进行爱护公物的教育，强化班级物资管理及使用，把人为损耗降到最低程度。</w:t>
      </w:r>
      <w:r>
        <w:rPr>
          <w:sz w:val="32"/>
          <w:szCs w:val="32"/>
        </w:rPr>
        <w:t>针对水电、暖气、桌椅、体育器材、绿化等设施进行全面常态化检修，确保</w:t>
      </w:r>
      <w:bookmarkStart w:id="2" w:name="_GoBack"/>
      <w:bookmarkEnd w:id="2"/>
      <w:r>
        <w:rPr>
          <w:sz w:val="32"/>
          <w:szCs w:val="32"/>
        </w:rPr>
        <w:t>教育教学工作顺利展开。每月一次组织班主任及级部组长对所有教室、办公室、卫生间、走廊设施进行安全隐患检查，发现隐患，立即维修。</w:t>
      </w:r>
    </w:p>
    <w:p>
      <w:pPr>
        <w:pStyle w:val="3"/>
        <w:keepNext w:val="0"/>
        <w:keepLines w:val="0"/>
        <w:pageBreakBefore w:val="0"/>
        <w:widowControl w:val="0"/>
        <w:kinsoku w:val="0"/>
        <w:wordWrap/>
        <w:overflowPunct w:val="0"/>
        <w:topLinePunct w:val="0"/>
        <w:autoSpaceDE w:val="0"/>
        <w:autoSpaceDN w:val="0"/>
        <w:bidi w:val="0"/>
        <w:adjustRightInd w:val="0"/>
        <w:snapToGrid/>
        <w:spacing w:beforeLines="0" w:afterLines="0" w:line="560" w:lineRule="exact"/>
        <w:ind w:left="0" w:leftChars="0" w:right="0" w:firstLine="640" w:firstLineChars="200"/>
        <w:jc w:val="both"/>
        <w:textAlignment w:val="auto"/>
        <w:rPr>
          <w:rFonts w:ascii="楷体" w:hAnsi="楷体" w:eastAsia="楷体"/>
        </w:rPr>
      </w:pPr>
      <w:r>
        <w:rPr>
          <w:rFonts w:ascii="楷体" w:hAnsi="楷体" w:eastAsia="楷体"/>
        </w:rPr>
        <w:t>（</w:t>
      </w:r>
      <w:r>
        <w:rPr>
          <w:rFonts w:hint="eastAsia" w:ascii="楷体" w:hAnsi="楷体" w:eastAsia="楷体"/>
          <w:lang w:val="en-US" w:eastAsia="zh-CN"/>
        </w:rPr>
        <w:t>五</w:t>
      </w:r>
      <w:r>
        <w:rPr>
          <w:rFonts w:ascii="楷体" w:hAnsi="楷体" w:eastAsia="楷体"/>
        </w:rPr>
        <w:t>）财务管理精打算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sz w:val="32"/>
          <w:szCs w:val="32"/>
        </w:rPr>
      </w:pPr>
      <w:r>
        <w:rPr>
          <w:sz w:val="32"/>
          <w:szCs w:val="32"/>
        </w:rPr>
        <w:t>强化内部管理，规范财务和采购管理。严格执行财务制度。规范采购审批手续，采购时做到货比三家，质优价廉，严格执行资金支付程序，厉行节约。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b w:val="0"/>
          <w:bCs w:val="0"/>
        </w:rPr>
      </w:pPr>
      <w:r>
        <w:rPr>
          <w:rFonts w:hint="eastAsia"/>
          <w:sz w:val="32"/>
          <w:szCs w:val="32"/>
        </w:rPr>
        <w:t>路虽远，行则将至；事虽</w:t>
      </w:r>
      <w:r>
        <w:rPr>
          <w:rFonts w:hint="eastAsia"/>
          <w:sz w:val="32"/>
          <w:szCs w:val="32"/>
          <w:lang w:val="en-US" w:eastAsia="zh-CN"/>
        </w:rPr>
        <w:t>难</w:t>
      </w:r>
      <w:r>
        <w:rPr>
          <w:rFonts w:hint="eastAsia"/>
          <w:sz w:val="32"/>
          <w:szCs w:val="32"/>
        </w:rPr>
        <w:t>，作则必成。</w:t>
      </w:r>
      <w:r>
        <w:rPr>
          <w:rFonts w:hint="eastAsia"/>
          <w:sz w:val="32"/>
          <w:szCs w:val="32"/>
          <w:lang w:val="en-US" w:eastAsia="zh-CN"/>
        </w:rPr>
        <w:t>心之所向</w:t>
      </w:r>
      <w:r>
        <w:rPr>
          <w:rFonts w:hint="eastAsia"/>
          <w:sz w:val="32"/>
          <w:szCs w:val="32"/>
        </w:rPr>
        <w:t>，实干为要。让我们以饱满的热情，高度的责任感，强烈的事业心，奋发有为，接续奋进，再创海王路小学</w:t>
      </w:r>
      <w:r>
        <w:rPr>
          <w:rFonts w:hint="eastAsia"/>
          <w:sz w:val="32"/>
          <w:szCs w:val="32"/>
          <w:lang w:val="en-US" w:eastAsia="zh-CN"/>
        </w:rPr>
        <w:t>教育教学</w:t>
      </w:r>
      <w:r>
        <w:rPr>
          <w:rFonts w:hint="eastAsia"/>
          <w:sz w:val="32"/>
          <w:szCs w:val="32"/>
        </w:rPr>
        <w:t>新辉煌。</w:t>
      </w:r>
    </w:p>
    <w:p>
      <w:pPr>
        <w:rPr>
          <w:rFonts w:hint="eastAsia" w:ascii="仿宋_GB2312" w:hAnsi="仿宋_GB2312" w:eastAsia="仿宋_GB2312" w:cs="仿宋_GB2312"/>
          <w:b w:val="0"/>
          <w:bCs w:val="0"/>
          <w:kern w:val="2"/>
          <w:sz w:val="32"/>
          <w:szCs w:val="32"/>
          <w:lang w:val="en-US" w:eastAsia="zh-CN" w:bidi="ar-SA"/>
        </w:rPr>
      </w:pPr>
    </w:p>
    <w:p>
      <w:pPr>
        <w:rPr>
          <w:rFonts w:hint="default"/>
          <w:lang w:val="en-US" w:eastAsia="zh-CN"/>
        </w:rPr>
      </w:pPr>
      <w:r>
        <w:rPr>
          <w:rFonts w:hint="eastAsia" w:ascii="仿宋_GB2312" w:hAnsi="仿宋_GB2312" w:eastAsia="仿宋_GB2312" w:cs="仿宋_GB2312"/>
          <w:b w:val="0"/>
          <w:bCs w:val="0"/>
          <w:kern w:val="2"/>
          <w:sz w:val="32"/>
          <w:szCs w:val="32"/>
          <w:lang w:val="en-US" w:eastAsia="zh-CN" w:bidi="ar-SA"/>
        </w:rPr>
        <w:t>附：学期工作配档表</w:t>
      </w:r>
    </w:p>
    <w:tbl>
      <w:tblPr>
        <w:tblStyle w:val="6"/>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二月</w:t>
            </w:r>
          </w:p>
        </w:tc>
        <w:tc>
          <w:tcPr>
            <w:tcW w:w="8100" w:type="dxa"/>
            <w:noWrap w:val="0"/>
            <w:vAlign w:val="top"/>
          </w:tcPr>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1.传达各学科教学计划，教研组、教师个人制定新学期计划并超周备课；</w:t>
            </w:r>
            <w:r>
              <w:rPr>
                <w:rFonts w:hint="eastAsia"/>
                <w:sz w:val="32"/>
                <w:szCs w:val="32"/>
                <w:lang w:val="en-US" w:eastAsia="zh-CN"/>
              </w:rPr>
              <w:t>参加区集体备课培训；</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2.上学期教学质量分析；</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3.寒假作业展评及总结；</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4.迎接区教科院学期初教学调研；</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sz w:val="32"/>
                <w:szCs w:val="32"/>
                <w:lang w:val="en-US" w:eastAsia="zh-CN"/>
              </w:rPr>
              <w:t>召开第一次教学工作会议；</w:t>
            </w:r>
            <w:r>
              <w:rPr>
                <w:rFonts w:hint="eastAsia" w:ascii="仿宋" w:hAnsi="仿宋" w:eastAsia="仿宋"/>
                <w:sz w:val="32"/>
                <w:szCs w:val="32"/>
                <w:lang w:val="en-US" w:eastAsia="zh-CN"/>
              </w:rPr>
              <w:t>教学常规检查反馈；</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6.各社团集体教研、开展活动</w:t>
            </w:r>
            <w:r>
              <w:rPr>
                <w:rFonts w:hint="eastAsia"/>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eastAsia="zh-CN"/>
              </w:rPr>
            </w:pPr>
            <w:r>
              <w:rPr>
                <w:rFonts w:hint="eastAsia" w:cs="仿宋"/>
                <w:color w:val="auto"/>
                <w:sz w:val="32"/>
                <w:szCs w:val="32"/>
                <w:lang w:val="en-US" w:eastAsia="zh-CN"/>
              </w:rPr>
              <w:t>7.</w:t>
            </w:r>
            <w:r>
              <w:rPr>
                <w:rFonts w:hint="eastAsia" w:ascii="仿宋" w:hAnsi="仿宋" w:eastAsia="仿宋" w:cs="仿宋"/>
                <w:color w:val="auto"/>
                <w:sz w:val="32"/>
                <w:szCs w:val="32"/>
              </w:rPr>
              <w:t>召开班主任专题会议，做好开学准备工作</w:t>
            </w:r>
            <w:r>
              <w:rPr>
                <w:rFonts w:hint="eastAsia" w:cs="仿宋"/>
                <w:color w:val="auto"/>
                <w:sz w:val="32"/>
                <w:szCs w:val="32"/>
                <w:lang w:eastAsia="zh-CN"/>
              </w:rPr>
              <w:t>；</w:t>
            </w:r>
            <w:r>
              <w:rPr>
                <w:rFonts w:hint="eastAsia" w:ascii="仿宋" w:hAnsi="仿宋" w:eastAsia="仿宋" w:cs="仿宋"/>
                <w:color w:val="auto"/>
                <w:sz w:val="32"/>
                <w:szCs w:val="32"/>
              </w:rPr>
              <w:t>组织开学典礼</w:t>
            </w:r>
            <w:r>
              <w:rPr>
                <w:rFonts w:hint="eastAsia" w:cs="仿宋"/>
                <w:color w:val="auto"/>
                <w:sz w:val="32"/>
                <w:szCs w:val="32"/>
                <w:lang w:eastAsia="zh-CN"/>
              </w:rPr>
              <w:t>；</w:t>
            </w:r>
          </w:p>
          <w:p>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8</w:t>
            </w:r>
            <w:r>
              <w:rPr>
                <w:rFonts w:hint="eastAsia" w:ascii="仿宋" w:hAnsi="仿宋" w:eastAsia="仿宋" w:cs="仿宋"/>
                <w:color w:val="auto"/>
                <w:sz w:val="32"/>
                <w:szCs w:val="32"/>
              </w:rPr>
              <w:t>.培训“值周”班级</w:t>
            </w:r>
            <w:r>
              <w:rPr>
                <w:rFonts w:hint="eastAsia" w:cs="仿宋"/>
                <w:color w:val="auto"/>
                <w:sz w:val="32"/>
                <w:szCs w:val="32"/>
                <w:lang w:eastAsia="zh-CN"/>
              </w:rPr>
              <w:t>；</w:t>
            </w:r>
            <w:r>
              <w:rPr>
                <w:rFonts w:hint="eastAsia" w:cs="仿宋"/>
                <w:color w:val="auto"/>
                <w:sz w:val="32"/>
                <w:szCs w:val="32"/>
                <w:lang w:val="en-US" w:eastAsia="zh-CN"/>
              </w:rPr>
              <w:t>开学养成教育；</w:t>
            </w:r>
          </w:p>
          <w:p>
            <w:pPr>
              <w:pStyle w:val="10"/>
              <w:numPr>
                <w:ilvl w:val="0"/>
                <w:numId w:val="0"/>
              </w:numPr>
              <w:ind w:leftChars="0"/>
              <w:jc w:val="left"/>
              <w:rPr>
                <w:rFonts w:hint="default" w:ascii="仿宋" w:hAnsi="仿宋" w:eastAsia="仿宋"/>
                <w:sz w:val="32"/>
                <w:szCs w:val="32"/>
                <w:lang w:val="en-US" w:eastAsia="zh-CN"/>
              </w:rPr>
            </w:pPr>
            <w:r>
              <w:rPr>
                <w:rFonts w:hint="eastAsia"/>
                <w:sz w:val="32"/>
                <w:szCs w:val="32"/>
                <w:lang w:val="en-US" w:eastAsia="zh-CN"/>
              </w:rPr>
              <w:t>9.制定党支部理论学习计划；</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sz w:val="32"/>
                <w:szCs w:val="32"/>
                <w:lang w:val="en-US" w:eastAsia="zh-CN"/>
              </w:rPr>
              <w:t>0</w:t>
            </w:r>
            <w:r>
              <w:rPr>
                <w:rFonts w:hint="eastAsia" w:ascii="仿宋" w:hAnsi="仿宋" w:eastAsia="仿宋"/>
                <w:sz w:val="32"/>
                <w:szCs w:val="32"/>
                <w:lang w:val="en-US" w:eastAsia="zh-CN"/>
              </w:rPr>
              <w:t>.完善各类安全的方案、预案及物资准备</w:t>
            </w:r>
            <w:r>
              <w:rPr>
                <w:rFonts w:hint="eastAsia"/>
                <w:sz w:val="32"/>
                <w:szCs w:val="32"/>
                <w:lang w:val="en-US" w:eastAsia="zh-CN"/>
              </w:rPr>
              <w:t>；</w:t>
            </w:r>
            <w:r>
              <w:rPr>
                <w:rFonts w:hint="eastAsia" w:ascii="仿宋" w:hAnsi="仿宋" w:eastAsia="仿宋"/>
                <w:sz w:val="32"/>
                <w:szCs w:val="32"/>
                <w:lang w:val="en-US" w:eastAsia="zh-CN"/>
              </w:rPr>
              <w:t>全员隐患排查与整改</w:t>
            </w:r>
            <w:r>
              <w:rPr>
                <w:rFonts w:hint="eastAsia"/>
                <w:sz w:val="32"/>
                <w:szCs w:val="32"/>
                <w:lang w:val="en-US" w:eastAsia="zh-CN"/>
              </w:rPr>
              <w:t>；</w:t>
            </w:r>
            <w:r>
              <w:rPr>
                <w:rFonts w:hint="eastAsia" w:ascii="仿宋" w:hAnsi="仿宋" w:eastAsia="仿宋"/>
                <w:sz w:val="32"/>
                <w:szCs w:val="32"/>
                <w:lang w:val="en-US" w:eastAsia="zh-CN"/>
              </w:rPr>
              <w:t>召开保安、保洁、食堂专题会议</w:t>
            </w:r>
            <w:r>
              <w:rPr>
                <w:rFonts w:hint="eastAsia"/>
                <w:sz w:val="32"/>
                <w:szCs w:val="32"/>
                <w:lang w:val="en-US" w:eastAsia="zh-CN"/>
              </w:rPr>
              <w:t>；</w:t>
            </w:r>
          </w:p>
          <w:p>
            <w:pPr>
              <w:pStyle w:val="10"/>
              <w:numPr>
                <w:ilvl w:val="0"/>
                <w:numId w:val="0"/>
              </w:numPr>
              <w:ind w:leftChars="0"/>
              <w:jc w:val="left"/>
              <w:rPr>
                <w:rFonts w:hint="eastAsia" w:ascii="仿宋" w:hAnsi="仿宋" w:eastAsia="仿宋"/>
                <w:sz w:val="32"/>
                <w:szCs w:val="32"/>
                <w:lang w:val="en-US" w:eastAsia="zh-CN"/>
              </w:rPr>
            </w:pPr>
            <w:r>
              <w:rPr>
                <w:rFonts w:hint="eastAsia"/>
                <w:sz w:val="32"/>
                <w:szCs w:val="32"/>
                <w:lang w:val="en-US" w:eastAsia="zh-CN"/>
              </w:rPr>
              <w:t>11.</w:t>
            </w:r>
            <w:r>
              <w:rPr>
                <w:rFonts w:hint="eastAsia" w:ascii="仿宋" w:hAnsi="仿宋" w:eastAsia="仿宋"/>
                <w:sz w:val="32"/>
                <w:szCs w:val="32"/>
                <w:lang w:val="en-US" w:eastAsia="zh-CN"/>
              </w:rPr>
              <w:t>申购、发放办公用品</w:t>
            </w:r>
            <w:r>
              <w:rPr>
                <w:rFonts w:hint="eastAsia"/>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三月</w:t>
            </w:r>
          </w:p>
        </w:tc>
        <w:tc>
          <w:tcPr>
            <w:tcW w:w="8100" w:type="dxa"/>
            <w:noWrap w:val="0"/>
            <w:vAlign w:val="top"/>
          </w:tcPr>
          <w:p>
            <w:pPr>
              <w:numPr>
                <w:ilvl w:val="0"/>
                <w:numId w:val="0"/>
              </w:numPr>
              <w:spacing w:line="560" w:lineRule="exact"/>
              <w:jc w:val="left"/>
              <w:rPr>
                <w:rFonts w:ascii="仿宋" w:hAnsi="仿宋" w:eastAsia="仿宋" w:cs="仿宋"/>
                <w:bCs/>
                <w:color w:val="auto"/>
                <w:sz w:val="32"/>
                <w:szCs w:val="32"/>
              </w:rPr>
            </w:pPr>
            <w:r>
              <w:rPr>
                <w:rFonts w:hint="eastAsia" w:ascii="仿宋" w:hAnsi="仿宋" w:eastAsia="仿宋" w:cs="仿宋"/>
                <w:bCs/>
                <w:color w:val="auto"/>
                <w:sz w:val="32"/>
                <w:szCs w:val="32"/>
                <w:lang w:val="en-US" w:eastAsia="zh-CN"/>
              </w:rPr>
              <w:t>1.开展“我的一堂经典课”活动；</w:t>
            </w:r>
          </w:p>
          <w:p>
            <w:pPr>
              <w:numPr>
                <w:ilvl w:val="0"/>
                <w:numId w:val="0"/>
              </w:num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2.各学科第一次业务常规检查及反馈；</w:t>
            </w:r>
          </w:p>
          <w:p>
            <w:pPr>
              <w:numPr>
                <w:ilvl w:val="0"/>
                <w:numId w:val="0"/>
              </w:num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3.数学专题教研：新课标下的小学数学教学评一致性专题教研（基于“实证意识”的科学探究课专题教研）</w:t>
            </w:r>
          </w:p>
          <w:p>
            <w:pPr>
              <w:numPr>
                <w:ilvl w:val="0"/>
                <w:numId w:val="0"/>
              </w:numPr>
              <w:spacing w:line="560" w:lineRule="exact"/>
              <w:jc w:val="left"/>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4.音乐“唱”元素教师素养提升活动；</w:t>
            </w:r>
          </w:p>
          <w:p>
            <w:pPr>
              <w:numPr>
                <w:ilvl w:val="0"/>
                <w:numId w:val="0"/>
              </w:num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5.专项比赛：数学口算、</w:t>
            </w:r>
            <w:r>
              <w:rPr>
                <w:rFonts w:hint="eastAsia" w:cs="仿宋"/>
                <w:bCs/>
                <w:color w:val="auto"/>
                <w:sz w:val="32"/>
                <w:szCs w:val="32"/>
                <w:lang w:val="en-US" w:eastAsia="zh-CN"/>
              </w:rPr>
              <w:t>书写过关比赛</w:t>
            </w:r>
            <w:r>
              <w:rPr>
                <w:rFonts w:hint="eastAsia" w:ascii="仿宋" w:hAnsi="仿宋" w:eastAsia="仿宋" w:cs="仿宋"/>
                <w:bCs/>
                <w:color w:val="auto"/>
                <w:sz w:val="32"/>
                <w:szCs w:val="32"/>
                <w:lang w:val="en-US" w:eastAsia="zh-CN"/>
              </w:rPr>
              <w:t>、英语书法比赛；</w:t>
            </w:r>
          </w:p>
          <w:p>
            <w:pPr>
              <w:numPr>
                <w:ilvl w:val="0"/>
                <w:numId w:val="0"/>
              </w:num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6.区运动会大型舞蹈训练，区艺术节比赛各节目开展训练，提前准备区艺术节美术参赛作品；校田径队员选拔定项，开展针对性训练，提前准备筹划学校春季运动会；四年级开始体育抽测项目训练；</w:t>
            </w:r>
          </w:p>
          <w:p>
            <w:pPr>
              <w:numPr>
                <w:ilvl w:val="0"/>
                <w:numId w:val="0"/>
              </w:numPr>
              <w:spacing w:line="560" w:lineRule="exact"/>
              <w:jc w:val="left"/>
              <w:rPr>
                <w:rFonts w:hint="default" w:ascii="仿宋" w:hAnsi="仿宋" w:eastAsia="仿宋" w:cs="仿宋"/>
                <w:bCs/>
                <w:color w:val="auto"/>
                <w:sz w:val="32"/>
                <w:szCs w:val="32"/>
                <w:lang w:val="en-US" w:eastAsia="zh-CN"/>
              </w:rPr>
            </w:pPr>
            <w:r>
              <w:rPr>
                <w:rFonts w:hint="eastAsia" w:cs="仿宋"/>
                <w:bCs/>
                <w:color w:val="auto"/>
                <w:sz w:val="32"/>
                <w:szCs w:val="32"/>
                <w:lang w:val="en-US" w:eastAsia="zh-CN"/>
              </w:rPr>
              <w:t>7.第六届校园读书节开幕，有序组织读书活动；</w:t>
            </w:r>
          </w:p>
          <w:p>
            <w:pPr>
              <w:numPr>
                <w:ilvl w:val="0"/>
                <w:numId w:val="0"/>
              </w:num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8.开展特色托管服务</w:t>
            </w:r>
            <w:r>
              <w:rPr>
                <w:rFonts w:hint="eastAsia" w:cs="仿宋"/>
                <w:bCs/>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9</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班主任论坛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提升班级凝聚力，践行养成教育</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eastAsia="zh-CN"/>
              </w:rPr>
            </w:pPr>
            <w:r>
              <w:rPr>
                <w:rFonts w:hint="eastAsia" w:cs="仿宋"/>
                <w:color w:val="auto"/>
                <w:sz w:val="32"/>
                <w:szCs w:val="32"/>
                <w:lang w:val="en-US" w:eastAsia="zh-CN"/>
              </w:rPr>
              <w:t>10</w:t>
            </w:r>
            <w:r>
              <w:rPr>
                <w:rFonts w:hint="eastAsia" w:ascii="仿宋" w:hAnsi="仿宋" w:eastAsia="仿宋" w:cs="仿宋"/>
                <w:color w:val="auto"/>
                <w:sz w:val="32"/>
                <w:szCs w:val="32"/>
              </w:rPr>
              <w:t>.利用主题队会结合</w:t>
            </w:r>
            <w:r>
              <w:rPr>
                <w:rFonts w:hint="eastAsia" w:ascii="仿宋" w:hAnsi="仿宋" w:eastAsia="仿宋" w:cs="仿宋"/>
                <w:color w:val="auto"/>
                <w:sz w:val="32"/>
                <w:szCs w:val="32"/>
                <w:lang w:val="en-US" w:eastAsia="zh-CN"/>
              </w:rPr>
              <w:t>植树节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雷锋月、感恩月</w:t>
            </w:r>
            <w:r>
              <w:rPr>
                <w:rFonts w:hint="eastAsia" w:ascii="仿宋" w:hAnsi="仿宋" w:eastAsia="仿宋" w:cs="仿宋"/>
                <w:color w:val="auto"/>
                <w:sz w:val="32"/>
                <w:szCs w:val="32"/>
              </w:rPr>
              <w:t>等进行感恩教育</w:t>
            </w:r>
            <w:r>
              <w:rPr>
                <w:rFonts w:hint="eastAsia" w:cs="仿宋"/>
                <w:color w:val="auto"/>
                <w:sz w:val="32"/>
                <w:szCs w:val="32"/>
                <w:lang w:eastAsia="zh-CN"/>
              </w:rPr>
              <w:t>；</w:t>
            </w:r>
          </w:p>
          <w:p>
            <w:pPr>
              <w:keepNext w:val="0"/>
              <w:keepLines w:val="0"/>
              <w:pageBreakBefore w:val="0"/>
              <w:kinsoku/>
              <w:wordWrap/>
              <w:overflowPunct/>
              <w:topLinePunct w:val="0"/>
              <w:bidi w:val="0"/>
              <w:spacing w:line="560" w:lineRule="exact"/>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11</w:t>
            </w:r>
            <w:r>
              <w:rPr>
                <w:rFonts w:hint="eastAsia" w:ascii="仿宋" w:hAnsi="仿宋" w:eastAsia="仿宋" w:cs="仿宋"/>
                <w:color w:val="auto"/>
                <w:sz w:val="32"/>
                <w:szCs w:val="32"/>
                <w:lang w:val="en-US" w:eastAsia="zh-CN"/>
              </w:rPr>
              <w:t>.预防校园欺凌宣传教育及摸排</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12.三月份主题党日，第一季度党课；2024年全面从严治党专题会议；</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宣传、防治</w:t>
            </w:r>
            <w:r>
              <w:rPr>
                <w:rFonts w:hint="eastAsia" w:ascii="仿宋" w:hAnsi="仿宋" w:eastAsia="仿宋" w:cs="仿宋"/>
                <w:color w:val="auto"/>
                <w:sz w:val="32"/>
                <w:szCs w:val="32"/>
                <w:lang w:val="en-US" w:eastAsia="zh-CN"/>
              </w:rPr>
              <w:t>春</w:t>
            </w:r>
            <w:r>
              <w:rPr>
                <w:rFonts w:hint="eastAsia" w:ascii="仿宋" w:hAnsi="仿宋" w:eastAsia="仿宋" w:cs="仿宋"/>
                <w:color w:val="auto"/>
                <w:sz w:val="32"/>
                <w:szCs w:val="32"/>
              </w:rPr>
              <w:t>季传染病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校园绿化。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四月</w:t>
            </w:r>
          </w:p>
        </w:tc>
        <w:tc>
          <w:tcPr>
            <w:tcW w:w="8100" w:type="dxa"/>
            <w:noWrap w:val="0"/>
            <w:vAlign w:val="top"/>
          </w:tcPr>
          <w:p>
            <w:pPr>
              <w:numPr>
                <w:ilvl w:val="0"/>
                <w:numId w:val="0"/>
              </w:numPr>
              <w:spacing w:line="560" w:lineRule="exact"/>
              <w:jc w:val="left"/>
              <w:rPr>
                <w:rFonts w:hint="eastAsia" w:ascii="仿宋" w:hAnsi="仿宋" w:eastAsia="仿宋" w:cs="仿宋"/>
                <w:b/>
                <w:bCs w:val="0"/>
                <w:color w:val="auto"/>
                <w:sz w:val="32"/>
                <w:szCs w:val="32"/>
                <w:lang w:val="en-US" w:eastAsia="zh-CN"/>
              </w:rPr>
            </w:pPr>
            <w:r>
              <w:rPr>
                <w:rFonts w:hint="eastAsia" w:ascii="仿宋" w:hAnsi="仿宋" w:eastAsia="仿宋"/>
                <w:sz w:val="32"/>
                <w:szCs w:val="32"/>
                <w:lang w:val="en-US" w:eastAsia="zh-CN"/>
              </w:rPr>
              <w:t>1.</w:t>
            </w:r>
            <w:r>
              <w:rPr>
                <w:rFonts w:hint="eastAsia" w:ascii="仿宋" w:hAnsi="仿宋" w:eastAsia="仿宋" w:cs="仿宋"/>
                <w:bCs/>
                <w:color w:val="auto"/>
                <w:sz w:val="32"/>
                <w:szCs w:val="32"/>
                <w:lang w:val="en-US" w:eastAsia="zh-CN"/>
              </w:rPr>
              <w:t>开展</w:t>
            </w:r>
            <w:r>
              <w:rPr>
                <w:rFonts w:hint="eastAsia" w:cs="仿宋"/>
                <w:bCs/>
                <w:color w:val="auto"/>
                <w:sz w:val="32"/>
                <w:szCs w:val="32"/>
                <w:lang w:val="en-US" w:eastAsia="zh-CN"/>
              </w:rPr>
              <w:t>“四课”</w:t>
            </w:r>
            <w:r>
              <w:rPr>
                <w:rFonts w:hint="eastAsia" w:ascii="仿宋" w:hAnsi="仿宋" w:eastAsia="仿宋" w:cs="仿宋"/>
                <w:bCs/>
                <w:color w:val="auto"/>
                <w:sz w:val="32"/>
                <w:szCs w:val="32"/>
                <w:lang w:val="en-US" w:eastAsia="zh-CN"/>
              </w:rPr>
              <w:t>活动；</w:t>
            </w:r>
          </w:p>
          <w:p>
            <w:p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w:t>
            </w:r>
            <w:r>
              <w:rPr>
                <w:rFonts w:hint="eastAsia" w:cs="仿宋"/>
                <w:bCs/>
                <w:color w:val="auto"/>
                <w:sz w:val="32"/>
                <w:szCs w:val="32"/>
                <w:lang w:val="en-US" w:eastAsia="zh-CN"/>
              </w:rPr>
              <w:t>有序推进</w:t>
            </w:r>
            <w:r>
              <w:rPr>
                <w:rFonts w:hint="eastAsia" w:ascii="仿宋" w:hAnsi="仿宋" w:eastAsia="仿宋" w:cs="仿宋"/>
                <w:bCs/>
                <w:color w:val="auto"/>
                <w:sz w:val="32"/>
                <w:szCs w:val="32"/>
                <w:lang w:val="en-US" w:eastAsia="zh-CN"/>
              </w:rPr>
              <w:t>校园读书节</w:t>
            </w:r>
            <w:r>
              <w:rPr>
                <w:rFonts w:hint="eastAsia" w:cs="仿宋"/>
                <w:bCs/>
                <w:color w:val="auto"/>
                <w:sz w:val="32"/>
                <w:szCs w:val="32"/>
                <w:lang w:val="en-US" w:eastAsia="zh-CN"/>
              </w:rPr>
              <w:t>系列活动</w:t>
            </w:r>
            <w:r>
              <w:rPr>
                <w:rFonts w:hint="eastAsia" w:ascii="仿宋" w:hAnsi="仿宋" w:eastAsia="仿宋" w:cs="仿宋"/>
                <w:bCs/>
                <w:color w:val="auto"/>
                <w:sz w:val="32"/>
                <w:szCs w:val="32"/>
                <w:lang w:val="en-US" w:eastAsia="zh-CN"/>
              </w:rPr>
              <w:t>；</w:t>
            </w:r>
          </w:p>
          <w:p>
            <w:pPr>
              <w:spacing w:line="560" w:lineRule="exact"/>
              <w:jc w:val="left"/>
              <w:rPr>
                <w:rFonts w:ascii="仿宋" w:hAnsi="仿宋" w:eastAsia="仿宋" w:cs="仿宋"/>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专项比赛：</w:t>
            </w:r>
            <w:r>
              <w:rPr>
                <w:rFonts w:hint="eastAsia" w:ascii="仿宋" w:hAnsi="仿宋" w:eastAsia="仿宋" w:cs="仿宋"/>
                <w:bCs/>
                <w:color w:val="auto"/>
                <w:sz w:val="32"/>
                <w:szCs w:val="32"/>
              </w:rPr>
              <w:t>“海小书法家”写字</w:t>
            </w:r>
            <w:r>
              <w:rPr>
                <w:rFonts w:hint="eastAsia" w:ascii="仿宋" w:hAnsi="仿宋" w:eastAsia="仿宋" w:cs="仿宋"/>
                <w:bCs/>
                <w:color w:val="auto"/>
                <w:sz w:val="32"/>
                <w:szCs w:val="32"/>
                <w:lang w:val="en-US" w:eastAsia="zh-CN"/>
              </w:rPr>
              <w:t>比</w:t>
            </w:r>
            <w:r>
              <w:rPr>
                <w:rFonts w:hint="eastAsia" w:ascii="仿宋" w:hAnsi="仿宋" w:eastAsia="仿宋" w:cs="仿宋"/>
                <w:bCs/>
                <w:color w:val="auto"/>
                <w:sz w:val="32"/>
                <w:szCs w:val="32"/>
              </w:rPr>
              <w:t>赛</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英语听力过关</w:t>
            </w:r>
            <w:r>
              <w:rPr>
                <w:rFonts w:hint="eastAsia" w:ascii="仿宋" w:hAnsi="仿宋" w:eastAsia="仿宋" w:cs="仿宋"/>
                <w:bCs/>
                <w:color w:val="auto"/>
                <w:sz w:val="32"/>
                <w:szCs w:val="32"/>
              </w:rPr>
              <w:t>；</w:t>
            </w:r>
          </w:p>
          <w:p>
            <w:pPr>
              <w:spacing w:line="560" w:lineRule="exact"/>
              <w:jc w:val="left"/>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各学科第二次业务常规检查及反馈；</w:t>
            </w:r>
          </w:p>
          <w:p>
            <w:p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5.阶段大单元练习及质量分析；</w:t>
            </w:r>
          </w:p>
          <w:p>
            <w:pPr>
              <w:spacing w:line="560" w:lineRule="exact"/>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6.数学教学经验交流，专题教研总结；英语绘本阅读专题教研；</w:t>
            </w:r>
          </w:p>
          <w:p>
            <w:pPr>
              <w:jc w:val="left"/>
              <w:rPr>
                <w:rFonts w:hint="default" w:ascii="仿宋" w:hAnsi="仿宋" w:eastAsia="仿宋"/>
                <w:sz w:val="32"/>
                <w:szCs w:val="32"/>
                <w:lang w:val="en-US" w:eastAsia="zh-CN"/>
              </w:rPr>
            </w:pPr>
            <w:r>
              <w:rPr>
                <w:rFonts w:hint="eastAsia"/>
                <w:sz w:val="32"/>
                <w:szCs w:val="32"/>
                <w:lang w:val="en-US" w:eastAsia="zh-CN"/>
              </w:rPr>
              <w:t>7</w:t>
            </w:r>
            <w:r>
              <w:rPr>
                <w:rFonts w:hint="eastAsia" w:ascii="仿宋" w:hAnsi="仿宋" w:eastAsia="仿宋"/>
                <w:sz w:val="32"/>
                <w:szCs w:val="32"/>
                <w:lang w:val="en-US" w:eastAsia="zh-CN"/>
              </w:rPr>
              <w:t>.音乐</w:t>
            </w:r>
            <w:r>
              <w:rPr>
                <w:rFonts w:hint="eastAsia" w:ascii="仿宋" w:hAnsi="仿宋" w:eastAsia="仿宋"/>
                <w:sz w:val="32"/>
                <w:szCs w:val="32"/>
                <w:lang w:eastAsia="zh-CN"/>
              </w:rPr>
              <w:t>“</w:t>
            </w:r>
            <w:r>
              <w:rPr>
                <w:rFonts w:hint="eastAsia" w:ascii="仿宋" w:hAnsi="仿宋" w:eastAsia="仿宋"/>
                <w:sz w:val="32"/>
                <w:szCs w:val="32"/>
                <w:lang w:val="en-US" w:eastAsia="zh-CN"/>
              </w:rPr>
              <w:t>跳</w:t>
            </w:r>
            <w:r>
              <w:rPr>
                <w:rFonts w:hint="eastAsia" w:ascii="仿宋" w:hAnsi="仿宋" w:eastAsia="仿宋"/>
                <w:sz w:val="32"/>
                <w:szCs w:val="32"/>
                <w:lang w:eastAsia="zh-CN"/>
              </w:rPr>
              <w:t>”</w:t>
            </w:r>
            <w:r>
              <w:rPr>
                <w:rFonts w:hint="eastAsia" w:ascii="仿宋" w:hAnsi="仿宋" w:eastAsia="仿宋"/>
                <w:sz w:val="32"/>
                <w:szCs w:val="32"/>
                <w:lang w:val="en-US" w:eastAsia="zh-CN"/>
              </w:rPr>
              <w:t>元素教师素养提升活动；</w:t>
            </w:r>
            <w:r>
              <w:rPr>
                <w:rFonts w:hint="eastAsia" w:ascii="仿宋" w:hAnsi="仿宋" w:eastAsia="仿宋"/>
                <w:sz w:val="32"/>
                <w:szCs w:val="32"/>
              </w:rPr>
              <w:t>音美</w:t>
            </w:r>
            <w:r>
              <w:rPr>
                <w:rFonts w:hint="eastAsia" w:ascii="仿宋" w:hAnsi="仿宋" w:eastAsia="仿宋"/>
                <w:sz w:val="32"/>
                <w:szCs w:val="32"/>
                <w:lang w:val="en-US" w:eastAsia="zh-CN"/>
              </w:rPr>
              <w:t>体</w:t>
            </w:r>
            <w:r>
              <w:rPr>
                <w:rFonts w:hint="eastAsia" w:ascii="仿宋" w:hAnsi="仿宋" w:eastAsia="仿宋"/>
                <w:sz w:val="32"/>
                <w:szCs w:val="32"/>
              </w:rPr>
              <w:t>技能抽测；</w:t>
            </w:r>
            <w:r>
              <w:rPr>
                <w:rFonts w:hint="eastAsia"/>
                <w:sz w:val="32"/>
                <w:szCs w:val="32"/>
                <w:lang w:val="en-US" w:eastAsia="zh-CN"/>
              </w:rPr>
              <w:t>美术优秀作业展评活动；</w:t>
            </w:r>
          </w:p>
          <w:p>
            <w:pPr>
              <w:pStyle w:val="10"/>
              <w:numPr>
                <w:ilvl w:val="0"/>
                <w:numId w:val="0"/>
              </w:numPr>
              <w:ind w:leftChars="0"/>
              <w:jc w:val="left"/>
              <w:rPr>
                <w:rFonts w:hint="eastAsia" w:ascii="仿宋" w:hAnsi="仿宋" w:eastAsia="仿宋" w:cs="仿宋"/>
                <w:bCs/>
                <w:color w:val="auto"/>
                <w:sz w:val="32"/>
                <w:szCs w:val="32"/>
                <w:lang w:val="en-US" w:eastAsia="zh-CN"/>
              </w:rPr>
            </w:pPr>
            <w:r>
              <w:rPr>
                <w:rFonts w:hint="eastAsia"/>
                <w:sz w:val="32"/>
                <w:szCs w:val="32"/>
                <w:lang w:val="en-US" w:eastAsia="zh-CN"/>
              </w:rPr>
              <w:t>8</w:t>
            </w:r>
            <w:r>
              <w:rPr>
                <w:rFonts w:hint="eastAsia" w:ascii="仿宋" w:hAnsi="仿宋" w:eastAsia="仿宋"/>
                <w:sz w:val="32"/>
                <w:szCs w:val="32"/>
                <w:lang w:val="en-US" w:eastAsia="zh-CN"/>
              </w:rPr>
              <w:t>.参加区艺术节各项比赛；</w:t>
            </w:r>
            <w:r>
              <w:rPr>
                <w:rFonts w:hint="eastAsia" w:ascii="仿宋" w:hAnsi="仿宋" w:eastAsia="仿宋" w:cs="仿宋"/>
                <w:bCs/>
                <w:color w:val="auto"/>
                <w:sz w:val="32"/>
                <w:szCs w:val="32"/>
                <w:lang w:val="en-US" w:eastAsia="zh-CN"/>
              </w:rPr>
              <w:t>组织参加区篮球比赛，备战青岛市“市长杯”足球联赛。</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cs="仿宋"/>
                <w:bCs/>
                <w:color w:val="auto"/>
                <w:sz w:val="32"/>
                <w:szCs w:val="32"/>
                <w:lang w:val="en-US" w:eastAsia="zh-CN"/>
              </w:rPr>
              <w:t>9.</w:t>
            </w:r>
            <w:r>
              <w:rPr>
                <w:rFonts w:hint="eastAsia" w:ascii="仿宋" w:hAnsi="仿宋" w:eastAsia="仿宋" w:cs="仿宋"/>
                <w:color w:val="auto"/>
                <w:sz w:val="32"/>
                <w:szCs w:val="32"/>
                <w:lang w:val="en-US" w:eastAsia="zh-CN"/>
              </w:rPr>
              <w:t>清明祭英烈</w:t>
            </w:r>
            <w:r>
              <w:rPr>
                <w:rFonts w:hint="eastAsia" w:ascii="仿宋" w:hAnsi="仿宋" w:eastAsia="仿宋" w:cs="仿宋"/>
                <w:color w:val="auto"/>
                <w:sz w:val="32"/>
                <w:szCs w:val="32"/>
              </w:rPr>
              <w:t>爱国教育</w:t>
            </w:r>
            <w:r>
              <w:rPr>
                <w:rFonts w:hint="eastAsia" w:cs="仿宋"/>
                <w:color w:val="auto"/>
                <w:sz w:val="32"/>
                <w:szCs w:val="32"/>
                <w:lang w:eastAsia="zh-CN"/>
              </w:rPr>
              <w:t>；</w:t>
            </w:r>
            <w:r>
              <w:rPr>
                <w:rFonts w:hint="eastAsia" w:ascii="仿宋" w:hAnsi="仿宋" w:eastAsia="仿宋" w:cs="仿宋"/>
                <w:color w:val="auto"/>
                <w:sz w:val="32"/>
                <w:szCs w:val="32"/>
                <w:lang w:val="en-US" w:eastAsia="zh-CN"/>
              </w:rPr>
              <w:t>结合415全民安全教育日开展</w:t>
            </w:r>
            <w:r>
              <w:rPr>
                <w:rFonts w:hint="eastAsia" w:ascii="仿宋" w:hAnsi="仿宋" w:eastAsia="仿宋" w:cs="仿宋"/>
                <w:color w:val="auto"/>
                <w:sz w:val="32"/>
                <w:szCs w:val="32"/>
              </w:rPr>
              <w:t>安全教育</w:t>
            </w:r>
            <w:r>
              <w:rPr>
                <w:rFonts w:hint="eastAsia" w:ascii="仿宋" w:hAnsi="仿宋" w:eastAsia="仿宋" w:cs="仿宋"/>
                <w:color w:val="auto"/>
                <w:sz w:val="32"/>
                <w:szCs w:val="32"/>
                <w:lang w:val="en-US" w:eastAsia="zh-CN"/>
              </w:rPr>
              <w:t>活动</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rPr>
            </w:pPr>
            <w:r>
              <w:rPr>
                <w:rFonts w:hint="eastAsia" w:cs="仿宋"/>
                <w:color w:val="auto"/>
                <w:sz w:val="32"/>
                <w:szCs w:val="32"/>
                <w:lang w:val="en-US" w:eastAsia="zh-CN"/>
              </w:rPr>
              <w:t>10</w:t>
            </w:r>
            <w:r>
              <w:rPr>
                <w:rFonts w:hint="eastAsia" w:ascii="仿宋" w:hAnsi="仿宋" w:eastAsia="仿宋" w:cs="仿宋"/>
                <w:color w:val="auto"/>
                <w:sz w:val="32"/>
                <w:szCs w:val="32"/>
              </w:rPr>
              <w:t>.家长大讲堂</w:t>
            </w:r>
            <w:r>
              <w:rPr>
                <w:rFonts w:hint="eastAsia" w:cs="仿宋"/>
                <w:color w:val="auto"/>
                <w:sz w:val="32"/>
                <w:szCs w:val="32"/>
                <w:lang w:eastAsia="zh-CN"/>
              </w:rPr>
              <w:t>；</w:t>
            </w:r>
            <w:r>
              <w:rPr>
                <w:rFonts w:hint="eastAsia" w:ascii="仿宋" w:hAnsi="仿宋" w:eastAsia="仿宋" w:cs="仿宋"/>
                <w:color w:val="auto"/>
                <w:sz w:val="32"/>
                <w:szCs w:val="32"/>
                <w:lang w:val="en-US" w:eastAsia="zh-CN"/>
              </w:rPr>
              <w:t>进行“好家风评选，好故事展示”</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rPr>
            </w:pPr>
            <w:r>
              <w:rPr>
                <w:rFonts w:hint="eastAsia" w:cs="仿宋"/>
                <w:color w:val="auto"/>
                <w:sz w:val="32"/>
                <w:szCs w:val="32"/>
                <w:lang w:val="en-US" w:eastAsia="zh-CN"/>
              </w:rPr>
              <w:t>11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班级文化建设评比</w:t>
            </w:r>
            <w:r>
              <w:rPr>
                <w:rFonts w:hint="eastAsia"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志愿服务</w:t>
            </w:r>
            <w:r>
              <w:rPr>
                <w:rFonts w:hint="eastAsia" w:ascii="仿宋" w:hAnsi="仿宋" w:eastAsia="仿宋" w:cs="仿宋"/>
                <w:color w:val="auto"/>
                <w:sz w:val="32"/>
                <w:szCs w:val="32"/>
              </w:rPr>
              <w:t>活动</w:t>
            </w:r>
          </w:p>
          <w:p>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12.</w:t>
            </w:r>
            <w:r>
              <w:rPr>
                <w:rFonts w:hint="eastAsia" w:ascii="仿宋" w:hAnsi="仿宋" w:eastAsia="仿宋" w:cs="仿宋"/>
                <w:color w:val="auto"/>
                <w:sz w:val="32"/>
                <w:szCs w:val="32"/>
                <w:lang w:val="en-US" w:eastAsia="zh-CN"/>
              </w:rPr>
              <w:t>开展“我是文明小卫士”评比活动</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13.</w:t>
            </w:r>
            <w:r>
              <w:rPr>
                <w:rFonts w:hint="eastAsia" w:ascii="仿宋" w:hAnsi="仿宋" w:eastAsia="仿宋" w:cs="仿宋"/>
                <w:color w:val="auto"/>
                <w:sz w:val="32"/>
                <w:szCs w:val="32"/>
                <w:lang w:val="en-US" w:eastAsia="zh-CN"/>
              </w:rPr>
              <w:t>第六人民医院心理科王勇主任讲座《</w:t>
            </w:r>
            <w:r>
              <w:rPr>
                <w:rFonts w:hint="eastAsia" w:ascii="仿宋" w:hAnsi="仿宋" w:eastAsia="仿宋" w:cs="仿宋"/>
                <w:color w:val="auto"/>
                <w:sz w:val="32"/>
                <w:szCs w:val="32"/>
              </w:rPr>
              <w:t>如何做好家庭教育</w:t>
            </w:r>
            <w:r>
              <w:rPr>
                <w:rFonts w:hint="eastAsia" w:ascii="仿宋" w:hAnsi="仿宋" w:eastAsia="仿宋" w:cs="仿宋"/>
                <w:color w:val="auto"/>
                <w:sz w:val="32"/>
                <w:szCs w:val="32"/>
                <w:lang w:eastAsia="zh-CN"/>
              </w:rPr>
              <w:t>》</w:t>
            </w:r>
          </w:p>
          <w:p>
            <w:pPr>
              <w:pStyle w:val="10"/>
              <w:numPr>
                <w:ilvl w:val="0"/>
                <w:numId w:val="0"/>
              </w:numPr>
              <w:ind w:leftChars="0"/>
              <w:jc w:val="left"/>
              <w:rPr>
                <w:rFonts w:hint="eastAsia" w:cs="仿宋"/>
                <w:bCs/>
                <w:color w:val="auto"/>
                <w:sz w:val="32"/>
                <w:szCs w:val="32"/>
                <w:lang w:val="en-US" w:eastAsia="zh-CN"/>
              </w:rPr>
            </w:pPr>
            <w:r>
              <w:rPr>
                <w:rFonts w:hint="eastAsia" w:cs="仿宋"/>
                <w:bCs/>
                <w:color w:val="auto"/>
                <w:sz w:val="32"/>
                <w:szCs w:val="32"/>
                <w:lang w:val="en-US" w:eastAsia="zh-CN"/>
              </w:rPr>
              <w:t>14.四月份主题党日；召开支部委员会和党员大会；</w:t>
            </w:r>
          </w:p>
          <w:p>
            <w:pPr>
              <w:pStyle w:val="10"/>
              <w:numPr>
                <w:ilvl w:val="0"/>
                <w:numId w:val="0"/>
              </w:numPr>
              <w:ind w:leftChars="0"/>
              <w:jc w:val="left"/>
              <w:rPr>
                <w:rFonts w:hint="default" w:cs="仿宋"/>
                <w:bCs/>
                <w:color w:val="auto"/>
                <w:sz w:val="32"/>
                <w:szCs w:val="32"/>
                <w:lang w:val="en-US" w:eastAsia="zh-CN"/>
              </w:rPr>
            </w:pPr>
            <w:r>
              <w:rPr>
                <w:rFonts w:hint="eastAsia" w:cs="仿宋"/>
                <w:bCs/>
                <w:color w:val="auto"/>
                <w:sz w:val="32"/>
                <w:szCs w:val="32"/>
                <w:lang w:val="en-US" w:eastAsia="zh-CN"/>
              </w:rPr>
              <w:t>15.召开课后服务阶段总结会、后勤工作会（食堂，安保，物业），进行阶段性（期中）小结。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五月</w:t>
            </w:r>
          </w:p>
        </w:tc>
        <w:tc>
          <w:tcPr>
            <w:tcW w:w="8100" w:type="dxa"/>
            <w:noWrap w:val="0"/>
            <w:vAlign w:val="top"/>
          </w:tcPr>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1.开展“</w:t>
            </w:r>
            <w:r>
              <w:rPr>
                <w:rFonts w:hint="eastAsia"/>
                <w:sz w:val="32"/>
                <w:szCs w:val="32"/>
                <w:lang w:val="en-US" w:eastAsia="zh-CN"/>
              </w:rPr>
              <w:t>四课</w:t>
            </w:r>
            <w:r>
              <w:rPr>
                <w:rFonts w:hint="eastAsia" w:ascii="仿宋" w:hAnsi="仿宋" w:eastAsia="仿宋"/>
                <w:sz w:val="32"/>
                <w:szCs w:val="32"/>
                <w:lang w:val="en-US" w:eastAsia="zh-CN"/>
              </w:rPr>
              <w:t>”展示活动；</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2.读写立人——语文星级阅读达级测评</w:t>
            </w:r>
            <w:r>
              <w:rPr>
                <w:rFonts w:hint="eastAsia"/>
                <w:sz w:val="32"/>
                <w:szCs w:val="32"/>
                <w:lang w:val="en-US" w:eastAsia="zh-CN"/>
              </w:rPr>
              <w:t>；</w:t>
            </w:r>
            <w:r>
              <w:rPr>
                <w:rFonts w:hint="eastAsia" w:ascii="仿宋" w:hAnsi="仿宋" w:eastAsia="仿宋"/>
                <w:sz w:val="32"/>
                <w:szCs w:val="32"/>
                <w:lang w:val="en-US" w:eastAsia="zh-CN"/>
              </w:rPr>
              <w:t>数学、英语专项展评；</w:t>
            </w:r>
          </w:p>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3.开展学科专项竞赛；</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sz w:val="32"/>
                <w:szCs w:val="32"/>
                <w:lang w:val="en-US" w:eastAsia="zh-CN"/>
              </w:rPr>
              <w:t>第六届校园艺术节开幕；</w:t>
            </w:r>
            <w:r>
              <w:rPr>
                <w:rFonts w:hint="eastAsia" w:ascii="仿宋" w:hAnsi="仿宋" w:eastAsia="仿宋"/>
                <w:sz w:val="32"/>
                <w:szCs w:val="32"/>
                <w:lang w:val="en-US" w:eastAsia="zh-CN"/>
              </w:rPr>
              <w:t>参加区艺术节各项比赛；</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5.各学科第三次业务常规检查及反馈；</w:t>
            </w:r>
          </w:p>
          <w:p>
            <w:pPr>
              <w:pStyle w:val="10"/>
              <w:numPr>
                <w:ilvl w:val="0"/>
                <w:numId w:val="0"/>
              </w:numPr>
              <w:ind w:leftChars="0"/>
              <w:jc w:val="left"/>
              <w:rPr>
                <w:rFonts w:hint="eastAsia"/>
                <w:sz w:val="32"/>
                <w:szCs w:val="32"/>
                <w:lang w:val="en-US" w:eastAsia="zh-CN"/>
              </w:rPr>
            </w:pPr>
            <w:r>
              <w:rPr>
                <w:rFonts w:hint="eastAsia" w:ascii="仿宋" w:hAnsi="仿宋" w:eastAsia="仿宋"/>
                <w:sz w:val="32"/>
                <w:szCs w:val="32"/>
                <w:lang w:val="en-US" w:eastAsia="zh-CN"/>
              </w:rPr>
              <w:t>6.</w:t>
            </w:r>
            <w:r>
              <w:rPr>
                <w:rFonts w:hint="eastAsia"/>
                <w:sz w:val="32"/>
                <w:szCs w:val="32"/>
                <w:lang w:val="en-US" w:eastAsia="zh-CN"/>
              </w:rPr>
              <w:t>组织学校春季运动会；</w:t>
            </w:r>
            <w:r>
              <w:rPr>
                <w:rFonts w:hint="eastAsia" w:ascii="仿宋" w:hAnsi="仿宋" w:eastAsia="仿宋"/>
                <w:sz w:val="32"/>
                <w:szCs w:val="32"/>
                <w:lang w:val="en-US" w:eastAsia="zh-CN"/>
              </w:rPr>
              <w:t>参加西海岸新区田径运动会，备战山东省全民运动会射箭比赛，推广大课间广播体操</w:t>
            </w:r>
            <w:r>
              <w:rPr>
                <w:rFonts w:hint="eastAsia"/>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eastAsia="zh-CN"/>
              </w:rPr>
            </w:pPr>
            <w:r>
              <w:rPr>
                <w:rFonts w:hint="eastAsia"/>
                <w:sz w:val="32"/>
                <w:szCs w:val="32"/>
                <w:lang w:val="en-US" w:eastAsia="zh-CN"/>
              </w:rPr>
              <w:t>7.</w:t>
            </w:r>
            <w:r>
              <w:rPr>
                <w:rFonts w:hint="eastAsia" w:ascii="仿宋" w:hAnsi="仿宋" w:eastAsia="仿宋" w:cs="仿宋"/>
                <w:color w:val="auto"/>
                <w:sz w:val="32"/>
                <w:szCs w:val="32"/>
              </w:rPr>
              <w:t>开展安全</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教育</w:t>
            </w:r>
            <w:r>
              <w:rPr>
                <w:rFonts w:hint="eastAsia" w:cs="仿宋"/>
                <w:color w:val="auto"/>
                <w:sz w:val="32"/>
                <w:szCs w:val="32"/>
                <w:lang w:eastAsia="zh-CN"/>
              </w:rPr>
              <w:t>；</w:t>
            </w:r>
            <w:r>
              <w:rPr>
                <w:rFonts w:hint="eastAsia" w:ascii="仿宋" w:hAnsi="仿宋" w:eastAsia="仿宋" w:cs="仿宋"/>
                <w:color w:val="auto"/>
                <w:sz w:val="32"/>
                <w:szCs w:val="32"/>
              </w:rPr>
              <w:t>消防逃生演练</w:t>
            </w:r>
            <w:r>
              <w:rPr>
                <w:rFonts w:hint="eastAsia" w:cs="仿宋"/>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eastAsia="zh-CN"/>
              </w:rPr>
            </w:pPr>
            <w:r>
              <w:rPr>
                <w:rFonts w:hint="eastAsia" w:cs="仿宋"/>
                <w:color w:val="auto"/>
                <w:sz w:val="32"/>
                <w:szCs w:val="32"/>
                <w:lang w:val="en-US" w:eastAsia="zh-CN"/>
              </w:rPr>
              <w:t>8.有序进行2024年新生招生</w:t>
            </w:r>
            <w:r>
              <w:rPr>
                <w:rFonts w:hint="eastAsia" w:cs="仿宋"/>
                <w:color w:val="auto"/>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cs="仿宋"/>
                <w:color w:val="auto"/>
                <w:sz w:val="32"/>
                <w:szCs w:val="32"/>
                <w:lang w:val="en-US" w:eastAsia="zh-CN"/>
              </w:rPr>
            </w:pPr>
            <w:r>
              <w:rPr>
                <w:rFonts w:hint="eastAsia" w:cs="仿宋"/>
                <w:color w:val="auto"/>
                <w:sz w:val="32"/>
                <w:szCs w:val="32"/>
                <w:lang w:val="en-US" w:eastAsia="zh-CN"/>
              </w:rPr>
              <w:t>9</w:t>
            </w:r>
            <w:r>
              <w:rPr>
                <w:rFonts w:hint="eastAsia" w:ascii="仿宋" w:hAnsi="仿宋" w:eastAsia="仿宋" w:cs="仿宋"/>
                <w:color w:val="auto"/>
                <w:sz w:val="32"/>
                <w:szCs w:val="32"/>
                <w:lang w:val="en-US" w:eastAsia="zh-CN"/>
              </w:rPr>
              <w:t>.开展“大雁路队展风采”评比活动</w:t>
            </w:r>
            <w:r>
              <w:rPr>
                <w:rFonts w:hint="eastAsia" w:cs="仿宋"/>
                <w:color w:val="auto"/>
                <w:sz w:val="32"/>
                <w:szCs w:val="32"/>
                <w:lang w:val="en-US" w:eastAsia="zh-CN"/>
              </w:rPr>
              <w:t>；</w:t>
            </w:r>
            <w:r>
              <w:rPr>
                <w:rFonts w:hint="eastAsia" w:ascii="仿宋" w:hAnsi="仿宋" w:eastAsia="仿宋" w:cs="仿宋"/>
                <w:color w:val="auto"/>
                <w:sz w:val="32"/>
                <w:szCs w:val="32"/>
                <w:lang w:val="en-US" w:eastAsia="zh-CN"/>
              </w:rPr>
              <w:t>开展“幸福班级”评选活动</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cs="仿宋"/>
                <w:color w:val="auto"/>
                <w:sz w:val="32"/>
                <w:szCs w:val="32"/>
                <w:lang w:val="en-US" w:eastAsia="zh-CN"/>
              </w:rPr>
            </w:pPr>
            <w:r>
              <w:rPr>
                <w:rFonts w:hint="eastAsia" w:cs="仿宋"/>
                <w:color w:val="auto"/>
                <w:sz w:val="32"/>
                <w:szCs w:val="32"/>
                <w:lang w:val="en-US" w:eastAsia="zh-CN"/>
              </w:rPr>
              <w:t>10.</w:t>
            </w:r>
            <w:r>
              <w:rPr>
                <w:rFonts w:hint="eastAsia" w:ascii="仿宋" w:hAnsi="仿宋" w:eastAsia="仿宋" w:cs="仿宋"/>
                <w:color w:val="auto"/>
                <w:sz w:val="32"/>
                <w:szCs w:val="32"/>
                <w:lang w:val="en-US" w:eastAsia="zh-CN"/>
              </w:rPr>
              <w:t>心理健康主题讲座</w:t>
            </w:r>
            <w:r>
              <w:rPr>
                <w:rFonts w:hint="eastAsia" w:cs="仿宋"/>
                <w:color w:val="auto"/>
                <w:sz w:val="32"/>
                <w:szCs w:val="32"/>
                <w:lang w:val="en-US" w:eastAsia="zh-CN"/>
              </w:rPr>
              <w:t>，</w:t>
            </w:r>
            <w:r>
              <w:rPr>
                <w:rFonts w:hint="eastAsia" w:ascii="仿宋" w:hAnsi="仿宋" w:eastAsia="仿宋" w:cs="仿宋"/>
                <w:color w:val="auto"/>
                <w:sz w:val="32"/>
                <w:szCs w:val="32"/>
                <w:lang w:val="en-US" w:eastAsia="zh-CN"/>
              </w:rPr>
              <w:t>通过绘画、写作、音乐表达性艺术活动进行心理教育</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cs="仿宋"/>
                <w:color w:val="auto"/>
                <w:sz w:val="32"/>
                <w:szCs w:val="32"/>
                <w:lang w:val="en-US" w:eastAsia="zh-CN"/>
              </w:rPr>
            </w:pPr>
            <w:r>
              <w:rPr>
                <w:rFonts w:hint="eastAsia" w:cs="仿宋"/>
                <w:color w:val="auto"/>
                <w:sz w:val="32"/>
                <w:szCs w:val="32"/>
                <w:lang w:val="en-US" w:eastAsia="zh-CN"/>
              </w:rPr>
              <w:t>11.五月份主题党日，纪念五四青年节；做好新党员的发展工作；五一劳动节创意手工体验活动；</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cs="仿宋"/>
                <w:color w:val="auto"/>
                <w:sz w:val="32"/>
                <w:szCs w:val="32"/>
                <w:lang w:val="en-US" w:eastAsia="zh-CN"/>
              </w:rPr>
            </w:pPr>
            <w:r>
              <w:rPr>
                <w:rFonts w:hint="eastAsia" w:cs="仿宋"/>
                <w:color w:val="auto"/>
                <w:sz w:val="32"/>
                <w:szCs w:val="32"/>
                <w:lang w:val="en-US" w:eastAsia="zh-CN"/>
              </w:rPr>
              <w:t>12.召开特色课后服务专题会议；</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cs="仿宋"/>
                <w:color w:val="auto"/>
                <w:sz w:val="32"/>
                <w:szCs w:val="32"/>
                <w:lang w:val="en-US" w:eastAsia="zh-CN"/>
              </w:rPr>
            </w:pPr>
            <w:r>
              <w:rPr>
                <w:rFonts w:hint="eastAsia" w:cs="仿宋"/>
                <w:color w:val="auto"/>
                <w:sz w:val="32"/>
                <w:szCs w:val="32"/>
                <w:lang w:val="en-US" w:eastAsia="zh-CN"/>
              </w:rPr>
              <w:t>13.学校维修维护。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ascii="仿宋" w:hAnsi="仿宋" w:eastAsia="仿宋"/>
                <w:sz w:val="32"/>
                <w:szCs w:val="32"/>
                <w:lang w:val="en-US" w:eastAsia="zh-CN"/>
              </w:rPr>
              <w:t>六月</w:t>
            </w:r>
          </w:p>
        </w:tc>
        <w:tc>
          <w:tcPr>
            <w:tcW w:w="8100" w:type="dxa"/>
            <w:noWrap w:val="0"/>
            <w:vAlign w:val="top"/>
          </w:tcPr>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cs="仿宋"/>
                <w:bCs/>
                <w:color w:val="auto"/>
                <w:sz w:val="32"/>
                <w:szCs w:val="32"/>
              </w:rPr>
              <w:t>1</w:t>
            </w:r>
            <w:r>
              <w:rPr>
                <w:rFonts w:hint="eastAsia" w:ascii="仿宋" w:hAnsi="仿宋" w:eastAsia="仿宋"/>
                <w:sz w:val="32"/>
                <w:szCs w:val="32"/>
                <w:lang w:val="en-US" w:eastAsia="zh-CN"/>
              </w:rPr>
              <w:t>.继续开展“</w:t>
            </w:r>
            <w:r>
              <w:rPr>
                <w:rFonts w:hint="eastAsia"/>
                <w:sz w:val="32"/>
                <w:szCs w:val="32"/>
                <w:lang w:val="en-US" w:eastAsia="zh-CN"/>
              </w:rPr>
              <w:t>四</w:t>
            </w:r>
            <w:r>
              <w:rPr>
                <w:rFonts w:hint="eastAsia" w:ascii="仿宋" w:hAnsi="仿宋" w:eastAsia="仿宋"/>
                <w:sz w:val="32"/>
                <w:szCs w:val="32"/>
                <w:lang w:val="en-US" w:eastAsia="zh-CN"/>
              </w:rPr>
              <w:t>课”展示活动；</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2.各学科开展复习专项研讨；</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3.读写立人——开展</w:t>
            </w:r>
            <w:r>
              <w:rPr>
                <w:rFonts w:hint="eastAsia"/>
                <w:sz w:val="32"/>
                <w:szCs w:val="32"/>
                <w:lang w:val="en-US" w:eastAsia="zh-CN"/>
              </w:rPr>
              <w:t>班级</w:t>
            </w:r>
            <w:r>
              <w:rPr>
                <w:rFonts w:hint="eastAsia" w:ascii="仿宋" w:hAnsi="仿宋" w:eastAsia="仿宋"/>
                <w:sz w:val="32"/>
                <w:szCs w:val="32"/>
                <w:lang w:val="en-US" w:eastAsia="zh-CN"/>
              </w:rPr>
              <w:t>学生</w:t>
            </w:r>
            <w:r>
              <w:rPr>
                <w:rFonts w:hint="eastAsia"/>
                <w:sz w:val="32"/>
                <w:szCs w:val="32"/>
                <w:lang w:val="en-US" w:eastAsia="zh-CN"/>
              </w:rPr>
              <w:t>优秀</w:t>
            </w:r>
            <w:r>
              <w:rPr>
                <w:rFonts w:hint="eastAsia" w:ascii="仿宋" w:hAnsi="仿宋" w:eastAsia="仿宋"/>
                <w:sz w:val="32"/>
                <w:szCs w:val="32"/>
                <w:lang w:val="en-US" w:eastAsia="zh-CN"/>
              </w:rPr>
              <w:t>日记、习作</w:t>
            </w:r>
            <w:r>
              <w:rPr>
                <w:rFonts w:hint="eastAsia"/>
                <w:sz w:val="32"/>
                <w:szCs w:val="32"/>
                <w:lang w:val="en-US" w:eastAsia="zh-CN"/>
              </w:rPr>
              <w:t>单</w:t>
            </w:r>
            <w:r>
              <w:rPr>
                <w:rFonts w:hint="eastAsia" w:ascii="仿宋" w:hAnsi="仿宋" w:eastAsia="仿宋"/>
                <w:sz w:val="32"/>
                <w:szCs w:val="32"/>
                <w:lang w:val="en-US" w:eastAsia="zh-CN"/>
              </w:rPr>
              <w:t>展评；</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4.各学科第四次业务常规检查及反馈；</w:t>
            </w:r>
          </w:p>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5.参加区局素养展示活动；</w:t>
            </w:r>
          </w:p>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6.六一节目展演；</w:t>
            </w:r>
            <w:r>
              <w:rPr>
                <w:rFonts w:hint="eastAsia"/>
                <w:sz w:val="32"/>
                <w:szCs w:val="32"/>
                <w:lang w:val="en-US" w:eastAsia="zh-CN"/>
              </w:rPr>
              <w:t>庆六一美术作品展；</w:t>
            </w:r>
          </w:p>
          <w:p>
            <w:pPr>
              <w:pStyle w:val="10"/>
              <w:numPr>
                <w:ilvl w:val="0"/>
                <w:numId w:val="0"/>
              </w:numPr>
              <w:ind w:leftChars="0"/>
              <w:jc w:val="left"/>
              <w:rPr>
                <w:rFonts w:hint="eastAsia"/>
                <w:sz w:val="32"/>
                <w:szCs w:val="32"/>
                <w:lang w:val="en-US" w:eastAsia="zh-CN"/>
              </w:rPr>
            </w:pPr>
            <w:r>
              <w:rPr>
                <w:rFonts w:hint="eastAsia" w:ascii="仿宋" w:hAnsi="仿宋" w:eastAsia="仿宋"/>
                <w:sz w:val="32"/>
                <w:szCs w:val="32"/>
                <w:lang w:val="en-US" w:eastAsia="zh-CN"/>
              </w:rPr>
              <w:t>7.音乐、美术、体育期末技能抽测；社团</w:t>
            </w:r>
            <w:r>
              <w:rPr>
                <w:rFonts w:hint="eastAsia"/>
                <w:sz w:val="32"/>
                <w:szCs w:val="32"/>
                <w:lang w:val="en-US" w:eastAsia="zh-CN"/>
              </w:rPr>
              <w:t>成果</w:t>
            </w:r>
            <w:r>
              <w:rPr>
                <w:rFonts w:hint="eastAsia" w:ascii="仿宋" w:hAnsi="仿宋" w:eastAsia="仿宋"/>
                <w:sz w:val="32"/>
                <w:szCs w:val="32"/>
                <w:lang w:val="en-US" w:eastAsia="zh-CN"/>
              </w:rPr>
              <w:t>展</w:t>
            </w:r>
            <w:r>
              <w:rPr>
                <w:rFonts w:hint="eastAsia"/>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cs="仿宋"/>
                <w:color w:val="auto"/>
                <w:sz w:val="32"/>
                <w:szCs w:val="32"/>
                <w:lang w:val="en-US" w:eastAsia="zh-CN"/>
              </w:rPr>
            </w:pPr>
            <w:r>
              <w:rPr>
                <w:rFonts w:hint="eastAsia"/>
                <w:sz w:val="32"/>
                <w:szCs w:val="32"/>
                <w:lang w:val="en-US" w:eastAsia="zh-CN"/>
              </w:rPr>
              <w:t>8.</w:t>
            </w:r>
            <w:r>
              <w:rPr>
                <w:rFonts w:hint="eastAsia" w:ascii="仿宋" w:hAnsi="仿宋" w:eastAsia="仿宋" w:cs="仿宋"/>
                <w:color w:val="auto"/>
                <w:sz w:val="32"/>
                <w:szCs w:val="32"/>
                <w:lang w:val="en-US" w:eastAsia="zh-CN"/>
              </w:rPr>
              <w:t>家庭教育课例研讨</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9</w:t>
            </w:r>
            <w:r>
              <w:rPr>
                <w:rFonts w:hint="eastAsia" w:ascii="仿宋" w:hAnsi="仿宋" w:eastAsia="仿宋" w:cs="仿宋"/>
                <w:color w:val="auto"/>
                <w:sz w:val="32"/>
                <w:szCs w:val="32"/>
                <w:lang w:val="en-US" w:eastAsia="zh-CN"/>
              </w:rPr>
              <w:t>.组织一年级学生入队</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10</w:t>
            </w:r>
            <w:r>
              <w:rPr>
                <w:rFonts w:hint="eastAsia" w:ascii="仿宋" w:hAnsi="仿宋" w:eastAsia="仿宋" w:cs="仿宋"/>
                <w:color w:val="auto"/>
                <w:sz w:val="32"/>
                <w:szCs w:val="32"/>
                <w:lang w:val="en-US" w:eastAsia="zh-CN"/>
              </w:rPr>
              <w:t>.结合父亲节母亲节开展亲子心理教育工作</w:t>
            </w:r>
            <w:r>
              <w:rPr>
                <w:rFonts w:hint="eastAsia" w:cs="仿宋"/>
                <w:color w:val="auto"/>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ascii="仿宋" w:hAnsi="仿宋" w:eastAsia="仿宋" w:cs="仿宋"/>
                <w:color w:val="auto"/>
                <w:sz w:val="32"/>
                <w:szCs w:val="32"/>
                <w:lang w:val="en-US" w:eastAsia="zh-CN"/>
              </w:rPr>
            </w:pPr>
            <w:r>
              <w:rPr>
                <w:rFonts w:hint="eastAsia" w:cs="仿宋"/>
                <w:color w:val="auto"/>
                <w:sz w:val="32"/>
                <w:szCs w:val="32"/>
                <w:lang w:val="en-US" w:eastAsia="zh-CN"/>
              </w:rPr>
              <w:t>11.</w:t>
            </w:r>
            <w:r>
              <w:rPr>
                <w:rFonts w:hint="eastAsia" w:ascii="仿宋" w:hAnsi="仿宋" w:eastAsia="仿宋" w:cs="仿宋"/>
                <w:color w:val="auto"/>
                <w:sz w:val="32"/>
                <w:szCs w:val="32"/>
              </w:rPr>
              <w:t>班主</w:t>
            </w:r>
            <w:r>
              <w:rPr>
                <w:rFonts w:hint="eastAsia" w:ascii="仿宋" w:hAnsi="仿宋" w:eastAsia="仿宋" w:cs="仿宋"/>
                <w:color w:val="auto"/>
                <w:sz w:val="32"/>
                <w:szCs w:val="32"/>
                <w:lang w:val="en-US" w:eastAsia="zh-CN"/>
              </w:rPr>
              <w:t>任论坛</w:t>
            </w:r>
            <w:r>
              <w:rPr>
                <w:rFonts w:hint="eastAsia" w:cs="仿宋"/>
                <w:color w:val="auto"/>
                <w:sz w:val="32"/>
                <w:szCs w:val="32"/>
                <w:lang w:val="en-US" w:eastAsia="zh-CN"/>
              </w:rPr>
              <w:t>；</w:t>
            </w:r>
          </w:p>
          <w:p>
            <w:pPr>
              <w:pStyle w:val="10"/>
              <w:numPr>
                <w:ilvl w:val="0"/>
                <w:numId w:val="0"/>
              </w:numPr>
              <w:ind w:leftChars="0"/>
              <w:jc w:val="left"/>
              <w:rPr>
                <w:rFonts w:hint="eastAsia"/>
                <w:sz w:val="32"/>
                <w:szCs w:val="32"/>
                <w:lang w:val="en-US" w:eastAsia="zh-CN"/>
              </w:rPr>
            </w:pPr>
            <w:r>
              <w:rPr>
                <w:rFonts w:hint="eastAsia"/>
                <w:sz w:val="32"/>
                <w:szCs w:val="32"/>
                <w:lang w:val="en-US" w:eastAsia="zh-CN"/>
              </w:rPr>
              <w:t>12.六月份主题党日，第二季度党课；</w:t>
            </w:r>
          </w:p>
          <w:p>
            <w:pPr>
              <w:pStyle w:val="10"/>
              <w:numPr>
                <w:ilvl w:val="0"/>
                <w:numId w:val="0"/>
              </w:numPr>
              <w:ind w:leftChars="0"/>
              <w:jc w:val="left"/>
              <w:rPr>
                <w:rFonts w:hint="default"/>
                <w:sz w:val="32"/>
                <w:szCs w:val="32"/>
                <w:lang w:val="en-US" w:eastAsia="zh-CN"/>
              </w:rPr>
            </w:pPr>
            <w:r>
              <w:rPr>
                <w:rFonts w:hint="eastAsia" w:ascii="仿宋" w:hAnsi="仿宋" w:eastAsia="仿宋"/>
                <w:sz w:val="32"/>
                <w:szCs w:val="32"/>
                <w:lang w:val="en-US" w:eastAsia="zh-CN"/>
              </w:rPr>
              <w:t>13.期末物资、安全大检查；夏季防汛准备。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pStyle w:val="10"/>
              <w:numPr>
                <w:ilvl w:val="0"/>
                <w:numId w:val="0"/>
              </w:numPr>
              <w:ind w:leftChars="0"/>
              <w:jc w:val="left"/>
              <w:rPr>
                <w:rFonts w:hint="eastAsia" w:ascii="仿宋" w:hAnsi="仿宋" w:eastAsia="仿宋"/>
                <w:sz w:val="32"/>
                <w:szCs w:val="32"/>
                <w:lang w:val="en-US" w:eastAsia="zh-CN"/>
              </w:rPr>
            </w:pPr>
          </w:p>
          <w:p>
            <w:pPr>
              <w:pStyle w:val="10"/>
              <w:numPr>
                <w:ilvl w:val="0"/>
                <w:numId w:val="0"/>
              </w:numPr>
              <w:ind w:leftChars="0"/>
              <w:jc w:val="left"/>
              <w:rPr>
                <w:rFonts w:hint="eastAsia" w:ascii="仿宋" w:hAnsi="仿宋" w:eastAsia="仿宋"/>
                <w:sz w:val="32"/>
                <w:szCs w:val="32"/>
                <w:lang w:val="en-US" w:eastAsia="zh-CN"/>
              </w:rPr>
            </w:pPr>
          </w:p>
          <w:p>
            <w:pPr>
              <w:pStyle w:val="10"/>
              <w:numPr>
                <w:ilvl w:val="0"/>
                <w:numId w:val="0"/>
              </w:numPr>
              <w:ind w:left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七月</w:t>
            </w:r>
          </w:p>
        </w:tc>
        <w:tc>
          <w:tcPr>
            <w:tcW w:w="8100" w:type="dxa"/>
            <w:noWrap w:val="0"/>
            <w:vAlign w:val="top"/>
          </w:tcPr>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1.组织期末教学质量检测及成绩评定工作；</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2.参加区局六年级质量</w:t>
            </w:r>
            <w:r>
              <w:rPr>
                <w:rFonts w:hint="eastAsia"/>
                <w:sz w:val="32"/>
                <w:szCs w:val="32"/>
                <w:lang w:val="en-US" w:eastAsia="zh-CN"/>
              </w:rPr>
              <w:t>检测</w:t>
            </w:r>
            <w:r>
              <w:rPr>
                <w:rFonts w:hint="eastAsia" w:ascii="仿宋" w:hAnsi="仿宋" w:eastAsia="仿宋"/>
                <w:sz w:val="32"/>
                <w:szCs w:val="32"/>
                <w:lang w:val="en-US" w:eastAsia="zh-CN"/>
              </w:rPr>
              <w:t>；</w:t>
            </w:r>
          </w:p>
          <w:p>
            <w:pPr>
              <w:pStyle w:val="10"/>
              <w:numPr>
                <w:ilvl w:val="0"/>
                <w:numId w:val="0"/>
              </w:numPr>
              <w:ind w:leftChars="0"/>
              <w:jc w:val="left"/>
              <w:rPr>
                <w:rFonts w:hint="default"/>
                <w:sz w:val="32"/>
                <w:szCs w:val="32"/>
                <w:lang w:val="en-US" w:eastAsia="zh-CN"/>
              </w:rPr>
            </w:pPr>
            <w:r>
              <w:rPr>
                <w:rFonts w:hint="eastAsia" w:ascii="仿宋" w:hAnsi="仿宋" w:eastAsia="仿宋"/>
                <w:sz w:val="32"/>
                <w:szCs w:val="32"/>
                <w:lang w:val="en-US" w:eastAsia="zh-CN"/>
              </w:rPr>
              <w:t>3.期末总结，教学档案整理存档；</w:t>
            </w:r>
            <w:r>
              <w:rPr>
                <w:rFonts w:hint="eastAsia"/>
                <w:sz w:val="32"/>
                <w:szCs w:val="32"/>
                <w:lang w:val="en-US" w:eastAsia="zh-CN"/>
              </w:rPr>
              <w:t>课后服务档案材料整理，课后服务工作总结；</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4.教师</w:t>
            </w:r>
            <w:r>
              <w:rPr>
                <w:rFonts w:hint="eastAsia"/>
                <w:sz w:val="32"/>
                <w:szCs w:val="32"/>
                <w:lang w:val="en-US" w:eastAsia="zh-CN"/>
              </w:rPr>
              <w:t>第二学期</w:t>
            </w:r>
            <w:r>
              <w:rPr>
                <w:rFonts w:hint="eastAsia" w:ascii="仿宋" w:hAnsi="仿宋" w:eastAsia="仿宋"/>
                <w:sz w:val="32"/>
                <w:szCs w:val="32"/>
                <w:lang w:val="en-US" w:eastAsia="zh-CN"/>
              </w:rPr>
              <w:t>考核；</w:t>
            </w:r>
          </w:p>
          <w:p>
            <w:pPr>
              <w:pStyle w:val="10"/>
              <w:numPr>
                <w:ilvl w:val="0"/>
                <w:numId w:val="0"/>
              </w:numPr>
              <w:ind w:left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5.布置暑假教师培训和学生暑假生活指导。</w:t>
            </w:r>
          </w:p>
        </w:tc>
      </w:tr>
    </w:tbl>
    <w:p>
      <w:pPr>
        <w:ind w:firstLine="560" w:firstLineChars="200"/>
        <w:rPr>
          <w:rFonts w:hint="default" w:eastAsiaTheme="minorEastAsia"/>
          <w:sz w:val="28"/>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2C7A3"/>
    <w:multiLevelType w:val="singleLevel"/>
    <w:tmpl w:val="6842C7A3"/>
    <w:lvl w:ilvl="0" w:tentative="0">
      <w:start w:val="202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IyNmRkMjFjM2ZlNTI0MTFjZThmYjIwMjU3NTUifQ=="/>
  </w:docVars>
  <w:rsids>
    <w:rsidRoot w:val="00000000"/>
    <w:rsid w:val="00072C34"/>
    <w:rsid w:val="00D55A92"/>
    <w:rsid w:val="014C75DD"/>
    <w:rsid w:val="01DC0480"/>
    <w:rsid w:val="026059D2"/>
    <w:rsid w:val="03191F32"/>
    <w:rsid w:val="037022B8"/>
    <w:rsid w:val="04357D70"/>
    <w:rsid w:val="04BA1B52"/>
    <w:rsid w:val="066E087B"/>
    <w:rsid w:val="0814775C"/>
    <w:rsid w:val="090B40C1"/>
    <w:rsid w:val="09412D13"/>
    <w:rsid w:val="0A0D7A9B"/>
    <w:rsid w:val="0AB67731"/>
    <w:rsid w:val="0B4B5FE3"/>
    <w:rsid w:val="0CE91F70"/>
    <w:rsid w:val="0DA10224"/>
    <w:rsid w:val="0EE26D46"/>
    <w:rsid w:val="0FAE427A"/>
    <w:rsid w:val="0FFF4E0D"/>
    <w:rsid w:val="101F4C3F"/>
    <w:rsid w:val="10382694"/>
    <w:rsid w:val="106A7C50"/>
    <w:rsid w:val="1094764F"/>
    <w:rsid w:val="110C00AB"/>
    <w:rsid w:val="118D1463"/>
    <w:rsid w:val="11BE4A1C"/>
    <w:rsid w:val="15400323"/>
    <w:rsid w:val="15BE6841"/>
    <w:rsid w:val="16DE6045"/>
    <w:rsid w:val="17976192"/>
    <w:rsid w:val="18585984"/>
    <w:rsid w:val="1ABF1CEA"/>
    <w:rsid w:val="1B102545"/>
    <w:rsid w:val="1CE83CCF"/>
    <w:rsid w:val="1E107DB8"/>
    <w:rsid w:val="1E83044C"/>
    <w:rsid w:val="1E911BEF"/>
    <w:rsid w:val="207672EF"/>
    <w:rsid w:val="213D6F49"/>
    <w:rsid w:val="216103D2"/>
    <w:rsid w:val="21C4190C"/>
    <w:rsid w:val="2221328A"/>
    <w:rsid w:val="22401962"/>
    <w:rsid w:val="23C91E2B"/>
    <w:rsid w:val="25D525E6"/>
    <w:rsid w:val="25F361D9"/>
    <w:rsid w:val="268D0EEE"/>
    <w:rsid w:val="26EE3450"/>
    <w:rsid w:val="27286E69"/>
    <w:rsid w:val="27AC7B69"/>
    <w:rsid w:val="27D93E6C"/>
    <w:rsid w:val="27E2047B"/>
    <w:rsid w:val="28301E4B"/>
    <w:rsid w:val="287913FB"/>
    <w:rsid w:val="29A3371C"/>
    <w:rsid w:val="29EC119F"/>
    <w:rsid w:val="2B0A0BD5"/>
    <w:rsid w:val="2C520C10"/>
    <w:rsid w:val="2C9C1DF7"/>
    <w:rsid w:val="2D0B5263"/>
    <w:rsid w:val="2D5269EE"/>
    <w:rsid w:val="2D7B6B46"/>
    <w:rsid w:val="2F2D7712"/>
    <w:rsid w:val="2F2E00E0"/>
    <w:rsid w:val="2F9A51F7"/>
    <w:rsid w:val="30E43F39"/>
    <w:rsid w:val="31DE2F46"/>
    <w:rsid w:val="33C00B55"/>
    <w:rsid w:val="34AE6478"/>
    <w:rsid w:val="3624120B"/>
    <w:rsid w:val="365A0547"/>
    <w:rsid w:val="366A124C"/>
    <w:rsid w:val="36B55BDF"/>
    <w:rsid w:val="375515B4"/>
    <w:rsid w:val="39965EB4"/>
    <w:rsid w:val="3AC53565"/>
    <w:rsid w:val="3AF677DB"/>
    <w:rsid w:val="3D1B21EB"/>
    <w:rsid w:val="3E4D7489"/>
    <w:rsid w:val="3F3D592A"/>
    <w:rsid w:val="3F476B9F"/>
    <w:rsid w:val="3F5838EC"/>
    <w:rsid w:val="404A3798"/>
    <w:rsid w:val="40736F4F"/>
    <w:rsid w:val="40D479EE"/>
    <w:rsid w:val="417E6496"/>
    <w:rsid w:val="419378A9"/>
    <w:rsid w:val="41CC5B76"/>
    <w:rsid w:val="4324429B"/>
    <w:rsid w:val="44692B43"/>
    <w:rsid w:val="450D5846"/>
    <w:rsid w:val="46E12E64"/>
    <w:rsid w:val="47280A93"/>
    <w:rsid w:val="47C550EB"/>
    <w:rsid w:val="499F1387"/>
    <w:rsid w:val="4AB65EEB"/>
    <w:rsid w:val="4B4B4D50"/>
    <w:rsid w:val="4B8D2580"/>
    <w:rsid w:val="4BC41589"/>
    <w:rsid w:val="4BF214C5"/>
    <w:rsid w:val="4C1343F0"/>
    <w:rsid w:val="4C8E75EA"/>
    <w:rsid w:val="4D82205E"/>
    <w:rsid w:val="4DD94895"/>
    <w:rsid w:val="4EA36C51"/>
    <w:rsid w:val="4ED60DD5"/>
    <w:rsid w:val="4F4B79F8"/>
    <w:rsid w:val="50102896"/>
    <w:rsid w:val="504B4C44"/>
    <w:rsid w:val="506D50D8"/>
    <w:rsid w:val="50985535"/>
    <w:rsid w:val="50DE42DE"/>
    <w:rsid w:val="5196484B"/>
    <w:rsid w:val="51F57D58"/>
    <w:rsid w:val="525E47E0"/>
    <w:rsid w:val="52BD6C15"/>
    <w:rsid w:val="52D478EA"/>
    <w:rsid w:val="533D7674"/>
    <w:rsid w:val="53980081"/>
    <w:rsid w:val="53EE2DB3"/>
    <w:rsid w:val="540E2DBF"/>
    <w:rsid w:val="55A82D9F"/>
    <w:rsid w:val="55CF6416"/>
    <w:rsid w:val="565F7902"/>
    <w:rsid w:val="59267861"/>
    <w:rsid w:val="5A542EE8"/>
    <w:rsid w:val="5B1F3B03"/>
    <w:rsid w:val="5C7C23A3"/>
    <w:rsid w:val="5C8C51C9"/>
    <w:rsid w:val="5D6E4C3E"/>
    <w:rsid w:val="5E767EDE"/>
    <w:rsid w:val="5E8A59E3"/>
    <w:rsid w:val="5F17346F"/>
    <w:rsid w:val="5F456B57"/>
    <w:rsid w:val="5F9E149B"/>
    <w:rsid w:val="5FAD5B82"/>
    <w:rsid w:val="61B37CD9"/>
    <w:rsid w:val="61EC612B"/>
    <w:rsid w:val="62B41CD4"/>
    <w:rsid w:val="62CC0855"/>
    <w:rsid w:val="63D731CD"/>
    <w:rsid w:val="64691418"/>
    <w:rsid w:val="64FB113D"/>
    <w:rsid w:val="65F03E57"/>
    <w:rsid w:val="67132761"/>
    <w:rsid w:val="67564D51"/>
    <w:rsid w:val="67574CB4"/>
    <w:rsid w:val="682D3D04"/>
    <w:rsid w:val="68C4417D"/>
    <w:rsid w:val="69AA72F8"/>
    <w:rsid w:val="6AA57B57"/>
    <w:rsid w:val="6AC365D1"/>
    <w:rsid w:val="6AC407F0"/>
    <w:rsid w:val="6AE3243F"/>
    <w:rsid w:val="6AEC200C"/>
    <w:rsid w:val="6B230079"/>
    <w:rsid w:val="6BA37879"/>
    <w:rsid w:val="6C2E10E7"/>
    <w:rsid w:val="6D230199"/>
    <w:rsid w:val="6E0E2A55"/>
    <w:rsid w:val="6F9C52CB"/>
    <w:rsid w:val="6FA84896"/>
    <w:rsid w:val="6FC530F9"/>
    <w:rsid w:val="6FF9271D"/>
    <w:rsid w:val="70911320"/>
    <w:rsid w:val="71373399"/>
    <w:rsid w:val="71F8448B"/>
    <w:rsid w:val="720930EC"/>
    <w:rsid w:val="7209367E"/>
    <w:rsid w:val="72BD1DD4"/>
    <w:rsid w:val="76B044F2"/>
    <w:rsid w:val="78EA354B"/>
    <w:rsid w:val="791E73EF"/>
    <w:rsid w:val="798973A7"/>
    <w:rsid w:val="7B471302"/>
    <w:rsid w:val="7B4E2C65"/>
    <w:rsid w:val="7C094087"/>
    <w:rsid w:val="7D41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hint="eastAsia" w:ascii="仿宋" w:hAnsi="仿宋" w:eastAsia="仿宋" w:cs="Calibri"/>
      <w:sz w:val="22"/>
      <w:szCs w:val="24"/>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1"/>
    <w:pPr>
      <w:spacing w:beforeLines="0" w:afterLines="0"/>
      <w:ind w:left="108"/>
    </w:pPr>
    <w:rPr>
      <w:rFonts w:hint="eastAsia"/>
      <w:sz w:val="32"/>
      <w:szCs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paragraph" w:customStyle="1" w:styleId="9">
    <w:name w:val="p0"/>
    <w:basedOn w:val="1"/>
    <w:autoRedefine/>
    <w:qFormat/>
    <w:uiPriority w:val="0"/>
    <w:pPr>
      <w:widowControl/>
    </w:pPr>
    <w:rPr>
      <w:kern w:val="0"/>
      <w:szCs w:val="21"/>
    </w:rPr>
  </w:style>
  <w:style w:type="paragraph" w:styleId="10">
    <w:name w:val="List Paragraph"/>
    <w:basedOn w:val="1"/>
    <w:autoRedefine/>
    <w:qFormat/>
    <w:uiPriority w:val="34"/>
    <w:pPr>
      <w:ind w:firstLine="420" w:firstLineChars="200"/>
    </w:pPr>
  </w:style>
  <w:style w:type="paragraph" w:customStyle="1" w:styleId="11">
    <w:name w:val="TOC1"/>
    <w:basedOn w:val="1"/>
    <w:next w:val="1"/>
    <w:autoRedefine/>
    <w:unhideWhenUsed/>
    <w:qFormat/>
    <w:uiPriority w:val="0"/>
    <w:pPr>
      <w:snapToGrid w:val="0"/>
      <w:spacing w:beforeLines="0" w:afterLines="0" w:line="640" w:lineRule="exact"/>
      <w:ind w:firstLine="705"/>
    </w:pPr>
    <w:rPr>
      <w:rFonts w:hint="eastAsia" w:ascii="仿宋_GB2312" w:eastAsia="仿宋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2024-02-16T02:59:00Z</dcterms:created>
  <dc:creator>Administrator</dc:creator>
  <cp:lastModifiedBy>笨猪猪</cp:lastModifiedBy>
  <dcterms:modified xsi:type="dcterms:W3CDTF">2024-02-24T08:26:13Z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BD0499B73F4A4008A3995DB257ED2F83_12</vt:lpwstr>
  </property>
</Properties>
</file>