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line="360" w:lineRule="auto"/>
        <w:jc w:val="center"/>
        <w:rPr>
          <w:rFonts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333333"/>
          <w:sz w:val="32"/>
          <w:szCs w:val="32"/>
        </w:rPr>
        <w:t>《</w:t>
      </w:r>
      <w:r>
        <w:rPr>
          <w:rFonts w:hint="eastAsia" w:ascii="方正小标宋简体" w:eastAsia="方正小标宋简体"/>
          <w:b/>
          <w:color w:val="333333"/>
          <w:sz w:val="32"/>
          <w:szCs w:val="32"/>
        </w:rPr>
        <w:t>202</w:t>
      </w:r>
      <w:r>
        <w:rPr>
          <w:rFonts w:hint="eastAsia" w:ascii="方正小标宋简体" w:eastAsia="方正小标宋简体"/>
          <w:b/>
          <w:color w:val="333333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b/>
          <w:color w:val="333333"/>
          <w:sz w:val="32"/>
          <w:szCs w:val="32"/>
        </w:rPr>
        <w:t>—202</w:t>
      </w:r>
      <w:r>
        <w:rPr>
          <w:rFonts w:hint="eastAsia" w:ascii="方正小标宋简体" w:eastAsia="方正小标宋简体"/>
          <w:b/>
          <w:color w:val="333333"/>
          <w:sz w:val="32"/>
          <w:szCs w:val="32"/>
          <w:lang w:val="en-US" w:eastAsia="zh-CN"/>
        </w:rPr>
        <w:t>2</w:t>
      </w:r>
      <w:r>
        <w:rPr>
          <w:rFonts w:hint="eastAsia" w:ascii="方正小标宋简体" w:hAnsi="仿宋" w:eastAsia="方正小标宋简体"/>
          <w:b/>
          <w:color w:val="333333"/>
          <w:sz w:val="32"/>
          <w:szCs w:val="32"/>
        </w:rPr>
        <w:t>学年中等职业教育国家奖学金申请审批表》填写说明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各中等职业学校从全国学生资助管理中心网站</w:t>
      </w:r>
      <w:r>
        <w:rPr>
          <w:rFonts w:hint="eastAsia" w:ascii="仿宋" w:hAnsi="仿宋" w:eastAsia="仿宋"/>
          <w:sz w:val="24"/>
        </w:rPr>
        <w:t>（</w:t>
      </w:r>
      <w:r>
        <w:fldChar w:fldCharType="begin"/>
      </w:r>
      <w:r>
        <w:instrText xml:space="preserve"> HYPERLINK "http://www.xszz.cee.edu.cn" </w:instrText>
      </w:r>
      <w:r>
        <w:fldChar w:fldCharType="separate"/>
      </w:r>
      <w:r>
        <w:rPr>
          <w:rFonts w:ascii="仿宋" w:hAnsi="仿宋" w:eastAsia="仿宋"/>
          <w:sz w:val="24"/>
        </w:rPr>
        <w:t>http://www.xszz.cee.edu.cn</w: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）</w:t>
      </w:r>
      <w:r>
        <w:rPr>
          <w:rFonts w:hint="eastAsia" w:ascii="仿宋" w:hAnsi="仿宋" w:eastAsia="仿宋"/>
          <w:sz w:val="28"/>
          <w:szCs w:val="28"/>
        </w:rPr>
        <w:t>下载或复印《中等职业教育国家奖学金申请审批表》，组织人员认真填写。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hint="eastAsia" w:ascii="仿宋" w:hAnsi="仿宋" w:eastAsia="仿宋"/>
          <w:sz w:val="28"/>
          <w:szCs w:val="28"/>
        </w:rPr>
        <w:t>表格为一页，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正反两面，不得随意增加页数。表格填写应当字迹清晰、信息完整，不得涂改数据或出现空白项。</w:t>
      </w:r>
    </w:p>
    <w:p>
      <w:pPr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2. </w:t>
      </w:r>
      <w:r>
        <w:rPr>
          <w:rFonts w:hAnsi="仿宋" w:eastAsia="仿宋"/>
          <w:sz w:val="28"/>
          <w:szCs w:val="28"/>
        </w:rPr>
        <w:t>表格中</w:t>
      </w:r>
      <w:r>
        <w:rPr>
          <w:rFonts w:eastAsia="仿宋"/>
          <w:color w:val="000000"/>
          <w:sz w:val="28"/>
          <w:szCs w:val="28"/>
        </w:rPr>
        <w:t>“</w:t>
      </w:r>
      <w:r>
        <w:rPr>
          <w:rFonts w:hAnsi="仿宋" w:eastAsia="仿宋"/>
          <w:color w:val="000000"/>
          <w:sz w:val="28"/>
          <w:szCs w:val="28"/>
        </w:rPr>
        <w:t>基本情况</w:t>
      </w:r>
      <w:r>
        <w:rPr>
          <w:rFonts w:eastAsia="仿宋"/>
          <w:color w:val="000000"/>
          <w:sz w:val="28"/>
          <w:szCs w:val="28"/>
        </w:rPr>
        <w:t>”“</w:t>
      </w:r>
      <w:r>
        <w:rPr>
          <w:rFonts w:hAnsi="仿宋" w:eastAsia="仿宋"/>
          <w:color w:val="000000"/>
          <w:sz w:val="28"/>
          <w:szCs w:val="28"/>
        </w:rPr>
        <w:t>学习情况</w:t>
      </w:r>
      <w:r>
        <w:rPr>
          <w:rFonts w:eastAsia="仿宋"/>
          <w:color w:val="000000"/>
          <w:sz w:val="28"/>
          <w:szCs w:val="28"/>
        </w:rPr>
        <w:t>”“</w:t>
      </w:r>
      <w:r>
        <w:rPr>
          <w:rFonts w:hAnsi="仿宋" w:eastAsia="仿宋"/>
          <w:color w:val="000000"/>
          <w:sz w:val="28"/>
          <w:szCs w:val="28"/>
        </w:rPr>
        <w:t>在校期间主要获奖情况</w:t>
      </w:r>
      <w:r>
        <w:rPr>
          <w:rFonts w:eastAsia="仿宋"/>
          <w:color w:val="000000"/>
          <w:sz w:val="28"/>
          <w:szCs w:val="28"/>
        </w:rPr>
        <w:t>”“</w:t>
      </w:r>
      <w:r>
        <w:rPr>
          <w:rFonts w:hAnsi="仿宋" w:eastAsia="仿宋"/>
          <w:color w:val="000000"/>
          <w:sz w:val="28"/>
          <w:szCs w:val="28"/>
        </w:rPr>
        <w:t>申请理由</w:t>
      </w:r>
      <w:r>
        <w:rPr>
          <w:rFonts w:eastAsia="仿宋"/>
          <w:color w:val="000000"/>
          <w:sz w:val="28"/>
          <w:szCs w:val="28"/>
        </w:rPr>
        <w:t>”</w:t>
      </w:r>
      <w:r>
        <w:rPr>
          <w:rFonts w:hAnsi="仿宋" w:eastAsia="仿宋"/>
          <w:color w:val="000000"/>
          <w:sz w:val="28"/>
          <w:szCs w:val="28"/>
        </w:rPr>
        <w:t>栏由学生本人填写，其他各项必须由学校有关部门填写。</w:t>
      </w:r>
    </w:p>
    <w:p>
      <w:pPr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 xml:space="preserve">3. </w:t>
      </w:r>
      <w:r>
        <w:rPr>
          <w:rFonts w:hAnsi="仿宋" w:eastAsia="仿宋"/>
          <w:sz w:val="28"/>
          <w:szCs w:val="28"/>
        </w:rPr>
        <w:t>表格中学习成绩排名依据是上一学年度的学习成绩</w:t>
      </w:r>
      <w:r>
        <w:rPr>
          <w:rFonts w:hAnsi="仿宋" w:eastAsia="仿宋"/>
          <w:color w:val="000000"/>
          <w:sz w:val="28"/>
          <w:szCs w:val="28"/>
        </w:rPr>
        <w:t>，排名范围由各学校按照年级同一专业排名，但必须注明评选范围的总人数。</w:t>
      </w:r>
    </w:p>
    <w:p>
      <w:pPr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>4.</w:t>
      </w:r>
      <w:r>
        <w:rPr>
          <w:rFonts w:eastAsia="仿宋"/>
          <w:color w:val="000000"/>
          <w:sz w:val="28"/>
          <w:szCs w:val="28"/>
        </w:rPr>
        <w:t xml:space="preserve"> </w:t>
      </w:r>
      <w:r>
        <w:rPr>
          <w:rFonts w:hAnsi="仿宋" w:eastAsia="仿宋"/>
          <w:color w:val="000000"/>
          <w:sz w:val="28"/>
          <w:szCs w:val="28"/>
        </w:rPr>
        <w:t>表格中</w:t>
      </w:r>
      <w:r>
        <w:rPr>
          <w:rFonts w:eastAsia="仿宋"/>
          <w:color w:val="000000"/>
          <w:sz w:val="28"/>
          <w:szCs w:val="28"/>
        </w:rPr>
        <w:t>“</w:t>
      </w:r>
      <w:r>
        <w:rPr>
          <w:rFonts w:hAnsi="仿宋" w:eastAsia="仿宋"/>
          <w:color w:val="000000"/>
          <w:sz w:val="28"/>
          <w:szCs w:val="28"/>
        </w:rPr>
        <w:t>申请理由</w:t>
      </w:r>
      <w:r>
        <w:rPr>
          <w:rFonts w:eastAsia="仿宋"/>
          <w:color w:val="000000"/>
          <w:sz w:val="28"/>
          <w:szCs w:val="28"/>
        </w:rPr>
        <w:t>”</w:t>
      </w:r>
      <w:r>
        <w:rPr>
          <w:rFonts w:hAnsi="仿宋" w:eastAsia="仿宋"/>
          <w:color w:val="000000"/>
          <w:sz w:val="28"/>
          <w:szCs w:val="28"/>
        </w:rPr>
        <w:t>栏的填写应当全面详实，能够如实反映学生学习成绩、道德风尚、专业技能、社会实践、创新能力、综合素质等方面表现特别优秀。字数控制在</w:t>
      </w:r>
      <w:r>
        <w:rPr>
          <w:rFonts w:eastAsia="仿宋"/>
          <w:color w:val="000000"/>
          <w:sz w:val="28"/>
          <w:szCs w:val="28"/>
        </w:rPr>
        <w:t>200</w:t>
      </w:r>
      <w:r>
        <w:rPr>
          <w:rFonts w:hAnsi="仿宋" w:eastAsia="仿宋"/>
          <w:color w:val="000000"/>
          <w:sz w:val="28"/>
          <w:szCs w:val="28"/>
        </w:rPr>
        <w:t>字左右。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>5</w:t>
      </w:r>
      <w:r>
        <w:rPr>
          <w:rFonts w:eastAsia="仿宋"/>
          <w:color w:val="000000"/>
          <w:sz w:val="28"/>
          <w:szCs w:val="28"/>
        </w:rPr>
        <w:t xml:space="preserve">. </w:t>
      </w:r>
      <w:r>
        <w:rPr>
          <w:rFonts w:hAnsi="仿宋" w:eastAsia="仿宋"/>
          <w:color w:val="000000"/>
          <w:sz w:val="28"/>
          <w:szCs w:val="28"/>
        </w:rPr>
        <w:t>表格中</w:t>
      </w:r>
      <w:r>
        <w:rPr>
          <w:rFonts w:eastAsia="仿宋"/>
          <w:color w:val="000000"/>
          <w:sz w:val="28"/>
          <w:szCs w:val="28"/>
        </w:rPr>
        <w:t>“</w:t>
      </w:r>
      <w:r>
        <w:rPr>
          <w:rFonts w:hAnsi="仿宋" w:eastAsia="仿宋"/>
          <w:color w:val="000000"/>
          <w:sz w:val="28"/>
          <w:szCs w:val="28"/>
        </w:rPr>
        <w:t>推荐理由</w:t>
      </w:r>
      <w:r>
        <w:rPr>
          <w:rFonts w:eastAsia="仿宋"/>
          <w:color w:val="000000"/>
          <w:sz w:val="28"/>
          <w:szCs w:val="28"/>
        </w:rPr>
        <w:t>”</w:t>
      </w:r>
      <w:r>
        <w:rPr>
          <w:rFonts w:hAnsi="仿宋" w:eastAsia="仿宋"/>
          <w:color w:val="000000"/>
          <w:sz w:val="28"/>
          <w:szCs w:val="28"/>
        </w:rPr>
        <w:t>栏的</w:t>
      </w:r>
      <w:r>
        <w:rPr>
          <w:rFonts w:hAnsi="仿宋" w:eastAsia="仿宋"/>
          <w:sz w:val="28"/>
          <w:szCs w:val="28"/>
        </w:rPr>
        <w:t>填写应当简明扼要，字数控制在</w:t>
      </w:r>
      <w:r>
        <w:rPr>
          <w:rFonts w:eastAsia="仿宋"/>
          <w:sz w:val="28"/>
          <w:szCs w:val="28"/>
        </w:rPr>
        <w:t>100</w:t>
      </w:r>
      <w:r>
        <w:rPr>
          <w:rFonts w:hAnsi="仿宋" w:eastAsia="仿宋"/>
          <w:sz w:val="28"/>
          <w:szCs w:val="28"/>
        </w:rPr>
        <w:t>字左右。推荐人必须是申请学生的班主任或学生工作管理人员，其他人无权推荐。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6.</w:t>
      </w:r>
      <w:r>
        <w:rPr>
          <w:rFonts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表格必须体现学校各级部门的意见，</w:t>
      </w:r>
      <w:r>
        <w:rPr>
          <w:rFonts w:hint="eastAsia" w:hAnsi="仿宋" w:eastAsia="仿宋"/>
          <w:sz w:val="28"/>
          <w:szCs w:val="28"/>
        </w:rPr>
        <w:t>意见不得千篇一律、过于简单,</w:t>
      </w:r>
      <w:r>
        <w:rPr>
          <w:rFonts w:hAnsi="仿宋" w:eastAsia="仿宋"/>
          <w:sz w:val="28"/>
          <w:szCs w:val="28"/>
        </w:rPr>
        <w:t>推荐人和年级（专业）主管学生资助工作负责人必须签名，不得由他人代写推荐理由或签名。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7. </w:t>
      </w:r>
      <w:r>
        <w:rPr>
          <w:rFonts w:hAnsi="仿宋" w:eastAsia="仿宋"/>
          <w:sz w:val="28"/>
          <w:szCs w:val="28"/>
        </w:rPr>
        <w:t>表格中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学校意见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栏必须加盖学校公章。表格中凡需签名之处，必须由相关人员亲手签写。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8. </w:t>
      </w:r>
      <w:r>
        <w:rPr>
          <w:rFonts w:hAnsi="仿宋" w:eastAsia="仿宋"/>
          <w:sz w:val="28"/>
          <w:szCs w:val="28"/>
        </w:rPr>
        <w:t>表格上报一律使用原件，不得使用复印件。学习成绩排名位于</w:t>
      </w:r>
      <w:r>
        <w:rPr>
          <w:rFonts w:hint="eastAsia" w:hAnsi="仿宋" w:eastAsia="仿宋"/>
          <w:sz w:val="28"/>
          <w:szCs w:val="28"/>
        </w:rPr>
        <w:t>年级同一专业</w:t>
      </w:r>
      <w:r>
        <w:rPr>
          <w:rFonts w:hAnsi="仿宋" w:eastAsia="仿宋"/>
          <w:sz w:val="28"/>
          <w:szCs w:val="28"/>
        </w:rPr>
        <w:t>排名</w:t>
      </w:r>
      <w:r>
        <w:rPr>
          <w:rFonts w:hint="eastAsia" w:hAnsi="仿宋" w:eastAsia="仿宋"/>
          <w:sz w:val="28"/>
          <w:szCs w:val="28"/>
        </w:rPr>
        <w:t>未进入5</w:t>
      </w:r>
      <w:r>
        <w:rPr>
          <w:rFonts w:hAnsi="仿宋" w:eastAsia="仿宋"/>
          <w:sz w:val="28"/>
          <w:szCs w:val="28"/>
        </w:rPr>
        <w:t>%，但</w:t>
      </w:r>
      <w:r>
        <w:rPr>
          <w:rFonts w:hint="eastAsia" w:hAnsi="仿宋" w:eastAsia="仿宋"/>
          <w:sz w:val="28"/>
          <w:szCs w:val="28"/>
        </w:rPr>
        <w:t>达到</w:t>
      </w:r>
      <w:r>
        <w:rPr>
          <w:rFonts w:hAnsi="仿宋" w:eastAsia="仿宋"/>
          <w:sz w:val="28"/>
          <w:szCs w:val="28"/>
        </w:rPr>
        <w:t>前30%</w:t>
      </w:r>
      <w:r>
        <w:rPr>
          <w:rFonts w:hint="eastAsia" w:hAnsi="仿宋" w:eastAsia="仿宋"/>
          <w:sz w:val="28"/>
          <w:szCs w:val="28"/>
        </w:rPr>
        <w:t>（含</w:t>
      </w:r>
      <w:r>
        <w:rPr>
          <w:rFonts w:hAnsi="仿宋" w:eastAsia="仿宋"/>
          <w:sz w:val="28"/>
          <w:szCs w:val="28"/>
        </w:rPr>
        <w:t>30%</w:t>
      </w:r>
      <w:r>
        <w:rPr>
          <w:rFonts w:hint="eastAsia" w:hAnsi="仿宋" w:eastAsia="仿宋"/>
          <w:sz w:val="28"/>
          <w:szCs w:val="28"/>
        </w:rPr>
        <w:t>）的学生申请中职国奖</w:t>
      </w:r>
      <w:r>
        <w:rPr>
          <w:rFonts w:hAnsi="仿宋" w:eastAsia="仿宋"/>
          <w:sz w:val="28"/>
          <w:szCs w:val="28"/>
        </w:rPr>
        <w:t>学生</w:t>
      </w:r>
      <w:r>
        <w:rPr>
          <w:rFonts w:hint="eastAsia" w:hAnsi="仿宋" w:eastAsia="仿宋"/>
          <w:sz w:val="28"/>
          <w:szCs w:val="28"/>
        </w:rPr>
        <w:t>，应提供加盖学校公章的详细证明</w:t>
      </w:r>
      <w:r>
        <w:rPr>
          <w:rFonts w:hAnsi="仿宋" w:eastAsia="仿宋"/>
          <w:sz w:val="28"/>
          <w:szCs w:val="28"/>
        </w:rPr>
        <w:t>材料。上报</w:t>
      </w:r>
      <w:r>
        <w:rPr>
          <w:rFonts w:hint="eastAsia" w:ascii="仿宋" w:hAnsi="仿宋" w:eastAsia="仿宋"/>
          <w:sz w:val="28"/>
          <w:szCs w:val="28"/>
        </w:rPr>
        <w:t>材料经评审后不予退回，各中等职业学校根据需要自行准备存档材料。</w:t>
      </w: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398" w:yAlign="center"/>
      <w:rPr>
        <w:rStyle w:val="6"/>
        <w:sz w:val="24"/>
        <w:szCs w:val="24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1OGIyOWNlNzMxOWVkMjhhY2Q3Y2E4ZGNlNDg2YjMifQ=="/>
  </w:docVars>
  <w:rsids>
    <w:rsidRoot w:val="004871E6"/>
    <w:rsid w:val="00131809"/>
    <w:rsid w:val="001469B8"/>
    <w:rsid w:val="0020036F"/>
    <w:rsid w:val="0032773B"/>
    <w:rsid w:val="0048218F"/>
    <w:rsid w:val="004871E6"/>
    <w:rsid w:val="005A55FB"/>
    <w:rsid w:val="00641FD2"/>
    <w:rsid w:val="00786071"/>
    <w:rsid w:val="008F5871"/>
    <w:rsid w:val="00911731"/>
    <w:rsid w:val="00B343DD"/>
    <w:rsid w:val="00BE421E"/>
    <w:rsid w:val="00CC41E4"/>
    <w:rsid w:val="00CC72AA"/>
    <w:rsid w:val="00E11FA7"/>
    <w:rsid w:val="00E70EAE"/>
    <w:rsid w:val="00F76DF4"/>
    <w:rsid w:val="1763440C"/>
    <w:rsid w:val="693065D2"/>
    <w:rsid w:val="6C8F5C3A"/>
    <w:rsid w:val="7384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613</Words>
  <Characters>664</Characters>
  <Lines>5</Lines>
  <Paragraphs>1</Paragraphs>
  <TotalTime>4</TotalTime>
  <ScaleCrop>false</ScaleCrop>
  <LinksUpToDate>false</LinksUpToDate>
  <CharactersWithSpaces>672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2020-07-28T18:19:00Z</dcterms:created>
  <dc:creator>Windows 用户</dc:creator>
  <cp:lastModifiedBy>Hope</cp:lastModifiedBy>
  <dcterms:modified xsi:type="dcterms:W3CDTF">2022-09-26T06:08:07Z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E431290CE32046D388458882B2CF892C</vt:lpwstr>
  </property>
</Properties>
</file>