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2AE8F">
      <w:pPr>
        <w:keepNext w:val="0"/>
        <w:keepLines w:val="0"/>
        <w:pageBreakBefore w:val="0"/>
        <w:kinsoku/>
        <w:wordWrap/>
        <w:overflowPunct/>
        <w:topLinePunct w:val="0"/>
        <w:bidi w:val="0"/>
        <w:snapToGrid/>
        <w:spacing w:line="560" w:lineRule="exact"/>
        <w:ind w:right="0"/>
        <w:jc w:val="center"/>
        <w:textAlignment w:val="auto"/>
        <w:rPr>
          <w:rFonts w:hint="default" w:ascii="方正小标宋_GBK" w:hAnsi="仿宋" w:eastAsia="方正小标宋_GBK"/>
          <w:sz w:val="44"/>
          <w:szCs w:val="44"/>
          <w:highlight w:val="none"/>
          <w:lang w:val="en-US" w:eastAsia="zh-CN"/>
        </w:rPr>
      </w:pPr>
      <w:r>
        <w:rPr>
          <w:rFonts w:hint="eastAsia" w:ascii="方正小标宋_GBK" w:hAnsi="仿宋" w:eastAsia="方正小标宋_GBK"/>
          <w:sz w:val="44"/>
          <w:szCs w:val="44"/>
          <w:highlight w:val="none"/>
        </w:rPr>
        <w:t>2025年青岛西海岸新区中德应用技术学校</w:t>
      </w:r>
      <w:r>
        <w:rPr>
          <w:rFonts w:hint="eastAsia" w:ascii="方正小标宋_GBK" w:hAnsi="仿宋" w:eastAsia="方正小标宋_GBK"/>
          <w:sz w:val="44"/>
          <w:szCs w:val="44"/>
          <w:highlight w:val="none"/>
          <w:lang w:val="en-US" w:eastAsia="zh-CN"/>
        </w:rPr>
        <w:t>艺术教育工作自评报告</w:t>
      </w:r>
    </w:p>
    <w:p w14:paraId="1EA48E6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习近平新时代中国特色社会主义思想为指导，全面贯彻党的教育方针，严格落实立德树人根本任务，深入践行《关于全面加强和改进新时代学校美育工作的意见》精神，对标教育部《中等职业学校艺术课程标准》与青岛市 “十个一” 项目行动计划深化实施部署，立足青岛西海岸新区国家级新区开放发展定位与学校中德合作办学特色，始终将艺术教育作为涵养学生人文素养、锤炼职业品格、厚植工匠精神、拓宽国际视野的核心载体，坚持以美育人、以美化人、以美润心、以美培元，推动艺术教育与专业教学、德育工作、社会实践、国际交流深度融合，全力构建具有职业教育特色、中德办学特质、新区发展特点的美育工作体系。为系统总结育人成效、特色亮点，精准查摆短板不足，科学谋划后续发展路径，切实推动学校美育工作内涵式、高质量发展，特编制本自评报告。</w:t>
      </w:r>
    </w:p>
    <w:p w14:paraId="041200F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一、师资队伍建设情况</w:t>
      </w:r>
    </w:p>
    <w:p w14:paraId="7759A52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（一）配齐配强，筑牢师资根基</w:t>
      </w:r>
    </w:p>
    <w:p w14:paraId="6258124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学校严格</w:t>
      </w:r>
      <w:r>
        <w:rPr>
          <w:rFonts w:hint="eastAsia" w:ascii="仿宋_GB2312" w:hAnsi="仿宋_GB2312" w:eastAsia="仿宋_GB2312" w:cs="仿宋_GB2312"/>
          <w:sz w:val="32"/>
          <w:szCs w:val="32"/>
          <w:highlight w:val="none"/>
          <w:lang w:val="en-US" w:eastAsia="zh-CN"/>
        </w:rPr>
        <w:t>落实国家教育部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中等职业学校艺术课程标准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与</w:t>
      </w:r>
      <w:r>
        <w:rPr>
          <w:rFonts w:hint="eastAsia" w:ascii="仿宋_GB2312" w:hAnsi="仿宋_GB2312" w:eastAsia="仿宋_GB2312" w:cs="仿宋_GB2312"/>
          <w:sz w:val="32"/>
          <w:szCs w:val="32"/>
          <w:highlight w:val="none"/>
          <w:lang w:val="en-US" w:eastAsia="zh-CN"/>
        </w:rPr>
        <w:t>青岛市</w:t>
      </w:r>
      <w:r>
        <w:rPr>
          <w:rFonts w:hint="eastAsia" w:ascii="仿宋_GB2312" w:hAnsi="仿宋_GB2312" w:eastAsia="仿宋_GB2312" w:cs="仿宋_GB2312"/>
          <w:sz w:val="32"/>
          <w:szCs w:val="32"/>
          <w:highlight w:val="none"/>
        </w:rPr>
        <w:t>“十个一”项目实施要求，构建“专任为主、兼职为辅”的师资配置体系。目前共有艺术</w:t>
      </w:r>
      <w:r>
        <w:rPr>
          <w:rFonts w:hint="eastAsia" w:ascii="仿宋_GB2312" w:hAnsi="仿宋_GB2312" w:eastAsia="仿宋_GB2312" w:cs="仿宋_GB2312"/>
          <w:sz w:val="32"/>
          <w:szCs w:val="32"/>
          <w:highlight w:val="none"/>
          <w:lang w:val="en-US" w:eastAsia="zh-CN"/>
        </w:rPr>
        <w:t>专任教师</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sz w:val="32"/>
          <w:szCs w:val="32"/>
          <w:highlight w:val="none"/>
          <w:lang w:val="en-US" w:eastAsia="zh-CN"/>
        </w:rPr>
        <w:t>人，</w:t>
      </w:r>
      <w:r>
        <w:rPr>
          <w:rFonts w:hint="eastAsia" w:ascii="仿宋_GB2312" w:hAnsi="仿宋_GB2312" w:eastAsia="仿宋_GB2312" w:cs="仿宋_GB2312"/>
          <w:sz w:val="32"/>
          <w:szCs w:val="32"/>
          <w:highlight w:val="none"/>
        </w:rPr>
        <w:t>兼职教师1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音乐、美术专任教师各</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人，其他艺术领域专任教师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平均周课时1</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节，</w:t>
      </w:r>
      <w:r>
        <w:rPr>
          <w:rFonts w:hint="eastAsia" w:ascii="仿宋_GB2312" w:hAnsi="仿宋_GB2312" w:eastAsia="仿宋_GB2312" w:cs="仿宋_GB2312"/>
          <w:sz w:val="32"/>
          <w:szCs w:val="32"/>
          <w:highlight w:val="none"/>
          <w:lang w:val="en-US" w:eastAsia="zh-CN"/>
        </w:rPr>
        <w:t>能够</w:t>
      </w:r>
      <w:r>
        <w:rPr>
          <w:rFonts w:hint="eastAsia" w:ascii="仿宋_GB2312" w:hAnsi="仿宋_GB2312" w:eastAsia="仿宋_GB2312" w:cs="仿宋_GB2312"/>
          <w:sz w:val="32"/>
          <w:szCs w:val="32"/>
          <w:highlight w:val="none"/>
        </w:rPr>
        <w:t>满足</w:t>
      </w:r>
      <w:r>
        <w:rPr>
          <w:rFonts w:hint="eastAsia" w:ascii="仿宋_GB2312" w:hAnsi="仿宋_GB2312" w:eastAsia="仿宋_GB2312" w:cs="仿宋_GB2312"/>
          <w:sz w:val="32"/>
          <w:szCs w:val="32"/>
          <w:highlight w:val="none"/>
          <w:lang w:val="en-US" w:eastAsia="zh-CN"/>
        </w:rPr>
        <w:t>艺术</w:t>
      </w:r>
      <w:r>
        <w:rPr>
          <w:rFonts w:hint="eastAsia" w:ascii="仿宋_GB2312" w:hAnsi="仿宋_GB2312" w:eastAsia="仿宋_GB2312" w:cs="仿宋_GB2312"/>
          <w:sz w:val="32"/>
          <w:szCs w:val="32"/>
          <w:highlight w:val="none"/>
        </w:rPr>
        <w:t>教学</w:t>
      </w:r>
      <w:r>
        <w:rPr>
          <w:rFonts w:hint="eastAsia" w:ascii="仿宋_GB2312" w:hAnsi="仿宋_GB2312" w:eastAsia="仿宋_GB2312" w:cs="仿宋_GB2312"/>
          <w:sz w:val="32"/>
          <w:szCs w:val="32"/>
          <w:highlight w:val="none"/>
          <w:lang w:val="en-US" w:eastAsia="zh-CN"/>
        </w:rPr>
        <w:t>要</w:t>
      </w:r>
      <w:r>
        <w:rPr>
          <w:rFonts w:hint="eastAsia" w:ascii="仿宋_GB2312" w:hAnsi="仿宋_GB2312" w:eastAsia="仿宋_GB2312" w:cs="仿宋_GB2312"/>
          <w:sz w:val="32"/>
          <w:szCs w:val="32"/>
          <w:highlight w:val="none"/>
        </w:rPr>
        <w:t>求。</w:t>
      </w:r>
      <w:r>
        <w:rPr>
          <w:rFonts w:hint="eastAsia" w:ascii="仿宋_GB2312" w:hAnsi="仿宋_GB2312" w:eastAsia="仿宋_GB2312" w:cs="仿宋_GB2312"/>
          <w:sz w:val="32"/>
          <w:szCs w:val="32"/>
          <w:highlight w:val="none"/>
          <w:lang w:val="en-US" w:eastAsia="zh-CN"/>
        </w:rPr>
        <w:t>此外，有44位教师参与</w:t>
      </w:r>
      <w:r>
        <w:rPr>
          <w:rFonts w:hint="eastAsia" w:ascii="仿宋_GB2312" w:hAnsi="仿宋_GB2312" w:eastAsia="仿宋_GB2312" w:cs="仿宋_GB2312"/>
          <w:sz w:val="32"/>
          <w:szCs w:val="32"/>
          <w:highlight w:val="none"/>
        </w:rPr>
        <w:t>“十个一”相关项目，涵盖音乐、美术、舞蹈、陶艺、</w:t>
      </w:r>
      <w:r>
        <w:rPr>
          <w:rFonts w:hint="eastAsia" w:ascii="仿宋_GB2312" w:hAnsi="仿宋_GB2312" w:eastAsia="仿宋_GB2312" w:cs="仿宋_GB2312"/>
          <w:sz w:val="32"/>
          <w:szCs w:val="32"/>
          <w:highlight w:val="none"/>
          <w:lang w:val="en-US" w:eastAsia="zh-CN"/>
        </w:rPr>
        <w:t>茶艺、足球、话剧</w:t>
      </w:r>
      <w:r>
        <w:rPr>
          <w:rFonts w:hint="eastAsia" w:ascii="仿宋_GB2312" w:hAnsi="仿宋_GB2312" w:eastAsia="仿宋_GB2312" w:cs="仿宋_GB2312"/>
          <w:sz w:val="32"/>
          <w:szCs w:val="32"/>
          <w:highlight w:val="none"/>
        </w:rPr>
        <w:t>等多元领域</w:t>
      </w:r>
      <w:r>
        <w:rPr>
          <w:rFonts w:hint="eastAsia" w:ascii="仿宋_GB2312" w:hAnsi="仿宋_GB2312" w:eastAsia="仿宋_GB2312" w:cs="仿宋_GB2312"/>
          <w:sz w:val="32"/>
          <w:szCs w:val="32"/>
          <w:highlight w:val="none"/>
          <w:lang w:eastAsia="zh-CN"/>
        </w:rPr>
        <w:t>。</w:t>
      </w:r>
    </w:p>
    <w:p w14:paraId="6DF7368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（二）多维研修，提升专业素养</w:t>
      </w:r>
    </w:p>
    <w:p w14:paraId="3065FC0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建立“分层培训+专项研修+交流互鉴”三位一体成长机制。</w:t>
      </w:r>
      <w:r>
        <w:rPr>
          <w:rFonts w:hint="eastAsia" w:ascii="仿宋_GB2312" w:hAnsi="仿宋_GB2312" w:eastAsia="仿宋_GB2312" w:cs="仿宋_GB2312"/>
          <w:sz w:val="32"/>
          <w:szCs w:val="32"/>
          <w:highlight w:val="none"/>
          <w:lang w:val="en-US" w:eastAsia="zh-CN"/>
        </w:rPr>
        <w:t>教师积极参与艺术及“十个一”项目相关培训</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每周</w:t>
      </w:r>
      <w:r>
        <w:rPr>
          <w:rFonts w:hint="eastAsia" w:ascii="仿宋_GB2312" w:hAnsi="仿宋_GB2312" w:eastAsia="仿宋_GB2312" w:cs="仿宋_GB2312"/>
          <w:sz w:val="32"/>
          <w:szCs w:val="32"/>
          <w:highlight w:val="none"/>
        </w:rPr>
        <w:t>开展跨学科、跨学段</w:t>
      </w:r>
      <w:r>
        <w:rPr>
          <w:rFonts w:hint="eastAsia" w:ascii="仿宋_GB2312" w:hAnsi="仿宋_GB2312" w:eastAsia="仿宋_GB2312" w:cs="仿宋_GB2312"/>
          <w:sz w:val="32"/>
          <w:szCs w:val="32"/>
          <w:highlight w:val="none"/>
          <w:lang w:val="en-US" w:eastAsia="zh-CN"/>
        </w:rPr>
        <w:t>教研</w:t>
      </w:r>
      <w:r>
        <w:rPr>
          <w:rFonts w:hint="eastAsia" w:ascii="仿宋_GB2312" w:hAnsi="仿宋_GB2312" w:eastAsia="仿宋_GB2312" w:cs="仿宋_GB2312"/>
          <w:sz w:val="32"/>
          <w:szCs w:val="32"/>
          <w:highlight w:val="none"/>
        </w:rPr>
        <w:t>活动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鼓励教师参与各级教学技能竞赛，</w:t>
      </w:r>
      <w:r>
        <w:rPr>
          <w:rFonts w:hint="eastAsia" w:ascii="仿宋_GB2312" w:hAnsi="仿宋_GB2312" w:eastAsia="仿宋_GB2312" w:cs="仿宋_GB2312"/>
          <w:sz w:val="32"/>
          <w:szCs w:val="32"/>
          <w:highlight w:val="none"/>
          <w:lang w:val="en-US" w:eastAsia="zh-CN"/>
        </w:rPr>
        <w:t>20多名</w:t>
      </w:r>
      <w:r>
        <w:rPr>
          <w:rFonts w:hint="eastAsia" w:ascii="仿宋_GB2312" w:hAnsi="仿宋_GB2312" w:eastAsia="仿宋_GB2312" w:cs="仿宋_GB2312"/>
          <w:sz w:val="32"/>
          <w:szCs w:val="32"/>
          <w:highlight w:val="none"/>
        </w:rPr>
        <w:t>教师斩获区级以上教学竞赛奖励，师资专业能力持续提升。</w:t>
      </w:r>
    </w:p>
    <w:p w14:paraId="401294E0">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二、课程建设及实施情况</w:t>
      </w:r>
    </w:p>
    <w:p w14:paraId="0EC1223E">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（一）夯实基础，完善课程体系</w:t>
      </w:r>
    </w:p>
    <w:p w14:paraId="6F4B424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highlight w:val="none"/>
        </w:rPr>
        <w:t>严格落实国家教育部《中等职业学校艺术课程标准》，音乐、美术课程每周各开设1课时，保障艺术教育</w:t>
      </w:r>
      <w:r>
        <w:rPr>
          <w:rFonts w:hint="eastAsia" w:ascii="仿宋_GB2312" w:hAnsi="仿宋_GB2312" w:eastAsia="仿宋_GB2312" w:cs="仿宋_GB2312"/>
          <w:sz w:val="32"/>
          <w:szCs w:val="32"/>
          <w:highlight w:val="none"/>
          <w:lang w:val="en-US" w:eastAsia="zh-CN"/>
        </w:rPr>
        <w:t>课程开齐</w:t>
      </w:r>
      <w:r>
        <w:rPr>
          <w:rFonts w:hint="eastAsia" w:ascii="仿宋_GB2312" w:hAnsi="仿宋_GB2312" w:eastAsia="仿宋_GB2312" w:cs="仿宋_GB2312"/>
          <w:color w:val="auto"/>
          <w:sz w:val="32"/>
          <w:szCs w:val="32"/>
          <w:highlight w:val="none"/>
          <w:lang w:val="en-US" w:eastAsia="zh-CN"/>
        </w:rPr>
        <w:t>开足</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结合学校现</w:t>
      </w:r>
      <w:bookmarkStart w:id="0" w:name="_GoBack"/>
      <w:bookmarkEnd w:id="0"/>
      <w:r>
        <w:rPr>
          <w:rFonts w:hint="eastAsia" w:ascii="仿宋_GB2312" w:hAnsi="仿宋_GB2312" w:eastAsia="仿宋_GB2312" w:cs="仿宋_GB2312"/>
          <w:color w:val="auto"/>
          <w:sz w:val="32"/>
          <w:szCs w:val="32"/>
          <w:highlight w:val="none"/>
          <w:lang w:val="en-US" w:eastAsia="zh-CN"/>
        </w:rPr>
        <w:t>有专业，开设</w:t>
      </w:r>
      <w:r>
        <w:rPr>
          <w:rFonts w:hint="eastAsia" w:ascii="仿宋_GB2312" w:hAnsi="仿宋_GB2312" w:eastAsia="仿宋_GB2312" w:cs="仿宋_GB2312"/>
          <w:color w:val="auto"/>
          <w:sz w:val="32"/>
          <w:szCs w:val="32"/>
          <w:highlight w:val="none"/>
        </w:rPr>
        <w:t>艺术</w:t>
      </w:r>
      <w:r>
        <w:rPr>
          <w:rFonts w:hint="eastAsia" w:ascii="仿宋_GB2312" w:hAnsi="仿宋_GB2312" w:eastAsia="仿宋_GB2312" w:cs="仿宋_GB2312"/>
          <w:color w:val="auto"/>
          <w:sz w:val="32"/>
          <w:szCs w:val="32"/>
          <w:highlight w:val="none"/>
          <w:lang w:val="en-US" w:eastAsia="zh-CN"/>
        </w:rPr>
        <w:t>类选修</w:t>
      </w:r>
      <w:r>
        <w:rPr>
          <w:rFonts w:hint="eastAsia" w:ascii="仿宋_GB2312" w:hAnsi="仿宋_GB2312" w:eastAsia="仿宋_GB2312" w:cs="仿宋_GB2312"/>
          <w:color w:val="auto"/>
          <w:sz w:val="32"/>
          <w:szCs w:val="32"/>
          <w:highlight w:val="none"/>
        </w:rPr>
        <w:t>课程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每周1-2课时（根据专业情况开设1-2学期），</w:t>
      </w:r>
      <w:r>
        <w:rPr>
          <w:rFonts w:hint="eastAsia" w:ascii="仿宋_GB2312" w:hAnsi="仿宋_GB2312" w:eastAsia="仿宋_GB2312" w:cs="仿宋_GB2312"/>
          <w:color w:val="auto"/>
          <w:sz w:val="32"/>
          <w:szCs w:val="32"/>
          <w:highlight w:val="none"/>
        </w:rPr>
        <w:t>包含</w:t>
      </w:r>
      <w:r>
        <w:rPr>
          <w:rFonts w:hint="eastAsia" w:ascii="仿宋_GB2312" w:hAnsi="仿宋_GB2312" w:eastAsia="仿宋_GB2312" w:cs="仿宋_GB2312"/>
          <w:color w:val="auto"/>
          <w:sz w:val="32"/>
          <w:szCs w:val="32"/>
          <w:highlight w:val="none"/>
          <w:lang w:val="en-US" w:eastAsia="zh-CN"/>
        </w:rPr>
        <w:t>礼仪、手工、茶艺、木工、动漫手绘、视听语言</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课程</w:t>
      </w:r>
      <w:r>
        <w:rPr>
          <w:rFonts w:hint="eastAsia" w:ascii="仿宋_GB2312" w:hAnsi="仿宋_GB2312" w:eastAsia="仿宋_GB2312" w:cs="仿宋_GB2312"/>
          <w:color w:val="auto"/>
          <w:sz w:val="32"/>
          <w:szCs w:val="32"/>
          <w:highlight w:val="none"/>
        </w:rPr>
        <w:t>，满足学生多元发展需求。</w:t>
      </w:r>
    </w:p>
    <w:p w14:paraId="274EDA4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二</w:t>
      </w:r>
      <w:r>
        <w:rPr>
          <w:rFonts w:hint="eastAsia" w:ascii="楷体_GB2312" w:hAnsi="楷体_GB2312" w:eastAsia="楷体_GB2312" w:cs="楷体_GB2312"/>
          <w:sz w:val="32"/>
          <w:szCs w:val="32"/>
          <w:highlight w:val="none"/>
        </w:rPr>
        <w:t>）创新融合，深化教学改革</w:t>
      </w:r>
    </w:p>
    <w:p w14:paraId="44E3F660">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积极探索“艺术+专业”“十个一+学科”跨界融合模式，如将劳动技能融入陶艺课程、将古诗词诵读与音乐</w:t>
      </w:r>
      <w:r>
        <w:rPr>
          <w:rFonts w:hint="eastAsia" w:ascii="仿宋_GB2312" w:hAnsi="仿宋_GB2312" w:eastAsia="仿宋_GB2312" w:cs="仿宋_GB2312"/>
          <w:sz w:val="32"/>
          <w:szCs w:val="32"/>
          <w:highlight w:val="none"/>
          <w:lang w:val="en-US" w:eastAsia="zh-CN"/>
        </w:rPr>
        <w:t>课程结合</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将形体训练融入酒店专业礼仪课程，</w:t>
      </w:r>
      <w:r>
        <w:rPr>
          <w:rFonts w:hint="eastAsia" w:ascii="仿宋_GB2312" w:hAnsi="仿宋_GB2312" w:eastAsia="仿宋_GB2312" w:cs="仿宋_GB2312"/>
          <w:sz w:val="32"/>
          <w:szCs w:val="32"/>
          <w:highlight w:val="none"/>
        </w:rPr>
        <w:t>在机电专业</w:t>
      </w:r>
      <w:r>
        <w:rPr>
          <w:rFonts w:hint="eastAsia" w:ascii="仿宋_GB2312" w:hAnsi="仿宋_GB2312" w:eastAsia="仿宋_GB2312" w:cs="仿宋_GB2312"/>
          <w:sz w:val="32"/>
          <w:szCs w:val="32"/>
          <w:highlight w:val="none"/>
          <w:lang w:val="en-US" w:eastAsia="zh-CN"/>
        </w:rPr>
        <w:t>课程</w:t>
      </w:r>
      <w:r>
        <w:rPr>
          <w:rFonts w:hint="eastAsia" w:ascii="仿宋_GB2312" w:hAnsi="仿宋_GB2312" w:eastAsia="仿宋_GB2312" w:cs="仿宋_GB2312"/>
          <w:sz w:val="32"/>
          <w:szCs w:val="32"/>
          <w:highlight w:val="none"/>
        </w:rPr>
        <w:t>中融入艺术</w:t>
      </w:r>
      <w:r>
        <w:rPr>
          <w:rFonts w:hint="eastAsia" w:ascii="仿宋_GB2312" w:hAnsi="仿宋_GB2312" w:eastAsia="仿宋_GB2312" w:cs="仿宋_GB2312"/>
          <w:sz w:val="32"/>
          <w:szCs w:val="32"/>
          <w:highlight w:val="none"/>
          <w:lang w:val="en-US" w:eastAsia="zh-CN"/>
        </w:rPr>
        <w:t>设计</w:t>
      </w:r>
      <w:r>
        <w:rPr>
          <w:rFonts w:hint="eastAsia" w:ascii="仿宋_GB2312" w:hAnsi="仿宋_GB2312" w:eastAsia="仿宋_GB2312" w:cs="仿宋_GB2312"/>
          <w:sz w:val="32"/>
          <w:szCs w:val="32"/>
          <w:highlight w:val="none"/>
        </w:rPr>
        <w:t>元素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在平面设计专业开设手绘课程</w:t>
      </w:r>
      <w:r>
        <w:rPr>
          <w:rFonts w:hint="eastAsia" w:ascii="仿宋_GB2312" w:hAnsi="仿宋_GB2312" w:eastAsia="仿宋_GB2312" w:cs="仿宋_GB2312"/>
          <w:sz w:val="32"/>
          <w:szCs w:val="32"/>
          <w:highlight w:val="none"/>
          <w:lang w:eastAsia="zh-CN"/>
        </w:rPr>
        <w:t>。</w:t>
      </w:r>
    </w:p>
    <w:p w14:paraId="00423DF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三、实践活动的开展情况</w:t>
      </w:r>
    </w:p>
    <w:p w14:paraId="417CB50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w:t>
      </w:r>
      <w:r>
        <w:rPr>
          <w:rFonts w:hint="eastAsia" w:ascii="楷体_GB2312" w:hAnsi="楷体_GB2312" w:eastAsia="楷体_GB2312" w:cs="楷体_GB2312"/>
          <w:sz w:val="32"/>
          <w:szCs w:val="32"/>
          <w:highlight w:val="none"/>
          <w:lang w:val="en-US" w:eastAsia="zh-CN"/>
        </w:rPr>
        <w:t>社团</w:t>
      </w:r>
      <w:r>
        <w:rPr>
          <w:rFonts w:hint="eastAsia" w:ascii="楷体_GB2312" w:hAnsi="楷体_GB2312" w:eastAsia="楷体_GB2312" w:cs="楷体_GB2312"/>
          <w:sz w:val="32"/>
          <w:szCs w:val="32"/>
          <w:highlight w:val="none"/>
        </w:rPr>
        <w:t>活动硕果盈枝，彰显育人成效</w:t>
      </w:r>
    </w:p>
    <w:p w14:paraId="51EE178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在学校“三同四成”德育品牌引领下，开设14个学生社团，涵盖朗诵、合唱、美术、手工、陶艺、钢琴、舞蹈、足球、篮球等多个项目，在教师指导下每周开展社团活动。</w:t>
      </w:r>
    </w:p>
    <w:p w14:paraId="7DE8A7C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艺术社团在区级以上赛事中屡获佳绩。“格物手工坊”荣获“青岛市特色社团”，并接待越南、德国等共计50余位国外友人；茶文化社团学生参加青岛市职业院校技能大赛茶艺赛项荣获二等奖2名，三等奖4名；艺术设计社团学生参加世界技能大赛（争夺赛）“艺术设计”赛项，荣获金奖1项，银奖1项，木工社团学生参加青岛市职业院校技能大赛精细木工赛项荣获一等奖。</w:t>
      </w:r>
    </w:p>
    <w:p w14:paraId="382F984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二</w:t>
      </w:r>
      <w:r>
        <w:rPr>
          <w:rFonts w:hint="eastAsia" w:ascii="楷体_GB2312" w:hAnsi="楷体_GB2312" w:eastAsia="楷体_GB2312" w:cs="楷体_GB2312"/>
          <w:sz w:val="32"/>
          <w:szCs w:val="32"/>
          <w:highlight w:val="none"/>
          <w:lang w:eastAsia="zh-CN"/>
        </w:rPr>
        <w:t>）文体</w:t>
      </w:r>
      <w:r>
        <w:rPr>
          <w:rFonts w:hint="eastAsia" w:ascii="楷体_GB2312" w:hAnsi="楷体_GB2312" w:eastAsia="楷体_GB2312" w:cs="楷体_GB2312"/>
          <w:sz w:val="32"/>
          <w:szCs w:val="32"/>
          <w:highlight w:val="none"/>
          <w:lang w:val="en-US" w:eastAsia="zh-CN"/>
        </w:rPr>
        <w:t>活动</w:t>
      </w:r>
      <w:r>
        <w:rPr>
          <w:rFonts w:hint="eastAsia" w:ascii="楷体_GB2312" w:hAnsi="楷体_GB2312" w:eastAsia="楷体_GB2312" w:cs="楷体_GB2312"/>
          <w:sz w:val="32"/>
          <w:szCs w:val="32"/>
          <w:highlight w:val="none"/>
          <w:lang w:eastAsia="zh-CN"/>
        </w:rPr>
        <w:t>全面铺开，</w:t>
      </w:r>
      <w:r>
        <w:rPr>
          <w:rFonts w:hint="eastAsia" w:ascii="楷体_GB2312" w:hAnsi="楷体_GB2312" w:eastAsia="楷体_GB2312" w:cs="楷体_GB2312"/>
          <w:sz w:val="32"/>
          <w:szCs w:val="32"/>
          <w:highlight w:val="none"/>
          <w:lang w:val="en-US" w:eastAsia="zh-CN"/>
        </w:rPr>
        <w:t>提升综合素养</w:t>
      </w:r>
    </w:p>
    <w:p w14:paraId="5611259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坚持“全员参与、全域覆盖”原则，每年常态化举办校园艺术节、技能文化节、合唱比赛、朗诵大赛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礼仪风采大赛</w:t>
      </w:r>
      <w:r>
        <w:rPr>
          <w:rFonts w:hint="eastAsia" w:ascii="仿宋_GB2312" w:hAnsi="仿宋_GB2312" w:eastAsia="仿宋_GB2312" w:cs="仿宋_GB2312"/>
          <w:sz w:val="32"/>
          <w:szCs w:val="32"/>
          <w:highlight w:val="none"/>
        </w:rPr>
        <w:t>等品牌活动，全年开展相关活动8场，创新采用“线上直播+线下展示”结合模式，扩大活动参与面与影响力，学生参与率始终保持100%。校园技能文化节累计评选一、二、三等奖200余人次，充分展示学生艺术素养与实践能力</w:t>
      </w:r>
      <w:r>
        <w:rPr>
          <w:rFonts w:hint="eastAsia" w:ascii="仿宋_GB2312" w:hAnsi="仿宋_GB2312" w:eastAsia="仿宋_GB2312" w:cs="仿宋_GB2312"/>
          <w:sz w:val="32"/>
          <w:szCs w:val="32"/>
          <w:highlight w:val="none"/>
          <w:lang w:eastAsia="zh-CN"/>
        </w:rPr>
        <w:t>。</w:t>
      </w:r>
    </w:p>
    <w:p w14:paraId="6D13A18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lang w:val="en-US" w:eastAsia="zh-CN"/>
        </w:rPr>
        <w:t>专业实践活动</w:t>
      </w:r>
      <w:r>
        <w:rPr>
          <w:rFonts w:hint="eastAsia" w:ascii="楷体_GB2312" w:hAnsi="楷体_GB2312" w:eastAsia="楷体_GB2312" w:cs="楷体_GB2312"/>
          <w:sz w:val="32"/>
          <w:szCs w:val="32"/>
          <w:highlight w:val="none"/>
          <w:lang w:eastAsia="zh-CN"/>
        </w:rPr>
        <w:t>赋能，拓宽成长视野</w:t>
      </w:r>
    </w:p>
    <w:p w14:paraId="6FC2736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各学院结合专业情况，</w:t>
      </w:r>
      <w:r>
        <w:rPr>
          <w:rFonts w:hint="eastAsia" w:ascii="仿宋_GB2312" w:hAnsi="仿宋_GB2312" w:eastAsia="仿宋_GB2312" w:cs="仿宋_GB2312"/>
          <w:sz w:val="32"/>
          <w:szCs w:val="32"/>
          <w:highlight w:val="none"/>
        </w:rPr>
        <w:t>组织学生</w:t>
      </w:r>
      <w:r>
        <w:rPr>
          <w:rFonts w:hint="eastAsia" w:ascii="仿宋_GB2312" w:hAnsi="仿宋_GB2312" w:eastAsia="仿宋_GB2312" w:cs="仿宋_GB2312"/>
          <w:sz w:val="32"/>
          <w:szCs w:val="32"/>
          <w:highlight w:val="none"/>
          <w:lang w:val="en-US" w:eastAsia="zh-CN"/>
        </w:rPr>
        <w:t>开展各类校内外实践</w:t>
      </w:r>
      <w:r>
        <w:rPr>
          <w:rFonts w:hint="eastAsia" w:ascii="仿宋_GB2312" w:hAnsi="仿宋_GB2312" w:eastAsia="仿宋_GB2312" w:cs="仿宋_GB2312"/>
          <w:sz w:val="32"/>
          <w:szCs w:val="32"/>
          <w:highlight w:val="none"/>
        </w:rPr>
        <w:t>活动，</w:t>
      </w:r>
      <w:r>
        <w:rPr>
          <w:rFonts w:hint="eastAsia" w:ascii="仿宋_GB2312" w:hAnsi="仿宋_GB2312" w:eastAsia="仿宋_GB2312" w:cs="仿宋_GB2312"/>
          <w:sz w:val="32"/>
          <w:szCs w:val="32"/>
          <w:highlight w:val="none"/>
          <w:lang w:val="en-US" w:eastAsia="zh-CN"/>
        </w:rPr>
        <w:t>如酒店专业学生在校内开展“听海吧”咖啡制作体验活动，老年服务与管理专业学生赴养老院开展剪纸、歌舞表演等活动，会展专业学生赴会展中心进行参观、展会布置等活动，</w:t>
      </w:r>
      <w:r>
        <w:rPr>
          <w:rFonts w:hint="eastAsia" w:ascii="仿宋_GB2312" w:hAnsi="仿宋_GB2312" w:eastAsia="仿宋_GB2312" w:cs="仿宋_GB2312"/>
          <w:sz w:val="32"/>
          <w:szCs w:val="32"/>
          <w:highlight w:val="none"/>
        </w:rPr>
        <w:t>实现实践育人与艺术熏陶有机融合。</w:t>
      </w:r>
    </w:p>
    <w:p w14:paraId="534996A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四、特色创新</w:t>
      </w:r>
    </w:p>
    <w:p w14:paraId="2BC4788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一</w:t>
      </w:r>
      <w:r>
        <w:rPr>
          <w:rFonts w:hint="eastAsia" w:ascii="楷体_GB2312" w:hAnsi="楷体_GB2312" w:eastAsia="楷体_GB2312" w:cs="楷体_GB2312"/>
          <w:sz w:val="32"/>
          <w:szCs w:val="32"/>
          <w:highlight w:val="none"/>
          <w:lang w:eastAsia="zh-CN"/>
        </w:rPr>
        <w:t>）多元评价，激发</w:t>
      </w:r>
      <w:r>
        <w:rPr>
          <w:rFonts w:hint="eastAsia" w:ascii="楷体_GB2312" w:hAnsi="楷体_GB2312" w:eastAsia="楷体_GB2312" w:cs="楷体_GB2312"/>
          <w:sz w:val="32"/>
          <w:szCs w:val="32"/>
          <w:highlight w:val="none"/>
          <w:lang w:val="en-US" w:eastAsia="zh-CN"/>
        </w:rPr>
        <w:t>学生</w:t>
      </w:r>
      <w:r>
        <w:rPr>
          <w:rFonts w:hint="eastAsia" w:ascii="楷体_GB2312" w:hAnsi="楷体_GB2312" w:eastAsia="楷体_GB2312" w:cs="楷体_GB2312"/>
          <w:sz w:val="32"/>
          <w:szCs w:val="32"/>
          <w:highlight w:val="none"/>
          <w:lang w:eastAsia="zh-CN"/>
        </w:rPr>
        <w:t>成长动能</w:t>
      </w:r>
    </w:p>
    <w:p w14:paraId="377A3866">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学校</w:t>
      </w:r>
      <w:r>
        <w:rPr>
          <w:rFonts w:hint="eastAsia" w:ascii="仿宋_GB2312" w:hAnsi="仿宋_GB2312" w:eastAsia="仿宋_GB2312" w:cs="仿宋_GB2312"/>
          <w:sz w:val="32"/>
          <w:szCs w:val="32"/>
          <w:highlight w:val="none"/>
          <w:lang w:val="en-US" w:eastAsia="zh-CN"/>
        </w:rPr>
        <w:t>每年组织</w:t>
      </w:r>
      <w:r>
        <w:rPr>
          <w:rFonts w:hint="eastAsia" w:ascii="仿宋_GB2312" w:hAnsi="仿宋_GB2312" w:eastAsia="仿宋_GB2312" w:cs="仿宋_GB2312"/>
          <w:sz w:val="32"/>
          <w:szCs w:val="32"/>
          <w:highlight w:val="none"/>
        </w:rPr>
        <w:t>学生艺术素质测评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并</w:t>
      </w:r>
      <w:r>
        <w:rPr>
          <w:rFonts w:hint="eastAsia" w:ascii="仿宋_GB2312" w:hAnsi="仿宋_GB2312" w:eastAsia="仿宋_GB2312" w:cs="仿宋_GB2312"/>
          <w:sz w:val="32"/>
          <w:szCs w:val="32"/>
          <w:highlight w:val="none"/>
        </w:rPr>
        <w:t>将“十个一”项目融入学生综合评价，</w:t>
      </w:r>
      <w:r>
        <w:rPr>
          <w:rFonts w:hint="eastAsia" w:ascii="仿宋_GB2312" w:hAnsi="仿宋_GB2312" w:eastAsia="仿宋_GB2312" w:cs="仿宋_GB2312"/>
          <w:sz w:val="32"/>
          <w:szCs w:val="32"/>
          <w:highlight w:val="none"/>
          <w:lang w:val="en-US" w:eastAsia="zh-CN"/>
        </w:rPr>
        <w:t>制作《“十个一”项目行动计划评价手册》，</w:t>
      </w:r>
      <w:r>
        <w:rPr>
          <w:rFonts w:hint="eastAsia" w:ascii="仿宋_GB2312" w:hAnsi="仿宋_GB2312" w:eastAsia="仿宋_GB2312" w:cs="仿宋_GB2312"/>
          <w:sz w:val="32"/>
          <w:szCs w:val="32"/>
          <w:highlight w:val="none"/>
        </w:rPr>
        <w:t>完善</w:t>
      </w:r>
      <w:r>
        <w:rPr>
          <w:rFonts w:hint="eastAsia" w:ascii="仿宋_GB2312" w:hAnsi="仿宋_GB2312" w:eastAsia="仿宋_GB2312" w:cs="仿宋_GB2312"/>
          <w:sz w:val="32"/>
          <w:szCs w:val="32"/>
          <w:highlight w:val="none"/>
          <w:lang w:val="en-US" w:eastAsia="zh-CN"/>
        </w:rPr>
        <w:t>学生</w:t>
      </w:r>
      <w:r>
        <w:rPr>
          <w:rFonts w:hint="eastAsia" w:ascii="仿宋_GB2312" w:hAnsi="仿宋_GB2312" w:eastAsia="仿宋_GB2312" w:cs="仿宋_GB2312"/>
          <w:sz w:val="32"/>
          <w:szCs w:val="32"/>
          <w:highlight w:val="none"/>
        </w:rPr>
        <w:t>成长档案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将评价标准</w:t>
      </w:r>
      <w:r>
        <w:rPr>
          <w:rFonts w:hint="eastAsia" w:ascii="仿宋_GB2312" w:hAnsi="仿宋_GB2312" w:eastAsia="仿宋_GB2312" w:cs="仿宋_GB2312"/>
          <w:sz w:val="32"/>
          <w:szCs w:val="32"/>
          <w:highlight w:val="none"/>
        </w:rPr>
        <w:t>纳入各类优秀学生评选</w:t>
      </w:r>
      <w:r>
        <w:rPr>
          <w:rFonts w:hint="eastAsia" w:ascii="仿宋_GB2312" w:hAnsi="仿宋_GB2312" w:eastAsia="仿宋_GB2312" w:cs="仿宋_GB2312"/>
          <w:sz w:val="32"/>
          <w:szCs w:val="32"/>
          <w:highlight w:val="none"/>
          <w:lang w:val="en-US" w:eastAsia="zh-CN"/>
        </w:rPr>
        <w:t>中</w:t>
      </w:r>
      <w:r>
        <w:rPr>
          <w:rFonts w:hint="eastAsia" w:ascii="仿宋_GB2312" w:hAnsi="仿宋_GB2312" w:eastAsia="仿宋_GB2312" w:cs="仿宋_GB2312"/>
          <w:sz w:val="32"/>
          <w:szCs w:val="32"/>
          <w:highlight w:val="none"/>
        </w:rPr>
        <w:t>。</w:t>
      </w:r>
    </w:p>
    <w:p w14:paraId="6B8AA73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二</w:t>
      </w:r>
      <w:r>
        <w:rPr>
          <w:rFonts w:hint="eastAsia" w:ascii="楷体_GB2312" w:hAnsi="楷体_GB2312" w:eastAsia="楷体_GB2312" w:cs="楷体_GB2312"/>
          <w:sz w:val="32"/>
          <w:szCs w:val="32"/>
          <w:highlight w:val="none"/>
          <w:lang w:eastAsia="zh-CN"/>
        </w:rPr>
        <w:t>）深耕特色，</w:t>
      </w:r>
      <w:r>
        <w:rPr>
          <w:rFonts w:hint="eastAsia" w:ascii="楷体_GB2312" w:hAnsi="楷体_GB2312" w:eastAsia="楷体_GB2312" w:cs="楷体_GB2312"/>
          <w:sz w:val="32"/>
          <w:szCs w:val="32"/>
          <w:highlight w:val="none"/>
          <w:lang w:val="en-US" w:eastAsia="zh-CN"/>
        </w:rPr>
        <w:t>艺术与专业相融合</w:t>
      </w:r>
    </w:p>
    <w:p w14:paraId="603CC19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推动各专业结合自身特色打造专属美育项目，</w:t>
      </w:r>
      <w:r>
        <w:rPr>
          <w:rFonts w:hint="eastAsia"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sz w:val="32"/>
          <w:szCs w:val="32"/>
          <w:highlight w:val="none"/>
        </w:rPr>
        <w:t>酒店、会展专业</w:t>
      </w:r>
      <w:r>
        <w:rPr>
          <w:rFonts w:hint="eastAsia" w:ascii="仿宋_GB2312" w:hAnsi="仿宋_GB2312" w:eastAsia="仿宋_GB2312" w:cs="仿宋_GB2312"/>
          <w:sz w:val="32"/>
          <w:szCs w:val="32"/>
          <w:highlight w:val="none"/>
          <w:lang w:val="en-US" w:eastAsia="zh-CN"/>
        </w:rPr>
        <w:t>开设礼仪选修课程，并成立礼仪社团，每年组织“礼仪风采大赛”；手工课程与养老专业融合，建设老年教育社区课程，并打造“中德银龄”项目，获批“青岛市职业教育参与老年教育示范点”。</w:t>
      </w:r>
    </w:p>
    <w:p w14:paraId="2E28996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（三）国际交流、东西联动协同发展</w:t>
      </w:r>
    </w:p>
    <w:p w14:paraId="2E1F575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学校社团接待来自德国、越南等学校的交流团，推动中华优秀传统文化通过职业教育平台走向世界；深化与武都区甘泉农业中学对口帮扶，通过线上、线下交流共享“十个一”项目经验，推动东西部教育协同发展。</w:t>
      </w:r>
    </w:p>
    <w:p w14:paraId="01403ED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val="en-US" w:eastAsia="zh-CN"/>
        </w:rPr>
        <w:t>条件保障</w:t>
      </w:r>
    </w:p>
    <w:p w14:paraId="364EBD5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（一）组织与制度保障</w:t>
      </w:r>
    </w:p>
    <w:p w14:paraId="34A13EC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学校高度重视艺术教育工作，成立艺术教育工作领导小组，明确职责分工，将艺术教育纳入学校整体发展规划与年度工作计划，建立健全艺术教学管理、社团活动、安全保障等配套制度，确保艺术教育工作规范有序推进。</w:t>
      </w:r>
    </w:p>
    <w:p w14:paraId="70A39AF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（二）设施与场地保障</w:t>
      </w:r>
    </w:p>
    <w:p w14:paraId="08BFF0E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完善声乐教室、舞蹈教室、陶艺工作室、茶艺室、美术展厅、钢琴房、电钢琴房等硬件设施，为艺术教学与实践活动提供充足场地与设备支撑。</w:t>
      </w:r>
    </w:p>
    <w:p w14:paraId="2E12B450">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（三）家校社协同保障</w:t>
      </w:r>
    </w:p>
    <w:p w14:paraId="7D43A5A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健全家校协同育人机制，常态化开展家长大课堂、亲子艺术创作、家庭美育实践等活动，引导家长重视学生艺术素养培育，协同落实 “十个一” 项目要求；积极联动社区、文化馆、行业企业等社会资源，搭建美育实践平台，拓展艺术教育实施路径，形成家校社协同育人的良好格局。</w:t>
      </w:r>
    </w:p>
    <w:p w14:paraId="3D59AB9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（四）宣传与氛围保障</w:t>
      </w:r>
    </w:p>
    <w:p w14:paraId="38D4732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充分发挥校园公众号、视频号、宣传栏等线上线下宣传载体，全方位展示艺术教育成果、“十个一” 项目进展与师生风采，营造浓厚校园美育氛围，扩大学校艺术教育社会影响力与认可度。</w:t>
      </w:r>
    </w:p>
    <w:p w14:paraId="2ABC97A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六、艺术素质测评</w:t>
      </w:r>
    </w:p>
    <w:p w14:paraId="7510D80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2025年12月-2026年1月，于校内开展学生美术、音乐等项目艺术素质测评工作，并按时完成数据提报工作。2025年12月，顺利完成青岛市中小学学生艺术素质测评抽测及调研工作，并获得好评。</w:t>
      </w:r>
    </w:p>
    <w:p w14:paraId="49673EE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七</w:t>
      </w:r>
      <w:r>
        <w:rPr>
          <w:rFonts w:hint="eastAsia" w:ascii="黑体" w:hAnsi="黑体" w:eastAsia="黑体" w:cs="黑体"/>
          <w:sz w:val="32"/>
          <w:szCs w:val="32"/>
          <w:highlight w:val="none"/>
        </w:rPr>
        <w:t>、问题及建议</w:t>
      </w:r>
    </w:p>
    <w:p w14:paraId="17ADE32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社会艺术资源与学校教学需求匹配度不高，合作深度与广度有待拓展。</w:t>
      </w:r>
      <w:r>
        <w:rPr>
          <w:rFonts w:hint="eastAsia" w:ascii="仿宋_GB2312" w:hAnsi="仿宋_GB2312" w:eastAsia="仿宋_GB2312" w:cs="仿宋_GB2312"/>
          <w:sz w:val="32"/>
          <w:szCs w:val="32"/>
          <w:highlight w:val="none"/>
          <w:lang w:val="en-US" w:eastAsia="zh-CN"/>
        </w:rPr>
        <w:t>建议今后对接更多</w:t>
      </w:r>
      <w:r>
        <w:rPr>
          <w:rFonts w:hint="eastAsia" w:ascii="仿宋_GB2312" w:hAnsi="仿宋_GB2312" w:eastAsia="仿宋_GB2312" w:cs="仿宋_GB2312"/>
          <w:sz w:val="32"/>
          <w:szCs w:val="32"/>
          <w:highlight w:val="none"/>
        </w:rPr>
        <w:t>艺术教育资源，</w:t>
      </w:r>
      <w:r>
        <w:rPr>
          <w:rFonts w:hint="eastAsia" w:ascii="仿宋_GB2312" w:hAnsi="仿宋_GB2312" w:eastAsia="仿宋_GB2312" w:cs="仿宋_GB2312"/>
          <w:sz w:val="32"/>
          <w:szCs w:val="32"/>
          <w:highlight w:val="none"/>
          <w:lang w:val="en-US" w:eastAsia="zh-CN"/>
        </w:rPr>
        <w:t>合作开展更多艺术类活动</w:t>
      </w:r>
      <w:r>
        <w:rPr>
          <w:rFonts w:hint="eastAsia" w:ascii="仿宋_GB2312" w:hAnsi="仿宋_GB2312" w:eastAsia="仿宋_GB2312" w:cs="仿宋_GB2312"/>
          <w:sz w:val="32"/>
          <w:szCs w:val="32"/>
          <w:highlight w:val="none"/>
        </w:rPr>
        <w:t>。</w:t>
      </w:r>
    </w:p>
    <w:p w14:paraId="5B3A2A9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八、下一步工作规划</w:t>
      </w:r>
    </w:p>
    <w:p w14:paraId="16B2C4A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 w:hAnsi="仿宋" w:eastAsia="仿宋" w:cs="仿宋"/>
          <w:sz w:val="32"/>
          <w:szCs w:val="32"/>
          <w:highlight w:val="none"/>
        </w:rPr>
      </w:pPr>
      <w:r>
        <w:rPr>
          <w:rFonts w:hint="eastAsia" w:ascii="仿宋_GB2312" w:hAnsi="仿宋_GB2312" w:eastAsia="仿宋_GB2312" w:cs="仿宋_GB2312"/>
          <w:sz w:val="32"/>
          <w:szCs w:val="32"/>
          <w:highlight w:val="none"/>
        </w:rPr>
        <w:t>开发</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门具有中职特色的美育校本课程，新增1-2个特色艺术社团，持续深化“艺术+专业”融合教学模式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打造更多特色成果</w:t>
      </w:r>
      <w:r>
        <w:rPr>
          <w:rFonts w:hint="eastAsia" w:ascii="仿宋_GB2312" w:hAnsi="仿宋_GB2312" w:eastAsia="仿宋_GB2312" w:cs="仿宋_GB2312"/>
          <w:sz w:val="32"/>
          <w:szCs w:val="32"/>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C6E862-B273-4F51-8263-21773AD4E8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2" w:fontKey="{1D081C21-CAEC-437B-A0DB-5FA1FC58E5A8}"/>
  </w:font>
  <w:font w:name="仿宋">
    <w:panose1 w:val="02010609060101010101"/>
    <w:charset w:val="86"/>
    <w:family w:val="modern"/>
    <w:pitch w:val="default"/>
    <w:sig w:usb0="800002BF" w:usb1="38CF7CFA" w:usb2="00000016" w:usb3="00000000" w:csb0="00040001" w:csb1="00000000"/>
    <w:embedRegular r:id="rId3" w:fontKey="{8ED7ABEA-1827-4C21-BAF9-672EA8777D38}"/>
  </w:font>
  <w:font w:name="仿宋_GB2312">
    <w:panose1 w:val="02010609030101010101"/>
    <w:charset w:val="86"/>
    <w:family w:val="auto"/>
    <w:pitch w:val="default"/>
    <w:sig w:usb0="00000001" w:usb1="080E0000" w:usb2="00000000" w:usb3="00000000" w:csb0="00040000" w:csb1="00000000"/>
    <w:embedRegular r:id="rId4" w:fontKey="{5264A29C-D6CB-4FBE-AFB2-D8C2E20AB1D3}"/>
  </w:font>
  <w:font w:name="楷体_GB2312">
    <w:panose1 w:val="02010609030101010101"/>
    <w:charset w:val="86"/>
    <w:family w:val="auto"/>
    <w:pitch w:val="default"/>
    <w:sig w:usb0="00000001" w:usb1="080E0000" w:usb2="00000000" w:usb3="00000000" w:csb0="00040000" w:csb1="00000000"/>
    <w:embedRegular r:id="rId5" w:fontKey="{06DA6A64-AB15-4AAE-B34D-D2DC18D81D1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EB042F"/>
    <w:rsid w:val="08646E76"/>
    <w:rsid w:val="0B332963"/>
    <w:rsid w:val="134A0A16"/>
    <w:rsid w:val="25697EA7"/>
    <w:rsid w:val="2D8D7A26"/>
    <w:rsid w:val="312755B3"/>
    <w:rsid w:val="3B07349B"/>
    <w:rsid w:val="4FF534DD"/>
    <w:rsid w:val="61C61BE0"/>
    <w:rsid w:val="654E766D"/>
    <w:rsid w:val="67BE7971"/>
    <w:rsid w:val="73ED2599"/>
    <w:rsid w:val="7D053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bjh-p"/>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3b2fea4e-636b-4978-8274-ce387c50d9e7</errorID>
      <errorWord>师资队伍的</errorWord>
      <group>L1_Word</group>
      <groupName>字词问题</groupName>
      <ability>L2_Typo</ability>
      <abilityName>字词错误</abilityName>
      <candidateList>
        <item>师资队伍</item>
      </candidateList>
      <explain/>
      <paraID> 41200F7</paraID>
      <start>2</start>
      <end>7</end>
      <status>unmodified</status>
      <modifiedWord/>
      <trackRevisions>false</trackRevisions>
    </reviewItem>
    <reviewItem>
      <errorID>2390cbe6-ca73-4d2c-9f59-7963ac2aef19</errorID>
      <errorWord>参与</errorWord>
      <group>L1_Word</group>
      <groupName>字词问题</groupName>
      <ability>L2_Typo</ability>
      <abilityName>字词错误</abilityName>
      <candidateList>
        <item>与</item>
      </candidateList>
      <explain>（舆）yù参与：～会。</explain>
      <paraID>603CC195</paraID>
      <start>103</start>
      <end>105</end>
      <status>unmodified</status>
      <modifiedWord/>
      <trackRevisions>false</trackRevisions>
    </reviewItem>
    <reviewItem>
      <errorID>f5d7594f-1bf3-40a0-96be-eb4f24d0359c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5CF593DB</paraID>
      <start>23</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4429e373-c3aa-4cc1-9963-63f9a3100289}">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2509</Words>
  <Characters>2545</Characters>
  <Paragraphs>39</Paragraphs>
  <TotalTime>29</TotalTime>
  <ScaleCrop>false</ScaleCrop>
  <LinksUpToDate>false</LinksUpToDate>
  <CharactersWithSpaces>2550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2023-03-11T16:41:00Z</dcterms:created>
  <dc:creator>王 艳</dc:creator>
  <cp:lastModifiedBy>李德磊</cp:lastModifiedBy>
  <dcterms:modified xsi:type="dcterms:W3CDTF">2026-05-06T03:14:30Z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eyJoZGlkIjoiOWRjYzY1OTBiNGI0MDZiZDUwM2U5NDFkYjczODg3Y2MiLCJ1c2VySWQiOiIxNjkwNTk2MDgwIn0=</vt:lpwstr>
  </property>
  <property fmtid="{D5CDD505-2E9C-101B-9397-08002B2CF9AE}" pid="3" name="KSOProductBuildVer">
    <vt:lpwstr>2052-12.1.0.23542</vt:lpwstr>
  </property>
  <property fmtid="{D5CDD505-2E9C-101B-9397-08002B2CF9AE}" pid="4" name="ICV">
    <vt:lpwstr>E5A2C213269F4B6994BA8E6542EAD9F4_13</vt:lpwstr>
  </property>
</Properties>
</file>