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6EDC8">
      <w:pPr>
        <w:spacing w:line="560" w:lineRule="exact"/>
        <w:jc w:val="center"/>
        <w:rPr>
          <w:rFonts w:ascii="方正小标宋_GBK" w:hAnsi="仿宋" w:eastAsia="方正小标宋_GBK" w:cs="仿宋_GB2312"/>
          <w:sz w:val="44"/>
          <w:szCs w:val="44"/>
          <w:highlight w:val="none"/>
        </w:rPr>
      </w:pPr>
    </w:p>
    <w:p w14:paraId="4DE0A4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Calibri" w:eastAsia="方正小标宋_GBK" w:cs="方正小标宋_GBK"/>
          <w:spacing w:val="-11"/>
          <w:kern w:val="0"/>
          <w:sz w:val="44"/>
          <w:szCs w:val="44"/>
        </w:rPr>
      </w:pPr>
      <w:r>
        <w:rPr>
          <w:rFonts w:hint="eastAsia" w:ascii="方正小标宋_GBK" w:eastAsia="方正小标宋_GBK"/>
          <w:spacing w:val="-11"/>
          <w:sz w:val="44"/>
          <w:szCs w:val="44"/>
          <w:highlight w:val="none"/>
          <w:lang w:val="en-US" w:eastAsia="zh-CN"/>
        </w:rPr>
        <w:t>中德应用技术学校</w:t>
      </w:r>
      <w:r>
        <w:rPr>
          <w:rFonts w:hint="eastAsia" w:ascii="方正小标宋_GBK" w:hAnsi="Calibri" w:eastAsia="方正小标宋_GBK"/>
          <w:spacing w:val="-11"/>
          <w:sz w:val="44"/>
          <w:szCs w:val="44"/>
          <w:highlight w:val="none"/>
        </w:rPr>
        <w:t>关于做好202</w:t>
      </w:r>
      <w:r>
        <w:rPr>
          <w:rFonts w:hint="eastAsia" w:ascii="方正小标宋_GBK" w:eastAsia="方正小标宋_GBK"/>
          <w:spacing w:val="-11"/>
          <w:sz w:val="44"/>
          <w:szCs w:val="44"/>
          <w:highlight w:val="none"/>
          <w:lang w:val="en-US" w:eastAsia="zh-CN"/>
        </w:rPr>
        <w:t>5-2026</w:t>
      </w:r>
      <w:r>
        <w:rPr>
          <w:rFonts w:hint="eastAsia" w:ascii="方正小标宋_GBK" w:hAnsi="Calibri" w:eastAsia="方正小标宋_GBK"/>
          <w:spacing w:val="-11"/>
          <w:sz w:val="44"/>
          <w:szCs w:val="44"/>
          <w:highlight w:val="none"/>
        </w:rPr>
        <w:t>年</w:t>
      </w:r>
      <w:r>
        <w:rPr>
          <w:rFonts w:hint="eastAsia" w:ascii="方正小标宋_GBK" w:eastAsia="方正小标宋_GBK"/>
          <w:spacing w:val="-11"/>
          <w:sz w:val="44"/>
          <w:szCs w:val="44"/>
          <w:highlight w:val="none"/>
          <w:lang w:val="en-US" w:eastAsia="zh-CN"/>
        </w:rPr>
        <w:t>秋季</w:t>
      </w:r>
      <w:r>
        <w:rPr>
          <w:rFonts w:hint="eastAsia" w:ascii="方正小标宋_GBK" w:hAnsi="Calibri" w:eastAsia="方正小标宋_GBK"/>
          <w:spacing w:val="-11"/>
          <w:sz w:val="44"/>
          <w:szCs w:val="44"/>
          <w:highlight w:val="none"/>
        </w:rPr>
        <w:t>学期</w:t>
      </w:r>
      <w:r>
        <w:rPr>
          <w:rFonts w:hint="eastAsia" w:ascii="方正小标宋_GBK" w:hAnsi="Calibri" w:eastAsia="方正小标宋_GBK" w:cs="方正小标宋_GBK"/>
          <w:spacing w:val="-11"/>
          <w:kern w:val="0"/>
          <w:sz w:val="44"/>
          <w:szCs w:val="44"/>
        </w:rPr>
        <w:t>中职国家助学金</w:t>
      </w:r>
      <w:bookmarkStart w:id="0" w:name="_GoBack"/>
      <w:bookmarkEnd w:id="0"/>
    </w:p>
    <w:p w14:paraId="5A4009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Calibri" w:eastAsia="方正小标宋_GBK"/>
          <w:sz w:val="44"/>
          <w:szCs w:val="44"/>
          <w:highlight w:val="none"/>
          <w:lang w:val="en-US"/>
        </w:rPr>
      </w:pPr>
      <w:r>
        <w:rPr>
          <w:rFonts w:hint="eastAsia" w:ascii="方正小标宋_GBK" w:hAnsi="Calibri" w:eastAsia="方正小标宋_GBK" w:cs="方正小标宋_GBK"/>
          <w:kern w:val="0"/>
          <w:sz w:val="44"/>
          <w:szCs w:val="44"/>
        </w:rPr>
        <w:t>评审发放工作</w:t>
      </w:r>
      <w:r>
        <w:rPr>
          <w:rFonts w:hint="eastAsia" w:ascii="方正小标宋_GBK" w:eastAsia="方正小标宋_GBK" w:cs="方正小标宋_GBK"/>
          <w:kern w:val="0"/>
          <w:sz w:val="44"/>
          <w:szCs w:val="44"/>
          <w:lang w:val="en-US" w:eastAsia="zh-CN"/>
        </w:rPr>
        <w:t>的方案</w:t>
      </w:r>
    </w:p>
    <w:p w14:paraId="40B478F3">
      <w:pPr>
        <w:spacing w:line="560" w:lineRule="exact"/>
        <w:jc w:val="center"/>
        <w:rPr>
          <w:rFonts w:ascii="方正小标宋简体" w:eastAsia="方正小标宋简体"/>
          <w:sz w:val="44"/>
          <w:szCs w:val="44"/>
          <w:highlight w:val="none"/>
        </w:rPr>
      </w:pPr>
    </w:p>
    <w:p w14:paraId="79DD21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val="en-US" w:eastAsia="zh-CN"/>
        </w:rPr>
        <w:t>二级学院</w:t>
      </w:r>
      <w:r>
        <w:rPr>
          <w:rFonts w:hint="eastAsia" w:ascii="仿宋_GB2312" w:hAnsi="仿宋_GB2312" w:eastAsia="仿宋_GB2312" w:cs="仿宋_GB2312"/>
          <w:sz w:val="32"/>
          <w:szCs w:val="32"/>
          <w:highlight w:val="none"/>
        </w:rPr>
        <w:t>：</w:t>
      </w:r>
    </w:p>
    <w:p w14:paraId="0DE4C6F7">
      <w:pPr>
        <w:keepNext w:val="0"/>
        <w:keepLines w:val="0"/>
        <w:pageBreakBefore w:val="0"/>
        <w:widowControl/>
        <w:kinsoku/>
        <w:wordWrap/>
        <w:overflowPunct/>
        <w:topLinePunct w:val="0"/>
        <w:autoSpaceDE/>
        <w:autoSpaceDN/>
        <w:bidi w:val="0"/>
        <w:adjustRightInd/>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根据《关于扩大中等职业教育免学费政策范围进一步完善国家助学金制度的意见》（青财教〔2012〕43号）、《关于提高普通高中和中等职业学校国家助学金标准的通知》（青财教〔</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15〕29号）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《青岛市学生资助资金管理办法》（青财科教〔2023〕6号）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《关于做好202</w:t>
      </w:r>
      <w:r>
        <w:rPr>
          <w:rFonts w:hint="default" w:ascii="仿宋_GB2312" w:hAnsi="仿宋_GB2312" w:eastAsia="仿宋_GB2312" w:cs="仿宋_GB2312"/>
          <w:color w:val="000000"/>
          <w:sz w:val="32"/>
          <w:szCs w:val="32"/>
          <w:lang w:val="en-US"/>
        </w:rPr>
        <w:t>5</w:t>
      </w:r>
      <w:r>
        <w:rPr>
          <w:rFonts w:hint="eastAsia" w:ascii="仿宋_GB2312" w:hAnsi="仿宋_GB2312" w:eastAsia="仿宋_GB2312" w:cs="仿宋_GB2312"/>
          <w:color w:val="000000"/>
          <w:sz w:val="32"/>
          <w:szCs w:val="32"/>
        </w:rPr>
        <w:t>-202</w:t>
      </w:r>
      <w:r>
        <w:rPr>
          <w:rFonts w:hint="default" w:ascii="仿宋_GB2312" w:hAnsi="仿宋_GB2312" w:eastAsia="仿宋_GB2312" w:cs="仿宋_GB2312"/>
          <w:color w:val="000000"/>
          <w:sz w:val="32"/>
          <w:szCs w:val="32"/>
          <w:lang w:val="en-US"/>
        </w:rPr>
        <w:t>6</w:t>
      </w:r>
      <w:r>
        <w:rPr>
          <w:rFonts w:hint="eastAsia" w:ascii="仿宋_GB2312" w:hAnsi="仿宋_GB2312" w:eastAsia="仿宋_GB2312" w:cs="仿宋_GB2312"/>
          <w:color w:val="000000"/>
          <w:sz w:val="32"/>
          <w:szCs w:val="32"/>
        </w:rPr>
        <w:t>学年学生资助工作的通知》（</w:t>
      </w:r>
      <w:r>
        <w:rPr>
          <w:rFonts w:hint="eastAsia" w:ascii="仿宋_GB2312" w:hAnsi="仿宋_GB2312" w:eastAsia="仿宋_GB2312" w:cs="仿宋_GB2312"/>
          <w:color w:val="000000"/>
          <w:sz w:val="32"/>
          <w:szCs w:val="32"/>
          <w:lang w:val="en-US" w:eastAsia="zh-CN"/>
        </w:rPr>
        <w:t>青教办字〔2025〕25号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关于调整高等教育阶段和高中阶段国家奖助学金政策的通知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青财科教〔202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default"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要求，我局将组织做好202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秋</w:t>
      </w:r>
      <w:r>
        <w:rPr>
          <w:rFonts w:hint="eastAsia" w:ascii="仿宋_GB2312" w:hAnsi="仿宋_GB2312" w:eastAsia="仿宋_GB2312" w:cs="仿宋_GB2312"/>
          <w:color w:val="000000"/>
          <w:sz w:val="32"/>
          <w:szCs w:val="32"/>
        </w:rPr>
        <w:t>季学期中职国家助学金评审发放工作，现就有关事宜通知如下：</w:t>
      </w:r>
    </w:p>
    <w:p w14:paraId="4CE05E4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一、资助对象</w:t>
      </w:r>
    </w:p>
    <w:p w14:paraId="3131D670">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1.青岛西海岸新</w:t>
      </w:r>
      <w:r>
        <w:rPr>
          <w:rFonts w:hint="eastAsia" w:ascii="仿宋_GB2312" w:hAnsi="仿宋_GB2312" w:eastAsia="仿宋_GB2312" w:cs="仿宋_GB2312"/>
          <w:color w:val="000000"/>
          <w:sz w:val="32"/>
          <w:szCs w:val="32"/>
        </w:rPr>
        <w:t>区中等职业学校全日制正式学籍的</w:t>
      </w:r>
      <w:r>
        <w:rPr>
          <w:rFonts w:hint="eastAsia" w:ascii="仿宋_GB2312" w:hAnsi="仿宋_GB2312" w:eastAsia="仿宋_GB2312" w:cs="仿宋_GB2312"/>
          <w:b/>
          <w:bCs/>
          <w:color w:val="auto"/>
          <w:sz w:val="32"/>
          <w:szCs w:val="32"/>
        </w:rPr>
        <w:t>一、二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年级</w:t>
      </w:r>
      <w:r>
        <w:rPr>
          <w:rFonts w:hint="eastAsia" w:ascii="仿宋_GB2312" w:hAnsi="仿宋_GB2312" w:eastAsia="仿宋_GB2312" w:cs="仿宋_GB2312"/>
          <w:color w:val="000000"/>
          <w:sz w:val="32"/>
          <w:szCs w:val="32"/>
        </w:rPr>
        <w:t>在校涉农专业</w:t>
      </w:r>
      <w:r>
        <w:rPr>
          <w:rFonts w:hint="eastAsia" w:ascii="仿宋_GB2312" w:hAnsi="仿宋_GB2312" w:eastAsia="仿宋_GB2312" w:cs="仿宋_GB2312"/>
          <w:color w:val="000000"/>
          <w:sz w:val="32"/>
          <w:szCs w:val="32"/>
          <w:lang w:val="en-US" w:eastAsia="zh-CN"/>
        </w:rPr>
        <w:t>学生</w:t>
      </w:r>
      <w:r>
        <w:rPr>
          <w:rFonts w:hint="eastAsia" w:ascii="仿宋_GB2312" w:hAnsi="仿宋_GB2312" w:eastAsia="仿宋_GB2312" w:cs="仿宋_GB2312"/>
          <w:color w:val="000000"/>
          <w:sz w:val="32"/>
          <w:szCs w:val="32"/>
        </w:rPr>
        <w:t>和非涉农</w:t>
      </w:r>
      <w:r>
        <w:rPr>
          <w:rFonts w:hint="eastAsia" w:ascii="仿宋_GB2312" w:hAnsi="仿宋_GB2312" w:eastAsia="仿宋_GB2312" w:cs="仿宋_GB2312"/>
          <w:color w:val="000000"/>
          <w:sz w:val="32"/>
          <w:szCs w:val="32"/>
          <w:lang w:val="en-US" w:eastAsia="zh-CN"/>
        </w:rPr>
        <w:t>专业</w:t>
      </w:r>
      <w:r>
        <w:rPr>
          <w:rFonts w:hint="eastAsia" w:ascii="仿宋_GB2312" w:hAnsi="仿宋_GB2312" w:eastAsia="仿宋_GB2312" w:cs="仿宋_GB2312"/>
          <w:color w:val="000000"/>
          <w:sz w:val="32"/>
          <w:szCs w:val="32"/>
        </w:rPr>
        <w:t>家庭经济困难学生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在我区就读、</w:t>
      </w:r>
      <w:r>
        <w:rPr>
          <w:rFonts w:hint="eastAsia" w:ascii="仿宋_GB2312" w:hAnsi="仿宋_GB2312" w:eastAsia="仿宋_GB2312" w:cs="仿宋_GB2312"/>
          <w:color w:val="000000"/>
          <w:sz w:val="32"/>
          <w:szCs w:val="32"/>
        </w:rPr>
        <w:t>生源地为六盘山区等11个原连片特困地区和西藏、四省涉藏州县、新疆南疆四地州中等职业学校三年级农村学生（不含县城）全部纳入国家助学金资助范围。</w:t>
      </w:r>
    </w:p>
    <w:p w14:paraId="538F39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color w:val="000000"/>
          <w:sz w:val="32"/>
          <w:szCs w:val="32"/>
        </w:rPr>
        <w:t>脱贫享受政策家庭学生、防止返贫</w:t>
      </w:r>
      <w:r>
        <w:rPr>
          <w:rFonts w:hint="eastAsia" w:ascii="仿宋_GB2312" w:hAnsi="仿宋_GB2312" w:eastAsia="仿宋_GB2312" w:cs="仿宋_GB2312"/>
          <w:color w:val="000000"/>
          <w:sz w:val="32"/>
          <w:szCs w:val="32"/>
          <w:lang w:val="en-US" w:eastAsia="zh-CN"/>
        </w:rPr>
        <w:t>动态</w:t>
      </w:r>
      <w:r>
        <w:rPr>
          <w:rFonts w:hint="eastAsia" w:ascii="仿宋_GB2312" w:hAnsi="仿宋_GB2312" w:eastAsia="仿宋_GB2312" w:cs="仿宋_GB2312"/>
          <w:color w:val="000000"/>
          <w:sz w:val="32"/>
          <w:szCs w:val="32"/>
        </w:rPr>
        <w:t>监测帮扶家庭学生、</w:t>
      </w:r>
      <w:r>
        <w:rPr>
          <w:rFonts w:hint="eastAsia" w:ascii="仿宋_GB2312" w:hAnsi="仿宋_GB2312" w:eastAsia="仿宋_GB2312" w:cs="仿宋_GB2312"/>
          <w:color w:val="000000"/>
          <w:sz w:val="32"/>
          <w:szCs w:val="32"/>
          <w:lang w:val="en-US" w:eastAsia="zh-CN"/>
        </w:rPr>
        <w:t>城乡</w:t>
      </w:r>
      <w:r>
        <w:rPr>
          <w:rFonts w:hint="eastAsia" w:ascii="仿宋_GB2312" w:hAnsi="仿宋_GB2312" w:eastAsia="仿宋_GB2312" w:cs="仿宋_GB2312"/>
          <w:sz w:val="32"/>
          <w:szCs w:val="32"/>
          <w:highlight w:val="none"/>
        </w:rPr>
        <w:t>低保家庭学生、特困救助供养学生、家庭经济困难的残疾学生及残疾人子女、事实无人抚养儿童、孤儿、烈士子女、低保边缘家庭学生等特殊困</w:t>
      </w:r>
      <w:r>
        <w:rPr>
          <w:rFonts w:hint="eastAsia" w:ascii="仿宋_GB2312" w:hAnsi="仿宋_GB2312" w:eastAsia="仿宋_GB2312" w:cs="仿宋_GB2312"/>
          <w:sz w:val="32"/>
          <w:szCs w:val="32"/>
          <w:highlight w:val="none"/>
          <w:lang w:val="en-US" w:eastAsia="zh-CN"/>
        </w:rPr>
        <w:t>难学生是重点资助对象。</w:t>
      </w:r>
    </w:p>
    <w:p w14:paraId="216D71B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lang w:val="en-US" w:eastAsia="zh-CN"/>
        </w:rPr>
        <w:t>3.对于</w:t>
      </w:r>
      <w:r>
        <w:rPr>
          <w:rFonts w:hint="eastAsia" w:ascii="仿宋_GB2312" w:hAnsi="仿宋_GB2312" w:eastAsia="仿宋_GB2312" w:cs="仿宋_GB2312"/>
          <w:color w:val="000000"/>
          <w:sz w:val="32"/>
          <w:szCs w:val="32"/>
        </w:rPr>
        <w:t>高一属普通高中学籍但高二转为中等职业学籍，仍在普通高中学校就读的学生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由学籍所在学校报送。</w:t>
      </w:r>
    </w:p>
    <w:p w14:paraId="017CD7B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eastAsia="黑体"/>
          <w:sz w:val="32"/>
          <w:szCs w:val="32"/>
          <w:highlight w:val="none"/>
          <w:lang w:val="en-US" w:eastAsia="zh-CN"/>
        </w:rPr>
      </w:pPr>
      <w:r>
        <w:rPr>
          <w:rFonts w:hint="eastAsia" w:ascii="黑体" w:hAnsi="黑体" w:eastAsia="黑体" w:cs="黑体"/>
          <w:sz w:val="32"/>
          <w:szCs w:val="32"/>
          <w:highlight w:val="none"/>
          <w:lang w:val="en-US" w:eastAsia="zh-CN"/>
        </w:rPr>
        <w:t>二、资助标准及要求</w:t>
      </w:r>
    </w:p>
    <w:p w14:paraId="5344A23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中职国家助学金资助标准</w:t>
      </w:r>
    </w:p>
    <w:p w14:paraId="00B6EF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pacing w:val="-2"/>
          <w:kern w:val="0"/>
          <w:sz w:val="32"/>
          <w:szCs w:val="32"/>
          <w:shd w:val="clear" w:color="auto" w:fill="FFFFFF"/>
          <w:lang w:val="en-US" w:eastAsia="zh-CN" w:bidi="ar"/>
        </w:rPr>
      </w:pPr>
      <w:r>
        <w:rPr>
          <w:rFonts w:hint="eastAsia" w:ascii="仿宋_GB2312" w:hAnsi="仿宋_GB2312" w:eastAsia="仿宋_GB2312" w:cs="仿宋_GB2312"/>
          <w:sz w:val="32"/>
          <w:szCs w:val="32"/>
          <w:highlight w:val="none"/>
          <w:lang w:val="en-US" w:eastAsia="zh-CN"/>
        </w:rPr>
        <w:t>1.从2025年春季学期起，</w:t>
      </w:r>
      <w:r>
        <w:rPr>
          <w:rFonts w:hint="eastAsia" w:ascii="仿宋_GB2312" w:hAnsi="仿宋_GB2312" w:eastAsia="仿宋_GB2312" w:cs="仿宋_GB2312"/>
          <w:color w:val="auto"/>
          <w:spacing w:val="-2"/>
          <w:kern w:val="0"/>
          <w:sz w:val="32"/>
          <w:szCs w:val="32"/>
          <w:shd w:val="clear" w:color="auto" w:fill="FFFFFF"/>
          <w:lang w:bidi="ar"/>
        </w:rPr>
        <w:t>将中等职业学校</w:t>
      </w:r>
      <w:r>
        <w:rPr>
          <w:rFonts w:hint="eastAsia" w:ascii="仿宋_GB2312" w:hAnsi="仿宋_GB2312" w:eastAsia="仿宋_GB2312" w:cs="仿宋_GB2312"/>
          <w:color w:val="auto"/>
          <w:spacing w:val="-2"/>
          <w:kern w:val="0"/>
          <w:sz w:val="32"/>
          <w:szCs w:val="32"/>
          <w:shd w:val="clear" w:color="auto" w:fill="FFFFFF"/>
          <w:lang w:val="en-US" w:eastAsia="zh-CN" w:bidi="ar"/>
        </w:rPr>
        <w:t>学生国家助学金</w:t>
      </w:r>
      <w:r>
        <w:rPr>
          <w:rFonts w:hint="eastAsia" w:ascii="仿宋_GB2312" w:hAnsi="仿宋_GB2312" w:eastAsia="仿宋_GB2312" w:cs="仿宋_GB2312"/>
          <w:color w:val="auto"/>
          <w:spacing w:val="-2"/>
          <w:kern w:val="0"/>
          <w:sz w:val="32"/>
          <w:szCs w:val="32"/>
          <w:shd w:val="clear" w:color="auto" w:fill="FFFFFF"/>
          <w:lang w:bidi="ar"/>
        </w:rPr>
        <w:t>资助标准提高到2300元</w:t>
      </w:r>
      <w:r>
        <w:rPr>
          <w:rFonts w:hint="eastAsia" w:ascii="仿宋_GB2312" w:hAnsi="仿宋_GB2312" w:eastAsia="仿宋_GB2312" w:cs="仿宋_GB2312"/>
          <w:color w:val="auto"/>
          <w:spacing w:val="-2"/>
          <w:kern w:val="0"/>
          <w:sz w:val="32"/>
          <w:szCs w:val="32"/>
          <w:shd w:val="clear" w:color="auto" w:fill="FFFFFF"/>
          <w:lang w:val="en-US" w:eastAsia="zh-CN" w:bidi="ar"/>
        </w:rPr>
        <w:t>/年</w:t>
      </w:r>
      <w:r>
        <w:rPr>
          <w:rFonts w:hint="eastAsia" w:ascii="仿宋_GB2312" w:hAnsi="仿宋_GB2312" w:eastAsia="仿宋_GB2312" w:cs="仿宋_GB2312"/>
          <w:color w:val="auto"/>
          <w:spacing w:val="-2"/>
          <w:kern w:val="0"/>
          <w:sz w:val="32"/>
          <w:szCs w:val="32"/>
          <w:shd w:val="clear" w:color="auto" w:fill="FFFFFF"/>
          <w:lang w:eastAsia="zh-CN" w:bidi="ar"/>
        </w:rPr>
        <w:t>。</w:t>
      </w:r>
      <w:r>
        <w:rPr>
          <w:rFonts w:hint="eastAsia" w:ascii="仿宋_GB2312" w:hAnsi="仿宋_GB2312" w:eastAsia="仿宋_GB2312" w:cs="仿宋_GB2312"/>
          <w:color w:val="auto"/>
          <w:spacing w:val="-2"/>
          <w:kern w:val="0"/>
          <w:sz w:val="32"/>
          <w:szCs w:val="32"/>
          <w:shd w:val="clear" w:color="auto" w:fill="FFFFFF"/>
          <w:lang w:val="en-US" w:eastAsia="zh-CN" w:bidi="ar"/>
        </w:rPr>
        <w:t>因此，2025年中职国家助学金秋季学期由区教体局统一组织发放1150元。</w:t>
      </w:r>
    </w:p>
    <w:p w14:paraId="31AE926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2.资助</w:t>
      </w:r>
      <w:r>
        <w:rPr>
          <w:rFonts w:hint="eastAsia" w:ascii="仿宋_GB2312" w:hAnsi="仿宋_GB2312" w:eastAsia="仿宋_GB2312" w:cs="仿宋_GB2312"/>
          <w:sz w:val="32"/>
          <w:szCs w:val="32"/>
          <w:highlight w:val="none"/>
        </w:rPr>
        <w:t>人数原则上按照</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校一、二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年级在籍在校学生的10%确定</w:t>
      </w:r>
      <w:r>
        <w:rPr>
          <w:rFonts w:hint="eastAsia" w:ascii="仿宋_GB2312" w:hAnsi="仿宋" w:eastAsia="仿宋_GB2312" w:cs="Times New Roman"/>
          <w:sz w:val="32"/>
          <w:szCs w:val="32"/>
        </w:rPr>
        <w:t>（</w:t>
      </w:r>
      <w:r>
        <w:rPr>
          <w:rFonts w:hint="eastAsia" w:ascii="仿宋_GB2312" w:hAnsi="仿宋" w:eastAsia="仿宋_GB2312" w:cs="Times New Roman"/>
          <w:color w:val="auto"/>
          <w:sz w:val="32"/>
          <w:szCs w:val="32"/>
          <w:highlight w:val="none"/>
          <w:lang w:val="en-US" w:eastAsia="zh-CN"/>
        </w:rPr>
        <w:t>既要做到应助尽助，但不得因未达到10%比例将家庭经济不困难学生纳入资助范围）</w:t>
      </w:r>
      <w:r>
        <w:rPr>
          <w:rFonts w:hint="eastAsia" w:ascii="仿宋_GB2312" w:hAnsi="仿宋_GB2312" w:eastAsia="仿宋_GB2312" w:cs="仿宋_GB2312"/>
          <w:sz w:val="32"/>
          <w:szCs w:val="32"/>
          <w:highlight w:val="none"/>
        </w:rPr>
        <w:t>，对家庭经济困难学生较多的学校予以适当倾斜。</w:t>
      </w:r>
    </w:p>
    <w:p w14:paraId="7A76A30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（二）脱贫享受政策生活补助与中职国家助学金补发标准</w:t>
      </w:r>
    </w:p>
    <w:p w14:paraId="4404D57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脱贫享受政策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rPr>
        <w:t>防止返贫动态监测帮扶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以下合并简称“</w:t>
      </w:r>
      <w:r>
        <w:rPr>
          <w:rFonts w:hint="eastAsia" w:ascii="仿宋_GB2312" w:hAnsi="仿宋_GB2312" w:eastAsia="仿宋_GB2312" w:cs="仿宋_GB2312"/>
          <w:sz w:val="32"/>
          <w:szCs w:val="32"/>
          <w:highlight w:val="none"/>
        </w:rPr>
        <w:t>脱贫享受政策</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生活补助与中职国家助学金不得重复享受，按两者较高享受的原则。脱贫享受政策生活补助（1750元/学期）高于中职国家助学金标准（1150元/学期），因此需要对脱贫享受政策生活补助高于中职国家助学金标准的部分进行补发600元（1750元-1150元）。按照区财政预算的安排，对于户籍在青岛西海岸新区的脱贫享受政策家庭学生，由学</w:t>
      </w:r>
      <w:r>
        <w:rPr>
          <w:rFonts w:hint="eastAsia" w:ascii="仿宋_GB2312" w:hAnsi="仿宋_GB2312" w:eastAsia="仿宋_GB2312" w:cs="仿宋_GB2312"/>
          <w:sz w:val="32"/>
          <w:szCs w:val="32"/>
          <w:highlight w:val="none"/>
        </w:rPr>
        <w:t>生</w:t>
      </w:r>
      <w:r>
        <w:rPr>
          <w:rFonts w:hint="eastAsia" w:ascii="仿宋_GB2312" w:hAnsi="仿宋_GB2312" w:eastAsia="仿宋_GB2312" w:cs="仿宋_GB2312"/>
          <w:sz w:val="32"/>
          <w:szCs w:val="32"/>
          <w:highlight w:val="none"/>
          <w:lang w:val="en-US" w:eastAsia="zh-CN"/>
        </w:rPr>
        <w:t>所就读的</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rPr>
        <w:t>公办</w:t>
      </w:r>
      <w:r>
        <w:rPr>
          <w:rFonts w:hint="eastAsia" w:ascii="仿宋_GB2312" w:hAnsi="仿宋_GB2312" w:eastAsia="仿宋_GB2312" w:cs="仿宋_GB2312"/>
          <w:sz w:val="32"/>
          <w:szCs w:val="32"/>
          <w:highlight w:val="none"/>
          <w:lang w:val="en-US" w:eastAsia="zh-CN"/>
        </w:rPr>
        <w:t>中等职业学校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预算单位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予以补发600元。</w:t>
      </w:r>
    </w:p>
    <w:p w14:paraId="3780B1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（三）脱贫享受政策名单的确定</w:t>
      </w:r>
    </w:p>
    <w:p w14:paraId="79060D73">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1.区内户籍</w:t>
      </w:r>
      <w:r>
        <w:rPr>
          <w:rFonts w:hint="eastAsia" w:ascii="仿宋_GB2312" w:hAnsi="仿宋_GB2312" w:eastAsia="仿宋_GB2312" w:cs="仿宋_GB2312"/>
          <w:sz w:val="32"/>
          <w:szCs w:val="32"/>
          <w:highlight w:val="none"/>
        </w:rPr>
        <w:t>脱贫享受政策家庭学生名单需各学校从</w:t>
      </w:r>
      <w:r>
        <w:rPr>
          <w:rFonts w:hint="eastAsia" w:ascii="仿宋_GB2312" w:hAnsi="仿宋_GB2312" w:eastAsia="仿宋_GB2312" w:cs="仿宋_GB2312"/>
          <w:sz w:val="32"/>
          <w:szCs w:val="32"/>
          <w:highlight w:val="none"/>
          <w:lang w:eastAsia="zh-CN"/>
        </w:rPr>
        <w:t>《2025年</w:t>
      </w:r>
      <w:r>
        <w:rPr>
          <w:rFonts w:hint="eastAsia" w:ascii="仿宋_GB2312" w:hAnsi="仿宋_GB2312" w:eastAsia="仿宋_GB2312" w:cs="仿宋_GB2312"/>
          <w:sz w:val="32"/>
          <w:szCs w:val="32"/>
          <w:highlight w:val="none"/>
          <w:lang w:val="en-US" w:eastAsia="zh-CN"/>
        </w:rPr>
        <w:t>秋</w:t>
      </w:r>
      <w:r>
        <w:rPr>
          <w:rFonts w:hint="eastAsia" w:ascii="仿宋_GB2312" w:hAnsi="仿宋_GB2312" w:eastAsia="仿宋_GB2312" w:cs="仿宋_GB2312"/>
          <w:sz w:val="32"/>
          <w:szCs w:val="32"/>
          <w:highlight w:val="none"/>
          <w:lang w:eastAsia="zh-CN"/>
        </w:rPr>
        <w:t>季</w:t>
      </w:r>
      <w:r>
        <w:rPr>
          <w:rFonts w:hint="eastAsia" w:ascii="仿宋_GB2312" w:hAnsi="仿宋_GB2312" w:eastAsia="仿宋_GB2312" w:cs="仿宋_GB2312"/>
          <w:sz w:val="32"/>
          <w:szCs w:val="32"/>
          <w:highlight w:val="none"/>
          <w:lang w:val="en-US" w:eastAsia="zh-CN"/>
        </w:rPr>
        <w:t>学期</w:t>
      </w:r>
      <w:r>
        <w:rPr>
          <w:rFonts w:hint="eastAsia" w:ascii="仿宋_GB2312" w:hAnsi="仿宋_GB2312" w:eastAsia="仿宋_GB2312" w:cs="仿宋_GB2312"/>
          <w:sz w:val="32"/>
          <w:szCs w:val="32"/>
          <w:highlight w:val="none"/>
          <w:lang w:eastAsia="zh-CN"/>
        </w:rPr>
        <w:t>脱贫享受政策、防止返贫动态监测帮扶家庭学生信息采集汇总表》（</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w:t>
      </w:r>
      <w:r>
        <w:rPr>
          <w:rFonts w:hint="eastAsia" w:ascii="仿宋_GB2312" w:hAnsi="仿宋_GB2312" w:eastAsia="仿宋_GB2312" w:cs="仿宋_GB2312"/>
          <w:color w:val="auto"/>
          <w:sz w:val="32"/>
          <w:szCs w:val="32"/>
          <w:highlight w:val="none"/>
        </w:rPr>
        <w:t>进行对照查找</w:t>
      </w:r>
      <w:r>
        <w:rPr>
          <w:rFonts w:hint="eastAsia" w:ascii="仿宋_GB2312" w:hAnsi="仿宋_GB2312" w:eastAsia="仿宋_GB2312" w:cs="仿宋_GB2312"/>
          <w:sz w:val="32"/>
          <w:szCs w:val="32"/>
          <w:highlight w:val="none"/>
        </w:rPr>
        <w:t>，确保准确无误。</w:t>
      </w:r>
    </w:p>
    <w:p w14:paraId="7F746301">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于区外</w:t>
      </w:r>
      <w:r>
        <w:rPr>
          <w:rFonts w:hint="eastAsia" w:ascii="仿宋_GB2312" w:hAnsi="仿宋_GB2312" w:eastAsia="仿宋_GB2312" w:cs="仿宋_GB2312"/>
          <w:color w:val="auto"/>
          <w:sz w:val="32"/>
          <w:szCs w:val="32"/>
          <w:highlight w:val="none"/>
        </w:rPr>
        <w:t>户籍的脱贫享受政策家庭学生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需要</w:t>
      </w:r>
      <w:r>
        <w:rPr>
          <w:rFonts w:hint="eastAsia" w:ascii="仿宋_GB2312" w:hAnsi="仿宋_GB2312" w:eastAsia="仿宋_GB2312" w:cs="仿宋_GB2312"/>
          <w:color w:val="auto"/>
          <w:sz w:val="32"/>
          <w:szCs w:val="32"/>
          <w:highlight w:val="none"/>
        </w:rPr>
        <w:t>让学生提供户籍所在地县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级以上乡村振兴部门出具的证明材料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并按照</w:t>
      </w:r>
      <w:r>
        <w:rPr>
          <w:rFonts w:hint="eastAsia" w:ascii="仿宋_GB2312" w:hAnsi="仿宋_GB2312" w:eastAsia="仿宋_GB2312" w:cs="仿宋_GB2312"/>
          <w:sz w:val="32"/>
          <w:szCs w:val="32"/>
          <w:highlight w:val="none"/>
          <w:lang w:val="en-US" w:eastAsia="zh-CN"/>
        </w:rPr>
        <w:t>1150元/学期的标准由区教体局统一发放中职国家助学金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区内户籍、区外户籍</w:t>
      </w:r>
      <w:r>
        <w:rPr>
          <w:rFonts w:hint="eastAsia" w:ascii="仿宋_GB2312" w:hAnsi="仿宋_GB2312" w:eastAsia="仿宋_GB2312" w:cs="仿宋_GB2312"/>
          <w:color w:val="auto"/>
          <w:sz w:val="32"/>
          <w:szCs w:val="32"/>
          <w:highlight w:val="none"/>
        </w:rPr>
        <w:t>脱贫享受政策家庭学生全部纳入</w:t>
      </w:r>
      <w:r>
        <w:rPr>
          <w:rFonts w:hint="eastAsia" w:ascii="仿宋_GB2312" w:hAnsi="仿宋_GB2312" w:eastAsia="仿宋_GB2312" w:cs="仿宋_GB2312"/>
          <w:color w:val="auto"/>
          <w:sz w:val="32"/>
          <w:szCs w:val="32"/>
          <w:highlight w:val="none"/>
          <w:lang w:val="en-US" w:eastAsia="zh-CN"/>
        </w:rPr>
        <w:t>国家助学金资助范围</w:t>
      </w:r>
      <w:r>
        <w:rPr>
          <w:rFonts w:hint="eastAsia" w:ascii="仿宋_GB2312" w:hAnsi="仿宋_GB2312" w:eastAsia="仿宋_GB2312" w:cs="仿宋_GB2312"/>
          <w:color w:val="auto"/>
          <w:sz w:val="32"/>
          <w:szCs w:val="32"/>
          <w:highlight w:val="none"/>
        </w:rPr>
        <w:t>。</w:t>
      </w:r>
    </w:p>
    <w:p w14:paraId="6BDF47E0">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评审程序</w:t>
      </w:r>
    </w:p>
    <w:p w14:paraId="6A8988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1.学校成立相关资助工作小组</w:t>
      </w:r>
    </w:p>
    <w:p w14:paraId="178694F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 w:eastAsia="仿宋_GB2312"/>
          <w:sz w:val="32"/>
          <w:szCs w:val="32"/>
          <w:lang w:eastAsia="zh-CN"/>
        </w:rPr>
      </w:pPr>
      <w:r>
        <w:rPr>
          <w:rFonts w:hint="eastAsia" w:ascii="仿宋_GB2312" w:hAnsi="仿宋_GB2312" w:eastAsia="仿宋_GB2312" w:cs="仿宋_GB2312"/>
          <w:sz w:val="32"/>
          <w:szCs w:val="32"/>
          <w:highlight w:val="none"/>
          <w:lang w:val="en-US" w:eastAsia="zh-CN"/>
        </w:rPr>
        <w:t>各中职</w:t>
      </w:r>
      <w:r>
        <w:rPr>
          <w:rFonts w:hint="eastAsia" w:ascii="仿宋_GB2312" w:hAnsi="仿宋" w:eastAsia="仿宋_GB2312"/>
          <w:sz w:val="32"/>
          <w:szCs w:val="32"/>
        </w:rPr>
        <w:t>学校按照山东省教育厅等 7 部门印发的《山东省家庭经济困难学生认定办法》（附件</w:t>
      </w:r>
      <w:r>
        <w:rPr>
          <w:rFonts w:hint="eastAsia" w:ascii="仿宋_GB2312" w:hAnsi="仿宋" w:eastAsia="仿宋_GB2312"/>
          <w:sz w:val="32"/>
          <w:szCs w:val="32"/>
          <w:lang w:val="en-US" w:eastAsia="zh-CN"/>
        </w:rPr>
        <w:t>4</w:t>
      </w:r>
      <w:r>
        <w:rPr>
          <w:rFonts w:hint="eastAsia" w:ascii="仿宋_GB2312" w:hAnsi="仿宋" w:eastAsia="仿宋_GB2312"/>
          <w:sz w:val="32"/>
          <w:szCs w:val="32"/>
        </w:rPr>
        <w:t>）精神，成立校级学生资助工作领导小组、困难认定小组等机构</w:t>
      </w:r>
      <w:r>
        <w:rPr>
          <w:rFonts w:hint="eastAsia" w:ascii="仿宋_GB2312" w:hAnsi="仿宋" w:eastAsia="仿宋_GB2312"/>
          <w:sz w:val="32"/>
          <w:szCs w:val="32"/>
          <w:lang w:eastAsia="zh-CN"/>
        </w:rPr>
        <w:t>。</w:t>
      </w:r>
    </w:p>
    <w:p w14:paraId="521692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2.学生（或监护人）提出申请并提供相关证明材料</w:t>
      </w:r>
    </w:p>
    <w:p w14:paraId="7ECF5D26">
      <w:pPr>
        <w:keepNext w:val="0"/>
        <w:keepLines w:val="0"/>
        <w:pageBreakBefore w:val="0"/>
        <w:widowControl/>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sz w:val="32"/>
          <w:szCs w:val="32"/>
          <w:lang w:eastAsia="zh-CN"/>
        </w:rPr>
      </w:pPr>
      <w:r>
        <w:rPr>
          <w:rFonts w:hint="eastAsia" w:ascii="仿宋_GB2312" w:hAnsi="仿宋_GB2312" w:eastAsia="仿宋_GB2312" w:cs="仿宋_GB2312"/>
          <w:sz w:val="32"/>
          <w:szCs w:val="32"/>
          <w:highlight w:val="none"/>
          <w:lang w:val="en-US" w:eastAsia="zh-CN"/>
        </w:rPr>
        <w:t>各中职学校组织本校学生（或监护人）自愿申请，填报《青岛西海岸新区中等职业学校国家助学金申请表》（附件2-1），</w:t>
      </w:r>
      <w:r>
        <w:rPr>
          <w:rFonts w:hint="eastAsia" w:ascii="仿宋_GB2312" w:hAnsi="仿宋" w:eastAsia="仿宋_GB2312"/>
          <w:color w:val="auto"/>
          <w:sz w:val="32"/>
          <w:szCs w:val="32"/>
        </w:rPr>
        <w:t>并提供相关困难证明材料</w:t>
      </w:r>
      <w:r>
        <w:rPr>
          <w:rFonts w:hint="eastAsia" w:ascii="仿宋_GB2312" w:hAnsi="仿宋" w:eastAsia="仿宋_GB2312"/>
          <w:color w:val="auto"/>
          <w:sz w:val="32"/>
          <w:szCs w:val="32"/>
          <w:lang w:eastAsia="zh-CN"/>
        </w:rPr>
        <w:t>，</w:t>
      </w:r>
      <w:r>
        <w:rPr>
          <w:rFonts w:hint="eastAsia" w:ascii="仿宋_GB2312" w:hAnsi="仿宋" w:eastAsia="仿宋_GB2312"/>
          <w:sz w:val="32"/>
          <w:szCs w:val="32"/>
          <w:lang w:val="en-US" w:eastAsia="zh-CN"/>
        </w:rPr>
        <w:t>包括但不限于：</w:t>
      </w:r>
      <w:r>
        <w:rPr>
          <w:rFonts w:hint="eastAsia" w:ascii="仿宋_GB2312" w:hAnsi="仿宋" w:eastAsia="仿宋_GB2312"/>
          <w:sz w:val="32"/>
          <w:szCs w:val="32"/>
        </w:rPr>
        <w:t>相关部门认定发放的有效期内的证件复印件</w:t>
      </w:r>
      <w:r>
        <w:rPr>
          <w:rFonts w:hint="eastAsia" w:ascii="仿宋_GB2312" w:hAnsi="仿宋" w:eastAsia="仿宋_GB2312"/>
          <w:color w:val="auto"/>
          <w:sz w:val="32"/>
          <w:szCs w:val="32"/>
        </w:rPr>
        <w:t>或出具的证明</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对于</w:t>
      </w:r>
      <w:r>
        <w:rPr>
          <w:rFonts w:hint="eastAsia" w:ascii="仿宋_GB2312" w:hAnsi="仿宋" w:eastAsia="仿宋_GB2312"/>
          <w:sz w:val="32"/>
          <w:szCs w:val="32"/>
        </w:rPr>
        <w:t>学生或家庭成员</w:t>
      </w:r>
      <w:r>
        <w:rPr>
          <w:rFonts w:hint="eastAsia" w:ascii="仿宋_GB2312" w:hAnsi="仿宋" w:eastAsia="仿宋_GB2312"/>
          <w:sz w:val="32"/>
          <w:szCs w:val="32"/>
          <w:lang w:val="en-US" w:eastAsia="zh-CN"/>
        </w:rPr>
        <w:t>中患有</w:t>
      </w:r>
      <w:r>
        <w:rPr>
          <w:rFonts w:hint="eastAsia" w:ascii="仿宋_GB2312" w:hAnsi="仿宋" w:eastAsia="仿宋_GB2312"/>
          <w:sz w:val="32"/>
          <w:szCs w:val="32"/>
        </w:rPr>
        <w:t>大病</w:t>
      </w:r>
      <w:r>
        <w:rPr>
          <w:rFonts w:hint="eastAsia" w:ascii="仿宋_GB2312" w:hAnsi="仿宋" w:eastAsia="仿宋_GB2312"/>
          <w:sz w:val="32"/>
          <w:szCs w:val="32"/>
          <w:lang w:val="en-US" w:eastAsia="zh-CN"/>
        </w:rPr>
        <w:t>的，需提供住院、病历、费用结算等</w:t>
      </w:r>
      <w:r>
        <w:rPr>
          <w:rFonts w:hint="eastAsia" w:ascii="仿宋_GB2312" w:hAnsi="仿宋" w:eastAsia="仿宋_GB2312"/>
          <w:sz w:val="32"/>
          <w:szCs w:val="32"/>
        </w:rPr>
        <w:t>证明材料</w:t>
      </w:r>
      <w:r>
        <w:rPr>
          <w:rFonts w:hint="eastAsia" w:ascii="仿宋_GB2312" w:hAnsi="仿宋" w:eastAsia="仿宋_GB2312"/>
          <w:sz w:val="32"/>
          <w:szCs w:val="32"/>
          <w:lang w:val="en-US" w:eastAsia="zh-CN"/>
        </w:rPr>
        <w:t>；</w:t>
      </w:r>
      <w:r>
        <w:rPr>
          <w:rFonts w:hint="eastAsia" w:ascii="仿宋_GB2312" w:hAnsi="仿宋" w:eastAsia="仿宋_GB2312"/>
          <w:strike w:val="0"/>
          <w:dstrike w:val="0"/>
          <w:color w:val="auto"/>
          <w:sz w:val="32"/>
          <w:szCs w:val="32"/>
          <w:highlight w:val="none"/>
        </w:rPr>
        <w:t>村（居）委会以上部门</w:t>
      </w:r>
      <w:r>
        <w:rPr>
          <w:rFonts w:hint="eastAsia" w:ascii="仿宋_GB2312" w:hAnsi="仿宋" w:eastAsia="仿宋_GB2312"/>
          <w:strike w:val="0"/>
          <w:dstrike w:val="0"/>
          <w:color w:val="auto"/>
          <w:sz w:val="32"/>
          <w:szCs w:val="32"/>
          <w:highlight w:val="none"/>
          <w:lang w:val="en-US" w:eastAsia="zh-CN"/>
        </w:rPr>
        <w:t>开具</w:t>
      </w:r>
      <w:r>
        <w:rPr>
          <w:rFonts w:hint="eastAsia" w:ascii="仿宋_GB2312" w:hAnsi="仿宋" w:eastAsia="仿宋_GB2312"/>
          <w:strike w:val="0"/>
          <w:dstrike w:val="0"/>
          <w:color w:val="auto"/>
          <w:sz w:val="32"/>
          <w:szCs w:val="32"/>
          <w:highlight w:val="none"/>
        </w:rPr>
        <w:t>的困难证明</w:t>
      </w:r>
      <w:r>
        <w:rPr>
          <w:rFonts w:hint="eastAsia" w:ascii="仿宋_GB2312" w:hAnsi="仿宋" w:eastAsia="仿宋_GB2312"/>
          <w:strike w:val="0"/>
          <w:color w:val="auto"/>
          <w:sz w:val="32"/>
          <w:szCs w:val="32"/>
          <w:highlight w:val="none"/>
          <w:lang w:eastAsia="zh-CN"/>
        </w:rPr>
        <w:t>；</w:t>
      </w:r>
      <w:r>
        <w:rPr>
          <w:rFonts w:hint="eastAsia" w:ascii="仿宋_GB2312" w:hAnsi="仿宋" w:eastAsia="仿宋_GB2312"/>
          <w:strike w:val="0"/>
          <w:color w:val="auto"/>
          <w:sz w:val="32"/>
          <w:szCs w:val="32"/>
          <w:highlight w:val="none"/>
          <w:lang w:val="en-US" w:eastAsia="zh-CN"/>
        </w:rPr>
        <w:t>对于无相关证明材料的学生，须学校组织相关人员通过</w:t>
      </w:r>
      <w:r>
        <w:rPr>
          <w:rFonts w:hint="eastAsia" w:ascii="仿宋_GB2312" w:hAnsi="仿宋" w:eastAsia="仿宋_GB2312"/>
          <w:sz w:val="32"/>
          <w:szCs w:val="32"/>
        </w:rPr>
        <w:t>家访</w:t>
      </w:r>
      <w:r>
        <w:rPr>
          <w:rFonts w:hint="eastAsia" w:ascii="仿宋_GB2312" w:hAnsi="仿宋" w:eastAsia="仿宋_GB2312"/>
          <w:sz w:val="32"/>
          <w:szCs w:val="32"/>
          <w:lang w:eastAsia="zh-CN"/>
        </w:rPr>
        <w:t>、</w:t>
      </w:r>
      <w:r>
        <w:rPr>
          <w:rFonts w:hint="eastAsia" w:ascii="仿宋_GB2312" w:hAnsi="仿宋" w:eastAsia="仿宋_GB2312"/>
          <w:sz w:val="32"/>
          <w:szCs w:val="32"/>
        </w:rPr>
        <w:t>调查、座谈</w:t>
      </w:r>
      <w:r>
        <w:rPr>
          <w:rFonts w:hint="eastAsia" w:ascii="仿宋_GB2312" w:hAnsi="仿宋" w:eastAsia="仿宋_GB2312"/>
          <w:sz w:val="32"/>
          <w:szCs w:val="32"/>
          <w:lang w:val="en-US" w:eastAsia="zh-CN"/>
        </w:rPr>
        <w:t>等方式深入</w:t>
      </w:r>
      <w:r>
        <w:rPr>
          <w:rFonts w:hint="eastAsia" w:ascii="仿宋_GB2312" w:hAnsi="仿宋" w:eastAsia="仿宋_GB2312"/>
          <w:sz w:val="32"/>
          <w:szCs w:val="32"/>
        </w:rPr>
        <w:t>了解</w:t>
      </w:r>
      <w:r>
        <w:rPr>
          <w:rFonts w:hint="eastAsia" w:ascii="仿宋_GB2312" w:hAnsi="仿宋" w:eastAsia="仿宋_GB2312"/>
          <w:sz w:val="32"/>
          <w:szCs w:val="32"/>
          <w:lang w:val="en-US" w:eastAsia="zh-CN"/>
        </w:rPr>
        <w:t>学生</w:t>
      </w:r>
      <w:r>
        <w:rPr>
          <w:rFonts w:hint="eastAsia" w:ascii="仿宋_GB2312" w:hAnsi="仿宋" w:eastAsia="仿宋_GB2312"/>
          <w:sz w:val="32"/>
          <w:szCs w:val="32"/>
        </w:rPr>
        <w:t>家庭经济情况</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并出具情况</w:t>
      </w:r>
      <w:r>
        <w:rPr>
          <w:rFonts w:hint="eastAsia" w:ascii="仿宋_GB2312" w:hAnsi="仿宋" w:eastAsia="仿宋_GB2312"/>
          <w:sz w:val="32"/>
          <w:szCs w:val="32"/>
        </w:rPr>
        <w:t>说明材料</w:t>
      </w:r>
      <w:r>
        <w:rPr>
          <w:rFonts w:hint="eastAsia" w:ascii="仿宋_GB2312" w:hAnsi="仿宋" w:eastAsia="仿宋_GB2312"/>
          <w:sz w:val="32"/>
          <w:szCs w:val="32"/>
          <w:lang w:eastAsia="zh-CN"/>
        </w:rPr>
        <w:t>。</w:t>
      </w:r>
    </w:p>
    <w:p w14:paraId="46B123A3">
      <w:pPr>
        <w:keepNext w:val="0"/>
        <w:keepLines w:val="0"/>
        <w:pageBreakBefore w:val="0"/>
        <w:widowControl/>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color w:val="auto"/>
          <w:sz w:val="32"/>
          <w:szCs w:val="32"/>
        </w:rPr>
        <w:t>若学生提供的相关证件中</w:t>
      </w:r>
      <w:r>
        <w:rPr>
          <w:rFonts w:hint="eastAsia" w:ascii="仿宋_GB2312" w:hAnsi="仿宋" w:eastAsia="仿宋_GB2312"/>
          <w:sz w:val="32"/>
          <w:szCs w:val="32"/>
        </w:rPr>
        <w:t>的持证人非学生本人，且证件上无法体现学生与持证人家庭关系的，需同时提供户口薄索引页复印件</w:t>
      </w:r>
      <w:r>
        <w:rPr>
          <w:rFonts w:hint="eastAsia" w:ascii="仿宋_GB2312" w:hAnsi="仿宋" w:eastAsia="仿宋_GB2312"/>
          <w:sz w:val="32"/>
          <w:szCs w:val="32"/>
          <w:lang w:eastAsia="zh-CN"/>
        </w:rPr>
        <w:t>。</w:t>
      </w:r>
    </w:p>
    <w:p w14:paraId="7334223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3.核对学籍</w:t>
      </w:r>
    </w:p>
    <w:p w14:paraId="72C990B7">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 w:eastAsia="仿宋_GB2312"/>
          <w:sz w:val="32"/>
          <w:szCs w:val="32"/>
          <w:lang w:val="en-US" w:eastAsia="zh-CN"/>
        </w:rPr>
        <w:t>各中职</w:t>
      </w:r>
      <w:r>
        <w:rPr>
          <w:rFonts w:hint="eastAsia" w:ascii="仿宋_GB2312" w:hAnsi="仿宋" w:eastAsia="仿宋_GB2312"/>
          <w:sz w:val="32"/>
          <w:szCs w:val="32"/>
        </w:rPr>
        <w:t>学校负责本校申请</w:t>
      </w:r>
      <w:r>
        <w:rPr>
          <w:rFonts w:hint="eastAsia" w:ascii="仿宋_GB2312" w:hAnsi="仿宋" w:eastAsia="仿宋_GB2312"/>
          <w:sz w:val="32"/>
          <w:szCs w:val="32"/>
          <w:lang w:val="en-US" w:eastAsia="zh-CN"/>
        </w:rPr>
        <w:t>国家助学金的</w:t>
      </w:r>
      <w:r>
        <w:rPr>
          <w:rFonts w:hint="eastAsia" w:ascii="仿宋_GB2312" w:hAnsi="仿宋" w:eastAsia="仿宋_GB2312"/>
          <w:sz w:val="32"/>
          <w:szCs w:val="32"/>
        </w:rPr>
        <w:t>学生</w:t>
      </w:r>
      <w:r>
        <w:rPr>
          <w:rFonts w:hint="eastAsia" w:ascii="仿宋_GB2312" w:hAnsi="仿宋" w:eastAsia="仿宋_GB2312"/>
          <w:sz w:val="32"/>
          <w:szCs w:val="32"/>
          <w:lang w:val="en-US" w:eastAsia="zh-CN"/>
        </w:rPr>
        <w:t>学籍核实工作，一定要是在籍在校学生。同时，提报在校在籍查询说明材料一份，由相关负责人签字确认。对于脱贫享受政策人员，学籍不是本校学生的及时反馈局财务部。</w:t>
      </w:r>
    </w:p>
    <w:p w14:paraId="6D08AF5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4.学院组织困难认定</w:t>
      </w:r>
    </w:p>
    <w:p w14:paraId="1C85C9BE">
      <w:pPr>
        <w:keepNext w:val="0"/>
        <w:keepLines w:val="0"/>
        <w:pageBreakBefore w:val="0"/>
        <w:numPr>
          <w:ilvl w:val="0"/>
          <w:numId w:val="0"/>
        </w:numPr>
        <w:kinsoku/>
        <w:wordWrap/>
        <w:overflowPunct/>
        <w:topLinePunct w:val="0"/>
        <w:autoSpaceDE/>
        <w:autoSpaceDN/>
        <w:bidi w:val="0"/>
        <w:spacing w:line="560" w:lineRule="exact"/>
        <w:ind w:left="0"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color w:val="auto"/>
          <w:sz w:val="32"/>
          <w:szCs w:val="32"/>
          <w:lang w:val="en-US" w:eastAsia="zh-CN"/>
        </w:rPr>
        <w:t>学院困难认定小组</w:t>
      </w:r>
      <w:r>
        <w:rPr>
          <w:rFonts w:hint="eastAsia" w:ascii="仿宋_GB2312" w:hAnsi="仿宋" w:eastAsia="仿宋_GB2312"/>
          <w:color w:val="auto"/>
          <w:sz w:val="32"/>
          <w:szCs w:val="32"/>
        </w:rPr>
        <w:t>根据学校制定的家庭经济困难学生认定细则，完成家庭经济困难学生认定工作</w:t>
      </w:r>
      <w:r>
        <w:rPr>
          <w:rFonts w:hint="eastAsia" w:ascii="仿宋_GB2312" w:hAnsi="仿宋" w:eastAsia="仿宋_GB2312"/>
          <w:sz w:val="32"/>
          <w:szCs w:val="32"/>
          <w:lang w:eastAsia="zh-CN"/>
        </w:rPr>
        <w:t>。学校将两个管理系统查询出的结果，与已经掌握的困难学生名单进行核对，若查询结果中的学生，不在学校已掌握的困难学生名单中，请核实、提醒学生进行申请，并且提供相关证明材料才能进行资助。若学生自愿放弃申请，需写放弃申请的说明，由学生或监护人签字后，与助学金申请材料一并存档。</w:t>
      </w:r>
    </w:p>
    <w:p w14:paraId="30FF3E3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5.学院组织评审工作</w:t>
      </w:r>
    </w:p>
    <w:p w14:paraId="5B41D600">
      <w:pPr>
        <w:pStyle w:val="2"/>
        <w:keepNext w:val="0"/>
        <w:keepLines w:val="0"/>
        <w:pageBreakBefore w:val="0"/>
        <w:numPr>
          <w:ilvl w:val="0"/>
          <w:numId w:val="0"/>
        </w:numPr>
        <w:kinsoku/>
        <w:wordWrap/>
        <w:overflowPunct/>
        <w:topLinePunct w:val="0"/>
        <w:autoSpaceDE/>
        <w:autoSpaceDN/>
        <w:bidi w:val="0"/>
        <w:spacing w:after="0" w:line="560" w:lineRule="exact"/>
        <w:ind w:lef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sz w:val="32"/>
          <w:szCs w:val="32"/>
          <w:lang w:val="en-US" w:eastAsia="zh-CN"/>
        </w:rPr>
        <w:t>学校根据学生困难认定情况按程序组织开展评审工作</w:t>
      </w:r>
      <w:r>
        <w:rPr>
          <w:rFonts w:hint="eastAsia" w:ascii="仿宋_GB2312" w:hAnsi="仿宋" w:eastAsia="仿宋_GB2312"/>
          <w:sz w:val="32"/>
          <w:szCs w:val="32"/>
        </w:rPr>
        <w:t>，对评审的真实性和完整性负责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学</w:t>
      </w:r>
      <w:r>
        <w:rPr>
          <w:rFonts w:hint="eastAsia" w:ascii="仿宋_GB2312" w:hAnsi="仿宋" w:eastAsia="仿宋_GB2312"/>
          <w:color w:val="auto"/>
          <w:sz w:val="32"/>
          <w:szCs w:val="32"/>
        </w:rPr>
        <w:t>校对学生的申请材料</w:t>
      </w:r>
      <w:r>
        <w:rPr>
          <w:rFonts w:hint="eastAsia" w:ascii="仿宋_GB2312" w:hAnsi="仿宋" w:eastAsia="仿宋_GB2312"/>
          <w:color w:val="auto"/>
          <w:sz w:val="32"/>
          <w:szCs w:val="32"/>
          <w:lang w:val="en-US" w:eastAsia="zh-CN"/>
        </w:rPr>
        <w:t>先</w:t>
      </w:r>
      <w:r>
        <w:rPr>
          <w:rFonts w:hint="eastAsia" w:ascii="仿宋_GB2312" w:hAnsi="仿宋" w:eastAsia="仿宋_GB2312"/>
          <w:color w:val="auto"/>
          <w:sz w:val="32"/>
          <w:szCs w:val="32"/>
        </w:rPr>
        <w:t>进行班级初审、</w:t>
      </w:r>
      <w:r>
        <w:rPr>
          <w:rFonts w:hint="eastAsia" w:ascii="仿宋_GB2312" w:hAnsi="仿宋" w:eastAsia="仿宋_GB2312"/>
          <w:color w:val="auto"/>
          <w:sz w:val="32"/>
          <w:szCs w:val="32"/>
          <w:lang w:val="en-US" w:eastAsia="zh-CN"/>
        </w:rPr>
        <w:t>再进行</w:t>
      </w:r>
      <w:r>
        <w:rPr>
          <w:rFonts w:hint="eastAsia" w:ascii="仿宋_GB2312" w:hAnsi="仿宋" w:eastAsia="仿宋_GB2312"/>
          <w:color w:val="auto"/>
          <w:sz w:val="32"/>
          <w:szCs w:val="32"/>
        </w:rPr>
        <w:t>学生资助工作领导小组评审委员会复审</w:t>
      </w:r>
      <w:r>
        <w:rPr>
          <w:rFonts w:hint="eastAsia" w:ascii="仿宋_GB2312" w:hAnsi="仿宋" w:eastAsia="仿宋_GB2312"/>
          <w:color w:val="auto"/>
          <w:sz w:val="32"/>
          <w:szCs w:val="32"/>
          <w:lang w:eastAsia="zh-CN"/>
        </w:rPr>
        <w:t>，</w:t>
      </w:r>
      <w:r>
        <w:rPr>
          <w:rFonts w:hint="eastAsia" w:ascii="仿宋_GB2312" w:hAnsi="仿宋"/>
          <w:color w:val="auto"/>
          <w:sz w:val="32"/>
          <w:szCs w:val="32"/>
          <w:lang w:val="en-US" w:eastAsia="zh-CN"/>
        </w:rPr>
        <w:t>复审</w:t>
      </w:r>
      <w:r>
        <w:rPr>
          <w:rFonts w:hint="eastAsia" w:ascii="仿宋_GB2312" w:hAnsi="仿宋" w:eastAsia="仿宋_GB2312"/>
          <w:color w:val="auto"/>
          <w:sz w:val="32"/>
          <w:szCs w:val="32"/>
          <w:lang w:val="en-US" w:eastAsia="zh-CN"/>
        </w:rPr>
        <w:t>无误后</w:t>
      </w:r>
      <w:r>
        <w:rPr>
          <w:rFonts w:hint="eastAsia" w:ascii="仿宋_GB2312" w:hAnsi="仿宋" w:eastAsia="仿宋_GB2312"/>
          <w:color w:val="auto"/>
          <w:sz w:val="32"/>
          <w:szCs w:val="32"/>
        </w:rPr>
        <w:t>确定</w:t>
      </w:r>
      <w:r>
        <w:rPr>
          <w:rFonts w:hint="eastAsia" w:ascii="仿宋_GB2312" w:hAnsi="仿宋" w:eastAsia="仿宋_GB2312"/>
          <w:color w:val="auto"/>
          <w:sz w:val="32"/>
          <w:szCs w:val="32"/>
          <w:lang w:val="en-US" w:eastAsia="zh-CN"/>
        </w:rPr>
        <w:t>2025年秋季学期</w:t>
      </w:r>
      <w:r>
        <w:rPr>
          <w:rFonts w:hint="eastAsia" w:ascii="仿宋_GB2312" w:hAnsi="仿宋"/>
          <w:color w:val="auto"/>
          <w:sz w:val="32"/>
          <w:szCs w:val="32"/>
          <w:lang w:val="en-US" w:eastAsia="zh-CN"/>
        </w:rPr>
        <w:t>拟</w:t>
      </w:r>
      <w:r>
        <w:rPr>
          <w:rFonts w:hint="eastAsia" w:ascii="仿宋_GB2312" w:hAnsi="仿宋" w:eastAsia="仿宋_GB2312"/>
          <w:color w:val="auto"/>
          <w:sz w:val="32"/>
          <w:szCs w:val="32"/>
        </w:rPr>
        <w:t>资助学生名单</w:t>
      </w:r>
      <w:r>
        <w:rPr>
          <w:rFonts w:hint="eastAsia" w:ascii="仿宋_GB2312" w:hAnsi="仿宋" w:eastAsia="仿宋_GB2312"/>
          <w:color w:val="auto"/>
          <w:sz w:val="32"/>
          <w:szCs w:val="32"/>
          <w:lang w:val="en-US" w:eastAsia="zh-CN"/>
        </w:rPr>
        <w:t>并填写</w:t>
      </w:r>
      <w:r>
        <w:rPr>
          <w:rFonts w:hint="eastAsia" w:ascii="仿宋_GB2312" w:hAnsi="仿宋"/>
          <w:color w:val="auto"/>
          <w:sz w:val="32"/>
          <w:szCs w:val="32"/>
          <w:lang w:val="en-US" w:eastAsia="zh-CN"/>
        </w:rPr>
        <w:t>《</w:t>
      </w:r>
      <w:r>
        <w:rPr>
          <w:rFonts w:hint="eastAsia" w:ascii="仿宋_GB2312" w:hAnsi="仿宋" w:eastAsia="仿宋_GB2312"/>
          <w:color w:val="auto"/>
          <w:sz w:val="32"/>
          <w:szCs w:val="32"/>
          <w:highlight w:val="none"/>
        </w:rPr>
        <w:t>青岛西海岸新区中职国家助学金学生申请情况统计表</w:t>
      </w:r>
      <w:r>
        <w:rPr>
          <w:rFonts w:hint="eastAsia" w:ascii="仿宋_GB2312" w:hAnsi="仿宋"/>
          <w:color w:val="auto"/>
          <w:sz w:val="32"/>
          <w:szCs w:val="32"/>
          <w:lang w:val="en-US" w:eastAsia="zh-CN"/>
        </w:rPr>
        <w:t>》</w:t>
      </w:r>
      <w:r>
        <w:rPr>
          <w:rFonts w:hint="eastAsia" w:ascii="仿宋_GB2312" w:hAnsi="仿宋"/>
          <w:color w:val="auto"/>
          <w:sz w:val="32"/>
          <w:szCs w:val="32"/>
          <w:highlight w:val="none"/>
          <w:lang w:eastAsia="zh-CN"/>
        </w:rPr>
        <w:t>（</w:t>
      </w:r>
      <w:r>
        <w:rPr>
          <w:rFonts w:hint="eastAsia" w:ascii="仿宋_GB2312" w:hAnsi="仿宋"/>
          <w:color w:val="auto"/>
          <w:sz w:val="32"/>
          <w:szCs w:val="32"/>
          <w:highlight w:val="none"/>
          <w:lang w:val="en-US" w:eastAsia="zh-CN"/>
        </w:rPr>
        <w:t>附件2-2</w:t>
      </w:r>
      <w:r>
        <w:rPr>
          <w:rFonts w:hint="eastAsia" w:ascii="仿宋_GB2312" w:hAnsi="仿宋"/>
          <w:color w:val="auto"/>
          <w:sz w:val="32"/>
          <w:szCs w:val="32"/>
          <w:highlight w:val="none"/>
          <w:lang w:eastAsia="zh-CN"/>
        </w:rPr>
        <w:t>）</w:t>
      </w:r>
      <w:r>
        <w:rPr>
          <w:rFonts w:hint="eastAsia" w:ascii="仿宋_GB2312" w:hAnsi="仿宋" w:eastAsia="仿宋_GB2312"/>
          <w:color w:val="auto"/>
          <w:sz w:val="32"/>
          <w:szCs w:val="32"/>
          <w:highlight w:val="none"/>
        </w:rPr>
        <w:t>。</w:t>
      </w:r>
    </w:p>
    <w:p w14:paraId="3AF80783">
      <w:pPr>
        <w:spacing w:line="560" w:lineRule="exact"/>
        <w:ind w:firstLine="640" w:firstLineChars="200"/>
        <w:rPr>
          <w:rFonts w:hint="eastAsia" w:ascii="仿宋_GB2312" w:hAnsi="仿宋_GB2312" w:eastAsia="仿宋_GB2312" w:cs="仿宋_GB2312"/>
          <w:sz w:val="32"/>
          <w:szCs w:val="32"/>
          <w:highlight w:val="none"/>
        </w:rPr>
      </w:pPr>
    </w:p>
    <w:p w14:paraId="6C7EF820">
      <w:pPr>
        <w:adjustRightInd w:val="0"/>
        <w:snapToGrid w:val="0"/>
        <w:spacing w:line="560" w:lineRule="exact"/>
        <w:ind w:firstLine="640" w:firstLineChars="200"/>
        <w:jc w:val="center"/>
        <w:rPr>
          <w:rFonts w:hint="default" w:ascii="仿宋_GB2312" w:hAnsi="宋体" w:eastAsia="仿宋_GB2312" w:cs="Arial"/>
          <w:color w:val="000000"/>
          <w:spacing w:val="0"/>
          <w:kern w:val="0"/>
          <w:sz w:val="32"/>
          <w:szCs w:val="32"/>
          <w:highlight w:val="none"/>
          <w:lang w:val="en-US" w:eastAsia="zh-CN"/>
        </w:rPr>
      </w:pPr>
      <w:r>
        <w:rPr>
          <w:rFonts w:hint="eastAsia" w:ascii="仿宋_GB2312" w:hAnsi="宋体" w:eastAsia="仿宋_GB2312" w:cs="Arial"/>
          <w:color w:val="000000"/>
          <w:spacing w:val="0"/>
          <w:kern w:val="0"/>
          <w:sz w:val="32"/>
          <w:szCs w:val="32"/>
          <w:highlight w:val="none"/>
          <w:lang w:val="en-US" w:eastAsia="zh-CN"/>
        </w:rPr>
        <w:t xml:space="preserve">                 </w:t>
      </w:r>
      <w:r>
        <w:rPr>
          <w:rFonts w:hint="eastAsia" w:ascii="仿宋_GB2312" w:hAnsi="宋体" w:eastAsia="仿宋_GB2312" w:cs="Arial"/>
          <w:color w:val="000000"/>
          <w:spacing w:val="0"/>
          <w:kern w:val="0"/>
          <w:sz w:val="32"/>
          <w:szCs w:val="32"/>
          <w:highlight w:val="none"/>
        </w:rPr>
        <w:t>青岛西海岸新区</w:t>
      </w:r>
      <w:r>
        <w:rPr>
          <w:rFonts w:hint="eastAsia" w:ascii="仿宋_GB2312" w:hAnsi="宋体" w:eastAsia="仿宋_GB2312" w:cs="Arial"/>
          <w:color w:val="000000"/>
          <w:spacing w:val="0"/>
          <w:kern w:val="0"/>
          <w:sz w:val="32"/>
          <w:szCs w:val="32"/>
          <w:highlight w:val="none"/>
          <w:lang w:val="en-US" w:eastAsia="zh-CN"/>
        </w:rPr>
        <w:t>中德应用技术学校</w:t>
      </w:r>
    </w:p>
    <w:p w14:paraId="0606C1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宋体" w:eastAsia="仿宋_GB2312" w:cs="Arial"/>
          <w:color w:val="000000"/>
          <w:spacing w:val="0"/>
          <w:kern w:val="0"/>
          <w:sz w:val="32"/>
          <w:szCs w:val="32"/>
          <w:highlight w:val="yellow"/>
        </w:rPr>
      </w:pPr>
      <w:r>
        <w:rPr>
          <w:rFonts w:hint="eastAsia" w:ascii="仿宋_GB2312" w:hAnsi="宋体" w:eastAsia="仿宋_GB2312" w:cs="Arial"/>
          <w:color w:val="000000"/>
          <w:spacing w:val="0"/>
          <w:kern w:val="0"/>
          <w:sz w:val="32"/>
          <w:szCs w:val="32"/>
          <w:highlight w:val="none"/>
        </w:rPr>
        <w:t xml:space="preserve">                          202</w:t>
      </w:r>
      <w:r>
        <w:rPr>
          <w:rFonts w:hint="eastAsia" w:ascii="仿宋_GB2312" w:hAnsi="宋体" w:eastAsia="仿宋_GB2312" w:cs="Arial"/>
          <w:color w:val="000000"/>
          <w:spacing w:val="0"/>
          <w:kern w:val="0"/>
          <w:sz w:val="32"/>
          <w:szCs w:val="32"/>
          <w:highlight w:val="none"/>
          <w:lang w:val="en-US" w:eastAsia="zh-CN"/>
        </w:rPr>
        <w:t>5</w:t>
      </w:r>
      <w:r>
        <w:rPr>
          <w:rFonts w:hint="eastAsia" w:ascii="仿宋_GB2312" w:hAnsi="宋体" w:eastAsia="仿宋_GB2312" w:cs="Arial"/>
          <w:color w:val="000000"/>
          <w:spacing w:val="0"/>
          <w:kern w:val="0"/>
          <w:sz w:val="32"/>
          <w:szCs w:val="32"/>
          <w:highlight w:val="none"/>
        </w:rPr>
        <w:t>年</w:t>
      </w:r>
      <w:r>
        <w:rPr>
          <w:rFonts w:hint="eastAsia" w:ascii="仿宋_GB2312" w:hAnsi="宋体" w:eastAsia="仿宋_GB2312" w:cs="Arial"/>
          <w:color w:val="000000"/>
          <w:spacing w:val="0"/>
          <w:kern w:val="0"/>
          <w:sz w:val="32"/>
          <w:szCs w:val="32"/>
          <w:highlight w:val="none"/>
          <w:lang w:val="en-US" w:eastAsia="zh-CN"/>
        </w:rPr>
        <w:t>9</w:t>
      </w:r>
      <w:r>
        <w:rPr>
          <w:rFonts w:hint="eastAsia" w:ascii="仿宋_GB2312" w:hAnsi="宋体" w:eastAsia="仿宋_GB2312" w:cs="Arial"/>
          <w:color w:val="000000"/>
          <w:spacing w:val="0"/>
          <w:kern w:val="0"/>
          <w:sz w:val="32"/>
          <w:szCs w:val="32"/>
          <w:highlight w:val="none"/>
        </w:rPr>
        <w:t>月</w:t>
      </w:r>
      <w:r>
        <w:rPr>
          <w:rFonts w:hint="eastAsia" w:ascii="仿宋_GB2312" w:hAnsi="宋体" w:eastAsia="仿宋_GB2312" w:cs="Arial"/>
          <w:color w:val="000000"/>
          <w:spacing w:val="0"/>
          <w:kern w:val="0"/>
          <w:sz w:val="32"/>
          <w:szCs w:val="32"/>
          <w:highlight w:val="none"/>
          <w:lang w:val="en-US" w:eastAsia="zh-CN"/>
        </w:rPr>
        <w:t>29</w:t>
      </w:r>
      <w:r>
        <w:rPr>
          <w:rFonts w:hint="eastAsia" w:ascii="仿宋_GB2312" w:hAnsi="宋体" w:eastAsia="仿宋_GB2312" w:cs="Arial"/>
          <w:color w:val="000000"/>
          <w:spacing w:val="0"/>
          <w:kern w:val="0"/>
          <w:sz w:val="32"/>
          <w:szCs w:val="32"/>
          <w:highlight w:val="none"/>
        </w:rPr>
        <w:t>日</w:t>
      </w:r>
    </w:p>
    <w:p w14:paraId="3D0CFC7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宋体" w:eastAsia="仿宋_GB2312" w:cs="Arial"/>
          <w:color w:val="000000"/>
          <w:spacing w:val="0"/>
          <w:kern w:val="0"/>
          <w:sz w:val="32"/>
          <w:szCs w:val="32"/>
          <w:highlight w:val="none"/>
        </w:rPr>
      </w:pPr>
    </w:p>
    <w:p w14:paraId="39A48F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宋体" w:eastAsia="仿宋_GB2312" w:cs="Arial"/>
          <w:color w:val="000000"/>
          <w:spacing w:val="0"/>
          <w:kern w:val="0"/>
          <w:sz w:val="32"/>
          <w:szCs w:val="32"/>
          <w:highlight w:val="none"/>
        </w:rPr>
      </w:pPr>
    </w:p>
    <w:p w14:paraId="2137AE6D">
      <w:pPr>
        <w:spacing w:line="560" w:lineRule="exact"/>
        <w:jc w:val="both"/>
        <w:rPr>
          <w:rFonts w:hint="eastAsia" w:ascii="仿宋_GB2312" w:hAnsi="仿宋_GB2312" w:eastAsia="仿宋_GB2312" w:cs="仿宋_GB2312"/>
          <w:sz w:val="32"/>
          <w:szCs w:val="32"/>
          <w:highlight w:val="none"/>
        </w:rPr>
      </w:pP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988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8445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D88445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MGMwMmRkODg2ZmY2MWUwNTc3NmIyOTZiYTBlOGIifQ=="/>
  </w:docVars>
  <w:rsids>
    <w:rsidRoot w:val="00CA3DC1"/>
    <w:rsid w:val="000001BA"/>
    <w:rsid w:val="0002108E"/>
    <w:rsid w:val="00031BC2"/>
    <w:rsid w:val="00032E4F"/>
    <w:rsid w:val="00060950"/>
    <w:rsid w:val="00063BBC"/>
    <w:rsid w:val="000717B2"/>
    <w:rsid w:val="000830C7"/>
    <w:rsid w:val="00093FED"/>
    <w:rsid w:val="000941DA"/>
    <w:rsid w:val="000B423B"/>
    <w:rsid w:val="000B4C73"/>
    <w:rsid w:val="000B4F66"/>
    <w:rsid w:val="000C6543"/>
    <w:rsid w:val="000D463B"/>
    <w:rsid w:val="000D48B7"/>
    <w:rsid w:val="000D7569"/>
    <w:rsid w:val="000E07D1"/>
    <w:rsid w:val="000E1572"/>
    <w:rsid w:val="000E4875"/>
    <w:rsid w:val="00100821"/>
    <w:rsid w:val="0010432F"/>
    <w:rsid w:val="00111219"/>
    <w:rsid w:val="001174D0"/>
    <w:rsid w:val="001243C9"/>
    <w:rsid w:val="00127D2A"/>
    <w:rsid w:val="00127F05"/>
    <w:rsid w:val="0015683B"/>
    <w:rsid w:val="00156B5F"/>
    <w:rsid w:val="00174D8B"/>
    <w:rsid w:val="00174D8D"/>
    <w:rsid w:val="0017790F"/>
    <w:rsid w:val="00182029"/>
    <w:rsid w:val="00182AE8"/>
    <w:rsid w:val="001868EE"/>
    <w:rsid w:val="00190012"/>
    <w:rsid w:val="001A162D"/>
    <w:rsid w:val="001A49CF"/>
    <w:rsid w:val="001A6D7B"/>
    <w:rsid w:val="001B6AF8"/>
    <w:rsid w:val="001B7EC8"/>
    <w:rsid w:val="001C6D6E"/>
    <w:rsid w:val="001C7163"/>
    <w:rsid w:val="001C7FB4"/>
    <w:rsid w:val="001D500F"/>
    <w:rsid w:val="001E4918"/>
    <w:rsid w:val="001F0356"/>
    <w:rsid w:val="00206481"/>
    <w:rsid w:val="002072A0"/>
    <w:rsid w:val="002146E0"/>
    <w:rsid w:val="002162F6"/>
    <w:rsid w:val="00226A96"/>
    <w:rsid w:val="00234C75"/>
    <w:rsid w:val="00244824"/>
    <w:rsid w:val="00262601"/>
    <w:rsid w:val="00282855"/>
    <w:rsid w:val="002A13F1"/>
    <w:rsid w:val="002B0D94"/>
    <w:rsid w:val="002B5B6E"/>
    <w:rsid w:val="002C0B4B"/>
    <w:rsid w:val="00301BFC"/>
    <w:rsid w:val="0031408D"/>
    <w:rsid w:val="00331B58"/>
    <w:rsid w:val="003320EA"/>
    <w:rsid w:val="00333C91"/>
    <w:rsid w:val="003349B4"/>
    <w:rsid w:val="0033551D"/>
    <w:rsid w:val="00363263"/>
    <w:rsid w:val="0036433E"/>
    <w:rsid w:val="003728C4"/>
    <w:rsid w:val="00374512"/>
    <w:rsid w:val="00381293"/>
    <w:rsid w:val="003822E9"/>
    <w:rsid w:val="003A1ACD"/>
    <w:rsid w:val="003B0B48"/>
    <w:rsid w:val="003D2B19"/>
    <w:rsid w:val="003D2CEC"/>
    <w:rsid w:val="003E5FF6"/>
    <w:rsid w:val="003E70FE"/>
    <w:rsid w:val="004107F1"/>
    <w:rsid w:val="00426C11"/>
    <w:rsid w:val="0044081A"/>
    <w:rsid w:val="004505A2"/>
    <w:rsid w:val="0045693B"/>
    <w:rsid w:val="0046695E"/>
    <w:rsid w:val="00477621"/>
    <w:rsid w:val="00497E06"/>
    <w:rsid w:val="004A29A2"/>
    <w:rsid w:val="004B1230"/>
    <w:rsid w:val="004B5870"/>
    <w:rsid w:val="004B7F42"/>
    <w:rsid w:val="004C4998"/>
    <w:rsid w:val="004C670C"/>
    <w:rsid w:val="004D10A0"/>
    <w:rsid w:val="004D2EB2"/>
    <w:rsid w:val="004D52C9"/>
    <w:rsid w:val="004F30AE"/>
    <w:rsid w:val="004F56C3"/>
    <w:rsid w:val="004F67D5"/>
    <w:rsid w:val="004F7D36"/>
    <w:rsid w:val="005234B5"/>
    <w:rsid w:val="00523F29"/>
    <w:rsid w:val="00537366"/>
    <w:rsid w:val="00546063"/>
    <w:rsid w:val="0055340B"/>
    <w:rsid w:val="00553881"/>
    <w:rsid w:val="00564D65"/>
    <w:rsid w:val="00565F89"/>
    <w:rsid w:val="005773A8"/>
    <w:rsid w:val="00582072"/>
    <w:rsid w:val="00584AE6"/>
    <w:rsid w:val="00590D94"/>
    <w:rsid w:val="005914A6"/>
    <w:rsid w:val="00594322"/>
    <w:rsid w:val="00596F49"/>
    <w:rsid w:val="005A255D"/>
    <w:rsid w:val="005B1358"/>
    <w:rsid w:val="005C437F"/>
    <w:rsid w:val="005C6A17"/>
    <w:rsid w:val="005E3A67"/>
    <w:rsid w:val="005E4084"/>
    <w:rsid w:val="005F2FAB"/>
    <w:rsid w:val="005F49B4"/>
    <w:rsid w:val="006276CB"/>
    <w:rsid w:val="006544CA"/>
    <w:rsid w:val="00671D50"/>
    <w:rsid w:val="00672A38"/>
    <w:rsid w:val="00676BC9"/>
    <w:rsid w:val="00680C85"/>
    <w:rsid w:val="006858F8"/>
    <w:rsid w:val="00686D0D"/>
    <w:rsid w:val="00687B48"/>
    <w:rsid w:val="00694066"/>
    <w:rsid w:val="00696976"/>
    <w:rsid w:val="006A0DFF"/>
    <w:rsid w:val="006D1B68"/>
    <w:rsid w:val="006D7E83"/>
    <w:rsid w:val="00702EDE"/>
    <w:rsid w:val="00703EC9"/>
    <w:rsid w:val="00721415"/>
    <w:rsid w:val="00736DAF"/>
    <w:rsid w:val="0074175F"/>
    <w:rsid w:val="00755CD9"/>
    <w:rsid w:val="007608AC"/>
    <w:rsid w:val="00767D30"/>
    <w:rsid w:val="00776711"/>
    <w:rsid w:val="00776A72"/>
    <w:rsid w:val="007808E2"/>
    <w:rsid w:val="0078745D"/>
    <w:rsid w:val="007A3164"/>
    <w:rsid w:val="007A52B5"/>
    <w:rsid w:val="007A7FF3"/>
    <w:rsid w:val="007B52C3"/>
    <w:rsid w:val="007B7570"/>
    <w:rsid w:val="007C7B22"/>
    <w:rsid w:val="007D0BD7"/>
    <w:rsid w:val="007D3637"/>
    <w:rsid w:val="007E4BE0"/>
    <w:rsid w:val="007E54B5"/>
    <w:rsid w:val="00800C5C"/>
    <w:rsid w:val="00817850"/>
    <w:rsid w:val="008310F1"/>
    <w:rsid w:val="00837D1A"/>
    <w:rsid w:val="0084634F"/>
    <w:rsid w:val="0084647A"/>
    <w:rsid w:val="00850F69"/>
    <w:rsid w:val="008701B3"/>
    <w:rsid w:val="00885892"/>
    <w:rsid w:val="00891874"/>
    <w:rsid w:val="008979C2"/>
    <w:rsid w:val="008A267D"/>
    <w:rsid w:val="008B1516"/>
    <w:rsid w:val="008B1B25"/>
    <w:rsid w:val="008B7BE9"/>
    <w:rsid w:val="008C3BD6"/>
    <w:rsid w:val="008C4169"/>
    <w:rsid w:val="008C530D"/>
    <w:rsid w:val="008D35E8"/>
    <w:rsid w:val="008D7794"/>
    <w:rsid w:val="008F352E"/>
    <w:rsid w:val="008F7968"/>
    <w:rsid w:val="00900AD3"/>
    <w:rsid w:val="009413BF"/>
    <w:rsid w:val="0094281F"/>
    <w:rsid w:val="00942D7B"/>
    <w:rsid w:val="0094743E"/>
    <w:rsid w:val="00951EA3"/>
    <w:rsid w:val="00954CC4"/>
    <w:rsid w:val="009571E4"/>
    <w:rsid w:val="009656ED"/>
    <w:rsid w:val="00965768"/>
    <w:rsid w:val="009658A7"/>
    <w:rsid w:val="00973BCE"/>
    <w:rsid w:val="00985128"/>
    <w:rsid w:val="009A0139"/>
    <w:rsid w:val="009A1665"/>
    <w:rsid w:val="009A31B5"/>
    <w:rsid w:val="009A4511"/>
    <w:rsid w:val="009B49D4"/>
    <w:rsid w:val="009B5B96"/>
    <w:rsid w:val="009B7579"/>
    <w:rsid w:val="009C1AA4"/>
    <w:rsid w:val="009C222F"/>
    <w:rsid w:val="009D3C37"/>
    <w:rsid w:val="009D50A2"/>
    <w:rsid w:val="009D6FDA"/>
    <w:rsid w:val="009E1142"/>
    <w:rsid w:val="009E17A8"/>
    <w:rsid w:val="009E2AF6"/>
    <w:rsid w:val="009F4D92"/>
    <w:rsid w:val="00A05D91"/>
    <w:rsid w:val="00A10125"/>
    <w:rsid w:val="00A22803"/>
    <w:rsid w:val="00A3528A"/>
    <w:rsid w:val="00A46033"/>
    <w:rsid w:val="00A47025"/>
    <w:rsid w:val="00A52F70"/>
    <w:rsid w:val="00A6737D"/>
    <w:rsid w:val="00A76545"/>
    <w:rsid w:val="00A829F6"/>
    <w:rsid w:val="00A8494A"/>
    <w:rsid w:val="00A8500E"/>
    <w:rsid w:val="00A86313"/>
    <w:rsid w:val="00A9736C"/>
    <w:rsid w:val="00AC1E14"/>
    <w:rsid w:val="00AE6754"/>
    <w:rsid w:val="00B06DA7"/>
    <w:rsid w:val="00B17CFB"/>
    <w:rsid w:val="00B204A4"/>
    <w:rsid w:val="00B23736"/>
    <w:rsid w:val="00B317E5"/>
    <w:rsid w:val="00B36470"/>
    <w:rsid w:val="00B3763E"/>
    <w:rsid w:val="00B41E85"/>
    <w:rsid w:val="00B43AD0"/>
    <w:rsid w:val="00B6124E"/>
    <w:rsid w:val="00B63B40"/>
    <w:rsid w:val="00B92C51"/>
    <w:rsid w:val="00B96D29"/>
    <w:rsid w:val="00BA5D7E"/>
    <w:rsid w:val="00BE172E"/>
    <w:rsid w:val="00BE5749"/>
    <w:rsid w:val="00BF606B"/>
    <w:rsid w:val="00C01A7B"/>
    <w:rsid w:val="00C06DCE"/>
    <w:rsid w:val="00C25B64"/>
    <w:rsid w:val="00C2622A"/>
    <w:rsid w:val="00C46AF1"/>
    <w:rsid w:val="00C501A1"/>
    <w:rsid w:val="00C54AC1"/>
    <w:rsid w:val="00C6125C"/>
    <w:rsid w:val="00C61A83"/>
    <w:rsid w:val="00C800F8"/>
    <w:rsid w:val="00CA082C"/>
    <w:rsid w:val="00CA3DC1"/>
    <w:rsid w:val="00CB24E7"/>
    <w:rsid w:val="00CC0FC0"/>
    <w:rsid w:val="00CC310B"/>
    <w:rsid w:val="00CD12D3"/>
    <w:rsid w:val="00CD6307"/>
    <w:rsid w:val="00CD69E4"/>
    <w:rsid w:val="00CE0F09"/>
    <w:rsid w:val="00CE2030"/>
    <w:rsid w:val="00CE6300"/>
    <w:rsid w:val="00CF0EB2"/>
    <w:rsid w:val="00CF25D3"/>
    <w:rsid w:val="00D046DD"/>
    <w:rsid w:val="00D04969"/>
    <w:rsid w:val="00D1521F"/>
    <w:rsid w:val="00D2177A"/>
    <w:rsid w:val="00D50901"/>
    <w:rsid w:val="00D700A2"/>
    <w:rsid w:val="00D70FB7"/>
    <w:rsid w:val="00D74C1E"/>
    <w:rsid w:val="00D83CA6"/>
    <w:rsid w:val="00D85F04"/>
    <w:rsid w:val="00D9257A"/>
    <w:rsid w:val="00D94ECF"/>
    <w:rsid w:val="00DA3D5E"/>
    <w:rsid w:val="00DA7F45"/>
    <w:rsid w:val="00DB269A"/>
    <w:rsid w:val="00DB5230"/>
    <w:rsid w:val="00DD2102"/>
    <w:rsid w:val="00DD4D74"/>
    <w:rsid w:val="00DE0C52"/>
    <w:rsid w:val="00DE1980"/>
    <w:rsid w:val="00DF65C1"/>
    <w:rsid w:val="00E00F4D"/>
    <w:rsid w:val="00E042C6"/>
    <w:rsid w:val="00E07E15"/>
    <w:rsid w:val="00E07F16"/>
    <w:rsid w:val="00E1030C"/>
    <w:rsid w:val="00E23F06"/>
    <w:rsid w:val="00E33E09"/>
    <w:rsid w:val="00E3617B"/>
    <w:rsid w:val="00E44A29"/>
    <w:rsid w:val="00E55B9B"/>
    <w:rsid w:val="00E55E18"/>
    <w:rsid w:val="00E6017B"/>
    <w:rsid w:val="00E6435F"/>
    <w:rsid w:val="00E6621F"/>
    <w:rsid w:val="00E77B27"/>
    <w:rsid w:val="00E97A3C"/>
    <w:rsid w:val="00EC0A7A"/>
    <w:rsid w:val="00ED09CA"/>
    <w:rsid w:val="00ED55EF"/>
    <w:rsid w:val="00ED640D"/>
    <w:rsid w:val="00EE0CD0"/>
    <w:rsid w:val="00EE502B"/>
    <w:rsid w:val="00EF1A85"/>
    <w:rsid w:val="00F10DA7"/>
    <w:rsid w:val="00F3689A"/>
    <w:rsid w:val="00F47C2F"/>
    <w:rsid w:val="00F677D7"/>
    <w:rsid w:val="00F832B4"/>
    <w:rsid w:val="00F8333F"/>
    <w:rsid w:val="00F833E1"/>
    <w:rsid w:val="00F90708"/>
    <w:rsid w:val="00FB075D"/>
    <w:rsid w:val="00FC1361"/>
    <w:rsid w:val="00FD20DF"/>
    <w:rsid w:val="00FE1BE9"/>
    <w:rsid w:val="00FE24EB"/>
    <w:rsid w:val="00FE65DC"/>
    <w:rsid w:val="00FF1051"/>
    <w:rsid w:val="00FF32B6"/>
    <w:rsid w:val="00FF3ACC"/>
    <w:rsid w:val="01892126"/>
    <w:rsid w:val="03AF0802"/>
    <w:rsid w:val="03FE48D4"/>
    <w:rsid w:val="04D34F48"/>
    <w:rsid w:val="052878D5"/>
    <w:rsid w:val="05940C34"/>
    <w:rsid w:val="05AE6EBA"/>
    <w:rsid w:val="05B178CA"/>
    <w:rsid w:val="05B44E98"/>
    <w:rsid w:val="07F56F72"/>
    <w:rsid w:val="08C55E10"/>
    <w:rsid w:val="0B345131"/>
    <w:rsid w:val="0B8B430E"/>
    <w:rsid w:val="0E0B3BEC"/>
    <w:rsid w:val="0EB27F67"/>
    <w:rsid w:val="11D54941"/>
    <w:rsid w:val="123D6B09"/>
    <w:rsid w:val="13AE44D6"/>
    <w:rsid w:val="13BE5446"/>
    <w:rsid w:val="142A6441"/>
    <w:rsid w:val="16A662C6"/>
    <w:rsid w:val="17340B29"/>
    <w:rsid w:val="184F2B78"/>
    <w:rsid w:val="1B4D19EC"/>
    <w:rsid w:val="1BDE7872"/>
    <w:rsid w:val="1DA05F74"/>
    <w:rsid w:val="1EF23D5D"/>
    <w:rsid w:val="20B92D3D"/>
    <w:rsid w:val="22CA4659"/>
    <w:rsid w:val="23887A65"/>
    <w:rsid w:val="23B9268E"/>
    <w:rsid w:val="24B04914"/>
    <w:rsid w:val="284001F7"/>
    <w:rsid w:val="29D87F2E"/>
    <w:rsid w:val="2F8F7489"/>
    <w:rsid w:val="2FB40911"/>
    <w:rsid w:val="306F4706"/>
    <w:rsid w:val="30EE696A"/>
    <w:rsid w:val="32253AE9"/>
    <w:rsid w:val="33517CAD"/>
    <w:rsid w:val="35E90F5C"/>
    <w:rsid w:val="36C7044C"/>
    <w:rsid w:val="385C1D14"/>
    <w:rsid w:val="38F520BB"/>
    <w:rsid w:val="3AA90719"/>
    <w:rsid w:val="3CB212D0"/>
    <w:rsid w:val="3FE45BCB"/>
    <w:rsid w:val="40C72698"/>
    <w:rsid w:val="425044FC"/>
    <w:rsid w:val="429D02B3"/>
    <w:rsid w:val="42DC0E67"/>
    <w:rsid w:val="44EF49C1"/>
    <w:rsid w:val="45C975F0"/>
    <w:rsid w:val="45CA3717"/>
    <w:rsid w:val="46384B65"/>
    <w:rsid w:val="47042BC4"/>
    <w:rsid w:val="47D4552D"/>
    <w:rsid w:val="497A74A0"/>
    <w:rsid w:val="4C5E3CAE"/>
    <w:rsid w:val="4D6F4045"/>
    <w:rsid w:val="4D846FA4"/>
    <w:rsid w:val="4DAB1A5C"/>
    <w:rsid w:val="4EE750C5"/>
    <w:rsid w:val="4F0C01AB"/>
    <w:rsid w:val="4F9D70F3"/>
    <w:rsid w:val="509434E0"/>
    <w:rsid w:val="51B871B5"/>
    <w:rsid w:val="52357D71"/>
    <w:rsid w:val="55DA7235"/>
    <w:rsid w:val="56666C74"/>
    <w:rsid w:val="56786C15"/>
    <w:rsid w:val="56C7525D"/>
    <w:rsid w:val="577E025B"/>
    <w:rsid w:val="591473E9"/>
    <w:rsid w:val="594B58E3"/>
    <w:rsid w:val="59896B0F"/>
    <w:rsid w:val="5C8B6098"/>
    <w:rsid w:val="5E995563"/>
    <w:rsid w:val="5F5A32C7"/>
    <w:rsid w:val="5F9671DC"/>
    <w:rsid w:val="607E5E40"/>
    <w:rsid w:val="60B16503"/>
    <w:rsid w:val="60D43E81"/>
    <w:rsid w:val="623B764F"/>
    <w:rsid w:val="63732A14"/>
    <w:rsid w:val="64C71494"/>
    <w:rsid w:val="64D86895"/>
    <w:rsid w:val="65A550CF"/>
    <w:rsid w:val="666B2209"/>
    <w:rsid w:val="66F336AE"/>
    <w:rsid w:val="69CC3717"/>
    <w:rsid w:val="6A3A6264"/>
    <w:rsid w:val="6CFC039A"/>
    <w:rsid w:val="6D4D2752"/>
    <w:rsid w:val="6DEE09E5"/>
    <w:rsid w:val="6FDE503E"/>
    <w:rsid w:val="6FF375E1"/>
    <w:rsid w:val="6FF83425"/>
    <w:rsid w:val="70D310FF"/>
    <w:rsid w:val="72562126"/>
    <w:rsid w:val="72D33542"/>
    <w:rsid w:val="753C7972"/>
    <w:rsid w:val="75572157"/>
    <w:rsid w:val="75EA3D52"/>
    <w:rsid w:val="761F0029"/>
    <w:rsid w:val="78E10055"/>
    <w:rsid w:val="795A5FDB"/>
    <w:rsid w:val="79BC2F9D"/>
    <w:rsid w:val="79D80F29"/>
    <w:rsid w:val="7A385DDE"/>
    <w:rsid w:val="7A6F3D08"/>
    <w:rsid w:val="7BC76CF6"/>
    <w:rsid w:val="7C2D79D7"/>
    <w:rsid w:val="7E640B43"/>
    <w:rsid w:val="7EF31679"/>
    <w:rsid w:val="7F3467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line="360" w:lineRule="auto"/>
    </w:pPr>
    <w:rPr>
      <w:rFonts w:ascii="Calibri" w:hAnsi="Calibri" w:eastAsia="仿宋_GB2312" w:cs="Calibri"/>
      <w:sz w:val="32"/>
      <w:szCs w:val="32"/>
    </w:rPr>
  </w:style>
  <w:style w:type="paragraph" w:styleId="3">
    <w:name w:val="footer"/>
    <w:basedOn w:val="1"/>
    <w:link w:val="11"/>
    <w:autoRedefine/>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99"/>
    <w:rPr>
      <w:rFonts w:cs="Times New Roman"/>
      <w:b/>
      <w:bCs/>
    </w:rPr>
  </w:style>
  <w:style w:type="character" w:styleId="10">
    <w:name w:val="Hyperlink"/>
    <w:basedOn w:val="8"/>
    <w:autoRedefine/>
    <w:qFormat/>
    <w:uiPriority w:val="99"/>
    <w:rPr>
      <w:rFonts w:cs="Times New Roman"/>
      <w:color w:val="0000FF"/>
      <w:u w:val="single"/>
    </w:rPr>
  </w:style>
  <w:style w:type="character" w:customStyle="1" w:styleId="11">
    <w:name w:val="页脚 Char"/>
    <w:basedOn w:val="8"/>
    <w:link w:val="3"/>
    <w:autoRedefine/>
    <w:semiHidden/>
    <w:qFormat/>
    <w:locked/>
    <w:uiPriority w:val="99"/>
    <w:rPr>
      <w:rFonts w:cs="Times New Roman"/>
      <w:sz w:val="18"/>
      <w:szCs w:val="18"/>
    </w:rPr>
  </w:style>
  <w:style w:type="character" w:customStyle="1" w:styleId="12">
    <w:name w:val="页眉 Char"/>
    <w:basedOn w:val="8"/>
    <w:link w:val="4"/>
    <w:semiHidden/>
    <w:qFormat/>
    <w:locked/>
    <w:uiPriority w:val="99"/>
    <w:rPr>
      <w:rFonts w:cs="Times New Roman"/>
      <w:sz w:val="18"/>
      <w:szCs w:val="18"/>
    </w:rPr>
  </w:style>
  <w:style w:type="paragraph" w:styleId="13">
    <w:name w:val="List Paragraph"/>
    <w:basedOn w:val="1"/>
    <w:qFormat/>
    <w:uiPriority w:val="99"/>
    <w:pPr>
      <w:ind w:firstLine="420" w:firstLineChars="200"/>
    </w:pPr>
  </w:style>
  <w:style w:type="paragraph" w:customStyle="1" w:styleId="14">
    <w:name w:val="Char Char3"/>
    <w:basedOn w:val="1"/>
    <w:autoRedefine/>
    <w:qFormat/>
    <w:uiPriority w:val="99"/>
    <w:rPr>
      <w:rFonts w:ascii="宋体" w:hAnsi="宋体" w:cs="Courier New"/>
      <w:sz w:val="32"/>
      <w:szCs w:val="32"/>
    </w:rPr>
  </w:style>
  <w:style w:type="paragraph" w:customStyle="1" w:styleId="15">
    <w:name w:val="Char Char31"/>
    <w:basedOn w:val="1"/>
    <w:autoRedefine/>
    <w:qFormat/>
    <w:uiPriority w:val="99"/>
    <w:rPr>
      <w:rFonts w:ascii="宋体" w:hAnsi="宋体" w:cs="Courier New"/>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1982</Words>
  <Characters>2082</Characters>
  <Lines>12</Lines>
  <Paragraphs>3</Paragraphs>
  <TotalTime>23</TotalTime>
  <ScaleCrop>false</ScaleCrop>
  <LinksUpToDate>false</LinksUpToDate>
  <CharactersWithSpaces>2127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2020-03-31T06:05:00Z</dcterms:created>
  <dc:creator>lisa</dc:creator>
  <cp:lastModifiedBy>可晨</cp:lastModifiedBy>
  <cp:lastPrinted>2025-09-26T03:42:00Z</cp:lastPrinted>
  <dcterms:modified xsi:type="dcterms:W3CDTF">2025-10-31T01:46:01Z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847CC2D46FCA456B941C00E3A390FA69_13</vt:lpwstr>
  </property>
  <property fmtid="{D5CDD505-2E9C-101B-9397-08002B2CF9AE}" pid="4" name="KSOTemplateDocerSaveRecord">
    <vt:lpwstr>eyJoZGlkIjoiNWNlNTk1NTEwYzljY2ZhNGExYzIxYmNjNWM5YzUyZGYiLCJ1c2VySWQiOiIyODM4MDg5NzMifQ==</vt:lpwstr>
  </property>
</Properties>
</file>