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C1EE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jc w:val="center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45"/>
          <w:szCs w:val="45"/>
          <w:shd w:val="clear" w:color="auto" w:fill="FFFFFF"/>
        </w:rPr>
        <w:t>青岛西海岸新区职业中等专业学校劳动课程开设情况</w:t>
      </w:r>
    </w:p>
    <w:p w14:paraId="08D948A3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青岛西海岸新区职业中等专业学校是一所全日制公办中专学校，学校一直注重劳动课程的开设，实现劳动育人功能。按照上级主管部门的有关要求，遵循学生的成长规律，结合学校实际，开设了多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措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并举的劳动课程。</w:t>
      </w:r>
    </w:p>
    <w:p w14:paraId="1B45CC69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一、基于专业的实习实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训劳动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课程</w:t>
      </w:r>
    </w:p>
    <w:p w14:paraId="3628403F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按照各专业教学计划，基于理实一体化办学理念，学生在整个学习期间，将有近三分之一的时间要到实训车间和合作企业实习实训，这既是学习的过程，同时也是劳动的过程。</w:t>
      </w:r>
    </w:p>
    <w:p w14:paraId="33A860A1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目前，学校已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建设成竞进楼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、竞取楼、竞技楼、竞艺楼、竞业楼、竞成楼、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竞秀楼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等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座实训楼，近亿元实训设备，满足茶学、会计、建筑、计算机、汽修、机电、焊接、数控、电工电子、护理等专业学生实习实训。</w:t>
      </w:r>
    </w:p>
    <w:p w14:paraId="7C248C21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同时，学校还与大元模具、万基万、海信、海尔、明月海藻、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深圳鸿景科技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、环球集团、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德枫丹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等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多家企业签订实习协议，学生毕业之前，要到合作企业完成一学期的实习任务。</w:t>
      </w:r>
    </w:p>
    <w:p w14:paraId="0E3E4A32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二、基于学校管理的劳动课程</w:t>
      </w:r>
    </w:p>
    <w:p w14:paraId="68AC33D0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根据学校管理实际，学校由团委、学生处负责开展值周活动。每周一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个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班级参与，全校班级轮流参与，由班主任带队协助完成门卫管理、校园卫生管理、餐厅就餐秩序管理及其他临时性劳动任务。取得良好的教学效果。</w:t>
      </w:r>
    </w:p>
    <w:p w14:paraId="7721C290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三、基于社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团组织的劳动课程</w:t>
      </w:r>
    </w:p>
    <w:p w14:paraId="0CBCD3CA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在学校社团管组织中，设有摄影社团、剪纸社团、茶艺社团、护理社团、礼仪社团、义工志愿者等社团，在这些社团活动不单纯社团学习活动，同时参与学校教育教学活动，是学校运行不可缺少的一部分。</w:t>
      </w:r>
    </w:p>
    <w:p w14:paraId="4B712826" w14:textId="77777777" w:rsidR="002B2BF7" w:rsidRDefault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四、基于家庭生活的劳动课程</w:t>
      </w:r>
    </w:p>
    <w:p w14:paraId="7E4772B9" w14:textId="4C59D6F6" w:rsidR="002B2BF7" w:rsidRDefault="00552FE3" w:rsidP="00552FE3">
      <w:pPr>
        <w:pStyle w:val="a3"/>
        <w:widowControl/>
        <w:shd w:val="clear" w:color="auto" w:fill="FFFFFF"/>
        <w:spacing w:beforeAutospacing="0" w:afterAutospacing="0" w:line="540" w:lineRule="atLeast"/>
        <w:ind w:firstLine="420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由团委负责，积极开展家庭教育指导，引导学生在家进行力所能及的劳动。既融洽了家庭关系，又锻炼了身体。</w:t>
      </w:r>
      <w:bookmarkStart w:id="0" w:name="_GoBack"/>
      <w:bookmarkEnd w:id="0"/>
    </w:p>
    <w:sectPr w:rsidR="002B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F7"/>
    <w:rsid w:val="002B2BF7"/>
    <w:rsid w:val="00552FE3"/>
    <w:rsid w:val="5EF1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2026-03-16T01:55:00Z</dcterms:created>
  <dcterms:modified xsi:type="dcterms:W3CDTF">2026-03-17T03:22:00Z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eyJoZGlkIjoiZmFkNTFhYzIzYzk3NjExNmUwOTBhNTUxN2I2MWNiZTkiLCJ1c2VySWQiOiIxNzQwOTIxNTIyIn0=</vt:lpwstr>
  </property>
  <property fmtid="{D5CDD505-2E9C-101B-9397-08002B2CF9AE}" pid="4" name="ICV">
    <vt:lpwstr>D602EE2EC4DF46B4A9A13908A91AED08_12</vt:lpwstr>
  </property>
</Properties>
</file>