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75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青岛西海岸新区发展和改革局</w:t>
      </w:r>
    </w:p>
    <w:p w14:paraId="49157B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2025年度行政执法统计报告</w:t>
      </w:r>
    </w:p>
    <w:p w14:paraId="07EFB0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8E58B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6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青岛西海岸新区发展和改革局有相关执法事项10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项，其中，行政许可2项、行政处罚6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项、行政检查17项、行政强制6项、行政征收1项、行政给付1项、行政奖励2项、其他权力13项。相关行政执法数据统计如下。</w:t>
      </w:r>
    </w:p>
    <w:p w14:paraId="69384A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6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一、行政许可</w:t>
      </w:r>
    </w:p>
    <w:p w14:paraId="21F12A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6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行政许可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件。</w:t>
      </w:r>
    </w:p>
    <w:p w14:paraId="27BEE5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二、行政检查</w:t>
      </w:r>
    </w:p>
    <w:p w14:paraId="349A61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6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实施行政检查8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次。</w:t>
      </w:r>
    </w:p>
    <w:p w14:paraId="206F41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三、行政处罚</w:t>
      </w:r>
    </w:p>
    <w:p w14:paraId="3F350F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6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行政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罚0起。</w:t>
      </w:r>
      <w:bookmarkStart w:id="0" w:name="_GoBack"/>
      <w:bookmarkEnd w:id="0"/>
    </w:p>
    <w:p w14:paraId="197B336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其他权力</w:t>
      </w:r>
    </w:p>
    <w:p w14:paraId="34907D7D">
      <w:pPr>
        <w:ind w:firstLine="560" w:firstLineChars="200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实施其他权力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0FE50"/>
    <w:multiLevelType w:val="singleLevel"/>
    <w:tmpl w:val="21D0FE5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82D50"/>
    <w:rsid w:val="09FD11D5"/>
    <w:rsid w:val="15275F62"/>
    <w:rsid w:val="19286885"/>
    <w:rsid w:val="2E9678CE"/>
    <w:rsid w:val="324A3277"/>
    <w:rsid w:val="332157B7"/>
    <w:rsid w:val="5793180D"/>
    <w:rsid w:val="7469574B"/>
    <w:rsid w:val="75975DE2"/>
    <w:rsid w:val="7C62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184</Characters>
  <Lines>0</Lines>
  <Paragraphs>0</Paragraphs>
  <TotalTime>1</TotalTime>
  <ScaleCrop>false</ScaleCrop>
  <LinksUpToDate>false</LinksUpToDate>
  <CharactersWithSpaces>184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2026-01-16T06:14:00Z</dcterms:created>
  <dc:creator>admin</dc:creator>
  <cp:lastModifiedBy>sjg</cp:lastModifiedBy>
  <dcterms:modified xsi:type="dcterms:W3CDTF">2026-01-19T06:56:24Z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eyJoZGlkIjoiYjdiZmE4OTBiNzAzYmI4NmVlN2YyMTA3ZWJkZWI4NWYiLCJ1c2VySWQiOiI0NDY2NzUwMjAifQ==</vt:lpwstr>
  </property>
  <property fmtid="{D5CDD505-2E9C-101B-9397-08002B2CF9AE}" pid="4" name="ICV">
    <vt:lpwstr>F5B034C2ABAE4882B8F2581FB46B9E1C_12</vt:lpwstr>
  </property>
</Properties>
</file>