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F5" w:rsidRDefault="00F902F5" w:rsidP="00F902F5">
      <w:pPr>
        <w:jc w:val="center"/>
        <w:rPr>
          <w:rFonts w:ascii="方正小标宋简体" w:eastAsia="方正小标宋简体" w:hint="eastAsia"/>
          <w:color w:val="FF0000"/>
          <w:w w:val="55"/>
          <w:sz w:val="128"/>
          <w:szCs w:val="128"/>
        </w:rPr>
      </w:pPr>
      <w:r>
        <w:rPr>
          <w:rFonts w:ascii="方正小标宋简体" w:eastAsia="方正小标宋简体" w:hint="eastAsia"/>
          <w:color w:val="FF0000"/>
          <w:w w:val="55"/>
          <w:sz w:val="128"/>
          <w:szCs w:val="128"/>
        </w:rPr>
        <w:t>青岛西海岸新区统计局文件</w:t>
      </w:r>
    </w:p>
    <w:p w:rsidR="00F902F5" w:rsidRDefault="00F902F5" w:rsidP="00F902F5">
      <w:pPr>
        <w:adjustRightInd w:val="0"/>
        <w:snapToGrid w:val="0"/>
        <w:spacing w:line="590" w:lineRule="atLeast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 xml:space="preserve"> 青西新统字〔2021〕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>2</w:t>
      </w:r>
      <w:r w:rsidR="00410029">
        <w:rPr>
          <w:rFonts w:ascii="楷体_GB2312" w:eastAsia="楷体_GB2312" w:hAnsi="楷体_GB2312" w:cs="楷体_GB2312"/>
          <w:color w:val="000000"/>
          <w:sz w:val="32"/>
          <w:szCs w:val="32"/>
        </w:rPr>
        <w:t>7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 xml:space="preserve">号                 签发人：李春华  </w:t>
      </w:r>
    </w:p>
    <w:p w:rsidR="00F902F5" w:rsidRPr="0031580B" w:rsidRDefault="00F902F5" w:rsidP="00F902F5">
      <w:pPr>
        <w:spacing w:line="560" w:lineRule="exact"/>
        <w:rPr>
          <w:rFonts w:ascii="方正大标宋简体" w:eastAsia="方正大标宋简体"/>
          <w:sz w:val="44"/>
        </w:rPr>
      </w:pPr>
      <w:r>
        <w:rPr>
          <w:rFonts w:ascii="方正大标宋简体" w:eastAsia="方正大标宋简体"/>
          <w:noProof/>
          <w:sz w:val="44"/>
        </w:rPr>
        <w:pict>
          <v:line id="_x0000_s1028" style="position:absolute;left:0;text-align:left;z-index:251659264" from=".6pt,8.45pt" to="441.6pt,8.45pt" strokecolor="red" strokeweight="1.5pt"/>
        </w:pict>
      </w:r>
    </w:p>
    <w:p w:rsidR="00052202" w:rsidRDefault="00547897">
      <w:pPr>
        <w:spacing w:line="560" w:lineRule="exact"/>
        <w:jc w:val="center"/>
        <w:textAlignment w:val="auto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西海岸新区统计局</w:t>
      </w:r>
    </w:p>
    <w:p w:rsidR="00052202" w:rsidRDefault="00547897">
      <w:pPr>
        <w:spacing w:line="560" w:lineRule="exact"/>
        <w:jc w:val="center"/>
        <w:textAlignment w:val="auto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关于公布《统计管理领域轻微违法行为不予行政处罚事项清单</w:t>
      </w:r>
      <w:r w:rsidR="001D6280"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（2021）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》的通知</w:t>
      </w:r>
    </w:p>
    <w:p w:rsidR="00547897" w:rsidRDefault="00547897">
      <w:pPr>
        <w:spacing w:line="560" w:lineRule="exact"/>
        <w:textAlignment w:val="auto"/>
        <w:rPr>
          <w:rStyle w:val="NormalCharacter"/>
          <w:rFonts w:ascii="仿宋_GB2312" w:hAnsi="仿宋_GB2312" w:cs="仿宋_GB2312"/>
        </w:rPr>
      </w:pPr>
    </w:p>
    <w:p w:rsidR="00052202" w:rsidRDefault="00547897">
      <w:pPr>
        <w:spacing w:line="560" w:lineRule="exact"/>
        <w:textAlignment w:val="auto"/>
        <w:rPr>
          <w:rStyle w:val="NormalCharacter"/>
          <w:rFonts w:ascii="仿宋_GB2312" w:hAnsi="仿宋_GB2312" w:cs="仿宋_GB2312"/>
        </w:rPr>
      </w:pPr>
      <w:r>
        <w:rPr>
          <w:rStyle w:val="NormalCharacter"/>
          <w:rFonts w:ascii="仿宋_GB2312" w:hAnsi="仿宋_GB2312" w:cs="仿宋_GB2312" w:hint="eastAsia"/>
        </w:rPr>
        <w:t>各科室、各单位：</w:t>
      </w:r>
    </w:p>
    <w:p w:rsidR="00052202" w:rsidRDefault="00547897">
      <w:pPr>
        <w:spacing w:line="560" w:lineRule="exact"/>
        <w:ind w:firstLineChars="200" w:firstLine="640"/>
        <w:textAlignment w:val="auto"/>
        <w:rPr>
          <w:rStyle w:val="NormalCharacter"/>
          <w:rFonts w:ascii="仿宋_GB2312" w:hAnsi="仿宋_GB2312" w:cs="仿宋_GB2312"/>
        </w:rPr>
      </w:pPr>
      <w:r>
        <w:rPr>
          <w:rStyle w:val="NormalCharacter"/>
          <w:rFonts w:ascii="仿宋_GB2312" w:hAnsi="仿宋_GB2312" w:cs="仿宋_GB2312" w:hint="eastAsia"/>
        </w:rPr>
        <w:t>为推行包容审慎监管，引导和促进企业自觉守法，改善营商环境，激发市场主体活力，特编制《青岛西海岸新区统计管理领域轻微违法行为不予行政处罚事项清单</w:t>
      </w:r>
      <w:r w:rsidR="001D6280">
        <w:rPr>
          <w:rStyle w:val="NormalCharacter"/>
          <w:rFonts w:ascii="仿宋_GB2312" w:hAnsi="仿宋_GB2312" w:cs="仿宋_GB2312" w:hint="eastAsia"/>
        </w:rPr>
        <w:t>（2021）</w:t>
      </w:r>
      <w:r>
        <w:rPr>
          <w:rStyle w:val="NormalCharacter"/>
          <w:rFonts w:ascii="仿宋_GB2312" w:hAnsi="仿宋_GB2312" w:cs="仿宋_GB2312" w:hint="eastAsia"/>
        </w:rPr>
        <w:t>》，经研究通过并予以公布。清单实行动态化管理，免罚、轻罚事项增加或减少时，及时进行更新发布。各科室、各单位要严格按照清单内容，结合实际，抓好贯彻落实。</w:t>
      </w:r>
    </w:p>
    <w:p w:rsidR="00052202" w:rsidRDefault="00547897">
      <w:pPr>
        <w:spacing w:line="560" w:lineRule="exact"/>
        <w:ind w:firstLineChars="200" w:firstLine="640"/>
        <w:textAlignment w:val="auto"/>
        <w:rPr>
          <w:rStyle w:val="NormalCharacter"/>
          <w:rFonts w:ascii="仿宋_GB2312" w:hAnsi="仿宋_GB2312" w:cs="仿宋_GB2312"/>
        </w:rPr>
      </w:pPr>
      <w:r>
        <w:rPr>
          <w:rStyle w:val="NormalCharacter"/>
          <w:rFonts w:ascii="仿宋_GB2312" w:hAnsi="仿宋_GB2312" w:cs="仿宋_GB2312" w:hint="eastAsia"/>
        </w:rPr>
        <w:t>附件：青岛西海岸新区统计管理领域轻微违法行为不予行政处罚事项清单</w:t>
      </w:r>
      <w:r w:rsidR="001D6280">
        <w:rPr>
          <w:rStyle w:val="NormalCharacter"/>
          <w:rFonts w:ascii="仿宋_GB2312" w:hAnsi="仿宋_GB2312" w:cs="仿宋_GB2312" w:hint="eastAsia"/>
        </w:rPr>
        <w:t>（2021）</w:t>
      </w:r>
    </w:p>
    <w:p w:rsidR="00D10474" w:rsidRDefault="00D10474" w:rsidP="00282ED9">
      <w:pPr>
        <w:spacing w:line="560" w:lineRule="exact"/>
        <w:ind w:firstLineChars="200" w:firstLine="640"/>
        <w:jc w:val="right"/>
        <w:textAlignment w:val="auto"/>
        <w:rPr>
          <w:rStyle w:val="NormalCharacter"/>
          <w:rFonts w:ascii="仿宋_GB2312" w:hAnsi="仿宋_GB2312" w:cs="仿宋_GB2312"/>
        </w:rPr>
      </w:pPr>
    </w:p>
    <w:p w:rsidR="00052202" w:rsidRDefault="00547897" w:rsidP="00282ED9">
      <w:pPr>
        <w:spacing w:line="560" w:lineRule="exact"/>
        <w:ind w:firstLineChars="200" w:firstLine="640"/>
        <w:jc w:val="right"/>
        <w:textAlignment w:val="auto"/>
        <w:rPr>
          <w:rStyle w:val="NormalCharacter"/>
          <w:rFonts w:ascii="仿宋_GB2312" w:hAnsi="仿宋_GB2312" w:cs="仿宋_GB2312"/>
        </w:rPr>
      </w:pPr>
      <w:r>
        <w:rPr>
          <w:rStyle w:val="NormalCharacter"/>
          <w:rFonts w:ascii="仿宋_GB2312" w:hAnsi="仿宋_GB2312" w:cs="仿宋_GB2312" w:hint="eastAsia"/>
        </w:rPr>
        <w:t xml:space="preserve">                              西海岸新区统计局</w:t>
      </w:r>
    </w:p>
    <w:p w:rsidR="00052202" w:rsidRDefault="00547897" w:rsidP="00282ED9">
      <w:pPr>
        <w:spacing w:line="560" w:lineRule="exact"/>
        <w:ind w:firstLineChars="200" w:firstLine="640"/>
        <w:jc w:val="right"/>
        <w:textAlignment w:val="auto"/>
        <w:rPr>
          <w:rStyle w:val="NormalCharacter"/>
          <w:rFonts w:ascii="仿宋_GB2312" w:hAnsi="仿宋_GB2312"/>
        </w:rPr>
      </w:pPr>
      <w:r>
        <w:rPr>
          <w:rStyle w:val="NormalCharacter"/>
          <w:rFonts w:ascii="仿宋_GB2312" w:hAnsi="仿宋_GB2312" w:cs="仿宋_GB2312" w:hint="eastAsia"/>
        </w:rPr>
        <w:t xml:space="preserve">                           </w:t>
      </w:r>
      <w:r w:rsidR="00282ED9">
        <w:rPr>
          <w:rStyle w:val="NormalCharacter"/>
          <w:rFonts w:ascii="仿宋_GB2312" w:hAnsi="仿宋_GB2312" w:cs="仿宋_GB2312"/>
        </w:rPr>
        <w:t xml:space="preserve">  </w:t>
      </w:r>
      <w:r>
        <w:rPr>
          <w:rStyle w:val="NormalCharacter"/>
          <w:rFonts w:ascii="仿宋_GB2312" w:hAnsi="仿宋_GB2312" w:cs="仿宋_GB2312" w:hint="eastAsia"/>
        </w:rPr>
        <w:t xml:space="preserve">  202</w:t>
      </w:r>
      <w:r w:rsidR="00D10474">
        <w:rPr>
          <w:rStyle w:val="NormalCharacter"/>
          <w:rFonts w:ascii="仿宋_GB2312" w:hAnsi="仿宋_GB2312" w:cs="仿宋_GB2312"/>
        </w:rPr>
        <w:t>1</w:t>
      </w:r>
      <w:r>
        <w:rPr>
          <w:rStyle w:val="NormalCharacter"/>
          <w:rFonts w:ascii="仿宋_GB2312" w:hAnsi="仿宋_GB2312" w:cs="仿宋_GB2312" w:hint="eastAsia"/>
        </w:rPr>
        <w:t>年</w:t>
      </w:r>
      <w:r w:rsidR="00D10474">
        <w:rPr>
          <w:rStyle w:val="NormalCharacter"/>
          <w:rFonts w:ascii="仿宋_GB2312" w:hAnsi="仿宋_GB2312" w:cs="仿宋_GB2312"/>
        </w:rPr>
        <w:t>8</w:t>
      </w:r>
      <w:r>
        <w:rPr>
          <w:rStyle w:val="NormalCharacter"/>
          <w:rFonts w:ascii="仿宋_GB2312" w:hAnsi="仿宋_GB2312" w:cs="仿宋_GB2312" w:hint="eastAsia"/>
        </w:rPr>
        <w:t>月</w:t>
      </w:r>
      <w:r w:rsidR="00D10474">
        <w:rPr>
          <w:rStyle w:val="NormalCharacter"/>
          <w:rFonts w:ascii="仿宋_GB2312" w:hAnsi="仿宋_GB2312" w:cs="仿宋_GB2312"/>
        </w:rPr>
        <w:t>30</w:t>
      </w:r>
      <w:r>
        <w:rPr>
          <w:rStyle w:val="NormalCharacter"/>
          <w:rFonts w:ascii="仿宋_GB2312" w:hAnsi="仿宋_GB2312" w:cs="仿宋_GB2312" w:hint="eastAsia"/>
        </w:rPr>
        <w:t>日</w:t>
      </w:r>
    </w:p>
    <w:p w:rsidR="00052202" w:rsidRDefault="00052202" w:rsidP="00282ED9">
      <w:pPr>
        <w:spacing w:line="560" w:lineRule="exact"/>
        <w:ind w:firstLineChars="200" w:firstLine="640"/>
        <w:jc w:val="right"/>
        <w:textAlignment w:val="auto"/>
        <w:rPr>
          <w:rStyle w:val="NormalCharacter"/>
          <w:rFonts w:ascii="仿宋_GB2312" w:hAnsi="仿宋_GB2312"/>
        </w:rPr>
        <w:sectPr w:rsidR="00052202">
          <w:footerReference w:type="default" r:id="rId7"/>
          <w:pgSz w:w="11906" w:h="16838"/>
          <w:pgMar w:top="1928" w:right="1474" w:bottom="1814" w:left="1587" w:header="851" w:footer="992" w:gutter="0"/>
          <w:cols w:space="720"/>
          <w:docGrid w:type="lines" w:linePitch="327"/>
        </w:sectPr>
      </w:pPr>
    </w:p>
    <w:p w:rsidR="00052202" w:rsidRDefault="00547897">
      <w:pPr>
        <w:widowControl w:val="0"/>
        <w:spacing w:line="560" w:lineRule="exact"/>
        <w:jc w:val="left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052202" w:rsidRDefault="00547897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统计管理领域轻微违法行为不予行政处罚事项清单</w:t>
      </w:r>
      <w:r w:rsidR="001D6280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（2021）</w:t>
      </w:r>
    </w:p>
    <w:p w:rsidR="00052202" w:rsidRPr="001D6280" w:rsidRDefault="00052202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948"/>
        <w:gridCol w:w="2895"/>
        <w:gridCol w:w="3353"/>
        <w:gridCol w:w="6662"/>
      </w:tblGrid>
      <w:tr w:rsidR="00052202" w:rsidTr="00D0035B">
        <w:trPr>
          <w:trHeight w:val="446"/>
        </w:trPr>
        <w:tc>
          <w:tcPr>
            <w:tcW w:w="13858" w:type="dxa"/>
            <w:gridSpan w:val="4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统计管理领域</w:t>
            </w:r>
          </w:p>
        </w:tc>
      </w:tr>
      <w:tr w:rsidR="00052202" w:rsidTr="00896D04">
        <w:trPr>
          <w:trHeight w:val="589"/>
        </w:trPr>
        <w:tc>
          <w:tcPr>
            <w:tcW w:w="948" w:type="dxa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895" w:type="dxa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违法行为</w:t>
            </w:r>
          </w:p>
        </w:tc>
        <w:tc>
          <w:tcPr>
            <w:tcW w:w="3353" w:type="dxa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适用条件</w:t>
            </w:r>
          </w:p>
        </w:tc>
        <w:tc>
          <w:tcPr>
            <w:tcW w:w="6662" w:type="dxa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法定依据</w:t>
            </w:r>
          </w:p>
        </w:tc>
      </w:tr>
      <w:tr w:rsidR="00052202" w:rsidTr="00896D04">
        <w:tc>
          <w:tcPr>
            <w:tcW w:w="948" w:type="dxa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895" w:type="dxa"/>
            <w:vAlign w:val="center"/>
          </w:tcPr>
          <w:p w:rsidR="00052202" w:rsidRDefault="00547897">
            <w:pPr>
              <w:widowControl w:val="0"/>
              <w:spacing w:line="44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统计调查对象提供不完整的统计资料</w:t>
            </w:r>
          </w:p>
        </w:tc>
        <w:tc>
          <w:tcPr>
            <w:tcW w:w="3353" w:type="dxa"/>
            <w:vAlign w:val="center"/>
          </w:tcPr>
          <w:p w:rsidR="00052202" w:rsidRDefault="00547897">
            <w:pPr>
              <w:widowControl w:val="0"/>
              <w:spacing w:line="44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1.首次被发现；</w:t>
            </w:r>
          </w:p>
          <w:p w:rsidR="00052202" w:rsidRDefault="00547897">
            <w:pPr>
              <w:widowControl w:val="0"/>
              <w:spacing w:line="44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2.主动纠正或者在限期内改正；</w:t>
            </w:r>
          </w:p>
          <w:p w:rsidR="00052202" w:rsidRDefault="00547897">
            <w:pPr>
              <w:widowControl w:val="0"/>
              <w:spacing w:line="44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3.违法情节轻微，未造成危害后果。</w:t>
            </w:r>
          </w:p>
        </w:tc>
        <w:tc>
          <w:tcPr>
            <w:tcW w:w="6662" w:type="dxa"/>
            <w:vAlign w:val="center"/>
          </w:tcPr>
          <w:p w:rsidR="00052202" w:rsidRDefault="00547897">
            <w:pPr>
              <w:widowControl w:val="0"/>
              <w:spacing w:line="44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1.《中华人民共和国统计法》（1983年12月通过，</w:t>
            </w:r>
            <w:r w:rsidR="00D0035B">
              <w:rPr>
                <w:rFonts w:ascii="仿宋_GB2312" w:eastAsia="仿宋_GB2312" w:hint="eastAsia"/>
                <w:kern w:val="0"/>
                <w:sz w:val="32"/>
                <w:szCs w:val="32"/>
              </w:rPr>
              <w:t>1996年5月</w:t>
            </w:r>
            <w:r w:rsidR="00D0035B">
              <w:rPr>
                <w:rFonts w:ascii="仿宋_GB2312" w:eastAsia="仿宋_GB2312"/>
                <w:kern w:val="0"/>
                <w:sz w:val="32"/>
                <w:szCs w:val="32"/>
              </w:rPr>
              <w:t>修正，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2009年6月修订）第七条、第四十一条；</w:t>
            </w:r>
          </w:p>
          <w:p w:rsidR="00052202" w:rsidRDefault="00547897" w:rsidP="00F16E18">
            <w:pPr>
              <w:widowControl w:val="0"/>
              <w:spacing w:line="44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2.《中华人</w:t>
            </w:r>
            <w:r w:rsidR="00896D04">
              <w:rPr>
                <w:rFonts w:ascii="仿宋_GB2312" w:eastAsia="仿宋_GB2312" w:hint="eastAsia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共和国行政处罚法》（</w:t>
            </w:r>
            <w:r w:rsidR="00896D04">
              <w:rPr>
                <w:rFonts w:ascii="仿宋_GB2312" w:eastAsia="仿宋_GB2312" w:hint="eastAsia"/>
                <w:kern w:val="0"/>
                <w:sz w:val="32"/>
                <w:szCs w:val="32"/>
              </w:rPr>
              <w:t>1996年3月通过，</w:t>
            </w:r>
            <w:r w:rsidR="00896D04" w:rsidRPr="00896D04">
              <w:rPr>
                <w:rFonts w:ascii="仿宋_GB2312" w:eastAsia="仿宋_GB2312"/>
                <w:kern w:val="0"/>
                <w:sz w:val="32"/>
                <w:szCs w:val="32"/>
              </w:rPr>
              <w:t>2009年8月第一次修正</w:t>
            </w:r>
            <w:r w:rsidR="00896D04">
              <w:rPr>
                <w:rFonts w:ascii="仿宋_GB2312" w:eastAsia="仿宋_GB2312" w:hint="eastAsia"/>
                <w:kern w:val="0"/>
                <w:sz w:val="32"/>
                <w:szCs w:val="32"/>
              </w:rPr>
              <w:t>，2017年9月第二次修正，</w:t>
            </w:r>
            <w:r w:rsidR="00931640" w:rsidRPr="00931640">
              <w:rPr>
                <w:rFonts w:ascii="仿宋_GB2312" w:eastAsia="仿宋_GB2312"/>
                <w:kern w:val="0"/>
                <w:sz w:val="32"/>
                <w:szCs w:val="32"/>
              </w:rPr>
              <w:t>2021年1月修订</w:t>
            </w:r>
            <w:r w:rsidR="00931640" w:rsidRPr="00931640">
              <w:rPr>
                <w:rFonts w:ascii="仿宋_GB2312" w:eastAsia="仿宋_GB2312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）第</w:t>
            </w:r>
            <w:r w:rsidR="004833E6">
              <w:rPr>
                <w:rFonts w:ascii="仿宋_GB2312" w:eastAsia="仿宋_GB2312" w:hint="eastAsia"/>
                <w:kern w:val="0"/>
                <w:sz w:val="32"/>
                <w:szCs w:val="32"/>
              </w:rPr>
              <w:t>三十三条</w:t>
            </w:r>
          </w:p>
        </w:tc>
      </w:tr>
      <w:tr w:rsidR="00052202" w:rsidTr="00896D04">
        <w:tc>
          <w:tcPr>
            <w:tcW w:w="948" w:type="dxa"/>
            <w:vAlign w:val="center"/>
          </w:tcPr>
          <w:p w:rsidR="00052202" w:rsidRDefault="00547897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895" w:type="dxa"/>
            <w:vAlign w:val="center"/>
          </w:tcPr>
          <w:p w:rsidR="00052202" w:rsidRDefault="00D10474">
            <w:pPr>
              <w:widowControl w:val="0"/>
              <w:spacing w:line="4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统计调查</w:t>
            </w:r>
            <w:r w:rsidR="00547897">
              <w:rPr>
                <w:rFonts w:ascii="仿宋_GB2312" w:eastAsia="仿宋_GB2312" w:hint="eastAsia"/>
                <w:kern w:val="0"/>
                <w:sz w:val="32"/>
                <w:szCs w:val="32"/>
              </w:rPr>
              <w:t>对象未按照国家有关规定设置原始记录、统计台账</w:t>
            </w:r>
          </w:p>
        </w:tc>
        <w:tc>
          <w:tcPr>
            <w:tcW w:w="3353" w:type="dxa"/>
            <w:vAlign w:val="center"/>
          </w:tcPr>
          <w:p w:rsidR="00052202" w:rsidRDefault="00547897">
            <w:pPr>
              <w:widowControl w:val="0"/>
              <w:spacing w:line="4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1.首次被发现；</w:t>
            </w:r>
          </w:p>
          <w:p w:rsidR="00052202" w:rsidRDefault="00547897">
            <w:pPr>
              <w:widowControl w:val="0"/>
              <w:spacing w:line="4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2.主动纠正或者在限期内改正；</w:t>
            </w:r>
          </w:p>
          <w:p w:rsidR="00052202" w:rsidRDefault="00547897">
            <w:pPr>
              <w:widowControl w:val="0"/>
              <w:spacing w:line="4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3.违法情节轻微，未造成危害后果。</w:t>
            </w:r>
          </w:p>
        </w:tc>
        <w:tc>
          <w:tcPr>
            <w:tcW w:w="6662" w:type="dxa"/>
            <w:vAlign w:val="center"/>
          </w:tcPr>
          <w:p w:rsidR="00052202" w:rsidRDefault="00547897">
            <w:pPr>
              <w:widowControl w:val="0"/>
              <w:spacing w:line="4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1.《中华人民共和国统计法》（</w:t>
            </w:r>
            <w:r w:rsidR="00D0035B">
              <w:rPr>
                <w:rFonts w:ascii="仿宋_GB2312" w:eastAsia="仿宋_GB2312" w:hint="eastAsia"/>
                <w:kern w:val="0"/>
                <w:sz w:val="32"/>
                <w:szCs w:val="32"/>
              </w:rPr>
              <w:t>1983年12月通过，1996年5月</w:t>
            </w:r>
            <w:r w:rsidR="00D0035B">
              <w:rPr>
                <w:rFonts w:ascii="仿宋_GB2312" w:eastAsia="仿宋_GB2312"/>
                <w:kern w:val="0"/>
                <w:sz w:val="32"/>
                <w:szCs w:val="32"/>
              </w:rPr>
              <w:t>修正，</w:t>
            </w:r>
            <w:r w:rsidR="00D0035B">
              <w:rPr>
                <w:rFonts w:ascii="仿宋_GB2312" w:eastAsia="仿宋_GB2312" w:hint="eastAsia"/>
                <w:kern w:val="0"/>
                <w:sz w:val="32"/>
                <w:szCs w:val="32"/>
              </w:rPr>
              <w:t>2009年6月修订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）第七条、第四十二条；</w:t>
            </w:r>
          </w:p>
          <w:p w:rsidR="00052202" w:rsidRDefault="00547897" w:rsidP="00F16E18">
            <w:pPr>
              <w:widowControl w:val="0"/>
              <w:spacing w:line="4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2.</w:t>
            </w:r>
            <w:r w:rsidR="00896D04">
              <w:rPr>
                <w:rFonts w:ascii="仿宋_GB2312" w:eastAsia="仿宋_GB2312" w:hint="eastAsia"/>
                <w:kern w:val="0"/>
                <w:sz w:val="32"/>
                <w:szCs w:val="32"/>
              </w:rPr>
              <w:t>《中华人民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共和国行政处罚法》（</w:t>
            </w:r>
            <w:r w:rsidR="00896D04">
              <w:rPr>
                <w:rFonts w:ascii="仿宋_GB2312" w:eastAsia="仿宋_GB2312" w:hint="eastAsia"/>
                <w:kern w:val="0"/>
                <w:sz w:val="32"/>
                <w:szCs w:val="32"/>
              </w:rPr>
              <w:t>1996年3月通过，</w:t>
            </w:r>
            <w:r w:rsidR="00896D04" w:rsidRPr="00896D04">
              <w:rPr>
                <w:rFonts w:ascii="仿宋_GB2312" w:eastAsia="仿宋_GB2312"/>
                <w:kern w:val="0"/>
                <w:sz w:val="32"/>
                <w:szCs w:val="32"/>
              </w:rPr>
              <w:t>2009年8月第一次修正</w:t>
            </w:r>
            <w:r w:rsidR="00896D04">
              <w:rPr>
                <w:rFonts w:ascii="仿宋_GB2312" w:eastAsia="仿宋_GB2312" w:hint="eastAsia"/>
                <w:kern w:val="0"/>
                <w:sz w:val="32"/>
                <w:szCs w:val="32"/>
              </w:rPr>
              <w:t>，2017年9月第二次修正，</w:t>
            </w:r>
            <w:r w:rsidR="00931640" w:rsidRPr="00931640">
              <w:rPr>
                <w:rFonts w:ascii="仿宋_GB2312" w:eastAsia="仿宋_GB2312"/>
                <w:kern w:val="0"/>
                <w:sz w:val="32"/>
                <w:szCs w:val="32"/>
              </w:rPr>
              <w:t>2021年1月修订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  <w:r w:rsidR="004833E6">
              <w:rPr>
                <w:rFonts w:ascii="仿宋_GB2312" w:eastAsia="仿宋_GB2312" w:hint="eastAsia"/>
                <w:kern w:val="0"/>
                <w:sz w:val="32"/>
                <w:szCs w:val="32"/>
              </w:rPr>
              <w:t>第三十三条</w:t>
            </w:r>
          </w:p>
        </w:tc>
      </w:tr>
    </w:tbl>
    <w:p w:rsidR="00052202" w:rsidRPr="00896D04" w:rsidRDefault="00052202" w:rsidP="00D0035B">
      <w:pPr>
        <w:spacing w:line="560" w:lineRule="exact"/>
        <w:ind w:firstLineChars="200" w:firstLine="640"/>
        <w:textAlignment w:val="auto"/>
        <w:rPr>
          <w:rStyle w:val="NormalCharacter"/>
          <w:rFonts w:ascii="仿宋_GB2312" w:hAnsi="仿宋_GB2312"/>
        </w:rPr>
      </w:pPr>
      <w:bookmarkStart w:id="0" w:name="_GoBack"/>
      <w:bookmarkEnd w:id="0"/>
    </w:p>
    <w:sectPr w:rsidR="00052202" w:rsidRPr="00896D04">
      <w:pgSz w:w="16838" w:h="11906" w:orient="landscape"/>
      <w:pgMar w:top="1587" w:right="2098" w:bottom="1474" w:left="1985" w:header="851" w:footer="964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B" w:rsidRDefault="00C5306B">
      <w:r>
        <w:separator/>
      </w:r>
    </w:p>
  </w:endnote>
  <w:endnote w:type="continuationSeparator" w:id="0">
    <w:p w:rsidR="00C5306B" w:rsidRDefault="00C5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202" w:rsidRDefault="00E34615">
    <w:pPr>
      <w:pStyle w:val="1"/>
      <w:rPr>
        <w:rStyle w:val="NormalCharacter"/>
        <w:rFonts w:eastAsia="宋体"/>
        <w:sz w:val="18"/>
      </w:rPr>
    </w:pPr>
    <w:r>
      <w:rPr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45pt;margin-top:-13.35pt;width:42.2pt;height:23.8pt;z-index:251658240;mso-position-horizontal:outside;mso-position-horizontal-relative:margin" o:preferrelative="t" filled="f" stroked="f">
          <v:textbox inset="0,0,0,0">
            <w:txbxContent>
              <w:p w:rsidR="00052202" w:rsidRDefault="00547897">
                <w:pPr>
                  <w:snapToGrid w:val="0"/>
                  <w:rPr>
                    <w:rStyle w:val="NormalCharacter"/>
                    <w:rFonts w:eastAsia="宋体"/>
                    <w:sz w:val="28"/>
                    <w:szCs w:val="28"/>
                  </w:rPr>
                </w:pPr>
                <w:r>
                  <w:rPr>
                    <w:rStyle w:val="NormalCharacter"/>
                    <w:rFonts w:eastAsia="宋体"/>
                    <w:sz w:val="28"/>
                    <w:szCs w:val="28"/>
                  </w:rPr>
                  <w:t>——</w:t>
                </w:r>
              </w:p>
              <w:p w:rsidR="00052202" w:rsidRDefault="00052202">
                <w:pPr>
                  <w:rPr>
                    <w:rStyle w:val="NormalCharacter"/>
                    <w:rFonts w:eastAsia="宋体"/>
                    <w:sz w:val="21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B" w:rsidRDefault="00C5306B">
      <w:r>
        <w:separator/>
      </w:r>
    </w:p>
  </w:footnote>
  <w:footnote w:type="continuationSeparator" w:id="0">
    <w:p w:rsidR="00C5306B" w:rsidRDefault="00C5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64"/>
  <w:displayHorizontalDrawingGridEvery w:val="0"/>
  <w:displayVerticalDrawingGridEvery w:val="2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52202"/>
    <w:rsid w:val="00172A27"/>
    <w:rsid w:val="001D6280"/>
    <w:rsid w:val="00282ED9"/>
    <w:rsid w:val="002935C7"/>
    <w:rsid w:val="00410029"/>
    <w:rsid w:val="004833E6"/>
    <w:rsid w:val="00547897"/>
    <w:rsid w:val="00896D04"/>
    <w:rsid w:val="0091643B"/>
    <w:rsid w:val="00931640"/>
    <w:rsid w:val="00C5306B"/>
    <w:rsid w:val="00D0035B"/>
    <w:rsid w:val="00D10474"/>
    <w:rsid w:val="00E34615"/>
    <w:rsid w:val="00F16E18"/>
    <w:rsid w:val="00F902F5"/>
    <w:rsid w:val="0B3F3A6D"/>
    <w:rsid w:val="43B57144"/>
    <w:rsid w:val="502029C6"/>
    <w:rsid w:val="5985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05EDCD-8D66-43E9-B1CC-5017A513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basedOn w:val="a"/>
    <w:link w:val="NormalCharacter"/>
    <w:rPr>
      <w:rFonts w:eastAsia="仿宋_GB2312"/>
      <w:sz w:val="32"/>
      <w:szCs w:val="32"/>
    </w:rPr>
  </w:style>
  <w:style w:type="paragraph" w:customStyle="1" w:styleId="1">
    <w:name w:val="页脚1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">
    <w:name w:val="BodyText"/>
    <w:basedOn w:val="a"/>
    <w:pPr>
      <w:spacing w:after="120"/>
    </w:pPr>
  </w:style>
  <w:style w:type="character" w:customStyle="1" w:styleId="NormalCharacter">
    <w:name w:val="NormalCharacter"/>
    <w:link w:val="UserStyle0"/>
    <w:rPr>
      <w:rFonts w:eastAsia="仿宋_GB2312"/>
      <w:sz w:val="32"/>
      <w:szCs w:val="32"/>
    </w:rPr>
  </w:style>
  <w:style w:type="character" w:customStyle="1" w:styleId="PageNumber">
    <w:name w:val="PageNumber"/>
    <w:basedOn w:val="NormalCharacter"/>
    <w:rPr>
      <w:rFonts w:eastAsia="仿宋_GB2312"/>
      <w:sz w:val="32"/>
      <w:szCs w:val="32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D10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47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474"/>
    <w:rPr>
      <w:kern w:val="2"/>
      <w:sz w:val="18"/>
      <w:szCs w:val="18"/>
    </w:rPr>
  </w:style>
  <w:style w:type="paragraph" w:styleId="a6">
    <w:name w:val="Body Text"/>
    <w:basedOn w:val="a"/>
    <w:link w:val="Char2"/>
    <w:unhideWhenUsed/>
    <w:qFormat/>
    <w:rsid w:val="00F902F5"/>
    <w:pPr>
      <w:widowControl w:val="0"/>
      <w:spacing w:after="120"/>
      <w:textAlignment w:val="auto"/>
    </w:pPr>
    <w:rPr>
      <w:szCs w:val="24"/>
      <w:lang w:val="x-none" w:eastAsia="x-none"/>
    </w:rPr>
  </w:style>
  <w:style w:type="character" w:customStyle="1" w:styleId="Char1">
    <w:name w:val="正文文本 Char"/>
    <w:basedOn w:val="a0"/>
    <w:uiPriority w:val="99"/>
    <w:semiHidden/>
    <w:rsid w:val="00F902F5"/>
    <w:rPr>
      <w:kern w:val="2"/>
      <w:sz w:val="21"/>
    </w:rPr>
  </w:style>
  <w:style w:type="character" w:customStyle="1" w:styleId="Char2">
    <w:name w:val="正文文本 Char2"/>
    <w:link w:val="a6"/>
    <w:rsid w:val="00F902F5"/>
    <w:rPr>
      <w:kern w:val="2"/>
      <w:sz w:val="21"/>
      <w:szCs w:val="24"/>
      <w:lang w:val="x-none" w:eastAsia="x-none"/>
    </w:rPr>
  </w:style>
  <w:style w:type="paragraph" w:styleId="a7">
    <w:name w:val="Balloon Text"/>
    <w:basedOn w:val="a"/>
    <w:link w:val="Char3"/>
    <w:uiPriority w:val="99"/>
    <w:semiHidden/>
    <w:unhideWhenUsed/>
    <w:rsid w:val="00F902F5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902F5"/>
    <w:rPr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00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125</Words>
  <Characters>714</Characters>
  <Application>Microsoft Office Word</Application>
  <DocSecurity>0</DocSecurity>
  <Lines>5</Lines>
  <Paragraphs>1</Paragraphs>
  <ScaleCrop>false</ScaleCrop>
  <Company>Sky123.Org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青岛西海岸新区统计局文件</dc:title>
  <cp:lastModifiedBy>Sky123.Org</cp:lastModifiedBy>
  <cp:revision>12</cp:revision>
  <cp:lastPrinted>2021-08-30T03:34:00Z</cp:lastPrinted>
  <dcterms:created xsi:type="dcterms:W3CDTF">2020-09-15T01:38:00Z</dcterms:created>
  <dcterms:modified xsi:type="dcterms:W3CDTF">2021-08-30T03:49:00Z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