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1600" w:lineRule="exact"/>
        <w:jc w:val="distribute"/>
        <w:textAlignment w:val="auto"/>
        <w:rPr>
          <w:rFonts w:hint="eastAsia" w:ascii="方正小标宋_GBK" w:hAnsi="方正小标宋_GBK" w:eastAsia="方正小标宋_GBK" w:cs="方正小标宋_GBK"/>
          <w:color w:val="FF0000"/>
          <w:spacing w:val="1"/>
          <w:w w:val="44"/>
          <w:kern w:val="0"/>
          <w:sz w:val="130"/>
          <w:szCs w:val="130"/>
          <w:fitText w:val="8769" w:id="0"/>
        </w:rPr>
      </w:pPr>
    </w:p>
    <w:p>
      <w:pPr>
        <w:adjustRightInd/>
        <w:spacing w:line="1600" w:lineRule="exact"/>
        <w:jc w:val="distribute"/>
        <w:textAlignment w:val="auto"/>
        <w:rPr>
          <w:rFonts w:ascii="方正小标宋_GBK" w:hAnsi="方正小标宋_GBK" w:eastAsia="方正小标宋_GBK" w:cs="方正小标宋_GBK"/>
          <w:color w:val="FF0000"/>
          <w:spacing w:val="0"/>
          <w:w w:val="45"/>
          <w:kern w:val="2"/>
          <w:sz w:val="130"/>
          <w:szCs w:val="130"/>
        </w:rPr>
      </w:pPr>
      <w:r>
        <w:rPr>
          <w:rFonts w:hint="eastAsia" w:ascii="方正小标宋_GBK" w:hAnsi="方正小标宋_GBK" w:eastAsia="方正小标宋_GBK" w:cs="方正小标宋_GBK"/>
          <w:color w:val="FF0000"/>
          <w:spacing w:val="1"/>
          <w:w w:val="44"/>
          <w:kern w:val="0"/>
          <w:sz w:val="130"/>
          <w:szCs w:val="130"/>
          <w:fitText w:val="8769" w:id="1"/>
        </w:rPr>
        <w:t>青岛西海岸新区教育和体育局文</w:t>
      </w:r>
      <w:r>
        <w:rPr>
          <w:rFonts w:hint="eastAsia" w:ascii="方正小标宋_GBK" w:hAnsi="方正小标宋_GBK" w:eastAsia="方正小标宋_GBK" w:cs="方正小标宋_GBK"/>
          <w:color w:val="FF0000"/>
          <w:spacing w:val="105"/>
          <w:w w:val="44"/>
          <w:kern w:val="0"/>
          <w:sz w:val="130"/>
          <w:szCs w:val="130"/>
          <w:fitText w:val="8769" w:id="1"/>
        </w:rPr>
        <w:t>件</w:t>
      </w:r>
    </w:p>
    <w:p>
      <w:pPr>
        <w:adjustRightInd/>
        <w:spacing w:line="560" w:lineRule="exact"/>
        <w:textAlignment w:val="auto"/>
        <w:rPr>
          <w:rFonts w:ascii="宋体" w:eastAsia="宋体"/>
          <w:b/>
          <w:bCs/>
          <w:spacing w:val="0"/>
          <w:kern w:val="2"/>
          <w:sz w:val="44"/>
          <w:szCs w:val="22"/>
          <w:u w:val="single" w:color="FF0000"/>
        </w:rPr>
      </w:pPr>
    </w:p>
    <w:p>
      <w:pPr>
        <w:snapToGrid w:val="0"/>
        <w:spacing w:line="340" w:lineRule="exact"/>
        <w:jc w:val="center"/>
        <w:rPr>
          <w:rFonts w:ascii="仿宋_GB2312" w:hAnsi="文星仿宋" w:eastAsia="仿宋_GB2312"/>
          <w:sz w:val="32"/>
          <w:szCs w:val="32"/>
        </w:rPr>
      </w:pPr>
      <w:r>
        <w:rPr>
          <w:rFonts w:hint="eastAsia" w:ascii="仿宋_GB2312" w:hAnsi="文星仿宋" w:eastAsia="仿宋_GB2312"/>
          <w:sz w:val="32"/>
          <w:szCs w:val="32"/>
        </w:rPr>
        <w:t>青西新教体字〔</w:t>
      </w:r>
      <w:r>
        <w:rPr>
          <w:rFonts w:hint="eastAsia" w:ascii="仿宋_GB2312" w:hAnsi="文星仿宋" w:eastAsia="仿宋_GB2312"/>
          <w:sz w:val="32"/>
          <w:szCs w:val="32"/>
          <w:lang w:val="en-US" w:eastAsia="zh-CN"/>
        </w:rPr>
        <w:t>2024</w:t>
      </w:r>
      <w:r>
        <w:rPr>
          <w:rFonts w:hint="eastAsia" w:ascii="仿宋_GB2312" w:hAnsi="文星仿宋" w:eastAsia="仿宋_GB2312"/>
          <w:sz w:val="32"/>
          <w:szCs w:val="32"/>
        </w:rPr>
        <w:t>〕</w:t>
      </w:r>
      <w:r>
        <w:rPr>
          <w:rFonts w:hint="eastAsia" w:ascii="仿宋_GB2312" w:hAnsi="文星仿宋" w:eastAsia="仿宋_GB2312"/>
          <w:sz w:val="32"/>
          <w:szCs w:val="32"/>
          <w:lang w:val="en-US" w:eastAsia="zh-CN"/>
        </w:rPr>
        <w:t>189</w:t>
      </w:r>
      <w:r>
        <w:rPr>
          <w:rFonts w:hint="eastAsia" w:ascii="仿宋_GB2312" w:hAnsi="文星仿宋" w:eastAsia="仿宋_GB2312"/>
          <w:sz w:val="32"/>
          <w:szCs w:val="32"/>
        </w:rPr>
        <w:t>号</w:t>
      </w:r>
    </w:p>
    <w:p>
      <w:pPr>
        <w:spacing w:line="560" w:lineRule="exact"/>
        <w:jc w:val="center"/>
        <w:rPr>
          <w:rFonts w:hint="eastAsia" w:ascii="方正小标宋_GBK" w:hAnsi="华文中宋" w:eastAsia="方正小标宋_GBK" w:cs="华文中宋"/>
          <w:bCs/>
          <w:color w:val="000000" w:themeColor="text1"/>
          <w:sz w:val="44"/>
          <w:szCs w:val="44"/>
          <w14:textFill>
            <w14:solidFill>
              <w14:schemeClr w14:val="tx1"/>
            </w14:solidFill>
          </w14:textFill>
        </w:rPr>
      </w:pPr>
      <w:r>
        <w:rPr>
          <w:spacing w:val="0"/>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20320</wp:posOffset>
                </wp:positionV>
                <wp:extent cx="5461000" cy="20955"/>
                <wp:effectExtent l="0" t="9525" r="6350" b="26670"/>
                <wp:wrapNone/>
                <wp:docPr id="1" name="直接连接符 1"/>
                <wp:cNvGraphicFramePr/>
                <a:graphic xmlns:a="http://schemas.openxmlformats.org/drawingml/2006/main">
                  <a:graphicData uri="http://schemas.microsoft.com/office/word/2010/wordprocessingShape">
                    <wps:wsp>
                      <wps:cNvCnPr/>
                      <wps:spPr>
                        <a:xfrm>
                          <a:off x="0" y="0"/>
                          <a:ext cx="5461000" cy="2095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8pt;margin-top:1.6pt;height:1.65pt;width:430pt;z-index:251660288;mso-width-relative:page;mso-height-relative:page;" filled="f" stroked="t" coordsize="21600,21600" o:gfxdata="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sVJu/VAAAABgEAAA8AAAAAAAAAAQAgAAAAIgAAAGRycy9kb3ducmV2LnhtbFBLAQIU&#10;ABQAAAAIAIdO4kDnASi49gEAAOsDAAAOAAAAAAAAAAEAIAAAACQBAABkcnMvZTJvRG9jLnhtbFBL&#10;BQYAAAAABgAGAFkBAACMBQAAAAA=&#10;">
                <v:fill on="f" focussize="0,0"/>
                <v:stroke weight="1.5pt" color="#FF0000" joinstyle="round"/>
                <v:imagedata o:title=""/>
                <o:lock v:ext="edit" aspectratio="f"/>
              </v:line>
            </w:pict>
          </mc:Fallback>
        </mc:AlternateContent>
      </w:r>
    </w:p>
    <w:p>
      <w:pPr>
        <w:spacing w:line="560" w:lineRule="exact"/>
        <w:jc w:val="center"/>
        <w:rPr>
          <w:rFonts w:hint="default" w:ascii="方正小标宋_GBK" w:hAnsi="华文中宋" w:eastAsia="方正小标宋_GBK" w:cs="华文中宋"/>
          <w:bCs/>
          <w:color w:val="000000" w:themeColor="text1"/>
          <w:sz w:val="44"/>
          <w:szCs w:val="44"/>
          <w:lang w:val="en-US" w:eastAsia="zh-CN"/>
          <w14:textFill>
            <w14:solidFill>
              <w14:schemeClr w14:val="tx1"/>
            </w14:solidFill>
          </w14:textFill>
        </w:rPr>
      </w:pPr>
      <w:bookmarkStart w:id="0" w:name="_Toc474160467"/>
      <w:r>
        <w:rPr>
          <w:rFonts w:hint="eastAsia" w:ascii="方正小标宋_GBK" w:hAnsi="华文中宋" w:eastAsia="方正小标宋_GBK" w:cs="华文中宋"/>
          <w:bCs/>
          <w:color w:val="000000" w:themeColor="text1"/>
          <w:sz w:val="44"/>
          <w:szCs w:val="44"/>
          <w:lang w:val="en-US" w:eastAsia="zh-CN"/>
          <w14:textFill>
            <w14:solidFill>
              <w14:schemeClr w14:val="tx1"/>
            </w14:solidFill>
          </w14:textFill>
        </w:rPr>
        <w:t>青岛西海岸新区教育和体育局</w:t>
      </w:r>
    </w:p>
    <w:p>
      <w:pPr>
        <w:spacing w:line="560" w:lineRule="exact"/>
        <w:jc w:val="center"/>
        <w:rPr>
          <w:rFonts w:hint="eastAsia" w:ascii="方正小标宋_GBK" w:hAnsi="华文中宋" w:eastAsia="方正小标宋_GBK" w:cs="华文中宋"/>
          <w:bCs/>
          <w:color w:val="000000" w:themeColor="text1"/>
          <w:sz w:val="44"/>
          <w:szCs w:val="44"/>
          <w:lang w:eastAsia="zh-CN"/>
          <w14:textFill>
            <w14:solidFill>
              <w14:schemeClr w14:val="tx1"/>
            </w14:solidFill>
          </w14:textFill>
        </w:rPr>
      </w:pPr>
      <w:r>
        <w:rPr>
          <w:rFonts w:hint="eastAsia" w:ascii="方正小标宋_GBK" w:hAnsi="华文中宋" w:eastAsia="方正小标宋_GBK" w:cs="华文中宋"/>
          <w:bCs/>
          <w:color w:val="000000" w:themeColor="text1"/>
          <w:sz w:val="44"/>
          <w:szCs w:val="44"/>
          <w14:textFill>
            <w14:solidFill>
              <w14:schemeClr w14:val="tx1"/>
            </w14:solidFill>
          </w14:textFill>
        </w:rPr>
        <w:t>关于做好202</w:t>
      </w:r>
      <w:r>
        <w:rPr>
          <w:rFonts w:hint="eastAsia" w:ascii="方正小标宋_GBK" w:hAnsi="华文中宋" w:eastAsia="方正小标宋_GBK" w:cs="华文中宋"/>
          <w:bCs/>
          <w:color w:val="000000" w:themeColor="text1"/>
          <w:sz w:val="44"/>
          <w:szCs w:val="44"/>
          <w:lang w:val="en-US" w:eastAsia="zh-CN"/>
          <w14:textFill>
            <w14:solidFill>
              <w14:schemeClr w14:val="tx1"/>
            </w14:solidFill>
          </w14:textFill>
        </w:rPr>
        <w:t>4</w:t>
      </w:r>
      <w:r>
        <w:rPr>
          <w:rFonts w:hint="eastAsia" w:ascii="方正小标宋_GBK" w:hAnsi="华文中宋" w:eastAsia="方正小标宋_GBK" w:cs="华文中宋"/>
          <w:bCs/>
          <w:color w:val="000000" w:themeColor="text1"/>
          <w:sz w:val="44"/>
          <w:szCs w:val="44"/>
          <w14:textFill>
            <w14:solidFill>
              <w14:schemeClr w14:val="tx1"/>
            </w14:solidFill>
          </w14:textFill>
        </w:rPr>
        <w:t>年普通高中体育艺术特长生</w:t>
      </w:r>
      <w:r>
        <w:rPr>
          <w:rFonts w:hint="eastAsia" w:ascii="方正小标宋_GBK" w:hAnsi="华文中宋" w:eastAsia="方正小标宋_GBK" w:cs="华文中宋"/>
          <w:bCs/>
          <w:color w:val="000000" w:themeColor="text1"/>
          <w:sz w:val="44"/>
          <w:szCs w:val="44"/>
          <w:lang w:val="en-US" w:eastAsia="zh-CN"/>
          <w14:textFill>
            <w14:solidFill>
              <w14:schemeClr w14:val="tx1"/>
            </w14:solidFill>
          </w14:textFill>
        </w:rPr>
        <w:t xml:space="preserve"> </w:t>
      </w:r>
    </w:p>
    <w:p>
      <w:pPr>
        <w:spacing w:line="560" w:lineRule="exact"/>
        <w:jc w:val="center"/>
        <w:rPr>
          <w:rFonts w:hint="eastAsia" w:ascii="仿宋_GB2312" w:hAnsi="仿宋" w:eastAsia="仿宋_GB2312" w:cs="宋体"/>
          <w:sz w:val="32"/>
          <w:szCs w:val="32"/>
        </w:rPr>
      </w:pPr>
      <w:r>
        <w:rPr>
          <w:rFonts w:hint="eastAsia" w:ascii="方正小标宋_GBK" w:hAnsi="华文中宋" w:eastAsia="方正小标宋_GBK" w:cs="华文中宋"/>
          <w:bCs/>
          <w:color w:val="000000" w:themeColor="text1"/>
          <w:sz w:val="44"/>
          <w:szCs w:val="44"/>
          <w14:textFill>
            <w14:solidFill>
              <w14:schemeClr w14:val="tx1"/>
            </w14:solidFill>
          </w14:textFill>
        </w:rPr>
        <w:t>专业班和足球后备人才招生工作的通知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宋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 w:eastAsia="仿宋_GB2312" w:cs="宋体"/>
          <w:snapToGrid w:val="0"/>
          <w:spacing w:val="0"/>
          <w:sz w:val="32"/>
          <w:szCs w:val="32"/>
          <w:lang w:val="en-US" w:eastAsia="zh-CN"/>
        </w:rPr>
      </w:pPr>
      <w:r>
        <w:rPr>
          <w:rFonts w:hint="eastAsia" w:ascii="仿宋_GB2312" w:hAnsi="仿宋" w:eastAsia="仿宋_GB2312" w:cs="宋体"/>
          <w:snapToGrid w:val="0"/>
          <w:spacing w:val="0"/>
          <w:sz w:val="32"/>
          <w:szCs w:val="32"/>
          <w:lang w:val="en-US" w:eastAsia="zh-CN"/>
        </w:rPr>
        <w:t>各学区教育服务中心，各学校、局属各单位，机关各科部室：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 w:eastAsia="仿宋_GB2312" w:cs="宋体"/>
          <w:snapToGrid w:val="0"/>
          <w:spacing w:val="0"/>
          <w:sz w:val="32"/>
          <w:szCs w:val="32"/>
        </w:rPr>
      </w:pPr>
      <w:r>
        <w:rPr>
          <w:rFonts w:hint="eastAsia" w:ascii="仿宋_GB2312" w:hAnsi="仿宋" w:eastAsia="仿宋_GB2312" w:cs="宋体"/>
          <w:snapToGrid w:val="0"/>
          <w:spacing w:val="0"/>
          <w:sz w:val="32"/>
          <w:szCs w:val="32"/>
        </w:rPr>
        <w:t>根据青岛西海岸新区202</w:t>
      </w:r>
      <w:r>
        <w:rPr>
          <w:rFonts w:hint="eastAsia" w:ascii="仿宋_GB2312" w:hAnsi="仿宋" w:eastAsia="仿宋_GB2312" w:cs="宋体"/>
          <w:snapToGrid w:val="0"/>
          <w:spacing w:val="0"/>
          <w:sz w:val="32"/>
          <w:szCs w:val="32"/>
          <w:lang w:val="en-US" w:eastAsia="zh-CN"/>
        </w:rPr>
        <w:t>4</w:t>
      </w:r>
      <w:r>
        <w:rPr>
          <w:rFonts w:hint="eastAsia" w:ascii="仿宋_GB2312" w:hAnsi="仿宋" w:eastAsia="仿宋_GB2312" w:cs="宋体"/>
          <w:snapToGrid w:val="0"/>
          <w:spacing w:val="0"/>
          <w:sz w:val="32"/>
          <w:szCs w:val="32"/>
        </w:rPr>
        <w:t>年普通高中招生工作安排，为切实做好202</w:t>
      </w:r>
      <w:r>
        <w:rPr>
          <w:rFonts w:hint="eastAsia" w:ascii="仿宋_GB2312" w:hAnsi="仿宋" w:eastAsia="仿宋_GB2312" w:cs="宋体"/>
          <w:snapToGrid w:val="0"/>
          <w:spacing w:val="0"/>
          <w:sz w:val="32"/>
          <w:szCs w:val="32"/>
          <w:lang w:val="en-US" w:eastAsia="zh-CN"/>
        </w:rPr>
        <w:t>4</w:t>
      </w:r>
      <w:r>
        <w:rPr>
          <w:rFonts w:hint="eastAsia" w:ascii="仿宋_GB2312" w:hAnsi="仿宋" w:eastAsia="仿宋_GB2312" w:cs="宋体"/>
          <w:snapToGrid w:val="0"/>
          <w:spacing w:val="0"/>
          <w:sz w:val="32"/>
          <w:szCs w:val="32"/>
        </w:rPr>
        <w:t>年普通高中体育艺术特长生、专业班和足球后备人才招生工作，现就有关事宜通知如下：</w:t>
      </w:r>
    </w:p>
    <w:bookmarkEnd w:id="0"/>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bCs/>
          <w:snapToGrid w:val="0"/>
          <w:color w:val="000000" w:themeColor="text1"/>
          <w:spacing w:val="0"/>
          <w:sz w:val="32"/>
          <w:szCs w:val="32"/>
          <w14:textFill>
            <w14:solidFill>
              <w14:schemeClr w14:val="tx1"/>
            </w14:solidFill>
          </w14:textFill>
        </w:rPr>
      </w:pPr>
      <w:r>
        <w:rPr>
          <w:rFonts w:hint="eastAsia" w:ascii="黑体" w:hAnsi="黑体" w:eastAsia="黑体"/>
          <w:bCs/>
          <w:snapToGrid w:val="0"/>
          <w:color w:val="000000" w:themeColor="text1"/>
          <w:spacing w:val="0"/>
          <w:sz w:val="32"/>
          <w:szCs w:val="32"/>
          <w14:textFill>
            <w14:solidFill>
              <w14:schemeClr w14:val="tx1"/>
            </w14:solidFill>
          </w14:textFill>
        </w:rPr>
        <w:t>一、招生专业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
          <w:snapToGrid w:val="0"/>
          <w:color w:val="000000" w:themeColor="text1"/>
          <w:spacing w:val="0"/>
          <w:sz w:val="32"/>
          <w:szCs w:val="32"/>
          <w14:textFill>
            <w14:solidFill>
              <w14:schemeClr w14:val="tx1"/>
            </w14:solidFill>
          </w14:textFill>
        </w:rPr>
      </w:pPr>
      <w:r>
        <w:rPr>
          <w:rFonts w:hint="eastAsia" w:ascii="楷体_GB2312" w:eastAsia="楷体_GB2312"/>
          <w:bCs/>
          <w:snapToGrid w:val="0"/>
          <w:color w:val="000000" w:themeColor="text1"/>
          <w:spacing w:val="0"/>
          <w:sz w:val="32"/>
          <w:szCs w:val="32"/>
          <w14:textFill>
            <w14:solidFill>
              <w14:schemeClr w14:val="tx1"/>
            </w14:solidFill>
          </w14:textFill>
        </w:rPr>
        <w:t>（一）体育</w:t>
      </w:r>
      <w:r>
        <w:rPr>
          <w:rFonts w:hint="eastAsia" w:ascii="楷体_GB2312" w:eastAsia="楷体_GB2312"/>
          <w:bCs/>
          <w:snapToGrid w:val="0"/>
          <w:color w:val="000000" w:themeColor="text1"/>
          <w:spacing w:val="0"/>
          <w:sz w:val="32"/>
          <w:szCs w:val="32"/>
          <w:lang w:val="en-US" w:eastAsia="zh-CN"/>
          <w14:textFill>
            <w14:solidFill>
              <w14:schemeClr w14:val="tx1"/>
            </w14:solidFill>
          </w14:textFill>
        </w:rPr>
        <w:t>特长生</w:t>
      </w:r>
      <w:r>
        <w:rPr>
          <w:rFonts w:hint="eastAsia" w:ascii="楷体_GB2312" w:eastAsia="楷体_GB2312"/>
          <w:bCs/>
          <w:snapToGrid w:val="0"/>
          <w:color w:val="000000" w:themeColor="text1"/>
          <w:spacing w:val="0"/>
          <w:sz w:val="32"/>
          <w:szCs w:val="32"/>
          <w14:textFill>
            <w14:solidFill>
              <w14:schemeClr w14:val="tx1"/>
            </w14:solidFill>
          </w14:textFill>
        </w:rPr>
        <w:t>专业（</w:t>
      </w:r>
      <w:r>
        <w:rPr>
          <w:rFonts w:hint="eastAsia" w:ascii="楷体_GB2312" w:eastAsia="楷体_GB2312"/>
          <w:bCs/>
          <w:snapToGrid w:val="0"/>
          <w:color w:val="000000" w:themeColor="text1"/>
          <w:spacing w:val="0"/>
          <w:sz w:val="32"/>
          <w:szCs w:val="32"/>
          <w:lang w:val="en-US" w:eastAsia="zh-CN"/>
          <w14:textFill>
            <w14:solidFill>
              <w14:schemeClr w14:val="tx1"/>
            </w14:solidFill>
          </w14:textFill>
        </w:rPr>
        <w:t>4</w:t>
      </w:r>
      <w:r>
        <w:rPr>
          <w:rFonts w:hint="eastAsia" w:ascii="楷体_GB2312" w:eastAsia="楷体_GB2312"/>
          <w:bCs/>
          <w:snapToGrid w:val="0"/>
          <w:color w:val="000000" w:themeColor="text1"/>
          <w:spacing w:val="0"/>
          <w:sz w:val="32"/>
          <w:szCs w:val="32"/>
          <w14:textFill>
            <w14:solidFill>
              <w14:schemeClr w14:val="tx1"/>
            </w14:solidFill>
          </w14:textFill>
        </w:rPr>
        <w:t>个）</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仿宋_GB2312" w:eastAsia="仿宋_GB2312"/>
          <w:bCs/>
          <w:snapToGrid w:val="0"/>
          <w:color w:val="000000" w:themeColor="text1"/>
          <w:spacing w:val="0"/>
          <w:sz w:val="32"/>
          <w:szCs w:val="32"/>
          <w14:textFill>
            <w14:solidFill>
              <w14:schemeClr w14:val="tx1"/>
            </w14:solidFill>
          </w14:textFill>
        </w:rPr>
        <w:t>田径、篮球、足球、健美操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bCs/>
          <w:snapToGrid w:val="0"/>
          <w:color w:val="000000" w:themeColor="text1"/>
          <w:spacing w:val="0"/>
          <w:sz w:val="32"/>
          <w:szCs w:val="32"/>
          <w:highlight w:val="none"/>
          <w14:textFill>
            <w14:solidFill>
              <w14:schemeClr w14:val="tx1"/>
            </w14:solidFill>
          </w14:textFill>
        </w:rPr>
      </w:pPr>
      <w:r>
        <w:rPr>
          <w:rFonts w:hint="eastAsia" w:ascii="楷体_GB2312" w:hAnsi="楷体_GB2312" w:eastAsia="楷体_GB2312" w:cs="楷体_GB2312"/>
          <w:bCs/>
          <w:snapToGrid w:val="0"/>
          <w:color w:val="000000" w:themeColor="text1"/>
          <w:spacing w:val="0"/>
          <w:sz w:val="32"/>
          <w:szCs w:val="32"/>
          <w:highlight w:val="none"/>
          <w14:textFill>
            <w14:solidFill>
              <w14:schemeClr w14:val="tx1"/>
            </w14:solidFill>
          </w14:textFill>
        </w:rPr>
        <w:t>（二）艺术</w:t>
      </w:r>
      <w:r>
        <w:rPr>
          <w:rFonts w:hint="eastAsia" w:ascii="楷体_GB2312" w:hAnsi="楷体_GB2312" w:eastAsia="楷体_GB2312" w:cs="楷体_GB2312"/>
          <w:bCs/>
          <w:snapToGrid w:val="0"/>
          <w:color w:val="000000" w:themeColor="text1"/>
          <w:spacing w:val="0"/>
          <w:sz w:val="32"/>
          <w:szCs w:val="32"/>
          <w:highlight w:val="none"/>
          <w:lang w:val="en-US" w:eastAsia="zh-CN"/>
          <w14:textFill>
            <w14:solidFill>
              <w14:schemeClr w14:val="tx1"/>
            </w14:solidFill>
          </w14:textFill>
        </w:rPr>
        <w:t>特长生</w:t>
      </w:r>
      <w:r>
        <w:rPr>
          <w:rFonts w:hint="eastAsia" w:ascii="楷体_GB2312" w:hAnsi="楷体_GB2312" w:eastAsia="楷体_GB2312" w:cs="楷体_GB2312"/>
          <w:bCs/>
          <w:snapToGrid w:val="0"/>
          <w:color w:val="000000" w:themeColor="text1"/>
          <w:spacing w:val="0"/>
          <w:sz w:val="32"/>
          <w:szCs w:val="32"/>
          <w:highlight w:val="none"/>
          <w14:textFill>
            <w14:solidFill>
              <w14:schemeClr w14:val="tx1"/>
            </w14:solidFill>
          </w14:textFill>
        </w:rPr>
        <w:t>专业（</w:t>
      </w:r>
      <w:r>
        <w:rPr>
          <w:rFonts w:hint="eastAsia" w:ascii="楷体_GB2312" w:hAnsi="楷体_GB2312" w:eastAsia="楷体_GB2312" w:cs="楷体_GB2312"/>
          <w:bCs/>
          <w:snapToGrid w:val="0"/>
          <w:color w:val="000000" w:themeColor="text1"/>
          <w:spacing w:val="0"/>
          <w:sz w:val="32"/>
          <w:szCs w:val="32"/>
          <w:highlight w:val="none"/>
          <w:lang w:val="en-US" w:eastAsia="zh-CN"/>
          <w14:textFill>
            <w14:solidFill>
              <w14:schemeClr w14:val="tx1"/>
            </w14:solidFill>
          </w14:textFill>
        </w:rPr>
        <w:t>4</w:t>
      </w:r>
      <w:r>
        <w:rPr>
          <w:rFonts w:hint="eastAsia" w:ascii="楷体_GB2312" w:hAnsi="楷体_GB2312" w:eastAsia="楷体_GB2312" w:cs="楷体_GB2312"/>
          <w:bCs/>
          <w:snapToGrid w:val="0"/>
          <w:color w:val="000000" w:themeColor="text1"/>
          <w:spacing w:val="0"/>
          <w:sz w:val="32"/>
          <w:szCs w:val="32"/>
          <w:highlight w:val="none"/>
          <w14:textFill>
            <w14:solidFill>
              <w14:schemeClr w14:val="tx1"/>
            </w14:solidFill>
          </w14:textFill>
        </w:rPr>
        <w:t>个）</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eastAsia="仿宋_GB2312"/>
          <w:bCs/>
          <w:snapToGrid w:val="0"/>
          <w:color w:val="000000" w:themeColor="text1"/>
          <w:spacing w:val="0"/>
          <w:sz w:val="32"/>
          <w:szCs w:val="32"/>
          <w:highlight w:val="none"/>
          <w:lang w:val="en-US" w:eastAsia="zh-CN"/>
          <w14:textFill>
            <w14:solidFill>
              <w14:schemeClr w14:val="tx1"/>
            </w14:solidFill>
          </w14:textFill>
        </w:rPr>
      </w:pPr>
      <w:r>
        <w:rPr>
          <w:rFonts w:hint="eastAsia" w:ascii="仿宋_GB2312" w:eastAsia="仿宋_GB2312"/>
          <w:bCs/>
          <w:snapToGrid w:val="0"/>
          <w:color w:val="000000" w:themeColor="text1"/>
          <w:spacing w:val="0"/>
          <w:sz w:val="32"/>
          <w:szCs w:val="32"/>
          <w:highlight w:val="none"/>
          <w14:textFill>
            <w14:solidFill>
              <w14:schemeClr w14:val="tx1"/>
            </w14:solidFill>
          </w14:textFill>
        </w:rPr>
        <w:t>美术、书法、声乐</w:t>
      </w:r>
      <w:r>
        <w:rPr>
          <w:rFonts w:hint="eastAsia" w:ascii="仿宋_GB2312" w:eastAsia="仿宋_GB2312"/>
          <w:bCs/>
          <w:snapToGrid w:val="0"/>
          <w:color w:val="000000" w:themeColor="text1"/>
          <w:spacing w:val="0"/>
          <w:sz w:val="32"/>
          <w:szCs w:val="32"/>
          <w:highlight w:val="none"/>
          <w:lang w:eastAsia="zh-CN"/>
          <w14:textFill>
            <w14:solidFill>
              <w14:schemeClr w14:val="tx1"/>
            </w14:solidFill>
          </w14:textFill>
        </w:rPr>
        <w:t>、</w:t>
      </w:r>
      <w:r>
        <w:rPr>
          <w:rFonts w:hint="eastAsia" w:ascii="仿宋_GB2312" w:eastAsia="仿宋_GB2312"/>
          <w:bCs/>
          <w:snapToGrid w:val="0"/>
          <w:color w:val="000000" w:themeColor="text1"/>
          <w:spacing w:val="0"/>
          <w:sz w:val="32"/>
          <w:szCs w:val="32"/>
          <w:highlight w:val="none"/>
          <w:lang w:val="en-US" w:eastAsia="zh-CN"/>
          <w14:textFill>
            <w14:solidFill>
              <w14:schemeClr w14:val="tx1"/>
            </w14:solidFill>
          </w14:textFill>
        </w:rPr>
        <w:t>器乐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bCs/>
          <w:snapToGrid w:val="0"/>
          <w:color w:val="000000" w:themeColor="text1"/>
          <w:spacing w:val="0"/>
          <w:sz w:val="32"/>
          <w:szCs w:val="32"/>
          <w14:textFill>
            <w14:solidFill>
              <w14:schemeClr w14:val="tx1"/>
            </w14:solidFill>
          </w14:textFill>
        </w:rPr>
      </w:pPr>
      <w:r>
        <w:rPr>
          <w:rFonts w:hint="eastAsia" w:ascii="楷体_GB2312" w:hAnsi="楷体_GB2312" w:eastAsia="楷体_GB2312" w:cs="楷体_GB2312"/>
          <w:bCs/>
          <w:snapToGrid w:val="0"/>
          <w:color w:val="000000" w:themeColor="text1"/>
          <w:spacing w:val="0"/>
          <w:sz w:val="32"/>
          <w:szCs w:val="32"/>
          <w14:textFill>
            <w14:solidFill>
              <w14:schemeClr w14:val="tx1"/>
            </w14:solidFill>
          </w14:textFill>
        </w:rPr>
        <w:t>（三）艺体专业班（4类）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bCs/>
          <w:snapToGrid w:val="0"/>
          <w:color w:val="000000" w:themeColor="text1"/>
          <w:spacing w:val="0"/>
          <w:sz w:val="32"/>
          <w:szCs w:val="32"/>
          <w:lang w:eastAsia="zh-CN"/>
          <w14:textFill>
            <w14:solidFill>
              <w14:schemeClr w14:val="tx1"/>
            </w14:solidFill>
          </w14:textFill>
        </w:rPr>
      </w:pPr>
      <w:r>
        <w:rPr>
          <w:rFonts w:hint="eastAsia" w:ascii="仿宋_GB2312" w:eastAsia="仿宋_GB2312"/>
          <w:bCs/>
          <w:snapToGrid w:val="0"/>
          <w:color w:val="000000" w:themeColor="text1"/>
          <w:spacing w:val="0"/>
          <w:sz w:val="32"/>
          <w:szCs w:val="32"/>
          <w14:textFill>
            <w14:solidFill>
              <w14:schemeClr w14:val="tx1"/>
            </w14:solidFill>
          </w14:textFill>
        </w:rPr>
        <w:t>音乐专业班（含声乐、器乐、舞蹈、戏剧表演</w:t>
      </w:r>
      <w:r>
        <w:rPr>
          <w:rFonts w:hint="eastAsia" w:ascii="仿宋_GB2312" w:eastAsia="仿宋_GB2312"/>
          <w:bCs/>
          <w:snapToGrid w:val="0"/>
          <w:color w:val="000000" w:themeColor="text1"/>
          <w:spacing w:val="0"/>
          <w:sz w:val="32"/>
          <w:szCs w:val="32"/>
          <w:lang w:eastAsia="zh-CN"/>
          <w14:textFill>
            <w14:solidFill>
              <w14:schemeClr w14:val="tx1"/>
            </w14:solidFill>
          </w14:textFill>
        </w:rPr>
        <w:t>、</w:t>
      </w:r>
      <w:r>
        <w:rPr>
          <w:rFonts w:hint="eastAsia" w:ascii="仿宋_GB2312" w:eastAsia="仿宋_GB2312"/>
          <w:bCs/>
          <w:snapToGrid w:val="0"/>
          <w:color w:val="000000" w:themeColor="text1"/>
          <w:spacing w:val="0"/>
          <w:sz w:val="32"/>
          <w:szCs w:val="32"/>
          <w14:textFill>
            <w14:solidFill>
              <w14:schemeClr w14:val="tx1"/>
            </w14:solidFill>
          </w14:textFill>
        </w:rPr>
        <w:t>播音与主持、国际标准舞</w:t>
      </w:r>
      <w:r>
        <w:rPr>
          <w:rFonts w:hint="eastAsia" w:ascii="仿宋_GB2312" w:eastAsia="仿宋_GB2312"/>
          <w:bCs/>
          <w:snapToGrid w:val="0"/>
          <w:color w:val="000000" w:themeColor="text1"/>
          <w:spacing w:val="0"/>
          <w:sz w:val="32"/>
          <w:szCs w:val="32"/>
          <w:lang w:eastAsia="zh-CN"/>
          <w14:textFill>
            <w14:solidFill>
              <w14:schemeClr w14:val="tx1"/>
            </w14:solidFill>
          </w14:textFill>
        </w:rPr>
        <w:t>）、</w:t>
      </w:r>
      <w:r>
        <w:rPr>
          <w:rFonts w:hint="eastAsia" w:ascii="仿宋_GB2312" w:eastAsia="仿宋_GB2312"/>
          <w:bCs/>
          <w:snapToGrid w:val="0"/>
          <w:color w:val="000000" w:themeColor="text1"/>
          <w:spacing w:val="0"/>
          <w:sz w:val="32"/>
          <w:szCs w:val="32"/>
          <w14:textFill>
            <w14:solidFill>
              <w14:schemeClr w14:val="tx1"/>
            </w14:solidFill>
          </w14:textFill>
        </w:rPr>
        <w:t>美术专业班、书法专业班、体育专业班（含田径、篮球、</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排球、乒乓球、体育舞蹈</w:t>
      </w:r>
      <w:r>
        <w:rPr>
          <w:rFonts w:hint="eastAsia" w:ascii="仿宋_GB2312" w:eastAsia="仿宋_GB2312"/>
          <w:bCs/>
          <w:snapToGrid w:val="0"/>
          <w:color w:val="000000" w:themeColor="text1"/>
          <w:spacing w:val="0"/>
          <w:sz w:val="32"/>
          <w:szCs w:val="32"/>
          <w14:textFill>
            <w14:solidFill>
              <w14:schemeClr w14:val="tx1"/>
            </w14:solidFill>
          </w14:textFill>
        </w:rPr>
        <w:t>）</w:t>
      </w:r>
      <w:r>
        <w:rPr>
          <w:rFonts w:hint="eastAsia" w:ascii="仿宋_GB2312" w:eastAsia="仿宋_GB2312"/>
          <w:bCs/>
          <w:snapToGrid w:val="0"/>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bCs/>
          <w:snapToGrid w:val="0"/>
          <w:color w:val="000000" w:themeColor="text1"/>
          <w:spacing w:val="0"/>
          <w:sz w:val="32"/>
          <w:szCs w:val="32"/>
          <w14:textFill>
            <w14:solidFill>
              <w14:schemeClr w14:val="tx1"/>
            </w14:solidFill>
          </w14:textFill>
        </w:rPr>
      </w:pPr>
      <w:r>
        <w:rPr>
          <w:rFonts w:hint="eastAsia" w:ascii="黑体" w:hAnsi="黑体" w:eastAsia="黑体"/>
          <w:bCs/>
          <w:snapToGrid w:val="0"/>
          <w:color w:val="000000" w:themeColor="text1"/>
          <w:spacing w:val="0"/>
          <w:sz w:val="32"/>
          <w:szCs w:val="32"/>
          <w14:textFill>
            <w14:solidFill>
              <w14:schemeClr w14:val="tx1"/>
            </w14:solidFill>
          </w14:textFill>
        </w:rPr>
        <w:t>二、招生计划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bCs/>
          <w:snapToGrid w:val="0"/>
          <w:color w:val="000000" w:themeColor="text1"/>
          <w:spacing w:val="0"/>
          <w:sz w:val="32"/>
          <w:szCs w:val="32"/>
          <w14:textFill>
            <w14:solidFill>
              <w14:schemeClr w14:val="tx1"/>
            </w14:solidFill>
          </w14:textFill>
        </w:rPr>
      </w:pPr>
      <w:r>
        <w:rPr>
          <w:rFonts w:hint="eastAsia" w:ascii="仿宋_GB2312" w:eastAsia="仿宋_GB2312"/>
          <w:bCs/>
          <w:snapToGrid w:val="0"/>
          <w:color w:val="000000" w:themeColor="text1"/>
          <w:spacing w:val="0"/>
          <w:sz w:val="32"/>
          <w:szCs w:val="32"/>
          <w14:textFill>
            <w14:solidFill>
              <w14:schemeClr w14:val="tx1"/>
            </w14:solidFill>
          </w14:textFill>
        </w:rPr>
        <w:t>普通高中根据学校体育艺术教育特色和校园足球运动发展需要，确定202</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4</w:t>
      </w:r>
      <w:r>
        <w:rPr>
          <w:rFonts w:hint="eastAsia" w:ascii="仿宋_GB2312" w:eastAsia="仿宋_GB2312"/>
          <w:bCs/>
          <w:snapToGrid w:val="0"/>
          <w:color w:val="000000" w:themeColor="text1"/>
          <w:spacing w:val="0"/>
          <w:sz w:val="32"/>
          <w:szCs w:val="32"/>
          <w14:textFill>
            <w14:solidFill>
              <w14:schemeClr w14:val="tx1"/>
            </w14:solidFill>
          </w14:textFill>
        </w:rPr>
        <w:t>年体育艺术特长生、专业班和足球后备人才招生计划。足球后备人才招生计划单独设置，不占体育艺术特长生招生计划（详见附件1）。</w:t>
      </w:r>
      <w:r>
        <w:rPr>
          <w:rFonts w:hint="eastAsia" w:ascii="黑体" w:hAnsi="黑体" w:eastAsia="黑体"/>
          <w:bCs/>
          <w:snapToGrid w:val="0"/>
          <w:color w:val="000000" w:themeColor="text1"/>
          <w:spacing w:val="0"/>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bCs/>
          <w:snapToGrid w:val="0"/>
          <w:color w:val="000000" w:themeColor="text1"/>
          <w:spacing w:val="0"/>
          <w:sz w:val="32"/>
          <w:szCs w:val="32"/>
          <w14:textFill>
            <w14:solidFill>
              <w14:schemeClr w14:val="tx1"/>
            </w14:solidFill>
          </w14:textFill>
        </w:rPr>
      </w:pPr>
      <w:r>
        <w:rPr>
          <w:rFonts w:hint="eastAsia" w:ascii="黑体" w:hAnsi="黑体" w:eastAsia="黑体"/>
          <w:bCs/>
          <w:snapToGrid w:val="0"/>
          <w:color w:val="000000" w:themeColor="text1"/>
          <w:spacing w:val="0"/>
          <w:sz w:val="32"/>
          <w:szCs w:val="32"/>
          <w14:textFill>
            <w14:solidFill>
              <w14:schemeClr w14:val="tx1"/>
            </w14:solidFill>
          </w14:textFill>
        </w:rPr>
        <w:t>三、招生范围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仿宋_GB2312" w:eastAsia="仿宋_GB2312"/>
          <w:bCs/>
          <w:snapToGrid w:val="0"/>
          <w:color w:val="000000" w:themeColor="text1"/>
          <w:spacing w:val="0"/>
          <w:sz w:val="32"/>
          <w:szCs w:val="32"/>
          <w14:textFill>
            <w14:solidFill>
              <w14:schemeClr w14:val="tx1"/>
            </w14:solidFill>
          </w14:textFill>
        </w:rPr>
        <w:t>各招生学校面向全区招生（青岛第九中学和青岛第六中学体育艺术特长生自行</w:t>
      </w:r>
      <w:r>
        <w:rPr>
          <w:rFonts w:hint="eastAsia" w:ascii="仿宋_GB2312" w:hAnsi="仿宋" w:eastAsia="仿宋_GB2312" w:cs="宋体"/>
          <w:snapToGrid w:val="0"/>
          <w:color w:val="000000" w:themeColor="text1"/>
          <w:spacing w:val="0"/>
          <w:sz w:val="32"/>
          <w:szCs w:val="32"/>
          <w14:textFill>
            <w14:solidFill>
              <w14:schemeClr w14:val="tx1"/>
            </w14:solidFill>
          </w14:textFill>
        </w:rPr>
        <w:t>组织报名、测试等工作</w:t>
      </w:r>
      <w:r>
        <w:rPr>
          <w:rFonts w:hint="eastAsia" w:ascii="仿宋_GB2312" w:eastAsia="仿宋_GB2312"/>
          <w:bCs/>
          <w:snapToGrid w:val="0"/>
          <w:color w:val="000000" w:themeColor="text1"/>
          <w:spacing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bCs/>
          <w:snapToGrid w:val="0"/>
          <w:color w:val="000000" w:themeColor="text1"/>
          <w:spacing w:val="0"/>
          <w:sz w:val="32"/>
          <w:szCs w:val="32"/>
          <w:highlight w:val="none"/>
          <w14:textFill>
            <w14:solidFill>
              <w14:schemeClr w14:val="tx1"/>
            </w14:solidFill>
          </w14:textFill>
        </w:rPr>
      </w:pPr>
      <w:r>
        <w:rPr>
          <w:rFonts w:hint="eastAsia" w:ascii="黑体" w:hAnsi="黑体" w:eastAsia="黑体"/>
          <w:bCs/>
          <w:snapToGrid w:val="0"/>
          <w:color w:val="000000" w:themeColor="text1"/>
          <w:spacing w:val="0"/>
          <w:sz w:val="32"/>
          <w:szCs w:val="32"/>
          <w:highlight w:val="none"/>
          <w14:textFill>
            <w14:solidFill>
              <w14:schemeClr w14:val="tx1"/>
            </w14:solidFill>
          </w14:textFill>
        </w:rPr>
        <w:t>四、报名资格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楷体_GB2312" w:eastAsia="楷体_GB2312"/>
          <w:bCs/>
          <w:snapToGrid w:val="0"/>
          <w:color w:val="000000" w:themeColor="text1"/>
          <w:spacing w:val="0"/>
          <w:sz w:val="32"/>
          <w:szCs w:val="32"/>
          <w14:textFill>
            <w14:solidFill>
              <w14:schemeClr w14:val="tx1"/>
            </w14:solidFill>
          </w14:textFill>
        </w:rPr>
        <w:t>（一）体育特长生报名资格。</w:t>
      </w:r>
      <w:r>
        <w:rPr>
          <w:rFonts w:hint="eastAsia" w:ascii="仿宋_GB2312" w:hAnsi="仿宋" w:eastAsia="仿宋_GB2312" w:cs="仿宋"/>
          <w:snapToGrid w:val="0"/>
          <w:color w:val="000000" w:themeColor="text1"/>
          <w:spacing w:val="0"/>
          <w:sz w:val="32"/>
          <w:szCs w:val="32"/>
          <w:shd w:val="clear" w:color="auto" w:fill="FFFFFF"/>
          <w14:textFill>
            <w14:solidFill>
              <w14:schemeClr w14:val="tx1"/>
            </w14:solidFill>
          </w14:textFill>
        </w:rPr>
        <w:t>学生在初中阶段参加区级及以上教育行政部门主办、参与主办、监督或备案</w:t>
      </w:r>
      <w:r>
        <w:rPr>
          <w:rFonts w:hint="eastAsia" w:ascii="仿宋_GB2312" w:eastAsia="仿宋_GB2312"/>
          <w:bCs/>
          <w:snapToGrid w:val="0"/>
          <w:color w:val="000000" w:themeColor="text1"/>
          <w:spacing w:val="0"/>
          <w:sz w:val="32"/>
          <w:szCs w:val="32"/>
          <w14:textFill>
            <w14:solidFill>
              <w14:schemeClr w14:val="tx1"/>
            </w14:solidFill>
          </w14:textFill>
        </w:rPr>
        <w:t>的学生体育竞赛，集体项目或单项比赛获国家前16名，省、市前8名，区前6名学生；或毕业学校推荐的具有高水平运动技能和发展潜力的学生。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楷体_GB2312" w:eastAsia="楷体_GB2312"/>
          <w:bCs/>
          <w:snapToGrid w:val="0"/>
          <w:color w:val="000000" w:themeColor="text1"/>
          <w:spacing w:val="0"/>
          <w:sz w:val="32"/>
          <w:szCs w:val="32"/>
          <w14:textFill>
            <w14:solidFill>
              <w14:schemeClr w14:val="tx1"/>
            </w14:solidFill>
          </w14:textFill>
        </w:rPr>
        <w:t>（二）艺术特长生报名资格。</w:t>
      </w:r>
      <w:r>
        <w:rPr>
          <w:rFonts w:hint="eastAsia" w:ascii="仿宋_GB2312" w:hAnsi="仿宋" w:eastAsia="仿宋_GB2312" w:cs="仿宋"/>
          <w:snapToGrid w:val="0"/>
          <w:color w:val="000000" w:themeColor="text1"/>
          <w:spacing w:val="0"/>
          <w:sz w:val="32"/>
          <w:szCs w:val="32"/>
          <w:shd w:val="clear" w:color="auto" w:fill="FFFFFF"/>
          <w14:textFill>
            <w14:solidFill>
              <w14:schemeClr w14:val="tx1"/>
            </w14:solidFill>
          </w14:textFill>
        </w:rPr>
        <w:t>学生在初中阶段参加区级及以上教育行政部门主办、参与主办、监督或备案</w:t>
      </w:r>
      <w:r>
        <w:rPr>
          <w:rFonts w:hint="eastAsia" w:ascii="仿宋_GB2312" w:eastAsia="仿宋_GB2312"/>
          <w:bCs/>
          <w:snapToGrid w:val="0"/>
          <w:color w:val="000000" w:themeColor="text1"/>
          <w:spacing w:val="0"/>
          <w:sz w:val="32"/>
          <w:szCs w:val="32"/>
          <w14:textFill>
            <w14:solidFill>
              <w14:schemeClr w14:val="tx1"/>
            </w14:solidFill>
          </w14:textFill>
        </w:rPr>
        <w:t>的学生艺术类比赛，集体项目或单项比赛获国家级优秀奖、省级三等奖、市级二等奖及以上、区级一等奖，或达到山东省教育厅艺术考级六级及以上水平学生；或毕业学校推荐的具有高水平艺术技能和发展潜力的学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楷体_GB2312" w:eastAsia="楷体_GB2312"/>
          <w:bCs/>
          <w:snapToGrid w:val="0"/>
          <w:color w:val="000000" w:themeColor="text1"/>
          <w:spacing w:val="0"/>
          <w:sz w:val="32"/>
          <w:szCs w:val="32"/>
          <w14:textFill>
            <w14:solidFill>
              <w14:schemeClr w14:val="tx1"/>
            </w14:solidFill>
          </w14:textFill>
        </w:rPr>
        <w:t>（三）足球后备人才报名资格。</w:t>
      </w:r>
      <w:r>
        <w:rPr>
          <w:rFonts w:hint="eastAsia" w:ascii="仿宋_GB2312" w:eastAsia="仿宋_GB2312"/>
          <w:bCs/>
          <w:snapToGrid w:val="0"/>
          <w:color w:val="000000" w:themeColor="text1"/>
          <w:spacing w:val="0"/>
          <w:sz w:val="32"/>
          <w:szCs w:val="32"/>
          <w14:textFill>
            <w14:solidFill>
              <w14:schemeClr w14:val="tx1"/>
            </w14:solidFill>
          </w14:textFill>
        </w:rPr>
        <w:t>自202</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2</w:t>
      </w:r>
      <w:r>
        <w:rPr>
          <w:rFonts w:hint="eastAsia" w:ascii="仿宋_GB2312" w:eastAsia="仿宋_GB2312"/>
          <w:bCs/>
          <w:snapToGrid w:val="0"/>
          <w:color w:val="000000" w:themeColor="text1"/>
          <w:spacing w:val="0"/>
          <w:sz w:val="32"/>
          <w:szCs w:val="32"/>
          <w14:textFill>
            <w14:solidFill>
              <w14:schemeClr w14:val="tx1"/>
            </w14:solidFill>
          </w14:textFill>
        </w:rPr>
        <w:t>年以来</w:t>
      </w:r>
      <w:r>
        <w:rPr>
          <w:rFonts w:hint="eastAsia" w:ascii="仿宋_GB2312" w:eastAsia="仿宋_GB2312"/>
          <w:bCs/>
          <w:snapToGrid w:val="0"/>
          <w:color w:val="000000" w:themeColor="text1"/>
          <w:spacing w:val="0"/>
          <w:sz w:val="32"/>
          <w:szCs w:val="32"/>
          <w:lang w:eastAsia="zh-CN"/>
          <w14:textFill>
            <w14:solidFill>
              <w14:schemeClr w14:val="tx1"/>
            </w14:solidFill>
          </w14:textFill>
        </w:rPr>
        <w:t>，</w:t>
      </w:r>
      <w:r>
        <w:rPr>
          <w:rFonts w:hint="eastAsia" w:ascii="仿宋_GB2312" w:eastAsia="仿宋_GB2312"/>
          <w:bCs/>
          <w:snapToGrid w:val="0"/>
          <w:color w:val="000000" w:themeColor="text1"/>
          <w:spacing w:val="0"/>
          <w:sz w:val="32"/>
          <w:szCs w:val="32"/>
          <w:highlight w:val="none"/>
          <w14:textFill>
            <w14:solidFill>
              <w14:schemeClr w14:val="tx1"/>
            </w14:solidFill>
          </w14:textFill>
        </w:rPr>
        <w:t>参加过青岛西海岸新区“体彩杯”校园足球联赛或</w:t>
      </w:r>
      <w:r>
        <w:rPr>
          <w:rFonts w:hint="eastAsia" w:ascii="仿宋_GB2312" w:eastAsia="仿宋_GB2312"/>
          <w:bCs/>
          <w:snapToGrid w:val="0"/>
          <w:color w:val="000000" w:themeColor="text1"/>
          <w:spacing w:val="0"/>
          <w:sz w:val="32"/>
          <w:szCs w:val="32"/>
          <w14:textFill>
            <w14:solidFill>
              <w14:schemeClr w14:val="tx1"/>
            </w14:solidFill>
          </w14:textFill>
        </w:rPr>
        <w:t>青岛市“市长杯”足球联赛的学生。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bCs/>
          <w:snapToGrid w:val="0"/>
          <w:color w:val="000000" w:themeColor="text1"/>
          <w:spacing w:val="0"/>
          <w:sz w:val="32"/>
          <w:szCs w:val="32"/>
          <w14:textFill>
            <w14:solidFill>
              <w14:schemeClr w14:val="tx1"/>
            </w14:solidFill>
          </w14:textFill>
        </w:rPr>
      </w:pPr>
      <w:r>
        <w:rPr>
          <w:rFonts w:hint="eastAsia" w:ascii="黑体" w:hAnsi="黑体" w:eastAsia="黑体"/>
          <w:bCs/>
          <w:snapToGrid w:val="0"/>
          <w:color w:val="000000" w:themeColor="text1"/>
          <w:spacing w:val="0"/>
          <w:sz w:val="32"/>
          <w:szCs w:val="32"/>
          <w:lang w:val="en-US" w:eastAsia="zh-CN"/>
          <w14:textFill>
            <w14:solidFill>
              <w14:schemeClr w14:val="tx1"/>
            </w14:solidFill>
          </w14:textFill>
        </w:rPr>
        <w:t>五、</w:t>
      </w:r>
      <w:r>
        <w:rPr>
          <w:rFonts w:hint="eastAsia" w:ascii="黑体" w:hAnsi="黑体" w:eastAsia="黑体"/>
          <w:bCs/>
          <w:snapToGrid w:val="0"/>
          <w:color w:val="000000" w:themeColor="text1"/>
          <w:spacing w:val="0"/>
          <w:sz w:val="32"/>
          <w:szCs w:val="32"/>
          <w14:textFill>
            <w14:solidFill>
              <w14:schemeClr w14:val="tx1"/>
            </w14:solidFill>
          </w14:textFill>
        </w:rPr>
        <w:t>资格审查及报名工作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楷体_GB2312" w:eastAsia="楷体_GB2312"/>
          <w:bCs/>
          <w:snapToGrid w:val="0"/>
          <w:color w:val="000000" w:themeColor="text1"/>
          <w:spacing w:val="0"/>
          <w:sz w:val="32"/>
          <w:szCs w:val="32"/>
          <w:lang w:val="en-US" w:eastAsia="zh-CN"/>
          <w14:textFill>
            <w14:solidFill>
              <w14:schemeClr w14:val="tx1"/>
            </w14:solidFill>
          </w14:textFill>
        </w:rPr>
        <w:t>（一）</w:t>
      </w:r>
      <w:r>
        <w:rPr>
          <w:rFonts w:hint="eastAsia" w:ascii="楷体_GB2312" w:eastAsia="楷体_GB2312"/>
          <w:bCs/>
          <w:snapToGrid w:val="0"/>
          <w:color w:val="000000" w:themeColor="text1"/>
          <w:spacing w:val="0"/>
          <w:sz w:val="32"/>
          <w:szCs w:val="32"/>
          <w14:textFill>
            <w14:solidFill>
              <w14:schemeClr w14:val="tx1"/>
            </w14:solidFill>
          </w14:textFill>
        </w:rPr>
        <w:t>制定招生简章。</w:t>
      </w:r>
      <w:r>
        <w:rPr>
          <w:rFonts w:hint="eastAsia" w:ascii="仿宋_GB2312" w:eastAsia="仿宋_GB2312"/>
          <w:bCs/>
          <w:snapToGrid w:val="0"/>
          <w:color w:val="000000" w:themeColor="text1"/>
          <w:spacing w:val="0"/>
          <w:sz w:val="32"/>
          <w:szCs w:val="32"/>
          <w14:textFill>
            <w14:solidFill>
              <w14:schemeClr w14:val="tx1"/>
            </w14:solidFill>
          </w14:textFill>
        </w:rPr>
        <w:t>各学校按照通知要求，制定</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艺体</w:t>
      </w:r>
      <w:r>
        <w:rPr>
          <w:rFonts w:hint="eastAsia" w:ascii="仿宋_GB2312" w:eastAsia="仿宋_GB2312"/>
          <w:bCs/>
          <w:snapToGrid w:val="0"/>
          <w:color w:val="000000" w:themeColor="text1"/>
          <w:spacing w:val="0"/>
          <w:sz w:val="32"/>
          <w:szCs w:val="32"/>
          <w14:textFill>
            <w14:solidFill>
              <w14:schemeClr w14:val="tx1"/>
            </w14:solidFill>
          </w14:textFill>
        </w:rPr>
        <w:t>特长生、专业班和足球后备人才招生简章，招生简章主要包括：招生专业、招生计划、报名条件、测试内容及标准、测试时间与地点、考生录取等内容，</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2024年</w:t>
      </w:r>
      <w:r>
        <w:rPr>
          <w:rFonts w:hint="eastAsia" w:ascii="仿宋_GB2312" w:eastAsia="仿宋_GB2312"/>
          <w:bCs/>
          <w:snapToGrid w:val="0"/>
          <w:color w:val="000000" w:themeColor="text1"/>
          <w:spacing w:val="0"/>
          <w:sz w:val="32"/>
          <w:szCs w:val="32"/>
          <w:highlight w:val="none"/>
          <w14:textFill>
            <w14:solidFill>
              <w14:schemeClr w14:val="tx1"/>
            </w14:solidFill>
          </w14:textFill>
        </w:rPr>
        <w:t>4月</w:t>
      </w:r>
      <w:r>
        <w:rPr>
          <w:rFonts w:hint="eastAsia" w:ascii="仿宋_GB2312" w:eastAsia="仿宋_GB2312"/>
          <w:bCs/>
          <w:snapToGrid w:val="0"/>
          <w:color w:val="000000" w:themeColor="text1"/>
          <w:spacing w:val="0"/>
          <w:sz w:val="32"/>
          <w:szCs w:val="32"/>
          <w:highlight w:val="none"/>
          <w:lang w:val="en-US" w:eastAsia="zh-CN"/>
          <w14:textFill>
            <w14:solidFill>
              <w14:schemeClr w14:val="tx1"/>
            </w14:solidFill>
          </w14:textFill>
        </w:rPr>
        <w:t>15</w:t>
      </w:r>
      <w:r>
        <w:rPr>
          <w:rFonts w:hint="eastAsia" w:ascii="仿宋_GB2312" w:eastAsia="仿宋_GB2312"/>
          <w:bCs/>
          <w:snapToGrid w:val="0"/>
          <w:color w:val="000000" w:themeColor="text1"/>
          <w:spacing w:val="0"/>
          <w:sz w:val="32"/>
          <w:szCs w:val="32"/>
          <w:highlight w:val="none"/>
          <w14:textFill>
            <w14:solidFill>
              <w14:schemeClr w14:val="tx1"/>
            </w14:solidFill>
          </w14:textFill>
        </w:rPr>
        <w:t>日</w:t>
      </w:r>
      <w:r>
        <w:rPr>
          <w:rFonts w:hint="eastAsia" w:ascii="仿宋_GB2312" w:eastAsia="仿宋_GB2312"/>
          <w:bCs/>
          <w:snapToGrid w:val="0"/>
          <w:color w:val="000000" w:themeColor="text1"/>
          <w:spacing w:val="0"/>
          <w:sz w:val="32"/>
          <w:szCs w:val="32"/>
          <w14:textFill>
            <w14:solidFill>
              <w14:schemeClr w14:val="tx1"/>
            </w14:solidFill>
          </w14:textFill>
        </w:rPr>
        <w:t>报区教育和体育局体卫艺科，经区教育和体育局批准后组织实施</w:t>
      </w:r>
      <w:r>
        <w:rPr>
          <w:rFonts w:hint="eastAsia" w:ascii="仿宋_GB2312" w:eastAsia="仿宋_GB2312"/>
          <w:bCs/>
          <w:snapToGrid w:val="0"/>
          <w:color w:val="000000" w:themeColor="text1"/>
          <w:spacing w:val="0"/>
          <w:sz w:val="32"/>
          <w:szCs w:val="32"/>
          <w:lang w:eastAsia="zh-CN"/>
          <w14:textFill>
            <w14:solidFill>
              <w14:schemeClr w14:val="tx1"/>
            </w14:solidFill>
          </w14:textFill>
        </w:rPr>
        <w:t>（</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详见附件2）</w:t>
      </w:r>
      <w:r>
        <w:rPr>
          <w:rFonts w:hint="eastAsia" w:ascii="仿宋_GB2312" w:eastAsia="仿宋_GB2312"/>
          <w:bCs/>
          <w:snapToGrid w:val="0"/>
          <w:color w:val="000000" w:themeColor="text1"/>
          <w:spacing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bCs/>
          <w:snapToGrid w:val="0"/>
          <w:color w:val="000000" w:themeColor="text1"/>
          <w:spacing w:val="0"/>
          <w:sz w:val="32"/>
          <w:szCs w:val="32"/>
          <w:lang w:eastAsia="zh-CN"/>
          <w14:textFill>
            <w14:solidFill>
              <w14:schemeClr w14:val="tx1"/>
            </w14:solidFill>
          </w14:textFill>
        </w:rPr>
      </w:pPr>
      <w:r>
        <w:rPr>
          <w:rFonts w:hint="eastAsia" w:ascii="楷体_GB2312" w:eastAsia="楷体_GB2312"/>
          <w:bCs/>
          <w:snapToGrid w:val="0"/>
          <w:color w:val="000000" w:themeColor="text1"/>
          <w:spacing w:val="0"/>
          <w:sz w:val="32"/>
          <w:szCs w:val="32"/>
          <w14:textFill>
            <w14:solidFill>
              <w14:schemeClr w14:val="tx1"/>
            </w14:solidFill>
          </w14:textFill>
        </w:rPr>
        <w:t>（二）进行资格初审。</w:t>
      </w:r>
      <w:r>
        <w:rPr>
          <w:rFonts w:hint="eastAsia" w:ascii="仿宋_GB2312" w:eastAsia="仿宋_GB2312"/>
          <w:bCs/>
          <w:snapToGrid w:val="0"/>
          <w:color w:val="000000" w:themeColor="text1"/>
          <w:spacing w:val="0"/>
          <w:sz w:val="32"/>
          <w:szCs w:val="32"/>
          <w14:textFill>
            <w14:solidFill>
              <w14:schemeClr w14:val="tx1"/>
            </w14:solidFill>
          </w14:textFill>
        </w:rPr>
        <w:t>特长生考生向毕业学校提出报名申请（每名学生只能报考一所学校一个专业）</w:t>
      </w:r>
      <w:r>
        <w:rPr>
          <w:rFonts w:hint="eastAsia" w:ascii="仿宋_GB2312" w:eastAsia="仿宋_GB2312"/>
          <w:bCs/>
          <w:snapToGrid w:val="0"/>
          <w:color w:val="000000" w:themeColor="text1"/>
          <w:spacing w:val="0"/>
          <w:sz w:val="32"/>
          <w:szCs w:val="32"/>
          <w:lang w:eastAsia="zh-CN"/>
          <w14:textFill>
            <w14:solidFill>
              <w14:schemeClr w14:val="tx1"/>
            </w14:solidFill>
          </w14:textFill>
        </w:rPr>
        <w:t>；</w:t>
      </w:r>
      <w:r>
        <w:rPr>
          <w:rFonts w:hint="eastAsia" w:ascii="仿宋_GB2312" w:eastAsia="仿宋_GB2312"/>
          <w:bCs/>
          <w:snapToGrid w:val="0"/>
          <w:color w:val="000000" w:themeColor="text1"/>
          <w:spacing w:val="0"/>
          <w:sz w:val="32"/>
          <w:szCs w:val="32"/>
          <w14:textFill>
            <w14:solidFill>
              <w14:schemeClr w14:val="tx1"/>
            </w14:solidFill>
          </w14:textFill>
        </w:rPr>
        <w:t>毕业学校对考生资格进行初审，初审通过后，需将加盖学校公章的《202</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4</w:t>
      </w:r>
      <w:r>
        <w:rPr>
          <w:rFonts w:hint="eastAsia" w:ascii="仿宋_GB2312" w:eastAsia="仿宋_GB2312"/>
          <w:bCs/>
          <w:snapToGrid w:val="0"/>
          <w:color w:val="000000" w:themeColor="text1"/>
          <w:spacing w:val="0"/>
          <w:sz w:val="32"/>
          <w:szCs w:val="32"/>
          <w14:textFill>
            <w14:solidFill>
              <w14:schemeClr w14:val="tx1"/>
            </w14:solidFill>
          </w14:textFill>
        </w:rPr>
        <w:t>年普通高中体育艺术特长生、专业班和足球后备人才报名汇总表》（详见附件6）的电子版</w:t>
      </w:r>
      <w:r>
        <w:rPr>
          <w:rFonts w:hint="eastAsia" w:ascii="仿宋_GB2312" w:eastAsia="仿宋_GB2312"/>
          <w:bCs/>
          <w:snapToGrid w:val="0"/>
          <w:color w:val="000000" w:themeColor="text1"/>
          <w:spacing w:val="0"/>
          <w:sz w:val="32"/>
          <w:szCs w:val="32"/>
          <w:highlight w:val="none"/>
          <w14:textFill>
            <w14:solidFill>
              <w14:schemeClr w14:val="tx1"/>
            </w14:solidFill>
          </w14:textFill>
        </w:rPr>
        <w:t>于</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2024年</w:t>
      </w:r>
      <w:r>
        <w:rPr>
          <w:rFonts w:hint="eastAsia" w:ascii="仿宋_GB2312" w:eastAsia="仿宋_GB2312"/>
          <w:bCs/>
          <w:snapToGrid w:val="0"/>
          <w:color w:val="000000" w:themeColor="text1"/>
          <w:spacing w:val="0"/>
          <w:sz w:val="32"/>
          <w:szCs w:val="32"/>
          <w:highlight w:val="none"/>
          <w14:textFill>
            <w14:solidFill>
              <w14:schemeClr w14:val="tx1"/>
            </w14:solidFill>
          </w14:textFill>
        </w:rPr>
        <w:t>4月</w:t>
      </w:r>
      <w:r>
        <w:rPr>
          <w:rFonts w:hint="eastAsia" w:ascii="仿宋_GB2312" w:eastAsia="仿宋_GB2312"/>
          <w:bCs/>
          <w:snapToGrid w:val="0"/>
          <w:color w:val="000000" w:themeColor="text1"/>
          <w:spacing w:val="0"/>
          <w:sz w:val="32"/>
          <w:szCs w:val="32"/>
          <w:highlight w:val="none"/>
          <w:lang w:val="en-US" w:eastAsia="zh-CN"/>
          <w14:textFill>
            <w14:solidFill>
              <w14:schemeClr w14:val="tx1"/>
            </w14:solidFill>
          </w14:textFill>
        </w:rPr>
        <w:t>19</w:t>
      </w:r>
      <w:r>
        <w:rPr>
          <w:rFonts w:hint="eastAsia" w:ascii="仿宋_GB2312" w:eastAsia="仿宋_GB2312"/>
          <w:bCs/>
          <w:snapToGrid w:val="0"/>
          <w:color w:val="000000" w:themeColor="text1"/>
          <w:spacing w:val="0"/>
          <w:sz w:val="32"/>
          <w:szCs w:val="32"/>
          <w:highlight w:val="none"/>
          <w14:textFill>
            <w14:solidFill>
              <w14:schemeClr w14:val="tx1"/>
            </w14:solidFill>
          </w14:textFill>
        </w:rPr>
        <w:t>日报送特长生、专业班报考的学校，同时</w:t>
      </w:r>
      <w:r>
        <w:rPr>
          <w:rFonts w:hint="eastAsia" w:ascii="仿宋_GB2312" w:eastAsia="仿宋_GB2312"/>
          <w:bCs/>
          <w:snapToGrid w:val="0"/>
          <w:color w:val="000000" w:themeColor="text1"/>
          <w:spacing w:val="0"/>
          <w:sz w:val="32"/>
          <w:szCs w:val="32"/>
          <w:highlight w:val="none"/>
          <w:lang w:eastAsia="zh-CN"/>
          <w14:textFill>
            <w14:solidFill>
              <w14:schemeClr w14:val="tx1"/>
            </w14:solidFill>
          </w14:textFill>
        </w:rPr>
        <w:t>将</w:t>
      </w:r>
      <w:r>
        <w:rPr>
          <w:rFonts w:hint="eastAsia" w:ascii="仿宋_GB2312" w:eastAsia="仿宋_GB2312"/>
          <w:bCs/>
          <w:snapToGrid w:val="0"/>
          <w:color w:val="000000" w:themeColor="text1"/>
          <w:spacing w:val="0"/>
          <w:sz w:val="32"/>
          <w:szCs w:val="32"/>
          <w:highlight w:val="none"/>
          <w14:textFill>
            <w14:solidFill>
              <w14:schemeClr w14:val="tx1"/>
            </w14:solidFill>
          </w14:textFill>
        </w:rPr>
        <w:t>电子版和纸质版一并报送至局体卫艺科进行备案。初审通过的考生需填写《202</w:t>
      </w:r>
      <w:r>
        <w:rPr>
          <w:rFonts w:hint="eastAsia" w:ascii="仿宋_GB2312" w:eastAsia="仿宋_GB2312"/>
          <w:bCs/>
          <w:snapToGrid w:val="0"/>
          <w:color w:val="000000" w:themeColor="text1"/>
          <w:spacing w:val="0"/>
          <w:sz w:val="32"/>
          <w:szCs w:val="32"/>
          <w:highlight w:val="none"/>
          <w:lang w:val="en-US" w:eastAsia="zh-CN"/>
          <w14:textFill>
            <w14:solidFill>
              <w14:schemeClr w14:val="tx1"/>
            </w14:solidFill>
          </w14:textFill>
        </w:rPr>
        <w:t>4</w:t>
      </w:r>
      <w:r>
        <w:rPr>
          <w:rFonts w:hint="eastAsia" w:ascii="仿宋_GB2312" w:eastAsia="仿宋_GB2312"/>
          <w:bCs/>
          <w:snapToGrid w:val="0"/>
          <w:color w:val="000000" w:themeColor="text1"/>
          <w:spacing w:val="0"/>
          <w:sz w:val="32"/>
          <w:szCs w:val="32"/>
          <w:highlight w:val="none"/>
          <w14:textFill>
            <w14:solidFill>
              <w14:schemeClr w14:val="tx1"/>
            </w14:solidFill>
          </w14:textFill>
        </w:rPr>
        <w:t>年普通高中体育艺术特长生、专业班和足球后备人才推荐表》（详见附件3、附件4，以下简称《推荐表》）。</w:t>
      </w:r>
      <w:r>
        <w:rPr>
          <w:rFonts w:hint="eastAsia" w:ascii="仿宋_GB2312" w:eastAsia="仿宋_GB2312"/>
          <w:bCs/>
          <w:snapToGrid w:val="0"/>
          <w:color w:val="auto"/>
          <w:spacing w:val="0"/>
          <w:sz w:val="32"/>
          <w:szCs w:val="32"/>
          <w:highlight w:val="none"/>
        </w:rPr>
        <w:t>足球后备人才除提供与其他特长生相同的材料外，还需经局体卫艺科审核，通过后，方可报名</w:t>
      </w:r>
      <w:r>
        <w:rPr>
          <w:rFonts w:hint="eastAsia" w:ascii="仿宋_GB2312" w:eastAsia="仿宋_GB2312"/>
          <w:bCs/>
          <w:snapToGrid w:val="0"/>
          <w:color w:val="000000" w:themeColor="text1"/>
          <w:spacing w:val="0"/>
          <w:sz w:val="32"/>
          <w:szCs w:val="32"/>
          <w:highlight w:val="none"/>
          <w:lang w:eastAsia="zh-CN"/>
          <w14:textFill>
            <w14:solidFill>
              <w14:schemeClr w14:val="tx1"/>
            </w14:solidFill>
          </w14:textFill>
        </w:rPr>
        <w:t>。</w:t>
      </w:r>
      <w:r>
        <w:rPr>
          <w:rFonts w:hint="eastAsia" w:ascii="仿宋_GB2312" w:eastAsia="仿宋_GB2312"/>
          <w:bCs/>
          <w:snapToGrid w:val="0"/>
          <w:color w:val="000000" w:themeColor="text1"/>
          <w:spacing w:val="0"/>
          <w:sz w:val="32"/>
          <w:szCs w:val="32"/>
          <w:highlight w:val="none"/>
          <w:lang w:val="en-US" w:eastAsia="zh-CN"/>
          <w14:textFill>
            <w14:solidFill>
              <w14:schemeClr w14:val="tx1"/>
            </w14:solidFill>
          </w14:textFill>
        </w:rPr>
        <w:t>未经资格初审或初审不合格的考生不具备报名资格</w:t>
      </w:r>
      <w:r>
        <w:rPr>
          <w:rFonts w:hint="eastAsia" w:ascii="仿宋_GB2312" w:eastAsia="仿宋_GB2312"/>
          <w:bCs/>
          <w:snapToGrid w:val="0"/>
          <w:color w:val="000000" w:themeColor="text1"/>
          <w:spacing w:val="0"/>
          <w:sz w:val="32"/>
          <w:szCs w:val="32"/>
          <w:highlight w:val="none"/>
          <w14:textFill>
            <w14:solidFill>
              <w14:schemeClr w14:val="tx1"/>
            </w14:solidFill>
          </w14:textFill>
        </w:rPr>
        <w:t>。资格初审时间为202</w:t>
      </w:r>
      <w:r>
        <w:rPr>
          <w:rFonts w:hint="eastAsia" w:ascii="仿宋_GB2312" w:eastAsia="仿宋_GB2312"/>
          <w:bCs/>
          <w:snapToGrid w:val="0"/>
          <w:color w:val="000000" w:themeColor="text1"/>
          <w:spacing w:val="0"/>
          <w:sz w:val="32"/>
          <w:szCs w:val="32"/>
          <w:highlight w:val="none"/>
          <w:lang w:val="en-US" w:eastAsia="zh-CN"/>
          <w14:textFill>
            <w14:solidFill>
              <w14:schemeClr w14:val="tx1"/>
            </w14:solidFill>
          </w14:textFill>
        </w:rPr>
        <w:t>4</w:t>
      </w:r>
      <w:r>
        <w:rPr>
          <w:rFonts w:hint="eastAsia" w:ascii="仿宋_GB2312" w:eastAsia="仿宋_GB2312"/>
          <w:bCs/>
          <w:snapToGrid w:val="0"/>
          <w:color w:val="000000" w:themeColor="text1"/>
          <w:spacing w:val="0"/>
          <w:sz w:val="32"/>
          <w:szCs w:val="32"/>
          <w:highlight w:val="none"/>
          <w14:textFill>
            <w14:solidFill>
              <w14:schemeClr w14:val="tx1"/>
            </w14:solidFill>
          </w14:textFill>
        </w:rPr>
        <w:t>年4月</w:t>
      </w:r>
      <w:r>
        <w:rPr>
          <w:rFonts w:hint="eastAsia" w:ascii="仿宋_GB2312" w:eastAsia="仿宋_GB2312"/>
          <w:bCs/>
          <w:snapToGrid w:val="0"/>
          <w:color w:val="000000" w:themeColor="text1"/>
          <w:spacing w:val="0"/>
          <w:sz w:val="32"/>
          <w:szCs w:val="32"/>
          <w:highlight w:val="none"/>
          <w:lang w:val="en-US" w:eastAsia="zh-CN"/>
          <w14:textFill>
            <w14:solidFill>
              <w14:schemeClr w14:val="tx1"/>
            </w14:solidFill>
          </w14:textFill>
        </w:rPr>
        <w:t>19</w:t>
      </w:r>
      <w:r>
        <w:rPr>
          <w:rFonts w:hint="eastAsia" w:ascii="仿宋_GB2312" w:eastAsia="仿宋_GB2312"/>
          <w:bCs/>
          <w:snapToGrid w:val="0"/>
          <w:color w:val="000000" w:themeColor="text1"/>
          <w:spacing w:val="0"/>
          <w:sz w:val="32"/>
          <w:szCs w:val="32"/>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highlight w:val="none"/>
          <w14:textFill>
            <w14:solidFill>
              <w14:schemeClr w14:val="tx1"/>
            </w14:solidFill>
          </w14:textFill>
        </w:rPr>
      </w:pPr>
      <w:r>
        <w:rPr>
          <w:rFonts w:hint="eastAsia" w:ascii="楷体_GB2312" w:eastAsia="楷体_GB2312"/>
          <w:bCs/>
          <w:snapToGrid w:val="0"/>
          <w:color w:val="000000" w:themeColor="text1"/>
          <w:spacing w:val="0"/>
          <w:sz w:val="32"/>
          <w:szCs w:val="32"/>
          <w14:textFill>
            <w14:solidFill>
              <w14:schemeClr w14:val="tx1"/>
            </w14:solidFill>
          </w14:textFill>
        </w:rPr>
        <w:t>（三）组织考生报名。</w:t>
      </w:r>
      <w:r>
        <w:rPr>
          <w:rFonts w:hint="eastAsia" w:ascii="仿宋_GB2312" w:eastAsia="仿宋_GB2312"/>
          <w:bCs/>
          <w:snapToGrid w:val="0"/>
          <w:color w:val="000000" w:themeColor="text1"/>
          <w:spacing w:val="0"/>
          <w:sz w:val="32"/>
          <w:szCs w:val="32"/>
          <w14:textFill>
            <w14:solidFill>
              <w14:schemeClr w14:val="tx1"/>
            </w14:solidFill>
          </w14:textFill>
        </w:rPr>
        <w:t>考生持《推荐表》《学籍表》及本人近期一寸免冠照片、获奖证书、考级证书原件和证书复印件两份，到招生学校报名。报名时间</w:t>
      </w:r>
      <w:r>
        <w:rPr>
          <w:rFonts w:hint="eastAsia" w:ascii="仿宋_GB2312" w:eastAsia="仿宋_GB2312"/>
          <w:bCs/>
          <w:snapToGrid w:val="0"/>
          <w:color w:val="000000" w:themeColor="text1"/>
          <w:spacing w:val="0"/>
          <w:sz w:val="32"/>
          <w:szCs w:val="32"/>
          <w:highlight w:val="none"/>
          <w14:textFill>
            <w14:solidFill>
              <w14:schemeClr w14:val="tx1"/>
            </w14:solidFill>
          </w14:textFill>
        </w:rPr>
        <w:t>为202</w:t>
      </w:r>
      <w:r>
        <w:rPr>
          <w:rFonts w:hint="eastAsia" w:ascii="仿宋_GB2312" w:eastAsia="仿宋_GB2312"/>
          <w:bCs/>
          <w:snapToGrid w:val="0"/>
          <w:color w:val="000000" w:themeColor="text1"/>
          <w:spacing w:val="0"/>
          <w:sz w:val="32"/>
          <w:szCs w:val="32"/>
          <w:highlight w:val="none"/>
          <w:lang w:val="en-US" w:eastAsia="zh-CN"/>
          <w14:textFill>
            <w14:solidFill>
              <w14:schemeClr w14:val="tx1"/>
            </w14:solidFill>
          </w14:textFill>
        </w:rPr>
        <w:t>4</w:t>
      </w:r>
      <w:r>
        <w:rPr>
          <w:rFonts w:hint="eastAsia" w:ascii="仿宋_GB2312" w:eastAsia="仿宋_GB2312"/>
          <w:bCs/>
          <w:snapToGrid w:val="0"/>
          <w:color w:val="000000" w:themeColor="text1"/>
          <w:spacing w:val="0"/>
          <w:sz w:val="32"/>
          <w:szCs w:val="32"/>
          <w:highlight w:val="none"/>
          <w14:textFill>
            <w14:solidFill>
              <w14:schemeClr w14:val="tx1"/>
            </w14:solidFill>
          </w14:textFill>
        </w:rPr>
        <w:t>年4月2</w:t>
      </w:r>
      <w:r>
        <w:rPr>
          <w:rFonts w:hint="eastAsia" w:ascii="仿宋_GB2312" w:eastAsia="仿宋_GB2312"/>
          <w:bCs/>
          <w:snapToGrid w:val="0"/>
          <w:color w:val="000000" w:themeColor="text1"/>
          <w:spacing w:val="0"/>
          <w:sz w:val="32"/>
          <w:szCs w:val="32"/>
          <w:highlight w:val="none"/>
          <w:lang w:val="en-US" w:eastAsia="zh-CN"/>
          <w14:textFill>
            <w14:solidFill>
              <w14:schemeClr w14:val="tx1"/>
            </w14:solidFill>
          </w14:textFill>
        </w:rPr>
        <w:t>1</w:t>
      </w:r>
      <w:r>
        <w:rPr>
          <w:rFonts w:hint="eastAsia" w:ascii="仿宋_GB2312" w:eastAsia="仿宋_GB2312"/>
          <w:bCs/>
          <w:snapToGrid w:val="0"/>
          <w:color w:val="000000" w:themeColor="text1"/>
          <w:spacing w:val="0"/>
          <w:sz w:val="32"/>
          <w:szCs w:val="32"/>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楷体_GB2312" w:eastAsia="楷体_GB2312"/>
          <w:bCs/>
          <w:snapToGrid w:val="0"/>
          <w:color w:val="000000" w:themeColor="text1"/>
          <w:spacing w:val="0"/>
          <w:sz w:val="32"/>
          <w:szCs w:val="32"/>
          <w:highlight w:val="none"/>
          <w14:textFill>
            <w14:solidFill>
              <w14:schemeClr w14:val="tx1"/>
            </w14:solidFill>
          </w14:textFill>
        </w:rPr>
        <w:t>（四）进行资格认定。</w:t>
      </w:r>
      <w:r>
        <w:rPr>
          <w:rFonts w:hint="eastAsia" w:ascii="仿宋_GB2312" w:eastAsia="仿宋_GB2312"/>
          <w:bCs/>
          <w:snapToGrid w:val="0"/>
          <w:color w:val="000000" w:themeColor="text1"/>
          <w:spacing w:val="0"/>
          <w:sz w:val="32"/>
          <w:szCs w:val="32"/>
          <w:highlight w:val="none"/>
          <w14:textFill>
            <w14:solidFill>
              <w14:schemeClr w14:val="tx1"/>
            </w14:solidFill>
          </w14:textFill>
        </w:rPr>
        <w:t>资格认定时间为202</w:t>
      </w:r>
      <w:r>
        <w:rPr>
          <w:rFonts w:hint="eastAsia" w:ascii="仿宋_GB2312" w:eastAsia="仿宋_GB2312"/>
          <w:bCs/>
          <w:snapToGrid w:val="0"/>
          <w:color w:val="000000" w:themeColor="text1"/>
          <w:spacing w:val="0"/>
          <w:sz w:val="32"/>
          <w:szCs w:val="32"/>
          <w:highlight w:val="none"/>
          <w:lang w:val="en-US" w:eastAsia="zh-CN"/>
          <w14:textFill>
            <w14:solidFill>
              <w14:schemeClr w14:val="tx1"/>
            </w14:solidFill>
          </w14:textFill>
        </w:rPr>
        <w:t>4</w:t>
      </w:r>
      <w:r>
        <w:rPr>
          <w:rFonts w:hint="eastAsia" w:ascii="仿宋_GB2312" w:eastAsia="仿宋_GB2312"/>
          <w:bCs/>
          <w:snapToGrid w:val="0"/>
          <w:color w:val="000000" w:themeColor="text1"/>
          <w:spacing w:val="0"/>
          <w:sz w:val="32"/>
          <w:szCs w:val="32"/>
          <w:highlight w:val="none"/>
          <w14:textFill>
            <w14:solidFill>
              <w14:schemeClr w14:val="tx1"/>
            </w14:solidFill>
          </w14:textFill>
        </w:rPr>
        <w:t>年4月</w:t>
      </w:r>
      <w:r>
        <w:rPr>
          <w:rFonts w:hint="eastAsia" w:ascii="仿宋_GB2312" w:eastAsia="仿宋_GB2312"/>
          <w:bCs/>
          <w:snapToGrid w:val="0"/>
          <w:color w:val="000000" w:themeColor="text1"/>
          <w:spacing w:val="0"/>
          <w:sz w:val="32"/>
          <w:szCs w:val="32"/>
          <w:highlight w:val="none"/>
          <w:lang w:val="en-US" w:eastAsia="zh-CN"/>
          <w14:textFill>
            <w14:solidFill>
              <w14:schemeClr w14:val="tx1"/>
            </w14:solidFill>
          </w14:textFill>
        </w:rPr>
        <w:t>21</w:t>
      </w:r>
      <w:r>
        <w:rPr>
          <w:rFonts w:hint="eastAsia" w:ascii="仿宋_GB2312" w:eastAsia="仿宋_GB2312"/>
          <w:bCs/>
          <w:snapToGrid w:val="0"/>
          <w:color w:val="000000" w:themeColor="text1"/>
          <w:spacing w:val="0"/>
          <w:sz w:val="32"/>
          <w:szCs w:val="32"/>
          <w:highlight w:val="none"/>
          <w14:textFill>
            <w14:solidFill>
              <w14:schemeClr w14:val="tx1"/>
            </w14:solidFill>
          </w14:textFill>
        </w:rPr>
        <w:t>日。</w:t>
      </w:r>
      <w:r>
        <w:rPr>
          <w:rFonts w:hint="eastAsia" w:ascii="仿宋_GB2312" w:eastAsia="仿宋_GB2312"/>
          <w:bCs/>
          <w:snapToGrid w:val="0"/>
          <w:color w:val="000000" w:themeColor="text1"/>
          <w:spacing w:val="0"/>
          <w:sz w:val="32"/>
          <w:szCs w:val="32"/>
          <w14:textFill>
            <w14:solidFill>
              <w14:schemeClr w14:val="tx1"/>
            </w14:solidFill>
          </w14:textFill>
        </w:rPr>
        <w:t>招生学校要对学生的报名材料（</w:t>
      </w:r>
      <w:r>
        <w:rPr>
          <w:rFonts w:hint="eastAsia" w:ascii="仿宋_GB2312" w:eastAsia="仿宋_GB2312"/>
          <w:bCs/>
          <w:snapToGrid w:val="0"/>
          <w:color w:val="auto"/>
          <w:spacing w:val="0"/>
          <w:sz w:val="32"/>
          <w:szCs w:val="32"/>
        </w:rPr>
        <w:t>《推荐表》《学籍表》、获奖证书、考级证书原件和证书复印件两份</w:t>
      </w:r>
      <w:r>
        <w:rPr>
          <w:rFonts w:hint="eastAsia" w:ascii="仿宋_GB2312" w:eastAsia="仿宋_GB2312"/>
          <w:bCs/>
          <w:snapToGrid w:val="0"/>
          <w:color w:val="auto"/>
          <w:spacing w:val="0"/>
          <w:sz w:val="32"/>
          <w:szCs w:val="32"/>
          <w:lang w:eastAsia="zh-CN"/>
        </w:rPr>
        <w:t>，</w:t>
      </w:r>
      <w:r>
        <w:rPr>
          <w:rFonts w:hint="eastAsia" w:ascii="仿宋_GB2312" w:eastAsia="仿宋_GB2312"/>
          <w:bCs/>
          <w:snapToGrid w:val="0"/>
          <w:color w:val="auto"/>
          <w:spacing w:val="0"/>
          <w:sz w:val="32"/>
          <w:szCs w:val="32"/>
        </w:rPr>
        <w:t>加盖学生毕业学校公章</w:t>
      </w:r>
      <w:r>
        <w:rPr>
          <w:rFonts w:hint="eastAsia" w:ascii="仿宋_GB2312" w:eastAsia="仿宋_GB2312"/>
          <w:bCs/>
          <w:snapToGrid w:val="0"/>
          <w:color w:val="000000" w:themeColor="text1"/>
          <w:spacing w:val="0"/>
          <w:sz w:val="32"/>
          <w:szCs w:val="32"/>
          <w14:textFill>
            <w14:solidFill>
              <w14:schemeClr w14:val="tx1"/>
            </w14:solidFill>
          </w14:textFill>
        </w:rPr>
        <w:t>）进行认真审查，将审查合格考生的《推荐表》《学籍表》原件及获奖证书、考级证书复印件备案,并将加盖学校公章的《202</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4</w:t>
      </w:r>
      <w:r>
        <w:rPr>
          <w:rFonts w:hint="eastAsia" w:ascii="仿宋_GB2312" w:eastAsia="仿宋_GB2312"/>
          <w:bCs/>
          <w:snapToGrid w:val="0"/>
          <w:color w:val="000000" w:themeColor="text1"/>
          <w:spacing w:val="0"/>
          <w:sz w:val="32"/>
          <w:szCs w:val="32"/>
          <w14:textFill>
            <w14:solidFill>
              <w14:schemeClr w14:val="tx1"/>
            </w14:solidFill>
          </w14:textFill>
        </w:rPr>
        <w:t>年普通高中体育艺术特长生、专业班和足球后备人才资格认定汇总登记表》（详见附件7）电子版和纸质</w:t>
      </w:r>
      <w:r>
        <w:rPr>
          <w:rFonts w:hint="eastAsia" w:ascii="仿宋_GB2312" w:eastAsia="仿宋_GB2312"/>
          <w:bCs/>
          <w:snapToGrid w:val="0"/>
          <w:color w:val="000000" w:themeColor="text1"/>
          <w:spacing w:val="0"/>
          <w:sz w:val="32"/>
          <w:szCs w:val="32"/>
          <w:highlight w:val="none"/>
          <w14:textFill>
            <w14:solidFill>
              <w14:schemeClr w14:val="tx1"/>
            </w14:solidFill>
          </w14:textFill>
        </w:rPr>
        <w:t>版于</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2024年</w:t>
      </w:r>
      <w:r>
        <w:rPr>
          <w:rFonts w:hint="eastAsia" w:ascii="仿宋_GB2312" w:eastAsia="仿宋_GB2312"/>
          <w:bCs/>
          <w:snapToGrid w:val="0"/>
          <w:color w:val="000000" w:themeColor="text1"/>
          <w:spacing w:val="0"/>
          <w:sz w:val="32"/>
          <w:szCs w:val="32"/>
          <w:highlight w:val="none"/>
          <w14:textFill>
            <w14:solidFill>
              <w14:schemeClr w14:val="tx1"/>
            </w14:solidFill>
          </w14:textFill>
        </w:rPr>
        <w:t>4月2</w:t>
      </w:r>
      <w:r>
        <w:rPr>
          <w:rFonts w:hint="eastAsia" w:ascii="仿宋_GB2312" w:eastAsia="仿宋_GB2312"/>
          <w:bCs/>
          <w:snapToGrid w:val="0"/>
          <w:color w:val="000000" w:themeColor="text1"/>
          <w:spacing w:val="0"/>
          <w:sz w:val="32"/>
          <w:szCs w:val="32"/>
          <w:highlight w:val="none"/>
          <w:lang w:val="en-US" w:eastAsia="zh-CN"/>
          <w14:textFill>
            <w14:solidFill>
              <w14:schemeClr w14:val="tx1"/>
            </w14:solidFill>
          </w14:textFill>
        </w:rPr>
        <w:t>2</w:t>
      </w:r>
      <w:r>
        <w:rPr>
          <w:rFonts w:hint="eastAsia" w:ascii="仿宋_GB2312" w:eastAsia="仿宋_GB2312"/>
          <w:bCs/>
          <w:snapToGrid w:val="0"/>
          <w:color w:val="000000" w:themeColor="text1"/>
          <w:spacing w:val="0"/>
          <w:sz w:val="32"/>
          <w:szCs w:val="32"/>
          <w:highlight w:val="none"/>
          <w14:textFill>
            <w14:solidFill>
              <w14:schemeClr w14:val="tx1"/>
            </w14:solidFill>
          </w14:textFill>
        </w:rPr>
        <w:t>日一</w:t>
      </w:r>
      <w:r>
        <w:rPr>
          <w:rFonts w:hint="eastAsia" w:ascii="仿宋_GB2312" w:eastAsia="仿宋_GB2312"/>
          <w:bCs/>
          <w:snapToGrid w:val="0"/>
          <w:color w:val="000000" w:themeColor="text1"/>
          <w:spacing w:val="0"/>
          <w:sz w:val="32"/>
          <w:szCs w:val="32"/>
          <w14:textFill>
            <w14:solidFill>
              <w14:schemeClr w14:val="tx1"/>
            </w14:solidFill>
          </w14:textFill>
        </w:rPr>
        <w:t>并报送至局体卫艺科审查备案。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bCs/>
          <w:snapToGrid w:val="0"/>
          <w:color w:val="000000" w:themeColor="text1"/>
          <w:spacing w:val="0"/>
          <w:sz w:val="32"/>
          <w:szCs w:val="32"/>
          <w14:textFill>
            <w14:solidFill>
              <w14:schemeClr w14:val="tx1"/>
            </w14:solidFill>
          </w14:textFill>
        </w:rPr>
      </w:pPr>
      <w:r>
        <w:rPr>
          <w:rFonts w:hint="eastAsia" w:ascii="黑体" w:hAnsi="黑体" w:eastAsia="黑体"/>
          <w:bCs/>
          <w:snapToGrid w:val="0"/>
          <w:color w:val="000000" w:themeColor="text1"/>
          <w:spacing w:val="0"/>
          <w:sz w:val="32"/>
          <w:szCs w:val="32"/>
          <w14:textFill>
            <w14:solidFill>
              <w14:schemeClr w14:val="tx1"/>
            </w14:solidFill>
          </w14:textFill>
        </w:rPr>
        <w:t>六、专业测试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eastAsia="楷体_GB2312"/>
          <w:bCs/>
          <w:snapToGrid w:val="0"/>
          <w:color w:val="000000" w:themeColor="text1"/>
          <w:spacing w:val="0"/>
          <w:sz w:val="32"/>
          <w:szCs w:val="32"/>
          <w14:textFill>
            <w14:solidFill>
              <w14:schemeClr w14:val="tx1"/>
            </w14:solidFill>
          </w14:textFill>
        </w:rPr>
      </w:pPr>
      <w:r>
        <w:rPr>
          <w:rFonts w:hint="eastAsia" w:ascii="楷体_GB2312" w:eastAsia="楷体_GB2312"/>
          <w:bCs/>
          <w:snapToGrid w:val="0"/>
          <w:color w:val="000000" w:themeColor="text1"/>
          <w:spacing w:val="0"/>
          <w:sz w:val="32"/>
          <w:szCs w:val="32"/>
          <w14:textFill>
            <w14:solidFill>
              <w14:schemeClr w14:val="tx1"/>
            </w14:solidFill>
          </w14:textFill>
        </w:rPr>
        <w:t>（一）测试时间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仿宋_GB2312" w:eastAsia="仿宋_GB2312"/>
          <w:bCs/>
          <w:snapToGrid w:val="0"/>
          <w:color w:val="000000" w:themeColor="text1"/>
          <w:spacing w:val="0"/>
          <w:sz w:val="32"/>
          <w:szCs w:val="32"/>
          <w14:textFill>
            <w14:solidFill>
              <w14:schemeClr w14:val="tx1"/>
            </w14:solidFill>
          </w14:textFill>
        </w:rPr>
        <w:t>202</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4</w:t>
      </w:r>
      <w:r>
        <w:rPr>
          <w:rFonts w:hint="eastAsia" w:ascii="仿宋_GB2312" w:eastAsia="仿宋_GB2312"/>
          <w:bCs/>
          <w:snapToGrid w:val="0"/>
          <w:color w:val="000000" w:themeColor="text1"/>
          <w:spacing w:val="0"/>
          <w:sz w:val="32"/>
          <w:szCs w:val="32"/>
          <w14:textFill>
            <w14:solidFill>
              <w14:schemeClr w14:val="tx1"/>
            </w14:solidFill>
          </w14:textFill>
        </w:rPr>
        <w:t>年5月</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12</w:t>
      </w:r>
      <w:r>
        <w:rPr>
          <w:rFonts w:hint="eastAsia" w:ascii="仿宋_GB2312" w:eastAsia="仿宋_GB2312"/>
          <w:bCs/>
          <w:snapToGrid w:val="0"/>
          <w:color w:val="000000" w:themeColor="text1"/>
          <w:spacing w:val="0"/>
          <w:sz w:val="32"/>
          <w:szCs w:val="32"/>
          <w14:textFill>
            <w14:solidFill>
              <w14:schemeClr w14:val="tx1"/>
            </w14:solidFill>
          </w14:textFill>
        </w:rPr>
        <w:t>日（星期日）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eastAsia="楷体_GB2312"/>
          <w:bCs/>
          <w:snapToGrid w:val="0"/>
          <w:color w:val="000000" w:themeColor="text1"/>
          <w:spacing w:val="0"/>
          <w:sz w:val="32"/>
          <w:szCs w:val="32"/>
          <w14:textFill>
            <w14:solidFill>
              <w14:schemeClr w14:val="tx1"/>
            </w14:solidFill>
          </w14:textFill>
        </w:rPr>
      </w:pPr>
      <w:r>
        <w:rPr>
          <w:rFonts w:hint="eastAsia" w:ascii="楷体_GB2312" w:eastAsia="楷体_GB2312"/>
          <w:bCs/>
          <w:snapToGrid w:val="0"/>
          <w:color w:val="000000" w:themeColor="text1"/>
          <w:spacing w:val="0"/>
          <w:sz w:val="32"/>
          <w:szCs w:val="32"/>
          <w14:textFill>
            <w14:solidFill>
              <w14:schemeClr w14:val="tx1"/>
            </w14:solidFill>
          </w14:textFill>
        </w:rPr>
        <w:t>（二）测试内容及标准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仿宋_GB2312" w:eastAsia="仿宋_GB2312"/>
          <w:bCs/>
          <w:snapToGrid w:val="0"/>
          <w:color w:val="000000" w:themeColor="text1"/>
          <w:spacing w:val="0"/>
          <w:sz w:val="32"/>
          <w:szCs w:val="32"/>
          <w14:textFill>
            <w14:solidFill>
              <w14:schemeClr w14:val="tx1"/>
            </w14:solidFill>
          </w14:textFill>
        </w:rPr>
        <w:t>1.体育特长生。测试内容包括身体素质测试和体育专项测试两部分。具体内容与测试标准由招生学校根据初三体育与健康课程标准，参考</w:t>
      </w:r>
      <w:r>
        <w:rPr>
          <w:rFonts w:hint="eastAsia" w:ascii="仿宋_GB2312" w:eastAsia="仿宋_GB2312"/>
          <w:bCs/>
          <w:snapToGrid w:val="0"/>
          <w:color w:val="000000" w:themeColor="text1"/>
          <w:spacing w:val="0"/>
          <w:sz w:val="32"/>
          <w:szCs w:val="32"/>
          <w:lang w:eastAsia="zh-CN"/>
          <w14:textFill>
            <w14:solidFill>
              <w14:schemeClr w14:val="tx1"/>
            </w14:solidFill>
          </w14:textFill>
        </w:rPr>
        <w:t>《</w:t>
      </w:r>
      <w:r>
        <w:rPr>
          <w:rFonts w:hint="eastAsia" w:ascii="仿宋_GB2312" w:eastAsia="仿宋_GB2312"/>
          <w:bCs/>
          <w:snapToGrid w:val="0"/>
          <w:color w:val="000000" w:themeColor="text1"/>
          <w:spacing w:val="0"/>
          <w:sz w:val="32"/>
          <w:szCs w:val="32"/>
          <w14:textFill>
            <w14:solidFill>
              <w14:schemeClr w14:val="tx1"/>
            </w14:solidFill>
          </w14:textFill>
        </w:rPr>
        <w:t>山东省普通高等学校体育专业考试内容、标准与办法</w:t>
      </w:r>
      <w:r>
        <w:rPr>
          <w:rFonts w:hint="eastAsia" w:ascii="仿宋_GB2312" w:eastAsia="仿宋_GB2312"/>
          <w:bCs/>
          <w:snapToGrid w:val="0"/>
          <w:color w:val="000000" w:themeColor="text1"/>
          <w:spacing w:val="0"/>
          <w:sz w:val="32"/>
          <w:szCs w:val="32"/>
          <w:lang w:eastAsia="zh-CN"/>
          <w14:textFill>
            <w14:solidFill>
              <w14:schemeClr w14:val="tx1"/>
            </w14:solidFill>
          </w14:textFill>
        </w:rPr>
        <w:t>》</w:t>
      </w:r>
      <w:r>
        <w:rPr>
          <w:rFonts w:hint="eastAsia" w:ascii="仿宋_GB2312" w:eastAsia="仿宋_GB2312"/>
          <w:bCs/>
          <w:snapToGrid w:val="0"/>
          <w:color w:val="000000" w:themeColor="text1"/>
          <w:spacing w:val="0"/>
          <w:sz w:val="32"/>
          <w:szCs w:val="32"/>
          <w14:textFill>
            <w14:solidFill>
              <w14:schemeClr w14:val="tx1"/>
            </w14:solidFill>
          </w14:textFill>
        </w:rPr>
        <w:t>确定。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spacing w:val="0"/>
          <w:sz w:val="32"/>
          <w:szCs w:val="32"/>
          <w:highlight w:val="none"/>
        </w:rPr>
      </w:pPr>
      <w:r>
        <w:rPr>
          <w:rFonts w:hint="eastAsia" w:ascii="仿宋_GB2312" w:eastAsia="仿宋_GB2312"/>
          <w:bCs/>
          <w:snapToGrid w:val="0"/>
          <w:color w:val="000000" w:themeColor="text1"/>
          <w:spacing w:val="0"/>
          <w:sz w:val="32"/>
          <w:szCs w:val="32"/>
          <w14:textFill>
            <w14:solidFill>
              <w14:schemeClr w14:val="tx1"/>
            </w14:solidFill>
          </w14:textFill>
        </w:rPr>
        <w:t>2.艺术特长生及专业班。测试内容为专业技能测试，由招生学校</w:t>
      </w:r>
      <w:r>
        <w:rPr>
          <w:rFonts w:hint="eastAsia" w:ascii="仿宋_GB2312" w:eastAsia="仿宋_GB2312"/>
          <w:bCs/>
          <w:snapToGrid w:val="0"/>
          <w:color w:val="000000"/>
          <w:spacing w:val="0"/>
          <w:sz w:val="32"/>
          <w:szCs w:val="32"/>
          <w:highlight w:val="none"/>
          <w:lang w:val="en-US" w:eastAsia="zh-CN"/>
        </w:rPr>
        <w:t>参考《</w:t>
      </w:r>
      <w:r>
        <w:rPr>
          <w:rFonts w:hint="eastAsia" w:ascii="仿宋_GB2312" w:eastAsia="仿宋_GB2312"/>
          <w:bCs/>
          <w:snapToGrid w:val="0"/>
          <w:color w:val="000000"/>
          <w:spacing w:val="0"/>
          <w:sz w:val="32"/>
          <w:szCs w:val="32"/>
          <w:highlight w:val="none"/>
        </w:rPr>
        <w:t>山东省2024年普通高等学校艺术类专业招生工作实施方案</w:t>
      </w:r>
      <w:r>
        <w:rPr>
          <w:rFonts w:hint="eastAsia" w:ascii="仿宋_GB2312" w:eastAsia="仿宋_GB2312"/>
          <w:bCs/>
          <w:snapToGrid w:val="0"/>
          <w:color w:val="000000"/>
          <w:spacing w:val="0"/>
          <w:sz w:val="32"/>
          <w:szCs w:val="32"/>
          <w:highlight w:val="none"/>
          <w:lang w:eastAsia="zh-CN"/>
        </w:rPr>
        <w:t>》，</w:t>
      </w:r>
      <w:r>
        <w:rPr>
          <w:rFonts w:hint="eastAsia" w:ascii="仿宋_GB2312" w:eastAsia="仿宋_GB2312"/>
          <w:bCs/>
          <w:snapToGrid w:val="0"/>
          <w:color w:val="000000" w:themeColor="text1"/>
          <w:spacing w:val="0"/>
          <w:sz w:val="32"/>
          <w:szCs w:val="32"/>
          <w14:textFill>
            <w14:solidFill>
              <w14:schemeClr w14:val="tx1"/>
            </w14:solidFill>
          </w14:textFill>
        </w:rPr>
        <w:t>根据艺术专业特点和艺术特长生标准要求，确定测试内容及标准。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仿宋_GB2312" w:eastAsia="仿宋_GB2312"/>
          <w:bCs/>
          <w:snapToGrid w:val="0"/>
          <w:color w:val="000000" w:themeColor="text1"/>
          <w:spacing w:val="0"/>
          <w:sz w:val="32"/>
          <w:szCs w:val="32"/>
          <w14:textFill>
            <w14:solidFill>
              <w14:schemeClr w14:val="tx1"/>
            </w14:solidFill>
          </w14:textFill>
        </w:rPr>
        <w:t>3.足球后备人才。测试内容包括50米跑、立定跳远、5×25米折返跑、颠球、定位球踢准、运球过杆射门、现场比赛（详见附件10）。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eastAsia="楷体_GB2312"/>
          <w:bCs/>
          <w:snapToGrid w:val="0"/>
          <w:color w:val="000000" w:themeColor="text1"/>
          <w:spacing w:val="0"/>
          <w:sz w:val="32"/>
          <w:szCs w:val="32"/>
          <w14:textFill>
            <w14:solidFill>
              <w14:schemeClr w14:val="tx1"/>
            </w14:solidFill>
          </w14:textFill>
        </w:rPr>
      </w:pPr>
      <w:r>
        <w:rPr>
          <w:rFonts w:hint="eastAsia" w:ascii="楷体_GB2312" w:eastAsia="楷体_GB2312"/>
          <w:bCs/>
          <w:snapToGrid w:val="0"/>
          <w:color w:val="000000" w:themeColor="text1"/>
          <w:spacing w:val="0"/>
          <w:sz w:val="32"/>
          <w:szCs w:val="32"/>
          <w14:textFill>
            <w14:solidFill>
              <w14:schemeClr w14:val="tx1"/>
            </w14:solidFill>
          </w14:textFill>
        </w:rPr>
        <w:t xml:space="preserve">（三）测试人员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仿宋_GB2312" w:eastAsia="仿宋_GB2312"/>
          <w:bCs/>
          <w:snapToGrid w:val="0"/>
          <w:color w:val="000000" w:themeColor="text1"/>
          <w:spacing w:val="0"/>
          <w:sz w:val="32"/>
          <w:szCs w:val="32"/>
          <w14:textFill>
            <w14:solidFill>
              <w14:schemeClr w14:val="tx1"/>
            </w14:solidFill>
          </w14:textFill>
        </w:rPr>
        <w:t>招生学校聘请“第三方”专业人员进行专业测试，每个专业测评小组由3-5人组成</w:t>
      </w:r>
      <w:r>
        <w:rPr>
          <w:rFonts w:hint="eastAsia" w:ascii="仿宋_GB2312" w:eastAsia="仿宋_GB2312"/>
          <w:bCs/>
          <w:snapToGrid w:val="0"/>
          <w:color w:val="000000" w:themeColor="text1"/>
          <w:spacing w:val="0"/>
          <w:sz w:val="32"/>
          <w:szCs w:val="32"/>
          <w:lang w:eastAsia="zh-CN"/>
          <w14:textFill>
            <w14:solidFill>
              <w14:schemeClr w14:val="tx1"/>
            </w14:solidFill>
          </w14:textFill>
        </w:rPr>
        <w:t>（</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单数），</w:t>
      </w:r>
      <w:r>
        <w:rPr>
          <w:rFonts w:hint="eastAsia" w:ascii="仿宋_GB2312" w:hAnsi="宋体" w:eastAsia="仿宋_GB2312" w:cs="宋体"/>
          <w:snapToGrid w:val="0"/>
          <w:spacing w:val="0"/>
          <w:sz w:val="32"/>
          <w:szCs w:val="32"/>
          <w:lang w:val="en-US" w:eastAsia="zh-CN" w:bidi="ar"/>
        </w:rPr>
        <w:t>所聘请的评委连续担任本校评审工作不得超过两年</w:t>
      </w:r>
      <w:r>
        <w:rPr>
          <w:rFonts w:hint="eastAsia" w:ascii="仿宋_GB2312" w:eastAsia="仿宋_GB2312"/>
          <w:bCs/>
          <w:snapToGrid w:val="0"/>
          <w:color w:val="000000" w:themeColor="text1"/>
          <w:spacing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eastAsia="楷体_GB2312"/>
          <w:bCs/>
          <w:snapToGrid w:val="0"/>
          <w:color w:val="000000" w:themeColor="text1"/>
          <w:spacing w:val="0"/>
          <w:sz w:val="32"/>
          <w:szCs w:val="32"/>
          <w14:textFill>
            <w14:solidFill>
              <w14:schemeClr w14:val="tx1"/>
            </w14:solidFill>
          </w14:textFill>
        </w:rPr>
      </w:pPr>
      <w:r>
        <w:rPr>
          <w:rFonts w:hint="eastAsia" w:ascii="楷体_GB2312" w:eastAsia="楷体_GB2312"/>
          <w:bCs/>
          <w:snapToGrid w:val="0"/>
          <w:color w:val="000000" w:themeColor="text1"/>
          <w:spacing w:val="0"/>
          <w:sz w:val="32"/>
          <w:szCs w:val="32"/>
          <w14:textFill>
            <w14:solidFill>
              <w14:schemeClr w14:val="tx1"/>
            </w14:solidFill>
          </w14:textFill>
        </w:rPr>
        <w:t xml:space="preserve">（四）测试组织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仿宋_GB2312" w:eastAsia="仿宋_GB2312"/>
          <w:bCs/>
          <w:snapToGrid w:val="0"/>
          <w:color w:val="000000" w:themeColor="text1"/>
          <w:spacing w:val="0"/>
          <w:sz w:val="32"/>
          <w:szCs w:val="32"/>
          <w14:textFill>
            <w14:solidFill>
              <w14:schemeClr w14:val="tx1"/>
            </w14:solidFill>
          </w14:textFill>
        </w:rPr>
        <w:t>专业测试由招生学校自行组织，</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要</w:t>
      </w:r>
      <w:r>
        <w:rPr>
          <w:rFonts w:hint="eastAsia" w:ascii="仿宋_GB2312" w:eastAsia="仿宋_GB2312"/>
          <w:bCs/>
          <w:snapToGrid w:val="0"/>
          <w:color w:val="000000" w:themeColor="text1"/>
          <w:spacing w:val="0"/>
          <w:sz w:val="32"/>
          <w:szCs w:val="32"/>
          <w14:textFill>
            <w14:solidFill>
              <w14:schemeClr w14:val="tx1"/>
            </w14:solidFill>
          </w14:textFill>
        </w:rPr>
        <w:t>坚持公开</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公平</w:t>
      </w:r>
      <w:r>
        <w:rPr>
          <w:rFonts w:hint="eastAsia" w:ascii="仿宋_GB2312" w:eastAsia="仿宋_GB2312"/>
          <w:bCs/>
          <w:snapToGrid w:val="0"/>
          <w:color w:val="000000" w:themeColor="text1"/>
          <w:spacing w:val="0"/>
          <w:sz w:val="32"/>
          <w:szCs w:val="32"/>
          <w14:textFill>
            <w14:solidFill>
              <w14:schemeClr w14:val="tx1"/>
            </w14:solidFill>
          </w14:textFill>
        </w:rPr>
        <w:t>公正的原则，根据体育艺术专业和足球专业特点，结合学校实际，制定科学合理的测试工作方案，确保测试过程安全有序。测试过程要全程录像，</w:t>
      </w:r>
      <w:r>
        <w:rPr>
          <w:rFonts w:hint="eastAsia" w:ascii="仿宋_GB2312" w:hAnsi="宋体" w:eastAsia="仿宋_GB2312" w:cs="宋体"/>
          <w:snapToGrid w:val="0"/>
          <w:spacing w:val="0"/>
          <w:sz w:val="32"/>
          <w:szCs w:val="32"/>
          <w:lang w:val="en-US" w:eastAsia="zh-CN" w:bidi="ar"/>
        </w:rPr>
        <w:t>保证录像资料清晰完整，</w:t>
      </w:r>
      <w:r>
        <w:rPr>
          <w:rFonts w:hint="eastAsia" w:ascii="仿宋_GB2312" w:eastAsia="仿宋_GB2312"/>
          <w:bCs/>
          <w:snapToGrid w:val="0"/>
          <w:color w:val="000000" w:themeColor="text1"/>
          <w:spacing w:val="0"/>
          <w:sz w:val="32"/>
          <w:szCs w:val="32"/>
          <w14:textFill>
            <w14:solidFill>
              <w14:schemeClr w14:val="tx1"/>
            </w14:solidFill>
          </w14:textFill>
        </w:rPr>
        <w:t>并将录像资料刻盘存档。</w:t>
      </w:r>
      <w:r>
        <w:rPr>
          <w:rFonts w:hint="eastAsia" w:ascii="仿宋_GB2312" w:hAnsi="宋体" w:eastAsia="仿宋_GB2312" w:cs="宋体"/>
          <w:snapToGrid w:val="0"/>
          <w:spacing w:val="0"/>
          <w:sz w:val="32"/>
          <w:szCs w:val="32"/>
          <w:lang w:val="en-US" w:eastAsia="zh-CN" w:bidi="ar"/>
        </w:rPr>
        <w:t>学校要完整准确记录考生测试成绩，并由评委现场签字确认，资料归档保存期不少于两年。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bCs/>
          <w:snapToGrid w:val="0"/>
          <w:color w:val="000000" w:themeColor="text1"/>
          <w:spacing w:val="0"/>
          <w:sz w:val="32"/>
          <w:szCs w:val="32"/>
          <w14:textFill>
            <w14:solidFill>
              <w14:schemeClr w14:val="tx1"/>
            </w14:solidFill>
          </w14:textFill>
        </w:rPr>
      </w:pPr>
      <w:r>
        <w:rPr>
          <w:rFonts w:hint="eastAsia" w:ascii="黑体" w:hAnsi="黑体" w:eastAsia="黑体"/>
          <w:bCs/>
          <w:snapToGrid w:val="0"/>
          <w:color w:val="000000" w:themeColor="text1"/>
          <w:spacing w:val="0"/>
          <w:sz w:val="32"/>
          <w:szCs w:val="32"/>
          <w14:textFill>
            <w14:solidFill>
              <w14:schemeClr w14:val="tx1"/>
            </w14:solidFill>
          </w14:textFill>
        </w:rPr>
        <w:t>七、考生录取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eastAsia="楷体_GB2312"/>
          <w:bCs/>
          <w:snapToGrid w:val="0"/>
          <w:color w:val="000000" w:themeColor="text1"/>
          <w:spacing w:val="0"/>
          <w:sz w:val="32"/>
          <w:szCs w:val="32"/>
          <w14:textFill>
            <w14:solidFill>
              <w14:schemeClr w14:val="tx1"/>
            </w14:solidFill>
          </w14:textFill>
        </w:rPr>
      </w:pPr>
      <w:r>
        <w:rPr>
          <w:rFonts w:hint="eastAsia" w:ascii="楷体_GB2312" w:eastAsia="楷体_GB2312"/>
          <w:bCs/>
          <w:snapToGrid w:val="0"/>
          <w:color w:val="000000" w:themeColor="text1"/>
          <w:spacing w:val="0"/>
          <w:sz w:val="32"/>
          <w:szCs w:val="32"/>
          <w14:textFill>
            <w14:solidFill>
              <w14:schemeClr w14:val="tx1"/>
            </w14:solidFill>
          </w14:textFill>
        </w:rPr>
        <w:t>（一）专业录取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仿宋_GB2312" w:eastAsia="仿宋_GB2312"/>
          <w:bCs/>
          <w:snapToGrid w:val="0"/>
          <w:color w:val="000000" w:themeColor="text1"/>
          <w:spacing w:val="0"/>
          <w:sz w:val="32"/>
          <w:szCs w:val="32"/>
          <w14:textFill>
            <w14:solidFill>
              <w14:schemeClr w14:val="tx1"/>
            </w14:solidFill>
          </w14:textFill>
        </w:rPr>
        <w:t>1.艺体专业班原则上按学校招生简章择优确定测试合格名单；其他招生要在区教育和体育局下达的202</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4</w:t>
      </w:r>
      <w:r>
        <w:rPr>
          <w:rFonts w:hint="eastAsia" w:ascii="仿宋_GB2312" w:eastAsia="仿宋_GB2312"/>
          <w:bCs/>
          <w:snapToGrid w:val="0"/>
          <w:color w:val="000000" w:themeColor="text1"/>
          <w:spacing w:val="0"/>
          <w:sz w:val="32"/>
          <w:szCs w:val="32"/>
          <w14:textFill>
            <w14:solidFill>
              <w14:schemeClr w14:val="tx1"/>
            </w14:solidFill>
          </w14:textFill>
        </w:rPr>
        <w:t>年普通高中体育艺术特长生和足球后备人才招生计划内录取，按照四舍五入的原则取舍，以1：1.5的比例确定取得专业资格的学生人数,如果招生计划人数与报名人数的比例低于1：1.5，该专业按照1:3的比例调整招生计划，再以1:1.5的比例确定取得专业资格的学生人数,报名人数低于3人的专业取消招生。专业测试成绩满分100分,保留至小数点后两位（四舍五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仿宋_GB2312" w:eastAsia="仿宋_GB2312"/>
          <w:bCs/>
          <w:snapToGrid w:val="0"/>
          <w:color w:val="000000" w:themeColor="text1"/>
          <w:spacing w:val="0"/>
          <w:sz w:val="32"/>
          <w:szCs w:val="32"/>
          <w14:textFill>
            <w14:solidFill>
              <w14:schemeClr w14:val="tx1"/>
            </w14:solidFill>
          </w14:textFill>
        </w:rPr>
        <w:t>2.招生学校将取得体育艺术特长生、专业班和足球后备人才专业资格的学生，分别编制专业花名册，《202</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4</w:t>
      </w:r>
      <w:r>
        <w:rPr>
          <w:rFonts w:hint="eastAsia" w:ascii="仿宋_GB2312" w:eastAsia="仿宋_GB2312"/>
          <w:bCs/>
          <w:snapToGrid w:val="0"/>
          <w:color w:val="000000" w:themeColor="text1"/>
          <w:spacing w:val="0"/>
          <w:sz w:val="32"/>
          <w:szCs w:val="32"/>
          <w14:textFill>
            <w14:solidFill>
              <w14:schemeClr w14:val="tx1"/>
            </w14:solidFill>
          </w14:textFill>
        </w:rPr>
        <w:t>年普通高中体育艺术特长生、专业班和足球后备人才专业测试信息登记表》（详见附件5）由学校存档，将加盖学校公章的《202</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4</w:t>
      </w:r>
      <w:r>
        <w:rPr>
          <w:rFonts w:hint="eastAsia" w:ascii="仿宋_GB2312" w:eastAsia="仿宋_GB2312"/>
          <w:bCs/>
          <w:snapToGrid w:val="0"/>
          <w:color w:val="000000" w:themeColor="text1"/>
          <w:spacing w:val="0"/>
          <w:sz w:val="32"/>
          <w:szCs w:val="32"/>
          <w14:textFill>
            <w14:solidFill>
              <w14:schemeClr w14:val="tx1"/>
            </w14:solidFill>
          </w14:textFill>
        </w:rPr>
        <w:t>年普通高中体育艺术特长生、专业班和足球后备人才专业测试成绩汇总表》（详见附件8）电子版和纸质</w:t>
      </w:r>
      <w:r>
        <w:rPr>
          <w:rFonts w:hint="eastAsia" w:ascii="仿宋_GB2312" w:eastAsia="仿宋_GB2312"/>
          <w:bCs/>
          <w:snapToGrid w:val="0"/>
          <w:color w:val="000000" w:themeColor="text1"/>
          <w:spacing w:val="0"/>
          <w:sz w:val="32"/>
          <w:szCs w:val="32"/>
          <w:highlight w:val="none"/>
          <w14:textFill>
            <w14:solidFill>
              <w14:schemeClr w14:val="tx1"/>
            </w14:solidFill>
          </w14:textFill>
        </w:rPr>
        <w:t>版于</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2024年</w:t>
      </w:r>
      <w:r>
        <w:rPr>
          <w:rFonts w:hint="eastAsia" w:ascii="仿宋_GB2312" w:eastAsia="仿宋_GB2312"/>
          <w:bCs/>
          <w:snapToGrid w:val="0"/>
          <w:color w:val="000000" w:themeColor="text1"/>
          <w:spacing w:val="0"/>
          <w:sz w:val="32"/>
          <w:szCs w:val="32"/>
          <w:highlight w:val="none"/>
          <w14:textFill>
            <w14:solidFill>
              <w14:schemeClr w14:val="tx1"/>
            </w14:solidFill>
          </w14:textFill>
        </w:rPr>
        <w:t>5月</w:t>
      </w:r>
      <w:r>
        <w:rPr>
          <w:rFonts w:hint="eastAsia" w:ascii="仿宋_GB2312" w:eastAsia="仿宋_GB2312"/>
          <w:bCs/>
          <w:snapToGrid w:val="0"/>
          <w:color w:val="000000" w:themeColor="text1"/>
          <w:spacing w:val="0"/>
          <w:sz w:val="32"/>
          <w:szCs w:val="32"/>
          <w:highlight w:val="none"/>
          <w:lang w:val="en-US" w:eastAsia="zh-CN"/>
          <w14:textFill>
            <w14:solidFill>
              <w14:schemeClr w14:val="tx1"/>
            </w14:solidFill>
          </w14:textFill>
        </w:rPr>
        <w:t>12</w:t>
      </w:r>
      <w:r>
        <w:rPr>
          <w:rFonts w:hint="eastAsia" w:ascii="仿宋_GB2312" w:eastAsia="仿宋_GB2312"/>
          <w:bCs/>
          <w:snapToGrid w:val="0"/>
          <w:color w:val="000000" w:themeColor="text1"/>
          <w:spacing w:val="0"/>
          <w:sz w:val="32"/>
          <w:szCs w:val="32"/>
          <w:highlight w:val="none"/>
          <w14:textFill>
            <w14:solidFill>
              <w14:schemeClr w14:val="tx1"/>
            </w14:solidFill>
          </w14:textFill>
        </w:rPr>
        <w:t>日一并报送至区教育和体育局主管部门。经区教育和体育局批准后，</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2024年</w:t>
      </w:r>
      <w:r>
        <w:rPr>
          <w:rFonts w:hint="eastAsia" w:ascii="仿宋_GB2312" w:eastAsia="仿宋_GB2312"/>
          <w:bCs/>
          <w:snapToGrid w:val="0"/>
          <w:color w:val="000000" w:themeColor="text1"/>
          <w:spacing w:val="0"/>
          <w:sz w:val="32"/>
          <w:szCs w:val="32"/>
          <w:highlight w:val="none"/>
          <w14:textFill>
            <w14:solidFill>
              <w14:schemeClr w14:val="tx1"/>
            </w14:solidFill>
          </w14:textFill>
        </w:rPr>
        <w:t>5月</w:t>
      </w:r>
      <w:r>
        <w:rPr>
          <w:rFonts w:hint="eastAsia" w:ascii="仿宋_GB2312" w:eastAsia="仿宋_GB2312"/>
          <w:bCs/>
          <w:snapToGrid w:val="0"/>
          <w:color w:val="000000" w:themeColor="text1"/>
          <w:spacing w:val="0"/>
          <w:sz w:val="32"/>
          <w:szCs w:val="32"/>
          <w:highlight w:val="none"/>
          <w:lang w:val="en-US" w:eastAsia="zh-CN"/>
          <w14:textFill>
            <w14:solidFill>
              <w14:schemeClr w14:val="tx1"/>
            </w14:solidFill>
          </w14:textFill>
        </w:rPr>
        <w:t>13</w:t>
      </w:r>
      <w:r>
        <w:rPr>
          <w:rFonts w:hint="eastAsia" w:ascii="仿宋_GB2312" w:eastAsia="仿宋_GB2312"/>
          <w:bCs/>
          <w:snapToGrid w:val="0"/>
          <w:color w:val="000000" w:themeColor="text1"/>
          <w:spacing w:val="0"/>
          <w:sz w:val="32"/>
          <w:szCs w:val="32"/>
          <w:highlight w:val="none"/>
          <w14:textFill>
            <w14:solidFill>
              <w14:schemeClr w14:val="tx1"/>
            </w14:solidFill>
          </w14:textFill>
        </w:rPr>
        <w:t>日在</w:t>
      </w:r>
      <w:r>
        <w:rPr>
          <w:rFonts w:hint="eastAsia" w:ascii="仿宋_GB2312" w:eastAsia="仿宋_GB2312"/>
          <w:bCs/>
          <w:snapToGrid w:val="0"/>
          <w:color w:val="000000" w:themeColor="text1"/>
          <w:spacing w:val="0"/>
          <w:sz w:val="32"/>
          <w:szCs w:val="32"/>
          <w14:textFill>
            <w14:solidFill>
              <w14:schemeClr w14:val="tx1"/>
            </w14:solidFill>
          </w14:textFill>
        </w:rPr>
        <w:t>学校公示栏公示，公示期为三天</w:t>
      </w:r>
      <w:r>
        <w:rPr>
          <w:rFonts w:hint="eastAsia" w:ascii="仿宋_GB2312" w:eastAsia="仿宋_GB2312"/>
          <w:bCs/>
          <w:snapToGrid w:val="0"/>
          <w:color w:val="000000" w:themeColor="text1"/>
          <w:spacing w:val="0"/>
          <w:sz w:val="32"/>
          <w:szCs w:val="32"/>
          <w:highlight w:val="none"/>
          <w14:textFill>
            <w14:solidFill>
              <w14:schemeClr w14:val="tx1"/>
            </w14:solidFill>
          </w14:textFill>
        </w:rPr>
        <w:t>。</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2024年</w:t>
      </w:r>
      <w:r>
        <w:rPr>
          <w:rFonts w:hint="eastAsia" w:ascii="仿宋_GB2312" w:eastAsia="仿宋_GB2312"/>
          <w:bCs/>
          <w:snapToGrid w:val="0"/>
          <w:color w:val="000000" w:themeColor="text1"/>
          <w:spacing w:val="0"/>
          <w:sz w:val="32"/>
          <w:szCs w:val="32"/>
          <w:highlight w:val="none"/>
          <w14:textFill>
            <w14:solidFill>
              <w14:schemeClr w14:val="tx1"/>
            </w14:solidFill>
          </w14:textFill>
        </w:rPr>
        <w:t>5月1</w:t>
      </w:r>
      <w:r>
        <w:rPr>
          <w:rFonts w:hint="eastAsia" w:ascii="仿宋_GB2312" w:eastAsia="仿宋_GB2312"/>
          <w:bCs/>
          <w:snapToGrid w:val="0"/>
          <w:color w:val="000000" w:themeColor="text1"/>
          <w:spacing w:val="0"/>
          <w:sz w:val="32"/>
          <w:szCs w:val="32"/>
          <w:highlight w:val="none"/>
          <w:lang w:val="en-US" w:eastAsia="zh-CN"/>
          <w14:textFill>
            <w14:solidFill>
              <w14:schemeClr w14:val="tx1"/>
            </w14:solidFill>
          </w14:textFill>
        </w:rPr>
        <w:t>5</w:t>
      </w:r>
      <w:r>
        <w:rPr>
          <w:rFonts w:hint="eastAsia" w:ascii="仿宋_GB2312" w:eastAsia="仿宋_GB2312"/>
          <w:bCs/>
          <w:snapToGrid w:val="0"/>
          <w:color w:val="000000" w:themeColor="text1"/>
          <w:spacing w:val="0"/>
          <w:sz w:val="32"/>
          <w:szCs w:val="32"/>
          <w:highlight w:val="none"/>
          <w14:textFill>
            <w14:solidFill>
              <w14:schemeClr w14:val="tx1"/>
            </w14:solidFill>
          </w14:textFill>
        </w:rPr>
        <w:t>日</w:t>
      </w:r>
      <w:r>
        <w:rPr>
          <w:rFonts w:hint="eastAsia" w:ascii="仿宋_GB2312" w:eastAsia="仿宋_GB2312"/>
          <w:bCs/>
          <w:snapToGrid w:val="0"/>
          <w:color w:val="000000" w:themeColor="text1"/>
          <w:spacing w:val="0"/>
          <w:sz w:val="32"/>
          <w:szCs w:val="32"/>
          <w14:textFill>
            <w14:solidFill>
              <w14:schemeClr w14:val="tx1"/>
            </w14:solidFill>
          </w14:textFill>
        </w:rPr>
        <w:t>，各高中学校将取得专业录取资格的学生花名册报送至区教育和体育局</w:t>
      </w:r>
      <w:r>
        <w:rPr>
          <w:rFonts w:hint="eastAsia" w:ascii="仿宋_GB2312" w:eastAsia="仿宋_GB2312"/>
          <w:bCs/>
          <w:snapToGrid w:val="0"/>
          <w:color w:val="auto"/>
          <w:spacing w:val="0"/>
          <w:sz w:val="32"/>
          <w:szCs w:val="32"/>
        </w:rPr>
        <w:t>主管部门</w:t>
      </w:r>
      <w:r>
        <w:rPr>
          <w:rFonts w:hint="eastAsia" w:ascii="仿宋_GB2312" w:eastAsia="仿宋_GB2312"/>
          <w:bCs/>
          <w:snapToGrid w:val="0"/>
          <w:color w:val="000000" w:themeColor="text1"/>
          <w:spacing w:val="0"/>
          <w:sz w:val="32"/>
          <w:szCs w:val="32"/>
          <w14:textFill>
            <w14:solidFill>
              <w14:schemeClr w14:val="tx1"/>
            </w14:solidFill>
          </w14:textFill>
        </w:rPr>
        <w:t>备案。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楷体_GB2312" w:eastAsia="楷体_GB2312"/>
          <w:bCs/>
          <w:snapToGrid w:val="0"/>
          <w:color w:val="000000" w:themeColor="text1"/>
          <w:spacing w:val="0"/>
          <w:sz w:val="32"/>
          <w:szCs w:val="32"/>
          <w14:textFill>
            <w14:solidFill>
              <w14:schemeClr w14:val="tx1"/>
            </w14:solidFill>
          </w14:textFill>
        </w:rPr>
        <w:t>（二）正式录取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仿宋_GB2312" w:eastAsia="仿宋_GB2312"/>
          <w:bCs/>
          <w:snapToGrid w:val="0"/>
          <w:color w:val="000000" w:themeColor="text1"/>
          <w:spacing w:val="0"/>
          <w:sz w:val="32"/>
          <w:szCs w:val="32"/>
          <w14:textFill>
            <w14:solidFill>
              <w14:schemeClr w14:val="tx1"/>
            </w14:solidFill>
          </w14:textFill>
        </w:rPr>
        <w:t>1.艺术特长生、专业班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仿宋_GB2312" w:eastAsia="仿宋_GB2312"/>
          <w:bCs/>
          <w:snapToGrid w:val="0"/>
          <w:color w:val="000000" w:themeColor="text1"/>
          <w:spacing w:val="0"/>
          <w:sz w:val="32"/>
          <w:szCs w:val="32"/>
          <w14:textFill>
            <w14:solidFill>
              <w14:schemeClr w14:val="tx1"/>
            </w14:solidFill>
          </w14:textFill>
        </w:rPr>
        <w:t>将考生文化课成绩（语文、数学、英语三科中考成绩）加上专业测试成绩后，按照总成绩由高到低择优录取（成绩相同的按专业成绩择优录取）。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仿宋_GB2312" w:eastAsia="仿宋_GB2312"/>
          <w:bCs/>
          <w:snapToGrid w:val="0"/>
          <w:color w:val="000000" w:themeColor="text1"/>
          <w:spacing w:val="0"/>
          <w:sz w:val="32"/>
          <w:szCs w:val="32"/>
          <w14:textFill>
            <w14:solidFill>
              <w14:schemeClr w14:val="tx1"/>
            </w14:solidFill>
          </w14:textFill>
        </w:rPr>
        <w:t>2.体育特长生、专业班和足球后备人才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仿宋_GB2312" w:eastAsia="仿宋_GB2312"/>
          <w:bCs/>
          <w:snapToGrid w:val="0"/>
          <w:color w:val="000000" w:themeColor="text1"/>
          <w:spacing w:val="0"/>
          <w:sz w:val="32"/>
          <w:szCs w:val="32"/>
          <w14:textFill>
            <w14:solidFill>
              <w14:schemeClr w14:val="tx1"/>
            </w14:solidFill>
          </w14:textFill>
        </w:rPr>
        <w:t>依据考生志愿，按照学校招生计划数和考生综合分从高到低的顺序择优录取。综合分=专业成绩×360/100×70%+文化</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课</w:t>
      </w:r>
      <w:r>
        <w:rPr>
          <w:rFonts w:hint="eastAsia" w:ascii="仿宋_GB2312" w:eastAsia="仿宋_GB2312"/>
          <w:bCs/>
          <w:snapToGrid w:val="0"/>
          <w:color w:val="000000" w:themeColor="text1"/>
          <w:spacing w:val="0"/>
          <w:sz w:val="32"/>
          <w:szCs w:val="32"/>
          <w14:textFill>
            <w14:solidFill>
              <w14:schemeClr w14:val="tx1"/>
            </w14:solidFill>
          </w14:textFill>
        </w:rPr>
        <w:t>成绩（语文、数学、英语三科中考成绩）×30%。综合分成绩相同的，按专业成绩择优录取。允许学校对在初中阶段获得国家一级运动员证书的考生破格录取，相关办法须在招生简章中明确，享受破格录取资格考生名单须由招生学校提前公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仿宋_GB2312" w:eastAsia="仿宋_GB2312"/>
          <w:bCs/>
          <w:snapToGrid w:val="0"/>
          <w:color w:val="000000" w:themeColor="text1"/>
          <w:spacing w:val="0"/>
          <w:sz w:val="32"/>
          <w:szCs w:val="32"/>
          <w14:textFill>
            <w14:solidFill>
              <w14:schemeClr w14:val="tx1"/>
            </w14:solidFill>
          </w14:textFill>
        </w:rPr>
        <w:t>3.招生学校录取工作完成后，将加盖学校公章的《202</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4</w:t>
      </w:r>
      <w:r>
        <w:rPr>
          <w:rFonts w:hint="eastAsia" w:ascii="仿宋_GB2312" w:eastAsia="仿宋_GB2312"/>
          <w:bCs/>
          <w:snapToGrid w:val="0"/>
          <w:color w:val="000000" w:themeColor="text1"/>
          <w:spacing w:val="0"/>
          <w:sz w:val="32"/>
          <w:szCs w:val="32"/>
          <w14:textFill>
            <w14:solidFill>
              <w14:schemeClr w14:val="tx1"/>
            </w14:solidFill>
          </w14:textFill>
        </w:rPr>
        <w:t>年普通高中体育艺术特长生、专业班和足球后备人才录取汇总表》（详见附件9）电子版和纸质</w:t>
      </w:r>
      <w:r>
        <w:rPr>
          <w:rFonts w:hint="eastAsia" w:ascii="仿宋_GB2312" w:eastAsia="仿宋_GB2312"/>
          <w:bCs/>
          <w:snapToGrid w:val="0"/>
          <w:color w:val="000000" w:themeColor="text1"/>
          <w:spacing w:val="0"/>
          <w:sz w:val="32"/>
          <w:szCs w:val="32"/>
          <w:highlight w:val="none"/>
          <w14:textFill>
            <w14:solidFill>
              <w14:schemeClr w14:val="tx1"/>
            </w14:solidFill>
          </w14:textFill>
        </w:rPr>
        <w:t>版于</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2024年</w:t>
      </w:r>
      <w:r>
        <w:rPr>
          <w:rFonts w:hint="eastAsia" w:ascii="仿宋_GB2312" w:eastAsia="仿宋_GB2312"/>
          <w:bCs/>
          <w:snapToGrid w:val="0"/>
          <w:color w:val="000000" w:themeColor="text1"/>
          <w:spacing w:val="0"/>
          <w:sz w:val="32"/>
          <w:szCs w:val="32"/>
          <w:highlight w:val="none"/>
          <w14:textFill>
            <w14:solidFill>
              <w14:schemeClr w14:val="tx1"/>
            </w14:solidFill>
          </w14:textFill>
        </w:rPr>
        <w:t>8月31日前一</w:t>
      </w:r>
      <w:r>
        <w:rPr>
          <w:rFonts w:hint="eastAsia" w:ascii="仿宋_GB2312" w:eastAsia="仿宋_GB2312"/>
          <w:bCs/>
          <w:snapToGrid w:val="0"/>
          <w:color w:val="000000" w:themeColor="text1"/>
          <w:spacing w:val="0"/>
          <w:sz w:val="32"/>
          <w:szCs w:val="32"/>
          <w14:textFill>
            <w14:solidFill>
              <w14:schemeClr w14:val="tx1"/>
            </w14:solidFill>
          </w14:textFill>
        </w:rPr>
        <w:t>并报送至区教育和体育局</w:t>
      </w:r>
      <w:r>
        <w:rPr>
          <w:rFonts w:hint="eastAsia" w:ascii="仿宋_GB2312" w:eastAsia="仿宋_GB2312"/>
          <w:bCs/>
          <w:snapToGrid w:val="0"/>
          <w:color w:val="auto"/>
          <w:spacing w:val="0"/>
          <w:sz w:val="32"/>
          <w:szCs w:val="32"/>
        </w:rPr>
        <w:t>主管部门</w:t>
      </w:r>
      <w:r>
        <w:rPr>
          <w:rFonts w:hint="eastAsia" w:ascii="仿宋_GB2312" w:eastAsia="仿宋_GB2312"/>
          <w:bCs/>
          <w:snapToGrid w:val="0"/>
          <w:color w:val="000000" w:themeColor="text1"/>
          <w:spacing w:val="0"/>
          <w:sz w:val="32"/>
          <w:szCs w:val="32"/>
          <w14:textFill>
            <w14:solidFill>
              <w14:schemeClr w14:val="tx1"/>
            </w14:solidFill>
          </w14:textFill>
        </w:rPr>
        <w:t>备案。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bCs/>
          <w:snapToGrid w:val="0"/>
          <w:color w:val="000000" w:themeColor="text1"/>
          <w:spacing w:val="0"/>
          <w:sz w:val="32"/>
          <w:szCs w:val="32"/>
          <w14:textFill>
            <w14:solidFill>
              <w14:schemeClr w14:val="tx1"/>
            </w14:solidFill>
          </w14:textFill>
        </w:rPr>
      </w:pPr>
      <w:r>
        <w:rPr>
          <w:rFonts w:hint="eastAsia" w:ascii="黑体" w:hAnsi="黑体" w:eastAsia="黑体"/>
          <w:bCs/>
          <w:snapToGrid w:val="0"/>
          <w:color w:val="000000" w:themeColor="text1"/>
          <w:spacing w:val="0"/>
          <w:sz w:val="32"/>
          <w:szCs w:val="32"/>
          <w14:textFill>
            <w14:solidFill>
              <w14:schemeClr w14:val="tx1"/>
            </w14:solidFill>
          </w14:textFill>
        </w:rPr>
        <w:t>八、工作要求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楷体_GB2312" w:eastAsia="楷体_GB2312"/>
          <w:bCs/>
          <w:snapToGrid w:val="0"/>
          <w:color w:val="000000" w:themeColor="text1"/>
          <w:spacing w:val="0"/>
          <w:sz w:val="32"/>
          <w:szCs w:val="32"/>
          <w14:textFill>
            <w14:solidFill>
              <w14:schemeClr w14:val="tx1"/>
            </w14:solidFill>
          </w14:textFill>
        </w:rPr>
        <w:t>（一）加强组织领导。</w:t>
      </w:r>
      <w:r>
        <w:rPr>
          <w:rFonts w:hint="eastAsia" w:ascii="仿宋_GB2312" w:eastAsia="仿宋_GB2312"/>
          <w:bCs/>
          <w:snapToGrid w:val="0"/>
          <w:color w:val="000000" w:themeColor="text1"/>
          <w:spacing w:val="0"/>
          <w:sz w:val="32"/>
          <w:szCs w:val="32"/>
          <w14:textFill>
            <w14:solidFill>
              <w14:schemeClr w14:val="tx1"/>
            </w14:solidFill>
          </w14:textFill>
        </w:rPr>
        <w:t>体育艺术特长生、专业班和足球后备人才招生工作，是在区教育和体育局招生工作领导小组的领导下开展工作。招生学校要成立由校长为组长，分管</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副</w:t>
      </w:r>
      <w:r>
        <w:rPr>
          <w:rFonts w:hint="eastAsia" w:ascii="仿宋_GB2312" w:eastAsia="仿宋_GB2312"/>
          <w:bCs/>
          <w:snapToGrid w:val="0"/>
          <w:color w:val="000000" w:themeColor="text1"/>
          <w:spacing w:val="0"/>
          <w:sz w:val="32"/>
          <w:szCs w:val="32"/>
          <w14:textFill>
            <w14:solidFill>
              <w14:schemeClr w14:val="tx1"/>
            </w14:solidFill>
          </w14:textFill>
        </w:rPr>
        <w:t>校长、艺体教师代表、家长委员会代表为成员的招生工作领导小组，负责体育艺术特长生、专业班和足球后备人才招生工作。要健全工作机制，完善工作方案，压实工作责任，确保招生工作平稳有序。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宋体" w:eastAsia="仿宋_GB2312" w:cs="宋体"/>
          <w:snapToGrid w:val="0"/>
          <w:spacing w:val="0"/>
          <w:kern w:val="0"/>
          <w:sz w:val="32"/>
          <w:szCs w:val="32"/>
          <w:lang w:val="en-US"/>
        </w:rPr>
      </w:pPr>
      <w:r>
        <w:rPr>
          <w:rFonts w:hint="eastAsia" w:ascii="楷体_GB2312" w:eastAsia="楷体_GB2312"/>
          <w:bCs/>
          <w:snapToGrid w:val="0"/>
          <w:color w:val="000000" w:themeColor="text1"/>
          <w:spacing w:val="0"/>
          <w:sz w:val="32"/>
          <w:szCs w:val="32"/>
          <w14:textFill>
            <w14:solidFill>
              <w14:schemeClr w14:val="tx1"/>
            </w14:solidFill>
          </w14:textFill>
        </w:rPr>
        <w:t>（二）</w:t>
      </w:r>
      <w:r>
        <w:rPr>
          <w:rFonts w:hint="eastAsia" w:ascii="楷体_GB2312" w:eastAsia="楷体_GB2312"/>
          <w:bCs/>
          <w:snapToGrid w:val="0"/>
          <w:color w:val="000000" w:themeColor="text1"/>
          <w:spacing w:val="0"/>
          <w:sz w:val="32"/>
          <w:szCs w:val="32"/>
          <w:lang w:val="en-US" w:eastAsia="zh-CN"/>
          <w14:textFill>
            <w14:solidFill>
              <w14:schemeClr w14:val="tx1"/>
            </w14:solidFill>
          </w14:textFill>
        </w:rPr>
        <w:t>科学制定方案。</w:t>
      </w:r>
      <w:r>
        <w:rPr>
          <w:rFonts w:hint="eastAsia" w:ascii="仿宋_GB2312" w:hAnsi="宋体" w:eastAsia="仿宋_GB2312" w:cs="宋体"/>
          <w:snapToGrid w:val="0"/>
          <w:spacing w:val="0"/>
          <w:kern w:val="0"/>
          <w:sz w:val="32"/>
          <w:szCs w:val="32"/>
          <w:lang w:val="en-US" w:eastAsia="zh-CN" w:bidi="ar"/>
        </w:rPr>
        <w:t>要结合实际，制定切实可行的传染病</w:t>
      </w:r>
      <w:r>
        <w:rPr>
          <w:rFonts w:hint="eastAsia" w:ascii="仿宋_GB2312" w:hAnsi="宋体" w:eastAsia="仿宋_GB2312" w:cs="宋体"/>
          <w:snapToGrid w:val="0"/>
          <w:spacing w:val="0"/>
          <w:kern w:val="0"/>
          <w:sz w:val="32"/>
          <w:szCs w:val="32"/>
          <w:highlight w:val="none"/>
          <w:lang w:val="en-US" w:eastAsia="zh-CN" w:bidi="ar"/>
        </w:rPr>
        <w:t>防控工作方案</w:t>
      </w:r>
      <w:r>
        <w:rPr>
          <w:rFonts w:hint="eastAsia" w:ascii="仿宋_GB2312" w:hAnsi="宋体" w:eastAsia="仿宋_GB2312" w:cs="宋体"/>
          <w:snapToGrid w:val="0"/>
          <w:spacing w:val="0"/>
          <w:kern w:val="0"/>
          <w:sz w:val="32"/>
          <w:szCs w:val="32"/>
          <w:lang w:val="en-US" w:eastAsia="zh-CN" w:bidi="ar"/>
        </w:rPr>
        <w:t>和突发事件应急预案，完善应急处置机制，明确预防措施和处置办法，加强考务人员培训和应急演练，做好考试过程中异常状况处置，确保学生健康安全。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楷体_GB2312" w:eastAsia="楷体_GB2312"/>
          <w:bCs/>
          <w:snapToGrid w:val="0"/>
          <w:color w:val="000000" w:themeColor="text1"/>
          <w:spacing w:val="0"/>
          <w:sz w:val="32"/>
          <w:szCs w:val="32"/>
          <w:lang w:eastAsia="zh-CN"/>
          <w14:textFill>
            <w14:solidFill>
              <w14:schemeClr w14:val="tx1"/>
            </w14:solidFill>
          </w14:textFill>
        </w:rPr>
        <w:t>（</w:t>
      </w:r>
      <w:r>
        <w:rPr>
          <w:rFonts w:hint="eastAsia" w:ascii="楷体_GB2312" w:eastAsia="楷体_GB2312"/>
          <w:bCs/>
          <w:snapToGrid w:val="0"/>
          <w:color w:val="000000" w:themeColor="text1"/>
          <w:spacing w:val="0"/>
          <w:sz w:val="32"/>
          <w:szCs w:val="32"/>
          <w:lang w:val="en-US" w:eastAsia="zh-CN"/>
          <w14:textFill>
            <w14:solidFill>
              <w14:schemeClr w14:val="tx1"/>
            </w14:solidFill>
          </w14:textFill>
        </w:rPr>
        <w:t>三）</w:t>
      </w:r>
      <w:r>
        <w:rPr>
          <w:rFonts w:hint="eastAsia" w:ascii="楷体_GB2312" w:eastAsia="楷体_GB2312"/>
          <w:bCs/>
          <w:snapToGrid w:val="0"/>
          <w:color w:val="000000" w:themeColor="text1"/>
          <w:spacing w:val="0"/>
          <w:sz w:val="32"/>
          <w:szCs w:val="32"/>
          <w14:textFill>
            <w14:solidFill>
              <w14:schemeClr w14:val="tx1"/>
            </w14:solidFill>
          </w14:textFill>
        </w:rPr>
        <w:t>严肃工作纪律。</w:t>
      </w:r>
      <w:r>
        <w:rPr>
          <w:rFonts w:hint="eastAsia" w:ascii="仿宋_GB2312" w:eastAsia="仿宋_GB2312"/>
          <w:bCs/>
          <w:snapToGrid w:val="0"/>
          <w:color w:val="000000" w:themeColor="text1"/>
          <w:spacing w:val="0"/>
          <w:sz w:val="32"/>
          <w:szCs w:val="32"/>
          <w14:textFill>
            <w14:solidFill>
              <w14:schemeClr w14:val="tx1"/>
            </w14:solidFill>
          </w14:textFill>
        </w:rPr>
        <w:t>对在考生推荐、资格初审、资格认定、专业测试、录取等工作环节中出现违规违纪问题的学校，一经查实，对学校进行通报批评，对相关责任人进行严肃问责,取消相关考生录取资格。区教育和体育局招生工作领导小组对招生工作进行监督，并在每个考点安排人员进行专门监督。监督电话：86163045，88192020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shd w:val="clear" w:color="auto" w:fill="FFFFFF" w:themeFill="background1"/>
          <w14:textFill>
            <w14:solidFill>
              <w14:schemeClr w14:val="tx1"/>
            </w14:solidFill>
          </w14:textFill>
        </w:rPr>
      </w:pPr>
      <w:r>
        <w:rPr>
          <w:rFonts w:hint="eastAsia" w:ascii="楷体_GB2312" w:eastAsia="楷体_GB2312"/>
          <w:bCs/>
          <w:snapToGrid w:val="0"/>
          <w:color w:val="000000" w:themeColor="text1"/>
          <w:spacing w:val="0"/>
          <w:sz w:val="32"/>
          <w:szCs w:val="32"/>
          <w14:textFill>
            <w14:solidFill>
              <w14:schemeClr w14:val="tx1"/>
            </w14:solidFill>
          </w14:textFill>
        </w:rPr>
        <w:t>（</w:t>
      </w:r>
      <w:r>
        <w:rPr>
          <w:rFonts w:hint="eastAsia" w:ascii="楷体_GB2312" w:eastAsia="楷体_GB2312"/>
          <w:bCs/>
          <w:snapToGrid w:val="0"/>
          <w:color w:val="000000" w:themeColor="text1"/>
          <w:spacing w:val="0"/>
          <w:sz w:val="32"/>
          <w:szCs w:val="32"/>
          <w:lang w:val="en-US" w:eastAsia="zh-CN"/>
          <w14:textFill>
            <w14:solidFill>
              <w14:schemeClr w14:val="tx1"/>
            </w14:solidFill>
          </w14:textFill>
        </w:rPr>
        <w:t>四</w:t>
      </w:r>
      <w:r>
        <w:rPr>
          <w:rFonts w:hint="eastAsia" w:ascii="楷体_GB2312" w:eastAsia="楷体_GB2312"/>
          <w:bCs/>
          <w:snapToGrid w:val="0"/>
          <w:color w:val="000000" w:themeColor="text1"/>
          <w:spacing w:val="0"/>
          <w:sz w:val="32"/>
          <w:szCs w:val="32"/>
          <w14:textFill>
            <w14:solidFill>
              <w14:schemeClr w14:val="tx1"/>
            </w14:solidFill>
          </w14:textFill>
        </w:rPr>
        <w:t>）加强招生管理。</w:t>
      </w:r>
      <w:r>
        <w:rPr>
          <w:rFonts w:hint="eastAsia" w:ascii="仿宋_GB2312" w:eastAsia="仿宋_GB2312"/>
          <w:bCs/>
          <w:snapToGrid w:val="0"/>
          <w:color w:val="000000" w:themeColor="text1"/>
          <w:spacing w:val="0"/>
          <w:sz w:val="32"/>
          <w:szCs w:val="32"/>
          <w14:textFill>
            <w14:solidFill>
              <w14:schemeClr w14:val="tx1"/>
            </w14:solidFill>
          </w14:textFill>
        </w:rPr>
        <w:t>各学校要明确学校未来三年中各年度的招生专业和计划，三年规划一经确认，招生专业和计划原则上不再变化。如因招生班额变动引起体育艺术特长生、专业班和足球后备人才计划的变化，应当于前一年度第三季度前向区教育和体育局提出招生计划变动申请。拟新增或取消专业，应一并向区教育和体育局提报申请及新增专业论证报告（包括专业介绍、生源状况预测、校内外专业资</w:t>
      </w:r>
      <w:r>
        <w:rPr>
          <w:rFonts w:hint="eastAsia" w:ascii="仿宋_GB2312" w:eastAsia="仿宋_GB2312"/>
          <w:bCs/>
          <w:snapToGrid w:val="0"/>
          <w:color w:val="000000" w:themeColor="text1"/>
          <w:spacing w:val="0"/>
          <w:sz w:val="32"/>
          <w:szCs w:val="32"/>
          <w:shd w:val="clear" w:color="auto" w:fill="FFFFFF" w:themeFill="background1"/>
          <w14:textFill>
            <w14:solidFill>
              <w14:schemeClr w14:val="tx1"/>
            </w14:solidFill>
          </w14:textFill>
        </w:rPr>
        <w:t>源、培养计划等内容）。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楷体_GB2312" w:eastAsia="楷体_GB2312"/>
          <w:bCs/>
          <w:snapToGrid w:val="0"/>
          <w:color w:val="000000" w:themeColor="text1"/>
          <w:spacing w:val="0"/>
          <w:sz w:val="32"/>
          <w:szCs w:val="32"/>
          <w14:textFill>
            <w14:solidFill>
              <w14:schemeClr w14:val="tx1"/>
            </w14:solidFill>
          </w14:textFill>
        </w:rPr>
        <w:t>（</w:t>
      </w:r>
      <w:r>
        <w:rPr>
          <w:rFonts w:hint="eastAsia" w:ascii="楷体_GB2312" w:eastAsia="楷体_GB2312"/>
          <w:bCs/>
          <w:snapToGrid w:val="0"/>
          <w:color w:val="000000" w:themeColor="text1"/>
          <w:spacing w:val="0"/>
          <w:sz w:val="32"/>
          <w:szCs w:val="32"/>
          <w:lang w:val="en-US" w:eastAsia="zh-CN"/>
          <w14:textFill>
            <w14:solidFill>
              <w14:schemeClr w14:val="tx1"/>
            </w14:solidFill>
          </w14:textFill>
        </w:rPr>
        <w:t>五</w:t>
      </w:r>
      <w:r>
        <w:rPr>
          <w:rFonts w:hint="eastAsia" w:ascii="楷体_GB2312" w:eastAsia="楷体_GB2312"/>
          <w:bCs/>
          <w:snapToGrid w:val="0"/>
          <w:color w:val="000000" w:themeColor="text1"/>
          <w:spacing w:val="0"/>
          <w:sz w:val="32"/>
          <w:szCs w:val="32"/>
          <w14:textFill>
            <w14:solidFill>
              <w14:schemeClr w14:val="tx1"/>
            </w14:solidFill>
          </w14:textFill>
        </w:rPr>
        <w:t>）做好宣传引导。</w:t>
      </w:r>
      <w:r>
        <w:rPr>
          <w:rFonts w:hint="eastAsia" w:ascii="仿宋_GB2312" w:eastAsia="仿宋_GB2312"/>
          <w:bCs/>
          <w:snapToGrid w:val="0"/>
          <w:color w:val="000000" w:themeColor="text1"/>
          <w:spacing w:val="0"/>
          <w:sz w:val="32"/>
          <w:szCs w:val="32"/>
          <w14:textFill>
            <w14:solidFill>
              <w14:schemeClr w14:val="tx1"/>
            </w14:solidFill>
          </w14:textFill>
        </w:rPr>
        <w:t>招生学校要向社会宣传体育艺术特长生、专业班和足球后备人才招生政策，将体育艺术特长生、专业班和足球后备人才招生简章、考试成绩和录取结果在学校公示栏公示，做好招生政策的咨询和解读。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仿宋_GB2312" w:eastAsia="仿宋_GB2312"/>
          <w:bCs/>
          <w:snapToGrid w:val="0"/>
          <w:color w:val="000000" w:themeColor="text1"/>
          <w:spacing w:val="0"/>
          <w:sz w:val="32"/>
          <w:szCs w:val="32"/>
          <w14:textFill>
            <w14:solidFill>
              <w14:schemeClr w14:val="tx1"/>
            </w14:solidFill>
          </w14:textFill>
        </w:rPr>
        <w:t>未尽事宜请与局体卫艺科联系。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仿宋_GB2312" w:eastAsia="仿宋_GB2312"/>
          <w:bCs/>
          <w:snapToGrid w:val="0"/>
          <w:color w:val="000000" w:themeColor="text1"/>
          <w:spacing w:val="0"/>
          <w:sz w:val="32"/>
          <w:szCs w:val="32"/>
          <w14:textFill>
            <w14:solidFill>
              <w14:schemeClr w14:val="tx1"/>
            </w14:solidFill>
          </w14:textFill>
        </w:rPr>
        <w:t xml:space="preserve">联系人: </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李  珂</w:t>
      </w:r>
      <w:r>
        <w:rPr>
          <w:rFonts w:hint="eastAsia" w:ascii="仿宋_GB2312" w:eastAsia="仿宋_GB2312"/>
          <w:bCs/>
          <w:snapToGrid w:val="0"/>
          <w:color w:val="000000" w:themeColor="text1"/>
          <w:spacing w:val="0"/>
          <w:sz w:val="32"/>
          <w:szCs w:val="32"/>
          <w14:textFill>
            <w14:solidFill>
              <w14:schemeClr w14:val="tx1"/>
            </w14:solidFill>
          </w14:textFill>
        </w:rPr>
        <w:t xml:space="preserve">（体育）  </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刘英强</w:t>
      </w:r>
      <w:r>
        <w:rPr>
          <w:rFonts w:hint="eastAsia" w:ascii="仿宋_GB2312" w:eastAsia="仿宋_GB2312"/>
          <w:bCs/>
          <w:snapToGrid w:val="0"/>
          <w:color w:val="000000" w:themeColor="text1"/>
          <w:spacing w:val="0"/>
          <w:sz w:val="32"/>
          <w:szCs w:val="32"/>
          <w14:textFill>
            <w14:solidFill>
              <w14:schemeClr w14:val="tx1"/>
            </w14:solidFill>
          </w14:textFill>
        </w:rPr>
        <w:t xml:space="preserve">（艺术）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仿宋_GB2312" w:eastAsia="仿宋_GB2312"/>
          <w:bCs/>
          <w:snapToGrid w:val="0"/>
          <w:color w:val="000000" w:themeColor="text1"/>
          <w:spacing w:val="0"/>
          <w:sz w:val="32"/>
          <w:szCs w:val="32"/>
          <w14:textFill>
            <w14:solidFill>
              <w14:schemeClr w14:val="tx1"/>
            </w14:solidFill>
          </w14:textFill>
        </w:rPr>
        <w:t>联系电话：</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0532-</w:t>
      </w:r>
      <w:bookmarkStart w:id="1" w:name="_GoBack"/>
      <w:bookmarkEnd w:id="1"/>
      <w:r>
        <w:rPr>
          <w:rFonts w:hint="eastAsia" w:ascii="仿宋_GB2312" w:eastAsia="仿宋_GB2312"/>
          <w:bCs/>
          <w:snapToGrid w:val="0"/>
          <w:color w:val="000000" w:themeColor="text1"/>
          <w:spacing w:val="0"/>
          <w:sz w:val="32"/>
          <w:szCs w:val="32"/>
          <w14:textFill>
            <w14:solidFill>
              <w14:schemeClr w14:val="tx1"/>
            </w14:solidFill>
          </w14:textFill>
        </w:rPr>
        <w:t>86163045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Cs/>
          <w:snapToGrid w:val="0"/>
          <w:color w:val="000000" w:themeColor="text1"/>
          <w:spacing w:val="0"/>
          <w:sz w:val="32"/>
          <w:szCs w:val="32"/>
          <w14:textFill>
            <w14:solidFill>
              <w14:schemeClr w14:val="tx1"/>
            </w14:solidFill>
          </w14:textFill>
        </w:rPr>
      </w:pPr>
      <w:r>
        <w:rPr>
          <w:rFonts w:hint="eastAsia" w:ascii="仿宋_GB2312" w:eastAsia="仿宋_GB2312"/>
          <w:bCs/>
          <w:snapToGrid w:val="0"/>
          <w:color w:val="000000" w:themeColor="text1"/>
          <w:spacing w:val="0"/>
          <w:sz w:val="32"/>
          <w:szCs w:val="32"/>
          <w14:textFill>
            <w14:solidFill>
              <w14:schemeClr w14:val="tx1"/>
            </w14:solidFill>
          </w14:textFill>
        </w:rPr>
        <w:t>附件：1.202</w:t>
      </w:r>
      <w:r>
        <w:rPr>
          <w:rFonts w:hint="eastAsia" w:ascii="仿宋_GB2312" w:eastAsia="仿宋_GB2312"/>
          <w:bCs/>
          <w:snapToGrid w:val="0"/>
          <w:color w:val="000000" w:themeColor="text1"/>
          <w:spacing w:val="0"/>
          <w:sz w:val="32"/>
          <w:szCs w:val="32"/>
          <w:lang w:val="en-US" w:eastAsia="zh-CN"/>
          <w14:textFill>
            <w14:solidFill>
              <w14:schemeClr w14:val="tx1"/>
            </w14:solidFill>
          </w14:textFill>
        </w:rPr>
        <w:t>4</w:t>
      </w:r>
      <w:r>
        <w:rPr>
          <w:rFonts w:hint="eastAsia" w:ascii="仿宋_GB2312" w:eastAsia="仿宋_GB2312"/>
          <w:bCs/>
          <w:snapToGrid w:val="0"/>
          <w:color w:val="000000" w:themeColor="text1"/>
          <w:spacing w:val="0"/>
          <w:sz w:val="32"/>
          <w:szCs w:val="32"/>
          <w14:textFill>
            <w14:solidFill>
              <w14:schemeClr w14:val="tx1"/>
            </w14:solidFill>
          </w14:textFill>
        </w:rPr>
        <w:t>年普通高中体育艺术特长生、专业班和足球</w:t>
      </w:r>
    </w:p>
    <w:p>
      <w:pPr>
        <w:keepNext w:val="0"/>
        <w:keepLines w:val="0"/>
        <w:pageBreakBefore w:val="0"/>
        <w:widowControl w:val="0"/>
        <w:kinsoku/>
        <w:wordWrap/>
        <w:overflowPunct/>
        <w:topLinePunct w:val="0"/>
        <w:autoSpaceDE/>
        <w:autoSpaceDN/>
        <w:bidi w:val="0"/>
        <w:adjustRightInd/>
        <w:snapToGrid/>
        <w:spacing w:line="500" w:lineRule="exact"/>
        <w:ind w:firstLine="1920" w:firstLineChars="600"/>
        <w:jc w:val="left"/>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后备人才招生计划表</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2.202</w:t>
      </w:r>
      <w:r>
        <w:rPr>
          <w:rFonts w:hint="eastAsia" w:ascii="仿宋_GB2312" w:eastAsia="仿宋_GB2312"/>
          <w:bCs/>
          <w:color w:val="000000" w:themeColor="text1"/>
          <w:sz w:val="32"/>
          <w:szCs w:val="32"/>
          <w:lang w:val="en-US" w:eastAsia="zh-CN"/>
          <w14:textFill>
            <w14:solidFill>
              <w14:schemeClr w14:val="tx1"/>
            </w14:solidFill>
          </w14:textFill>
        </w:rPr>
        <w:t>4</w:t>
      </w:r>
      <w:r>
        <w:rPr>
          <w:rFonts w:hint="eastAsia" w:ascii="仿宋_GB2312" w:eastAsia="仿宋_GB2312"/>
          <w:bCs/>
          <w:color w:val="000000" w:themeColor="text1"/>
          <w:sz w:val="32"/>
          <w:szCs w:val="32"/>
          <w14:textFill>
            <w14:solidFill>
              <w14:schemeClr w14:val="tx1"/>
            </w14:solidFill>
          </w14:textFill>
        </w:rPr>
        <w:t>年普通高中体育艺术特长生、专业班和足球</w:t>
      </w:r>
    </w:p>
    <w:p>
      <w:pPr>
        <w:keepNext w:val="0"/>
        <w:keepLines w:val="0"/>
        <w:pageBreakBefore w:val="0"/>
        <w:widowControl w:val="0"/>
        <w:kinsoku/>
        <w:wordWrap/>
        <w:overflowPunct/>
        <w:topLinePunct w:val="0"/>
        <w:autoSpaceDE/>
        <w:autoSpaceDN/>
        <w:bidi w:val="0"/>
        <w:adjustRightInd/>
        <w:snapToGrid/>
        <w:spacing w:line="500" w:lineRule="exact"/>
        <w:ind w:firstLine="1920" w:firstLineChars="600"/>
        <w:jc w:val="left"/>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后备人才招生安排表</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3.202</w:t>
      </w:r>
      <w:r>
        <w:rPr>
          <w:rFonts w:hint="eastAsia" w:ascii="仿宋_GB2312" w:eastAsia="仿宋_GB2312"/>
          <w:bCs/>
          <w:color w:val="000000" w:themeColor="text1"/>
          <w:sz w:val="32"/>
          <w:szCs w:val="32"/>
          <w:lang w:val="en-US" w:eastAsia="zh-CN"/>
          <w14:textFill>
            <w14:solidFill>
              <w14:schemeClr w14:val="tx1"/>
            </w14:solidFill>
          </w14:textFill>
        </w:rPr>
        <w:t>4</w:t>
      </w:r>
      <w:r>
        <w:rPr>
          <w:rFonts w:hint="eastAsia" w:ascii="仿宋_GB2312" w:eastAsia="仿宋_GB2312"/>
          <w:bCs/>
          <w:color w:val="000000" w:themeColor="text1"/>
          <w:sz w:val="32"/>
          <w:szCs w:val="32"/>
          <w14:textFill>
            <w14:solidFill>
              <w14:schemeClr w14:val="tx1"/>
            </w14:solidFill>
          </w14:textFill>
        </w:rPr>
        <w:t>年普通高中体育艺术特长生、专业班推荐表</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4.202</w:t>
      </w:r>
      <w:r>
        <w:rPr>
          <w:rFonts w:hint="eastAsia" w:ascii="仿宋_GB2312" w:eastAsia="仿宋_GB2312"/>
          <w:bCs/>
          <w:color w:val="000000" w:themeColor="text1"/>
          <w:sz w:val="32"/>
          <w:szCs w:val="32"/>
          <w:lang w:val="en-US" w:eastAsia="zh-CN"/>
          <w14:textFill>
            <w14:solidFill>
              <w14:schemeClr w14:val="tx1"/>
            </w14:solidFill>
          </w14:textFill>
        </w:rPr>
        <w:t>4</w:t>
      </w:r>
      <w:r>
        <w:rPr>
          <w:rFonts w:hint="eastAsia" w:ascii="仿宋_GB2312" w:eastAsia="仿宋_GB2312"/>
          <w:bCs/>
          <w:color w:val="000000" w:themeColor="text1"/>
          <w:sz w:val="32"/>
          <w:szCs w:val="32"/>
          <w14:textFill>
            <w14:solidFill>
              <w14:schemeClr w14:val="tx1"/>
            </w14:solidFill>
          </w14:textFill>
        </w:rPr>
        <w:t>年普通高中足球后备人才推荐表</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5.202</w:t>
      </w:r>
      <w:r>
        <w:rPr>
          <w:rFonts w:hint="eastAsia" w:ascii="仿宋_GB2312" w:eastAsia="仿宋_GB2312"/>
          <w:bCs/>
          <w:color w:val="000000" w:themeColor="text1"/>
          <w:sz w:val="32"/>
          <w:szCs w:val="32"/>
          <w:lang w:val="en-US" w:eastAsia="zh-CN"/>
          <w14:textFill>
            <w14:solidFill>
              <w14:schemeClr w14:val="tx1"/>
            </w14:solidFill>
          </w14:textFill>
        </w:rPr>
        <w:t>4</w:t>
      </w:r>
      <w:r>
        <w:rPr>
          <w:rFonts w:hint="eastAsia" w:ascii="仿宋_GB2312" w:eastAsia="仿宋_GB2312"/>
          <w:bCs/>
          <w:color w:val="000000" w:themeColor="text1"/>
          <w:sz w:val="32"/>
          <w:szCs w:val="32"/>
          <w14:textFill>
            <w14:solidFill>
              <w14:schemeClr w14:val="tx1"/>
            </w14:solidFill>
          </w14:textFill>
        </w:rPr>
        <w:t xml:space="preserve">年普通高中体育艺术特长生、专业班和足球 </w:t>
      </w:r>
    </w:p>
    <w:p>
      <w:pPr>
        <w:keepNext w:val="0"/>
        <w:keepLines w:val="0"/>
        <w:pageBreakBefore w:val="0"/>
        <w:widowControl w:val="0"/>
        <w:kinsoku/>
        <w:wordWrap/>
        <w:overflowPunct/>
        <w:topLinePunct w:val="0"/>
        <w:autoSpaceDE/>
        <w:autoSpaceDN/>
        <w:bidi w:val="0"/>
        <w:adjustRightInd/>
        <w:snapToGrid/>
        <w:spacing w:line="500" w:lineRule="exact"/>
        <w:ind w:firstLine="1920" w:firstLineChars="600"/>
        <w:jc w:val="left"/>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后备人才专业测试信息登记表</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6.202</w:t>
      </w:r>
      <w:r>
        <w:rPr>
          <w:rFonts w:hint="eastAsia" w:ascii="仿宋_GB2312" w:eastAsia="仿宋_GB2312"/>
          <w:bCs/>
          <w:color w:val="000000" w:themeColor="text1"/>
          <w:sz w:val="32"/>
          <w:szCs w:val="32"/>
          <w:lang w:val="en-US" w:eastAsia="zh-CN"/>
          <w14:textFill>
            <w14:solidFill>
              <w14:schemeClr w14:val="tx1"/>
            </w14:solidFill>
          </w14:textFill>
        </w:rPr>
        <w:t>4</w:t>
      </w:r>
      <w:r>
        <w:rPr>
          <w:rFonts w:hint="eastAsia" w:ascii="仿宋_GB2312" w:eastAsia="仿宋_GB2312"/>
          <w:bCs/>
          <w:color w:val="000000" w:themeColor="text1"/>
          <w:sz w:val="32"/>
          <w:szCs w:val="32"/>
          <w14:textFill>
            <w14:solidFill>
              <w14:schemeClr w14:val="tx1"/>
            </w14:solidFill>
          </w14:textFill>
        </w:rPr>
        <w:t>年普通高中体育艺术特长生、专业班和足球</w:t>
      </w:r>
    </w:p>
    <w:p>
      <w:pPr>
        <w:keepNext w:val="0"/>
        <w:keepLines w:val="0"/>
        <w:pageBreakBefore w:val="0"/>
        <w:widowControl w:val="0"/>
        <w:kinsoku/>
        <w:wordWrap/>
        <w:overflowPunct/>
        <w:topLinePunct w:val="0"/>
        <w:autoSpaceDE/>
        <w:autoSpaceDN/>
        <w:bidi w:val="0"/>
        <w:adjustRightInd/>
        <w:snapToGrid/>
        <w:spacing w:line="500" w:lineRule="exact"/>
        <w:ind w:firstLine="1920" w:firstLineChars="600"/>
        <w:jc w:val="left"/>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后备人才报名汇总表</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7.202</w:t>
      </w:r>
      <w:r>
        <w:rPr>
          <w:rFonts w:hint="eastAsia" w:ascii="仿宋_GB2312" w:eastAsia="仿宋_GB2312"/>
          <w:bCs/>
          <w:color w:val="000000" w:themeColor="text1"/>
          <w:sz w:val="32"/>
          <w:szCs w:val="32"/>
          <w:lang w:val="en-US" w:eastAsia="zh-CN"/>
          <w14:textFill>
            <w14:solidFill>
              <w14:schemeClr w14:val="tx1"/>
            </w14:solidFill>
          </w14:textFill>
        </w:rPr>
        <w:t>4</w:t>
      </w:r>
      <w:r>
        <w:rPr>
          <w:rFonts w:hint="eastAsia" w:ascii="仿宋_GB2312" w:eastAsia="仿宋_GB2312"/>
          <w:bCs/>
          <w:color w:val="000000" w:themeColor="text1"/>
          <w:sz w:val="32"/>
          <w:szCs w:val="32"/>
          <w14:textFill>
            <w14:solidFill>
              <w14:schemeClr w14:val="tx1"/>
            </w14:solidFill>
          </w14:textFill>
        </w:rPr>
        <w:t>年普通高中体育艺术特长生、专业班和足球</w:t>
      </w:r>
    </w:p>
    <w:p>
      <w:pPr>
        <w:keepNext w:val="0"/>
        <w:keepLines w:val="0"/>
        <w:pageBreakBefore w:val="0"/>
        <w:widowControl w:val="0"/>
        <w:kinsoku/>
        <w:wordWrap/>
        <w:overflowPunct/>
        <w:topLinePunct w:val="0"/>
        <w:autoSpaceDE/>
        <w:autoSpaceDN/>
        <w:bidi w:val="0"/>
        <w:adjustRightInd/>
        <w:snapToGrid/>
        <w:spacing w:line="500" w:lineRule="exact"/>
        <w:ind w:firstLine="1920" w:firstLineChars="600"/>
        <w:jc w:val="left"/>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后备人才资格认定汇总登记表</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8.202</w:t>
      </w:r>
      <w:r>
        <w:rPr>
          <w:rFonts w:hint="eastAsia" w:ascii="仿宋_GB2312" w:eastAsia="仿宋_GB2312"/>
          <w:bCs/>
          <w:color w:val="000000" w:themeColor="text1"/>
          <w:sz w:val="32"/>
          <w:szCs w:val="32"/>
          <w:lang w:val="en-US" w:eastAsia="zh-CN"/>
          <w14:textFill>
            <w14:solidFill>
              <w14:schemeClr w14:val="tx1"/>
            </w14:solidFill>
          </w14:textFill>
        </w:rPr>
        <w:t>4</w:t>
      </w:r>
      <w:r>
        <w:rPr>
          <w:rFonts w:hint="eastAsia" w:ascii="仿宋_GB2312" w:eastAsia="仿宋_GB2312"/>
          <w:bCs/>
          <w:color w:val="000000" w:themeColor="text1"/>
          <w:sz w:val="32"/>
          <w:szCs w:val="32"/>
          <w14:textFill>
            <w14:solidFill>
              <w14:schemeClr w14:val="tx1"/>
            </w14:solidFill>
          </w14:textFill>
        </w:rPr>
        <w:t>年普通高中体育艺术特长生、专业班和足球</w:t>
      </w:r>
    </w:p>
    <w:p>
      <w:pPr>
        <w:keepNext w:val="0"/>
        <w:keepLines w:val="0"/>
        <w:pageBreakBefore w:val="0"/>
        <w:widowControl w:val="0"/>
        <w:kinsoku/>
        <w:wordWrap/>
        <w:overflowPunct/>
        <w:topLinePunct w:val="0"/>
        <w:autoSpaceDE/>
        <w:autoSpaceDN/>
        <w:bidi w:val="0"/>
        <w:adjustRightInd/>
        <w:snapToGrid/>
        <w:spacing w:line="500" w:lineRule="exact"/>
        <w:ind w:firstLine="1920" w:firstLineChars="600"/>
        <w:jc w:val="left"/>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后备人才专业测试成绩汇总表</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9.202</w:t>
      </w:r>
      <w:r>
        <w:rPr>
          <w:rFonts w:hint="eastAsia" w:ascii="仿宋_GB2312" w:eastAsia="仿宋_GB2312"/>
          <w:bCs/>
          <w:color w:val="000000" w:themeColor="text1"/>
          <w:sz w:val="32"/>
          <w:szCs w:val="32"/>
          <w:lang w:val="en-US" w:eastAsia="zh-CN"/>
          <w14:textFill>
            <w14:solidFill>
              <w14:schemeClr w14:val="tx1"/>
            </w14:solidFill>
          </w14:textFill>
        </w:rPr>
        <w:t>4</w:t>
      </w:r>
      <w:r>
        <w:rPr>
          <w:rFonts w:hint="eastAsia" w:ascii="仿宋_GB2312" w:eastAsia="仿宋_GB2312"/>
          <w:bCs/>
          <w:color w:val="000000" w:themeColor="text1"/>
          <w:sz w:val="32"/>
          <w:szCs w:val="32"/>
          <w14:textFill>
            <w14:solidFill>
              <w14:schemeClr w14:val="tx1"/>
            </w14:solidFill>
          </w14:textFill>
        </w:rPr>
        <w:t>年普通高中体育艺术特长生、专业班和足球</w:t>
      </w:r>
    </w:p>
    <w:p>
      <w:pPr>
        <w:keepNext w:val="0"/>
        <w:keepLines w:val="0"/>
        <w:pageBreakBefore w:val="0"/>
        <w:widowControl w:val="0"/>
        <w:kinsoku/>
        <w:wordWrap/>
        <w:overflowPunct/>
        <w:topLinePunct w:val="0"/>
        <w:autoSpaceDE/>
        <w:autoSpaceDN/>
        <w:bidi w:val="0"/>
        <w:adjustRightInd/>
        <w:snapToGrid/>
        <w:spacing w:line="500" w:lineRule="exact"/>
        <w:ind w:firstLine="1920" w:firstLineChars="600"/>
        <w:jc w:val="left"/>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后备人才录取汇总表</w:t>
      </w:r>
    </w:p>
    <w:p>
      <w:pPr>
        <w:keepNext w:val="0"/>
        <w:keepLines w:val="0"/>
        <w:pageBreakBefore w:val="0"/>
        <w:widowControl w:val="0"/>
        <w:kinsoku/>
        <w:wordWrap/>
        <w:overflowPunct/>
        <w:topLinePunct w:val="0"/>
        <w:autoSpaceDE/>
        <w:autoSpaceDN/>
        <w:bidi w:val="0"/>
        <w:adjustRightInd/>
        <w:snapToGrid/>
        <w:spacing w:line="500" w:lineRule="exact"/>
        <w:ind w:firstLine="1600" w:firstLineChars="500"/>
        <w:jc w:val="left"/>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10.202</w:t>
      </w:r>
      <w:r>
        <w:rPr>
          <w:rFonts w:hint="eastAsia" w:ascii="仿宋_GB2312" w:eastAsia="仿宋_GB2312"/>
          <w:bCs/>
          <w:color w:val="000000" w:themeColor="text1"/>
          <w:sz w:val="32"/>
          <w:szCs w:val="32"/>
          <w:lang w:val="en-US" w:eastAsia="zh-CN"/>
          <w14:textFill>
            <w14:solidFill>
              <w14:schemeClr w14:val="tx1"/>
            </w14:solidFill>
          </w14:textFill>
        </w:rPr>
        <w:t>4</w:t>
      </w:r>
      <w:r>
        <w:rPr>
          <w:rFonts w:hint="eastAsia" w:ascii="仿宋_GB2312" w:eastAsia="仿宋_GB2312"/>
          <w:bCs/>
          <w:color w:val="000000" w:themeColor="text1"/>
          <w:sz w:val="32"/>
          <w:szCs w:val="32"/>
          <w14:textFill>
            <w14:solidFill>
              <w14:schemeClr w14:val="tx1"/>
            </w14:solidFill>
          </w14:textFill>
        </w:rPr>
        <w:t>年普通高中足球后备人才专业测试标准</w:t>
      </w:r>
    </w:p>
    <w:p>
      <w:pPr>
        <w:keepNext w:val="0"/>
        <w:keepLines w:val="0"/>
        <w:pageBreakBefore w:val="0"/>
        <w:widowControl w:val="0"/>
        <w:kinsoku/>
        <w:wordWrap/>
        <w:overflowPunct/>
        <w:topLinePunct w:val="0"/>
        <w:autoSpaceDE/>
        <w:autoSpaceDN/>
        <w:bidi w:val="0"/>
        <w:adjustRightInd/>
        <w:snapToGrid/>
        <w:spacing w:line="500" w:lineRule="exact"/>
        <w:ind w:firstLine="3200" w:firstLineChars="1000"/>
        <w:jc w:val="center"/>
        <w:textAlignment w:val="auto"/>
        <w:rPr>
          <w:rFonts w:ascii="仿宋_GB2312" w:eastAsia="仿宋_GB2312"/>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 xml:space="preserve">         </w:t>
      </w:r>
      <w:r>
        <w:rPr>
          <w:rFonts w:hint="eastAsia" w:ascii="仿宋_GB2312" w:eastAsia="仿宋_GB2312"/>
          <w:bCs/>
          <w:color w:val="000000" w:themeColor="text1"/>
          <w:sz w:val="32"/>
          <w:szCs w:val="32"/>
          <w14:textFill>
            <w14:solidFill>
              <w14:schemeClr w14:val="tx1"/>
            </w14:solidFill>
          </w14:textFill>
        </w:rPr>
        <w:t>青岛西海岸新区教育和体育局</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eastAsia="仿宋_GB2312"/>
          <w:bCs/>
          <w:color w:val="000000" w:themeColor="text1"/>
          <w:sz w:val="32"/>
          <w:szCs w:val="32"/>
          <w:highlight w:val="none"/>
          <w14:textFill>
            <w14:solidFill>
              <w14:schemeClr w14:val="tx1"/>
            </w14:solidFill>
          </w14:textFill>
        </w:rPr>
      </w:pPr>
      <w:r>
        <w:rPr>
          <w:rFonts w:hint="eastAsia" w:ascii="仿宋_GB2312" w:eastAsia="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eastAsia="仿宋_GB2312"/>
          <w:bCs/>
          <w:color w:val="000000" w:themeColor="text1"/>
          <w:sz w:val="32"/>
          <w:szCs w:val="32"/>
          <w:highlight w:val="none"/>
          <w14:textFill>
            <w14:solidFill>
              <w14:schemeClr w14:val="tx1"/>
            </w14:solidFill>
          </w14:textFill>
        </w:rPr>
        <w:t>202</w:t>
      </w:r>
      <w:r>
        <w:rPr>
          <w:rFonts w:hint="eastAsia" w:ascii="仿宋_GB2312" w:eastAsia="仿宋_GB2312"/>
          <w:bCs/>
          <w:color w:val="000000" w:themeColor="text1"/>
          <w:sz w:val="32"/>
          <w:szCs w:val="32"/>
          <w:highlight w:val="none"/>
          <w:lang w:val="en-US" w:eastAsia="zh-CN"/>
          <w14:textFill>
            <w14:solidFill>
              <w14:schemeClr w14:val="tx1"/>
            </w14:solidFill>
          </w14:textFill>
        </w:rPr>
        <w:t>4</w:t>
      </w:r>
      <w:r>
        <w:rPr>
          <w:rFonts w:hint="eastAsia" w:ascii="仿宋_GB2312" w:eastAsia="仿宋_GB2312"/>
          <w:bCs/>
          <w:color w:val="000000" w:themeColor="text1"/>
          <w:sz w:val="32"/>
          <w:szCs w:val="32"/>
          <w:highlight w:val="none"/>
          <w14:textFill>
            <w14:solidFill>
              <w14:schemeClr w14:val="tx1"/>
            </w14:solidFill>
          </w14:textFill>
        </w:rPr>
        <w:t>年4月</w:t>
      </w:r>
      <w:r>
        <w:rPr>
          <w:rFonts w:hint="eastAsia" w:ascii="仿宋_GB2312" w:eastAsia="仿宋_GB2312"/>
          <w:bCs/>
          <w:color w:val="000000" w:themeColor="text1"/>
          <w:sz w:val="32"/>
          <w:szCs w:val="32"/>
          <w:highlight w:val="none"/>
          <w:lang w:val="en-US" w:eastAsia="zh-CN"/>
          <w14:textFill>
            <w14:solidFill>
              <w14:schemeClr w14:val="tx1"/>
            </w14:solidFill>
          </w14:textFill>
        </w:rPr>
        <w:t>15</w:t>
      </w:r>
      <w:r>
        <w:rPr>
          <w:rFonts w:hint="eastAsia" w:ascii="仿宋_GB2312" w:eastAsia="仿宋_GB2312"/>
          <w:bCs/>
          <w:color w:val="000000" w:themeColor="text1"/>
          <w:sz w:val="32"/>
          <w:szCs w:val="32"/>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_GB2312" w:eastAsia="仿宋_GB2312"/>
          <w:bCs/>
          <w:sz w:val="32"/>
          <w:szCs w:val="32"/>
        </w:rPr>
        <w:sectPr>
          <w:footerReference r:id="rId3" w:type="default"/>
          <w:footerReference r:id="rId4" w:type="even"/>
          <w:pgSz w:w="11906" w:h="16838"/>
          <w:pgMar w:top="2098" w:right="1474" w:bottom="1985" w:left="1588" w:header="851" w:footer="1418" w:gutter="0"/>
          <w:pgNumType w:fmt="numberInDash"/>
          <w:cols w:space="0" w:num="1"/>
          <w:docGrid w:type="lines" w:linePitch="318" w:charSpace="0"/>
        </w:sectPr>
      </w:pPr>
    </w:p>
    <w:p>
      <w:pPr>
        <w:spacing w:line="560" w:lineRule="exact"/>
        <w:jc w:val="left"/>
        <w:rPr>
          <w:rFonts w:ascii="黑体" w:hAnsi="黑体" w:eastAsia="黑体"/>
          <w:bCs/>
          <w:color w:val="000000" w:themeColor="text1"/>
          <w:sz w:val="32"/>
          <w:szCs w:val="32"/>
          <w14:textFill>
            <w14:solidFill>
              <w14:schemeClr w14:val="tx1"/>
            </w14:solidFill>
          </w14:textFill>
        </w:rPr>
      </w:pPr>
      <w:r>
        <w:rPr>
          <w:rFonts w:ascii="黑体" w:hAnsi="黑体" w:eastAsia="黑体"/>
          <w:bCs/>
          <w:color w:val="000000" w:themeColor="text1"/>
          <w:sz w:val="32"/>
          <w:szCs w:val="32"/>
          <w14:textFill>
            <w14:solidFill>
              <w14:schemeClr w14:val="tx1"/>
            </w14:solidFill>
          </w14:textFill>
        </w:rPr>
        <w:t>附件</w:t>
      </w:r>
      <w:r>
        <w:rPr>
          <w:rFonts w:hint="eastAsia" w:ascii="黑体" w:hAnsi="黑体" w:eastAsia="黑体"/>
          <w:bCs/>
          <w:color w:val="000000" w:themeColor="text1"/>
          <w:sz w:val="32"/>
          <w:szCs w:val="32"/>
          <w14:textFill>
            <w14:solidFill>
              <w14:schemeClr w14:val="tx1"/>
            </w14:solidFill>
          </w14:textFill>
        </w:rPr>
        <w:t>1</w:t>
      </w:r>
    </w:p>
    <w:p>
      <w:pPr>
        <w:spacing w:line="560" w:lineRule="exact"/>
        <w:jc w:val="center"/>
        <w:rPr>
          <w:rFonts w:ascii="方正小标宋_GBK" w:eastAsia="方正小标宋_GBK"/>
          <w:bCs/>
          <w:color w:val="000000" w:themeColor="text1"/>
          <w:sz w:val="44"/>
          <w:szCs w:val="44"/>
          <w14:textFill>
            <w14:solidFill>
              <w14:schemeClr w14:val="tx1"/>
            </w14:solidFill>
          </w14:textFill>
        </w:rPr>
      </w:pPr>
      <w:r>
        <w:rPr>
          <w:rFonts w:hint="eastAsia" w:ascii="方正小标宋_GBK" w:eastAsia="方正小标宋_GBK"/>
          <w:bCs/>
          <w:color w:val="000000" w:themeColor="text1"/>
          <w:sz w:val="44"/>
          <w:szCs w:val="44"/>
          <w14:textFill>
            <w14:solidFill>
              <w14:schemeClr w14:val="tx1"/>
            </w14:solidFill>
          </w14:textFill>
        </w:rPr>
        <w:t>202</w:t>
      </w:r>
      <w:r>
        <w:rPr>
          <w:rFonts w:hint="eastAsia" w:ascii="方正小标宋_GBK" w:eastAsia="方正小标宋_GBK"/>
          <w:bCs/>
          <w:color w:val="000000" w:themeColor="text1"/>
          <w:sz w:val="44"/>
          <w:szCs w:val="44"/>
          <w:lang w:val="en-US" w:eastAsia="zh-CN"/>
          <w14:textFill>
            <w14:solidFill>
              <w14:schemeClr w14:val="tx1"/>
            </w14:solidFill>
          </w14:textFill>
        </w:rPr>
        <w:t>4</w:t>
      </w:r>
      <w:r>
        <w:rPr>
          <w:rFonts w:hint="eastAsia" w:ascii="方正小标宋_GBK" w:eastAsia="方正小标宋_GBK"/>
          <w:bCs/>
          <w:color w:val="000000" w:themeColor="text1"/>
          <w:sz w:val="44"/>
          <w:szCs w:val="44"/>
          <w14:textFill>
            <w14:solidFill>
              <w14:schemeClr w14:val="tx1"/>
            </w14:solidFill>
          </w14:textFill>
        </w:rPr>
        <w:t>年普通高中体育艺术特长生、专业班和足球后备人才</w:t>
      </w:r>
    </w:p>
    <w:p>
      <w:pPr>
        <w:spacing w:line="560" w:lineRule="exact"/>
        <w:jc w:val="center"/>
        <w:rPr>
          <w:rFonts w:hint="eastAsia" w:ascii="方正小标宋_GBK" w:eastAsia="方正小标宋_GBK"/>
          <w:bCs/>
          <w:color w:val="000000" w:themeColor="text1"/>
          <w:sz w:val="44"/>
          <w:szCs w:val="44"/>
          <w14:textFill>
            <w14:solidFill>
              <w14:schemeClr w14:val="tx1"/>
            </w14:solidFill>
          </w14:textFill>
        </w:rPr>
      </w:pPr>
      <w:r>
        <w:rPr>
          <w:rFonts w:hint="eastAsia" w:ascii="方正小标宋_GBK" w:eastAsia="方正小标宋_GBK"/>
          <w:bCs/>
          <w:color w:val="000000" w:themeColor="text1"/>
          <w:sz w:val="44"/>
          <w:szCs w:val="44"/>
          <w14:textFill>
            <w14:solidFill>
              <w14:schemeClr w14:val="tx1"/>
            </w14:solidFill>
          </w14:textFill>
        </w:rPr>
        <w:t>招生计划表</w:t>
      </w:r>
    </w:p>
    <w:tbl>
      <w:tblPr>
        <w:tblStyle w:val="10"/>
        <w:tblW w:w="15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910"/>
        <w:gridCol w:w="784"/>
        <w:gridCol w:w="954"/>
        <w:gridCol w:w="812"/>
        <w:gridCol w:w="817"/>
        <w:gridCol w:w="1450"/>
        <w:gridCol w:w="733"/>
        <w:gridCol w:w="1050"/>
        <w:gridCol w:w="1500"/>
        <w:gridCol w:w="717"/>
        <w:gridCol w:w="834"/>
        <w:gridCol w:w="32"/>
        <w:gridCol w:w="67"/>
        <w:gridCol w:w="800"/>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38"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序号</w:t>
            </w:r>
          </w:p>
        </w:tc>
        <w:tc>
          <w:tcPr>
            <w:tcW w:w="1910"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招生学校</w:t>
            </w:r>
          </w:p>
        </w:tc>
        <w:tc>
          <w:tcPr>
            <w:tcW w:w="784"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年度</w:t>
            </w:r>
          </w:p>
        </w:tc>
        <w:tc>
          <w:tcPr>
            <w:tcW w:w="1766" w:type="dxa"/>
            <w:gridSpan w:val="2"/>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themeColor="text1"/>
                <w:kern w:val="0"/>
                <w:sz w:val="24"/>
                <w:lang w:bidi="ar"/>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体育特长生</w:t>
            </w:r>
          </w:p>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招生专业</w:t>
            </w:r>
          </w:p>
        </w:tc>
        <w:tc>
          <w:tcPr>
            <w:tcW w:w="817"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招生计划</w:t>
            </w:r>
          </w:p>
        </w:tc>
        <w:tc>
          <w:tcPr>
            <w:tcW w:w="1450"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themeColor="text1"/>
                <w:kern w:val="0"/>
                <w:sz w:val="24"/>
                <w:lang w:bidi="ar"/>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艺术特长生</w:t>
            </w:r>
          </w:p>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招生专业</w:t>
            </w:r>
          </w:p>
        </w:tc>
        <w:tc>
          <w:tcPr>
            <w:tcW w:w="733"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招生计划</w:t>
            </w:r>
          </w:p>
        </w:tc>
        <w:tc>
          <w:tcPr>
            <w:tcW w:w="1050"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特长生合计</w:t>
            </w:r>
          </w:p>
        </w:tc>
        <w:tc>
          <w:tcPr>
            <w:tcW w:w="1500"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themeColor="text1"/>
                <w:kern w:val="0"/>
                <w:sz w:val="24"/>
                <w:lang w:bidi="ar"/>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艺体专业班</w:t>
            </w:r>
          </w:p>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招生专业</w:t>
            </w:r>
          </w:p>
        </w:tc>
        <w:tc>
          <w:tcPr>
            <w:tcW w:w="717"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themeColor="text1"/>
                <w:kern w:val="0"/>
                <w:sz w:val="24"/>
                <w:lang w:bidi="ar"/>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招生</w:t>
            </w:r>
          </w:p>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计划</w:t>
            </w:r>
          </w:p>
        </w:tc>
        <w:tc>
          <w:tcPr>
            <w:tcW w:w="1733" w:type="dxa"/>
            <w:gridSpan w:val="4"/>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themeColor="text1"/>
                <w:kern w:val="0"/>
                <w:sz w:val="24"/>
                <w:lang w:bidi="ar"/>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足球后备人才</w:t>
            </w:r>
          </w:p>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招生计划</w:t>
            </w:r>
          </w:p>
        </w:tc>
        <w:tc>
          <w:tcPr>
            <w:tcW w:w="2317"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8"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w:t>
            </w:r>
          </w:p>
        </w:tc>
        <w:tc>
          <w:tcPr>
            <w:tcW w:w="191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新区第一高级中学</w:t>
            </w:r>
          </w:p>
        </w:tc>
        <w:tc>
          <w:tcPr>
            <w:tcW w:w="784"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2024</w:t>
            </w:r>
          </w:p>
        </w:tc>
        <w:tc>
          <w:tcPr>
            <w:tcW w:w="1766" w:type="dxa"/>
            <w:gridSpan w:val="2"/>
            <w:vMerge w:val="restart"/>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田径</w:t>
            </w:r>
          </w:p>
        </w:tc>
        <w:tc>
          <w:tcPr>
            <w:tcW w:w="817" w:type="dxa"/>
            <w:vMerge w:val="restart"/>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6</w:t>
            </w:r>
          </w:p>
        </w:tc>
        <w:tc>
          <w:tcPr>
            <w:tcW w:w="14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美术</w:t>
            </w:r>
          </w:p>
        </w:tc>
        <w:tc>
          <w:tcPr>
            <w:tcW w:w="733"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12</w:t>
            </w:r>
          </w:p>
        </w:tc>
        <w:tc>
          <w:tcPr>
            <w:tcW w:w="10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18</w:t>
            </w:r>
          </w:p>
        </w:tc>
        <w:tc>
          <w:tcPr>
            <w:tcW w:w="150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717"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933" w:type="dxa"/>
            <w:gridSpan w:val="3"/>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男子</w:t>
            </w:r>
          </w:p>
        </w:tc>
        <w:tc>
          <w:tcPr>
            <w:tcW w:w="8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12</w:t>
            </w: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1766" w:type="dxa"/>
            <w:gridSpan w:val="2"/>
            <w:vMerge w:val="continue"/>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continue"/>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150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717"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933" w:type="dxa"/>
            <w:gridSpan w:val="3"/>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女子</w:t>
            </w:r>
          </w:p>
        </w:tc>
        <w:tc>
          <w:tcPr>
            <w:tcW w:w="8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12</w:t>
            </w: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638"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2</w:t>
            </w:r>
          </w:p>
        </w:tc>
        <w:tc>
          <w:tcPr>
            <w:tcW w:w="191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致远中学</w:t>
            </w:r>
          </w:p>
        </w:tc>
        <w:tc>
          <w:tcPr>
            <w:tcW w:w="784"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2024</w:t>
            </w:r>
          </w:p>
        </w:tc>
        <w:tc>
          <w:tcPr>
            <w:tcW w:w="954"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田径</w:t>
            </w:r>
          </w:p>
        </w:tc>
        <w:tc>
          <w:tcPr>
            <w:tcW w:w="812"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男子</w:t>
            </w:r>
          </w:p>
        </w:tc>
        <w:tc>
          <w:tcPr>
            <w:tcW w:w="817" w:type="dxa"/>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3</w:t>
            </w:r>
          </w:p>
        </w:tc>
        <w:tc>
          <w:tcPr>
            <w:tcW w:w="14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美术</w:t>
            </w:r>
          </w:p>
        </w:tc>
        <w:tc>
          <w:tcPr>
            <w:tcW w:w="733"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20</w:t>
            </w:r>
          </w:p>
        </w:tc>
        <w:tc>
          <w:tcPr>
            <w:tcW w:w="10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26</w:t>
            </w:r>
          </w:p>
        </w:tc>
        <w:tc>
          <w:tcPr>
            <w:tcW w:w="150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717"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933" w:type="dxa"/>
            <w:gridSpan w:val="3"/>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男子</w:t>
            </w:r>
          </w:p>
        </w:tc>
        <w:tc>
          <w:tcPr>
            <w:tcW w:w="8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12</w:t>
            </w:r>
          </w:p>
        </w:tc>
        <w:tc>
          <w:tcPr>
            <w:tcW w:w="2317"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95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812"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女子</w:t>
            </w:r>
          </w:p>
        </w:tc>
        <w:tc>
          <w:tcPr>
            <w:tcW w:w="817" w:type="dxa"/>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3</w:t>
            </w:r>
          </w:p>
        </w:tc>
        <w:tc>
          <w:tcPr>
            <w:tcW w:w="14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150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717"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933" w:type="dxa"/>
            <w:gridSpan w:val="3"/>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女子</w:t>
            </w:r>
          </w:p>
        </w:tc>
        <w:tc>
          <w:tcPr>
            <w:tcW w:w="8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12</w:t>
            </w:r>
          </w:p>
        </w:tc>
        <w:tc>
          <w:tcPr>
            <w:tcW w:w="2317"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638"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3</w:t>
            </w:r>
          </w:p>
        </w:tc>
        <w:tc>
          <w:tcPr>
            <w:tcW w:w="191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第三高级中学</w:t>
            </w:r>
          </w:p>
        </w:tc>
        <w:tc>
          <w:tcPr>
            <w:tcW w:w="784"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2024</w:t>
            </w:r>
          </w:p>
        </w:tc>
        <w:tc>
          <w:tcPr>
            <w:tcW w:w="1766" w:type="dxa"/>
            <w:gridSpan w:val="2"/>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田径</w:t>
            </w:r>
          </w:p>
        </w:tc>
        <w:tc>
          <w:tcPr>
            <w:tcW w:w="817" w:type="dxa"/>
            <w:vMerge w:val="restart"/>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5</w:t>
            </w:r>
          </w:p>
        </w:tc>
        <w:tc>
          <w:tcPr>
            <w:tcW w:w="145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美术</w:t>
            </w:r>
          </w:p>
        </w:tc>
        <w:tc>
          <w:tcPr>
            <w:tcW w:w="733"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10</w:t>
            </w:r>
          </w:p>
        </w:tc>
        <w:tc>
          <w:tcPr>
            <w:tcW w:w="10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25</w:t>
            </w:r>
          </w:p>
        </w:tc>
        <w:tc>
          <w:tcPr>
            <w:tcW w:w="150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书法</w:t>
            </w:r>
          </w:p>
        </w:tc>
        <w:tc>
          <w:tcPr>
            <w:tcW w:w="717"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48</w:t>
            </w:r>
          </w:p>
        </w:tc>
        <w:tc>
          <w:tcPr>
            <w:tcW w:w="1733" w:type="dxa"/>
            <w:gridSpan w:val="4"/>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kern w:val="0"/>
                <w:sz w:val="24"/>
                <w:highlight w:val="none"/>
                <w:lang w:val="en-US" w:eastAsia="zh-CN" w:bidi="ar"/>
                <w14:textFill>
                  <w14:solidFill>
                    <w14:schemeClr w14:val="tx1"/>
                  </w14:solidFill>
                </w14:textFill>
              </w:rPr>
              <w:t>田赛2人：跳高、跳远；径赛3人：400米、800米、1500米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66"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continue"/>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音乐</w:t>
            </w:r>
          </w:p>
        </w:tc>
        <w:tc>
          <w:tcPr>
            <w:tcW w:w="733"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10</w:t>
            </w: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150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17"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33" w:type="dxa"/>
            <w:gridSpan w:val="4"/>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kern w:val="0"/>
                <w:sz w:val="24"/>
                <w:highlight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66"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continue"/>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c>
          <w:tcPr>
            <w:tcW w:w="150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17"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33" w:type="dxa"/>
            <w:gridSpan w:val="4"/>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kern w:val="0"/>
                <w:sz w:val="24"/>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24"/>
                <w:highlight w:val="none"/>
                <w:lang w:val="en-US" w:eastAsia="zh-CN" w:bidi="ar"/>
                <w14:textFill>
                  <w14:solidFill>
                    <w14:schemeClr w14:val="tx1"/>
                  </w14:solidFill>
                </w14:textFill>
              </w:rPr>
              <w:t>音乐：声乐、器乐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638"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4</w:t>
            </w:r>
          </w:p>
        </w:tc>
        <w:tc>
          <w:tcPr>
            <w:tcW w:w="191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胶南第一高级中学</w:t>
            </w:r>
          </w:p>
        </w:tc>
        <w:tc>
          <w:tcPr>
            <w:tcW w:w="784"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2024</w:t>
            </w:r>
          </w:p>
        </w:tc>
        <w:tc>
          <w:tcPr>
            <w:tcW w:w="954"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篮球</w:t>
            </w:r>
          </w:p>
        </w:tc>
        <w:tc>
          <w:tcPr>
            <w:tcW w:w="812"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男子</w:t>
            </w:r>
          </w:p>
        </w:tc>
        <w:tc>
          <w:tcPr>
            <w:tcW w:w="817" w:type="dxa"/>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8</w:t>
            </w:r>
          </w:p>
        </w:tc>
        <w:tc>
          <w:tcPr>
            <w:tcW w:w="14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美术</w:t>
            </w:r>
          </w:p>
        </w:tc>
        <w:tc>
          <w:tcPr>
            <w:tcW w:w="733"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3</w:t>
            </w:r>
          </w:p>
        </w:tc>
        <w:tc>
          <w:tcPr>
            <w:tcW w:w="10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30</w:t>
            </w:r>
          </w:p>
        </w:tc>
        <w:tc>
          <w:tcPr>
            <w:tcW w:w="150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17"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33" w:type="dxa"/>
            <w:gridSpan w:val="4"/>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95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2"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女子</w:t>
            </w:r>
          </w:p>
        </w:tc>
        <w:tc>
          <w:tcPr>
            <w:tcW w:w="817" w:type="dxa"/>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8</w:t>
            </w:r>
          </w:p>
        </w:tc>
        <w:tc>
          <w:tcPr>
            <w:tcW w:w="14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17"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33" w:type="dxa"/>
            <w:gridSpan w:val="4"/>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954"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田径</w:t>
            </w:r>
          </w:p>
        </w:tc>
        <w:tc>
          <w:tcPr>
            <w:tcW w:w="812"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男子</w:t>
            </w:r>
          </w:p>
        </w:tc>
        <w:tc>
          <w:tcPr>
            <w:tcW w:w="817" w:type="dxa"/>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4</w:t>
            </w:r>
          </w:p>
        </w:tc>
        <w:tc>
          <w:tcPr>
            <w:tcW w:w="14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声乐</w:t>
            </w:r>
          </w:p>
        </w:tc>
        <w:tc>
          <w:tcPr>
            <w:tcW w:w="733"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3</w:t>
            </w: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17"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33" w:type="dxa"/>
            <w:gridSpan w:val="4"/>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95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2" w:type="dxa"/>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color w:val="000000" w:themeColor="text1"/>
                <w:kern w:val="0"/>
                <w:sz w:val="24"/>
                <w:lang w:bidi="ar"/>
                <w14:textFill>
                  <w14:solidFill>
                    <w14:schemeClr w14:val="tx1"/>
                  </w14:solidFill>
                </w14:textFill>
              </w:rPr>
              <w:t>女子</w:t>
            </w:r>
          </w:p>
        </w:tc>
        <w:tc>
          <w:tcPr>
            <w:tcW w:w="817" w:type="dxa"/>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color w:val="000000" w:themeColor="text1"/>
                <w:kern w:val="0"/>
                <w:sz w:val="24"/>
                <w:lang w:bidi="ar"/>
                <w14:textFill>
                  <w14:solidFill>
                    <w14:schemeClr w14:val="tx1"/>
                  </w14:solidFill>
                </w14:textFill>
              </w:rPr>
              <w:t>4</w:t>
            </w:r>
          </w:p>
        </w:tc>
        <w:tc>
          <w:tcPr>
            <w:tcW w:w="14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17"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33" w:type="dxa"/>
            <w:gridSpan w:val="4"/>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8"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5</w:t>
            </w:r>
          </w:p>
        </w:tc>
        <w:tc>
          <w:tcPr>
            <w:tcW w:w="191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第二高级中学</w:t>
            </w:r>
          </w:p>
        </w:tc>
        <w:tc>
          <w:tcPr>
            <w:tcW w:w="784"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2024</w:t>
            </w:r>
          </w:p>
        </w:tc>
        <w:tc>
          <w:tcPr>
            <w:tcW w:w="1766" w:type="dxa"/>
            <w:gridSpan w:val="2"/>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书法</w:t>
            </w:r>
          </w:p>
        </w:tc>
        <w:tc>
          <w:tcPr>
            <w:tcW w:w="733"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30</w:t>
            </w:r>
          </w:p>
        </w:tc>
        <w:tc>
          <w:tcPr>
            <w:tcW w:w="105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30</w:t>
            </w: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33" w:type="dxa"/>
            <w:gridSpan w:val="4"/>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638"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6</w:t>
            </w:r>
          </w:p>
        </w:tc>
        <w:tc>
          <w:tcPr>
            <w:tcW w:w="191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实验高级中学</w:t>
            </w:r>
          </w:p>
        </w:tc>
        <w:tc>
          <w:tcPr>
            <w:tcW w:w="784"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2024</w:t>
            </w:r>
          </w:p>
        </w:tc>
        <w:tc>
          <w:tcPr>
            <w:tcW w:w="1766" w:type="dxa"/>
            <w:gridSpan w:val="2"/>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restart"/>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17"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66" w:type="dxa"/>
            <w:gridSpan w:val="2"/>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男子</w:t>
            </w:r>
          </w:p>
        </w:tc>
        <w:tc>
          <w:tcPr>
            <w:tcW w:w="867" w:type="dxa"/>
            <w:gridSpan w:val="2"/>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12</w:t>
            </w:r>
          </w:p>
        </w:tc>
        <w:tc>
          <w:tcPr>
            <w:tcW w:w="2317"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66"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continue"/>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17"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66" w:type="dxa"/>
            <w:gridSpan w:val="2"/>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女子</w:t>
            </w:r>
          </w:p>
        </w:tc>
        <w:tc>
          <w:tcPr>
            <w:tcW w:w="867" w:type="dxa"/>
            <w:gridSpan w:val="2"/>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12</w:t>
            </w:r>
          </w:p>
        </w:tc>
        <w:tc>
          <w:tcPr>
            <w:tcW w:w="2317"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638"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7</w:t>
            </w:r>
          </w:p>
        </w:tc>
        <w:tc>
          <w:tcPr>
            <w:tcW w:w="191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第五高级中学</w:t>
            </w:r>
          </w:p>
        </w:tc>
        <w:tc>
          <w:tcPr>
            <w:tcW w:w="784"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2024</w:t>
            </w:r>
          </w:p>
        </w:tc>
        <w:tc>
          <w:tcPr>
            <w:tcW w:w="954"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田径</w:t>
            </w:r>
          </w:p>
        </w:tc>
        <w:tc>
          <w:tcPr>
            <w:tcW w:w="812"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男子</w:t>
            </w:r>
          </w:p>
        </w:tc>
        <w:tc>
          <w:tcPr>
            <w:tcW w:w="817" w:type="dxa"/>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5</w:t>
            </w:r>
          </w:p>
        </w:tc>
        <w:tc>
          <w:tcPr>
            <w:tcW w:w="145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18</w:t>
            </w:r>
          </w:p>
        </w:tc>
        <w:tc>
          <w:tcPr>
            <w:tcW w:w="150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音乐</w:t>
            </w:r>
          </w:p>
        </w:tc>
        <w:tc>
          <w:tcPr>
            <w:tcW w:w="717"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38</w:t>
            </w:r>
          </w:p>
        </w:tc>
        <w:tc>
          <w:tcPr>
            <w:tcW w:w="1733" w:type="dxa"/>
            <w:gridSpan w:val="4"/>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snapToGrid w:val="0"/>
                <w:color w:val="000000" w:themeColor="text1"/>
                <w:spacing w:val="-11"/>
                <w:kern w:val="0"/>
                <w:sz w:val="24"/>
                <w:lang w:val="en-US" w:eastAsia="zh-CN"/>
                <w14:textFill>
                  <w14:solidFill>
                    <w14:schemeClr w14:val="tx1"/>
                  </w14:solidFill>
                </w14:textFill>
              </w:rPr>
              <w:t>音乐班：器乐类（含管乐、管弦乐、民乐）、舞蹈类、声乐类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95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2"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女子</w:t>
            </w:r>
          </w:p>
        </w:tc>
        <w:tc>
          <w:tcPr>
            <w:tcW w:w="817" w:type="dxa"/>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5</w:t>
            </w:r>
          </w:p>
        </w:tc>
        <w:tc>
          <w:tcPr>
            <w:tcW w:w="145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17"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33" w:type="dxa"/>
            <w:gridSpan w:val="4"/>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954"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健美操</w:t>
            </w:r>
          </w:p>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2"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男子</w:t>
            </w:r>
          </w:p>
        </w:tc>
        <w:tc>
          <w:tcPr>
            <w:tcW w:w="817" w:type="dxa"/>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4</w:t>
            </w:r>
          </w:p>
        </w:tc>
        <w:tc>
          <w:tcPr>
            <w:tcW w:w="145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书法</w:t>
            </w: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48</w:t>
            </w:r>
          </w:p>
        </w:tc>
        <w:tc>
          <w:tcPr>
            <w:tcW w:w="1733" w:type="dxa"/>
            <w:gridSpan w:val="4"/>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95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2"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女子</w:t>
            </w:r>
          </w:p>
        </w:tc>
        <w:tc>
          <w:tcPr>
            <w:tcW w:w="817" w:type="dxa"/>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4</w:t>
            </w:r>
          </w:p>
        </w:tc>
        <w:tc>
          <w:tcPr>
            <w:tcW w:w="145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美术</w:t>
            </w: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342</w:t>
            </w:r>
          </w:p>
        </w:tc>
        <w:tc>
          <w:tcPr>
            <w:tcW w:w="1733" w:type="dxa"/>
            <w:gridSpan w:val="4"/>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jc w:val="center"/>
        </w:trPr>
        <w:tc>
          <w:tcPr>
            <w:tcW w:w="638"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8</w:t>
            </w:r>
          </w:p>
        </w:tc>
        <w:tc>
          <w:tcPr>
            <w:tcW w:w="191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仿宋_GB2312"/>
                <w:color w:val="000000" w:themeColor="text1"/>
                <w:kern w:val="0"/>
                <w:sz w:val="24"/>
                <w:lang w:bidi="ar"/>
                <w14:textFill>
                  <w14:solidFill>
                    <w14:schemeClr w14:val="tx1"/>
                  </w14:solidFill>
                </w14:textFill>
              </w:rPr>
              <w:t>第</w:t>
            </w:r>
            <w:r>
              <w:rPr>
                <w:rFonts w:hint="eastAsia" w:ascii="仿宋_GB2312" w:hAnsi="宋体" w:eastAsia="仿宋_GB2312" w:cs="仿宋_GB2312"/>
                <w:color w:val="000000" w:themeColor="text1"/>
                <w:kern w:val="0"/>
                <w:sz w:val="24"/>
                <w:lang w:val="en-US" w:eastAsia="zh-CN" w:bidi="ar"/>
                <w14:textFill>
                  <w14:solidFill>
                    <w14:schemeClr w14:val="tx1"/>
                  </w14:solidFill>
                </w14:textFill>
              </w:rPr>
              <w:t>九</w:t>
            </w:r>
            <w:r>
              <w:rPr>
                <w:rFonts w:hint="eastAsia" w:ascii="仿宋_GB2312" w:hAnsi="宋体" w:eastAsia="仿宋_GB2312" w:cs="仿宋_GB2312"/>
                <w:color w:val="000000" w:themeColor="text1"/>
                <w:kern w:val="0"/>
                <w:sz w:val="24"/>
                <w:lang w:bidi="ar"/>
                <w14:textFill>
                  <w14:solidFill>
                    <w14:schemeClr w14:val="tx1"/>
                  </w14:solidFill>
                </w14:textFill>
              </w:rPr>
              <w:t>高级中学</w:t>
            </w:r>
          </w:p>
        </w:tc>
        <w:tc>
          <w:tcPr>
            <w:tcW w:w="784" w:type="dxa"/>
            <w:vMerge w:val="restart"/>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宋体" w:eastAsia="仿宋_GB2312" w:cs="仿宋_GB2312"/>
                <w:color w:val="000000" w:themeColor="text1"/>
                <w:kern w:val="0"/>
                <w:sz w:val="24"/>
                <w:lang w:val="en-US" w:eastAsia="zh-CN" w:bidi="ar"/>
                <w14:textFill>
                  <w14:solidFill>
                    <w14:schemeClr w14:val="tx1"/>
                  </w14:solidFill>
                </w14:textFill>
              </w:rPr>
              <w:t>2024</w:t>
            </w:r>
          </w:p>
        </w:tc>
        <w:tc>
          <w:tcPr>
            <w:tcW w:w="5816" w:type="dxa"/>
            <w:gridSpan w:val="6"/>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美术</w:t>
            </w: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40</w:t>
            </w:r>
          </w:p>
        </w:tc>
        <w:tc>
          <w:tcPr>
            <w:tcW w:w="1733" w:type="dxa"/>
            <w:gridSpan w:val="4"/>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kern w:val="0"/>
                <w:sz w:val="24"/>
                <w:lang w:bidi="ar"/>
                <w14:textFill>
                  <w14:solidFill>
                    <w14:schemeClr w14:val="tx1"/>
                  </w14:solidFill>
                </w14:textFill>
              </w:rPr>
            </w:pPr>
          </w:p>
        </w:tc>
        <w:tc>
          <w:tcPr>
            <w:tcW w:w="784" w:type="dxa"/>
            <w:vMerge w:val="continue"/>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themeColor="text1"/>
                <w:kern w:val="0"/>
                <w:sz w:val="24"/>
                <w:lang w:val="en-US" w:eastAsia="zh-CN" w:bidi="ar"/>
                <w14:textFill>
                  <w14:solidFill>
                    <w14:schemeClr w14:val="tx1"/>
                  </w14:solidFill>
                </w14:textFill>
              </w:rPr>
            </w:pPr>
          </w:p>
        </w:tc>
        <w:tc>
          <w:tcPr>
            <w:tcW w:w="5816" w:type="dxa"/>
            <w:gridSpan w:val="6"/>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书法</w:t>
            </w: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40</w:t>
            </w:r>
          </w:p>
        </w:tc>
        <w:tc>
          <w:tcPr>
            <w:tcW w:w="1733" w:type="dxa"/>
            <w:gridSpan w:val="4"/>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jc w:val="center"/>
        </w:trPr>
        <w:tc>
          <w:tcPr>
            <w:tcW w:w="638"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9</w:t>
            </w:r>
          </w:p>
        </w:tc>
        <w:tc>
          <w:tcPr>
            <w:tcW w:w="191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音乐学校</w:t>
            </w:r>
          </w:p>
        </w:tc>
        <w:tc>
          <w:tcPr>
            <w:tcW w:w="784"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2024</w:t>
            </w:r>
          </w:p>
        </w:tc>
        <w:tc>
          <w:tcPr>
            <w:tcW w:w="1766" w:type="dxa"/>
            <w:gridSpan w:val="2"/>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restart"/>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美术</w:t>
            </w: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80</w:t>
            </w:r>
          </w:p>
        </w:tc>
        <w:tc>
          <w:tcPr>
            <w:tcW w:w="1733" w:type="dxa"/>
            <w:gridSpan w:val="4"/>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66"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continue"/>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kern w:val="0"/>
                <w:sz w:val="24"/>
                <w:lang w:bidi="ar"/>
                <w14:textFill>
                  <w14:solidFill>
                    <w14:schemeClr w14:val="tx1"/>
                  </w14:solidFill>
                </w14:textFill>
              </w:rPr>
              <w:t>音乐（声乐、</w:t>
            </w:r>
            <w:r>
              <w:rPr>
                <w:rFonts w:hint="eastAsia" w:ascii="仿宋_GB2312" w:hAnsi="宋体" w:eastAsia="仿宋_GB2312" w:cs="仿宋_GB2312"/>
                <w:color w:val="000000" w:themeColor="text1"/>
                <w:kern w:val="0"/>
                <w:sz w:val="24"/>
                <w:highlight w:val="none"/>
                <w:lang w:bidi="ar"/>
                <w14:textFill>
                  <w14:solidFill>
                    <w14:schemeClr w14:val="tx1"/>
                  </w14:solidFill>
                </w14:textFill>
              </w:rPr>
              <w:t>器乐）</w:t>
            </w:r>
            <w:r>
              <w:rPr>
                <w:rFonts w:hint="eastAsia" w:ascii="仿宋_GB2312" w:hAnsi="宋体" w:eastAsia="仿宋_GB2312" w:cs="仿宋_GB2312"/>
                <w:color w:val="000000" w:themeColor="text1"/>
                <w:kern w:val="0"/>
                <w:sz w:val="24"/>
                <w:lang w:bidi="ar"/>
                <w14:textFill>
                  <w14:solidFill>
                    <w14:schemeClr w14:val="tx1"/>
                  </w14:solidFill>
                </w14:textFill>
              </w:rPr>
              <w:t>、播音与主持、戏剧表演、国际标准舞</w:t>
            </w: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80</w:t>
            </w:r>
          </w:p>
        </w:tc>
        <w:tc>
          <w:tcPr>
            <w:tcW w:w="1733" w:type="dxa"/>
            <w:gridSpan w:val="4"/>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kern w:val="0"/>
                <w:sz w:val="24"/>
                <w:lang w:bidi="ar"/>
                <w14:textFill>
                  <w14:solidFill>
                    <w14:schemeClr w14:val="tx1"/>
                  </w14:solidFill>
                </w14:textFill>
              </w:rPr>
              <w:t>器乐专业含民族乐器和西洋乐器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jc w:val="center"/>
        </w:trPr>
        <w:tc>
          <w:tcPr>
            <w:tcW w:w="638"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10</w:t>
            </w:r>
          </w:p>
        </w:tc>
        <w:tc>
          <w:tcPr>
            <w:tcW w:w="191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为明学校</w:t>
            </w:r>
          </w:p>
        </w:tc>
        <w:tc>
          <w:tcPr>
            <w:tcW w:w="784"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2024</w:t>
            </w:r>
          </w:p>
        </w:tc>
        <w:tc>
          <w:tcPr>
            <w:tcW w:w="1766" w:type="dxa"/>
            <w:gridSpan w:val="2"/>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restart"/>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kern w:val="0"/>
                <w:sz w:val="24"/>
                <w:highlight w:val="none"/>
                <w:lang w:bidi="ar"/>
                <w14:textFill>
                  <w14:solidFill>
                    <w14:schemeClr w14:val="tx1"/>
                  </w14:solidFill>
                </w14:textFill>
              </w:rPr>
              <w:t>艺术</w:t>
            </w:r>
          </w:p>
        </w:tc>
        <w:tc>
          <w:tcPr>
            <w:tcW w:w="717" w:type="dxa"/>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kern w:val="0"/>
                <w:sz w:val="24"/>
                <w:highlight w:val="none"/>
                <w:lang w:bidi="ar"/>
                <w14:textFill>
                  <w14:solidFill>
                    <w14:schemeClr w14:val="tx1"/>
                  </w14:solidFill>
                </w14:textFill>
              </w:rPr>
              <w:t>3</w:t>
            </w:r>
            <w:r>
              <w:rPr>
                <w:rFonts w:hint="eastAsia" w:ascii="仿宋_GB2312" w:hAnsi="宋体" w:eastAsia="仿宋_GB2312" w:cs="仿宋_GB2312"/>
                <w:color w:val="000000" w:themeColor="text1"/>
                <w:kern w:val="0"/>
                <w:sz w:val="24"/>
                <w:highlight w:val="none"/>
                <w:lang w:val="en-US" w:eastAsia="zh-CN" w:bidi="ar"/>
                <w14:textFill>
                  <w14:solidFill>
                    <w14:schemeClr w14:val="tx1"/>
                  </w14:solidFill>
                </w14:textFill>
              </w:rPr>
              <w:t>0</w:t>
            </w:r>
          </w:p>
        </w:tc>
        <w:tc>
          <w:tcPr>
            <w:tcW w:w="1733" w:type="dxa"/>
            <w:gridSpan w:val="4"/>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snapToGrid w:val="0"/>
                <w:color w:val="000000" w:themeColor="text1"/>
                <w:spacing w:val="-11"/>
                <w:kern w:val="0"/>
                <w:sz w:val="24"/>
                <w:lang w:val="en-US" w:eastAsia="zh-CN"/>
                <w14:textFill>
                  <w14:solidFill>
                    <w14:schemeClr w14:val="tx1"/>
                  </w14:solidFill>
                </w14:textFill>
              </w:rPr>
              <w:t>器乐6人、声乐8人、舞蹈4人、美术12人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66"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continue"/>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体育</w:t>
            </w: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40</w:t>
            </w:r>
          </w:p>
        </w:tc>
        <w:tc>
          <w:tcPr>
            <w:tcW w:w="1733" w:type="dxa"/>
            <w:gridSpan w:val="4"/>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短跑（含跨栏）18人、中长跑10人、竞走4人、</w:t>
            </w:r>
            <w:r>
              <w:rPr>
                <w:rFonts w:hint="eastAsia" w:ascii="仿宋_GB2312" w:hAnsi="宋体" w:eastAsia="仿宋_GB2312" w:cs="仿宋_GB2312"/>
                <w:color w:val="000000" w:themeColor="text1"/>
                <w:sz w:val="24"/>
                <w:highlight w:val="none"/>
                <w:lang w:val="en-US" w:eastAsia="zh-CN"/>
                <w14:textFill>
                  <w14:solidFill>
                    <w14:schemeClr w14:val="tx1"/>
                  </w14:solidFill>
                </w14:textFill>
              </w:rPr>
              <w:t>跳跃</w:t>
            </w:r>
            <w:r>
              <w:rPr>
                <w:rFonts w:hint="eastAsia" w:ascii="仿宋_GB2312" w:hAnsi="宋体" w:eastAsia="仿宋_GB2312" w:cs="仿宋_GB2312"/>
                <w:color w:val="000000" w:themeColor="text1"/>
                <w:sz w:val="24"/>
                <w:lang w:val="en-US" w:eastAsia="zh-CN"/>
                <w14:textFill>
                  <w14:solidFill>
                    <w14:schemeClr w14:val="tx1"/>
                  </w14:solidFill>
                </w14:textFill>
              </w:rPr>
              <w:t>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638"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11</w:t>
            </w:r>
          </w:p>
        </w:tc>
        <w:tc>
          <w:tcPr>
            <w:tcW w:w="191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明天中学</w:t>
            </w:r>
          </w:p>
        </w:tc>
        <w:tc>
          <w:tcPr>
            <w:tcW w:w="784"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2024</w:t>
            </w:r>
          </w:p>
        </w:tc>
        <w:tc>
          <w:tcPr>
            <w:tcW w:w="1766" w:type="dxa"/>
            <w:gridSpan w:val="2"/>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restart"/>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美术</w:t>
            </w: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440</w:t>
            </w:r>
          </w:p>
        </w:tc>
        <w:tc>
          <w:tcPr>
            <w:tcW w:w="1733" w:type="dxa"/>
            <w:gridSpan w:val="4"/>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66"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continue"/>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书法</w:t>
            </w: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30</w:t>
            </w:r>
          </w:p>
        </w:tc>
        <w:tc>
          <w:tcPr>
            <w:tcW w:w="1733" w:type="dxa"/>
            <w:gridSpan w:val="4"/>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66"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continue"/>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舞蹈</w:t>
            </w: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20</w:t>
            </w:r>
          </w:p>
        </w:tc>
        <w:tc>
          <w:tcPr>
            <w:tcW w:w="1733" w:type="dxa"/>
            <w:gridSpan w:val="4"/>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66"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continue"/>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田径</w:t>
            </w: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30</w:t>
            </w:r>
          </w:p>
        </w:tc>
        <w:tc>
          <w:tcPr>
            <w:tcW w:w="1733" w:type="dxa"/>
            <w:gridSpan w:val="4"/>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38"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12</w:t>
            </w:r>
          </w:p>
        </w:tc>
        <w:tc>
          <w:tcPr>
            <w:tcW w:w="191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志贤中学</w:t>
            </w:r>
          </w:p>
        </w:tc>
        <w:tc>
          <w:tcPr>
            <w:tcW w:w="784"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2024</w:t>
            </w:r>
          </w:p>
        </w:tc>
        <w:tc>
          <w:tcPr>
            <w:tcW w:w="1766" w:type="dxa"/>
            <w:gridSpan w:val="2"/>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restart"/>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美术</w:t>
            </w: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90</w:t>
            </w:r>
          </w:p>
        </w:tc>
        <w:tc>
          <w:tcPr>
            <w:tcW w:w="866" w:type="dxa"/>
            <w:gridSpan w:val="2"/>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男子</w:t>
            </w:r>
          </w:p>
        </w:tc>
        <w:tc>
          <w:tcPr>
            <w:tcW w:w="867" w:type="dxa"/>
            <w:gridSpan w:val="2"/>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12</w:t>
            </w: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66"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continue"/>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书法</w:t>
            </w: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15</w:t>
            </w:r>
          </w:p>
        </w:tc>
        <w:tc>
          <w:tcPr>
            <w:tcW w:w="866"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67"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66"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continue"/>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舞蹈</w:t>
            </w: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20</w:t>
            </w:r>
          </w:p>
        </w:tc>
        <w:tc>
          <w:tcPr>
            <w:tcW w:w="866"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67"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体育舞蹈10人</w:t>
            </w:r>
          </w:p>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艺术舞蹈10人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66"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continue"/>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音乐</w:t>
            </w: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10</w:t>
            </w:r>
          </w:p>
        </w:tc>
        <w:tc>
          <w:tcPr>
            <w:tcW w:w="866" w:type="dxa"/>
            <w:gridSpan w:val="2"/>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女子</w:t>
            </w:r>
          </w:p>
        </w:tc>
        <w:tc>
          <w:tcPr>
            <w:tcW w:w="867" w:type="dxa"/>
            <w:gridSpan w:val="2"/>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12</w:t>
            </w: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器乐6人，声乐4人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66"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continue"/>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体育</w:t>
            </w: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60</w:t>
            </w:r>
          </w:p>
        </w:tc>
        <w:tc>
          <w:tcPr>
            <w:tcW w:w="866"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67"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left"/>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田径30人，篮球25人，排球5人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exact"/>
          <w:jc w:val="center"/>
        </w:trPr>
        <w:tc>
          <w:tcPr>
            <w:tcW w:w="638"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13</w:t>
            </w:r>
          </w:p>
        </w:tc>
        <w:tc>
          <w:tcPr>
            <w:tcW w:w="191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古镇口海军中学</w:t>
            </w:r>
          </w:p>
        </w:tc>
        <w:tc>
          <w:tcPr>
            <w:tcW w:w="784"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2024</w:t>
            </w:r>
          </w:p>
        </w:tc>
        <w:tc>
          <w:tcPr>
            <w:tcW w:w="1766" w:type="dxa"/>
            <w:gridSpan w:val="2"/>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restart"/>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kern w:val="0"/>
                <w:sz w:val="24"/>
                <w:lang w:val="en-US" w:eastAsia="zh-CN" w:bidi="ar"/>
                <w14:textFill>
                  <w14:solidFill>
                    <w14:schemeClr w14:val="tx1"/>
                  </w14:solidFill>
                </w14:textFill>
              </w:rPr>
              <w:t>体育</w:t>
            </w:r>
          </w:p>
        </w:tc>
        <w:tc>
          <w:tcPr>
            <w:tcW w:w="717"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kern w:val="0"/>
                <w:sz w:val="24"/>
                <w:lang w:val="en-US" w:eastAsia="zh-CN" w:bidi="ar"/>
                <w14:textFill>
                  <w14:solidFill>
                    <w14:schemeClr w14:val="tx1"/>
                  </w14:solidFill>
                </w14:textFill>
              </w:rPr>
              <w:t>55</w:t>
            </w:r>
          </w:p>
        </w:tc>
        <w:tc>
          <w:tcPr>
            <w:tcW w:w="834"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男子</w:t>
            </w:r>
          </w:p>
        </w:tc>
        <w:tc>
          <w:tcPr>
            <w:tcW w:w="899" w:type="dxa"/>
            <w:gridSpan w:val="3"/>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12</w:t>
            </w:r>
          </w:p>
        </w:tc>
        <w:tc>
          <w:tcPr>
            <w:tcW w:w="2317" w:type="dxa"/>
            <w:shd w:val="clear" w:color="auto" w:fill="FFFFFF"/>
            <w:vAlign w:val="center"/>
          </w:tcPr>
          <w:p>
            <w:pPr>
              <w:keepNext w:val="0"/>
              <w:keepLines w:val="0"/>
              <w:suppressLineNumbers w:val="0"/>
              <w:tabs>
                <w:tab w:val="left" w:pos="551"/>
              </w:tabs>
              <w:spacing w:before="0" w:beforeAutospacing="0" w:after="0" w:afterAutospacing="0"/>
              <w:ind w:left="0" w:leftChars="0" w:right="0" w:rightChars="0"/>
              <w:jc w:val="left"/>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kern w:val="0"/>
                <w:sz w:val="24"/>
                <w:lang w:val="en-US" w:eastAsia="zh-CN" w:bidi="ar"/>
                <w14:textFill>
                  <w14:solidFill>
                    <w14:schemeClr w14:val="tx1"/>
                  </w14:solidFill>
                </w14:textFill>
              </w:rPr>
              <w:t>男子篮球15人；田径15人；排球男10人、女5人；乒乓球10人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66"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continue"/>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美术</w:t>
            </w: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30</w:t>
            </w:r>
          </w:p>
        </w:tc>
        <w:tc>
          <w:tcPr>
            <w:tcW w:w="83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99" w:type="dxa"/>
            <w:gridSpan w:val="3"/>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66"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continue"/>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书法</w:t>
            </w: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30</w:t>
            </w:r>
          </w:p>
        </w:tc>
        <w:tc>
          <w:tcPr>
            <w:tcW w:w="834"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女子</w:t>
            </w:r>
          </w:p>
        </w:tc>
        <w:tc>
          <w:tcPr>
            <w:tcW w:w="899" w:type="dxa"/>
            <w:gridSpan w:val="3"/>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12</w:t>
            </w: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66"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continue"/>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4"/>
                <w:highlight w:val="none"/>
                <w:lang w:val="en-US" w:eastAsia="zh-CN"/>
                <w14:textFill>
                  <w14:solidFill>
                    <w14:schemeClr w14:val="tx1"/>
                  </w14:solidFill>
                </w14:textFill>
              </w:rPr>
              <w:t>音乐</w:t>
            </w: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highlight w:val="none"/>
                <w:lang w:val="en-US" w:eastAsia="zh-CN"/>
                <w14:textFill>
                  <w14:solidFill>
                    <w14:schemeClr w14:val="tx1"/>
                  </w14:solidFill>
                </w14:textFill>
              </w:rPr>
            </w:pPr>
            <w:r>
              <w:rPr>
                <w:rFonts w:hint="eastAsia" w:ascii="仿宋_GB2312" w:hAnsi="宋体" w:eastAsia="仿宋_GB2312" w:cs="仿宋_GB2312"/>
                <w:color w:val="000000" w:themeColor="text1"/>
                <w:sz w:val="24"/>
                <w:highlight w:val="none"/>
                <w:lang w:val="en-US" w:eastAsia="zh-CN"/>
                <w14:textFill>
                  <w14:solidFill>
                    <w14:schemeClr w14:val="tx1"/>
                  </w14:solidFill>
                </w14:textFill>
              </w:rPr>
              <w:t>30</w:t>
            </w:r>
          </w:p>
        </w:tc>
        <w:tc>
          <w:tcPr>
            <w:tcW w:w="83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99" w:type="dxa"/>
            <w:gridSpan w:val="3"/>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default"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器乐15人，声乐15人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38"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14</w:t>
            </w:r>
          </w:p>
        </w:tc>
        <w:tc>
          <w:tcPr>
            <w:tcW w:w="191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青岛耶胡迪梅纽因学校</w:t>
            </w:r>
          </w:p>
        </w:tc>
        <w:tc>
          <w:tcPr>
            <w:tcW w:w="784"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2024</w:t>
            </w:r>
          </w:p>
        </w:tc>
        <w:tc>
          <w:tcPr>
            <w:tcW w:w="1766" w:type="dxa"/>
            <w:gridSpan w:val="2"/>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restart"/>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器乐</w:t>
            </w: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30</w:t>
            </w:r>
          </w:p>
        </w:tc>
        <w:tc>
          <w:tcPr>
            <w:tcW w:w="834"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99" w:type="dxa"/>
            <w:gridSpan w:val="3"/>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西洋乐器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66"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continue"/>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声乐</w:t>
            </w: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10</w:t>
            </w:r>
          </w:p>
        </w:tc>
        <w:tc>
          <w:tcPr>
            <w:tcW w:w="1733" w:type="dxa"/>
            <w:gridSpan w:val="4"/>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38"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15</w:t>
            </w:r>
          </w:p>
        </w:tc>
        <w:tc>
          <w:tcPr>
            <w:tcW w:w="191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青岛第九中学</w:t>
            </w:r>
          </w:p>
        </w:tc>
        <w:tc>
          <w:tcPr>
            <w:tcW w:w="784"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2024</w:t>
            </w:r>
          </w:p>
        </w:tc>
        <w:tc>
          <w:tcPr>
            <w:tcW w:w="1766" w:type="dxa"/>
            <w:gridSpan w:val="2"/>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球类</w:t>
            </w:r>
          </w:p>
        </w:tc>
        <w:tc>
          <w:tcPr>
            <w:tcW w:w="817" w:type="dxa"/>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0-8</w:t>
            </w:r>
          </w:p>
        </w:tc>
        <w:tc>
          <w:tcPr>
            <w:tcW w:w="145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声乐</w:t>
            </w:r>
          </w:p>
        </w:tc>
        <w:tc>
          <w:tcPr>
            <w:tcW w:w="733"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0-4</w:t>
            </w:r>
          </w:p>
        </w:tc>
        <w:tc>
          <w:tcPr>
            <w:tcW w:w="1050" w:type="dxa"/>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20</w:t>
            </w: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33" w:type="dxa"/>
            <w:gridSpan w:val="4"/>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球类：棒垒球、手球、橄榄球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66" w:type="dxa"/>
            <w:gridSpan w:val="2"/>
            <w:vMerge w:val="restart"/>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水上项目</w:t>
            </w:r>
          </w:p>
        </w:tc>
        <w:tc>
          <w:tcPr>
            <w:tcW w:w="817" w:type="dxa"/>
            <w:vMerge w:val="restart"/>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0-2</w:t>
            </w:r>
          </w:p>
        </w:tc>
        <w:tc>
          <w:tcPr>
            <w:tcW w:w="145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舞蹈</w:t>
            </w:r>
          </w:p>
        </w:tc>
        <w:tc>
          <w:tcPr>
            <w:tcW w:w="733"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0-2</w:t>
            </w: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33" w:type="dxa"/>
            <w:gridSpan w:val="4"/>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水上项目：帆船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638"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91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84"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66" w:type="dxa"/>
            <w:gridSpan w:val="2"/>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vMerge w:val="continue"/>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美术</w:t>
            </w:r>
          </w:p>
        </w:tc>
        <w:tc>
          <w:tcPr>
            <w:tcW w:w="733"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0-4</w:t>
            </w:r>
          </w:p>
        </w:tc>
        <w:tc>
          <w:tcPr>
            <w:tcW w:w="1050" w:type="dxa"/>
            <w:vMerge w:val="continue"/>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733" w:type="dxa"/>
            <w:gridSpan w:val="4"/>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美术：软笔书法、绘画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638"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16</w:t>
            </w:r>
          </w:p>
        </w:tc>
        <w:tc>
          <w:tcPr>
            <w:tcW w:w="191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青岛第六中学</w:t>
            </w:r>
          </w:p>
        </w:tc>
        <w:tc>
          <w:tcPr>
            <w:tcW w:w="784"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2024</w:t>
            </w:r>
          </w:p>
        </w:tc>
        <w:tc>
          <w:tcPr>
            <w:tcW w:w="1766" w:type="dxa"/>
            <w:gridSpan w:val="2"/>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817" w:type="dxa"/>
            <w:shd w:val="clear" w:color="auto" w:fill="FFFFFF"/>
            <w:noWrap/>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45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733"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05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1500"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美术</w:t>
            </w:r>
          </w:p>
        </w:tc>
        <w:tc>
          <w:tcPr>
            <w:tcW w:w="7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r>
              <w:rPr>
                <w:rFonts w:hint="eastAsia" w:ascii="仿宋_GB2312" w:hAnsi="宋体" w:eastAsia="仿宋_GB2312" w:cs="仿宋_GB2312"/>
                <w:color w:val="000000" w:themeColor="text1"/>
                <w:sz w:val="24"/>
                <w:lang w:val="en-US" w:eastAsia="zh-CN"/>
                <w14:textFill>
                  <w14:solidFill>
                    <w14:schemeClr w14:val="tx1"/>
                  </w14:solidFill>
                </w14:textFill>
              </w:rPr>
              <w:t>80</w:t>
            </w:r>
          </w:p>
        </w:tc>
        <w:tc>
          <w:tcPr>
            <w:tcW w:w="1733" w:type="dxa"/>
            <w:gridSpan w:val="4"/>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c>
          <w:tcPr>
            <w:tcW w:w="2317" w:type="dxa"/>
            <w:shd w:val="clear" w:color="auto" w:fill="FFFFFF"/>
            <w:vAlign w:val="center"/>
          </w:tcPr>
          <w:p>
            <w:pPr>
              <w:keepNext w:val="0"/>
              <w:keepLines w:val="0"/>
              <w:suppressLineNumbers w:val="0"/>
              <w:spacing w:before="0" w:beforeAutospacing="0" w:after="0" w:afterAutospacing="0"/>
              <w:ind w:left="0" w:leftChars="0" w:right="0" w:rightChars="0"/>
              <w:jc w:val="center"/>
              <w:rPr>
                <w:rFonts w:hint="eastAsia" w:ascii="仿宋_GB2312" w:hAnsi="宋体" w:eastAsia="仿宋_GB2312" w:cs="仿宋_GB2312"/>
                <w:color w:val="000000" w:themeColor="text1"/>
                <w:sz w:val="24"/>
                <w:lang w:val="en-US" w:eastAsia="zh-CN"/>
                <w14:textFill>
                  <w14:solidFill>
                    <w14:schemeClr w14:val="tx1"/>
                  </w14:solidFill>
                </w14:textFill>
              </w:rPr>
            </w:pPr>
          </w:p>
        </w:tc>
      </w:tr>
    </w:tbl>
    <w:p>
      <w:pPr>
        <w:widowControl/>
        <w:tabs>
          <w:tab w:val="left" w:pos="10117"/>
        </w:tabs>
        <w:spacing w:line="520" w:lineRule="exact"/>
        <w:rPr>
          <w:rFonts w:hint="eastAsia" w:ascii="黑体" w:hAnsi="黑体" w:eastAsia="黑体" w:cs="黑体"/>
          <w:color w:val="000000" w:themeColor="text1"/>
          <w:sz w:val="32"/>
          <w:szCs w:val="32"/>
          <w:lang w:eastAsia="zh-CN"/>
          <w14:textFill>
            <w14:solidFill>
              <w14:schemeClr w14:val="tx1"/>
            </w14:solidFill>
          </w14:textFill>
        </w:rPr>
        <w:sectPr>
          <w:pgSz w:w="16838" w:h="11906" w:orient="landscape"/>
          <w:pgMar w:top="1474" w:right="1985" w:bottom="1588" w:left="2098" w:header="851" w:footer="992" w:gutter="0"/>
          <w:pgNumType w:fmt="numberInDash"/>
          <w:cols w:space="425" w:num="1"/>
          <w:docGrid w:type="lines" w:linePitch="312" w:charSpace="0"/>
        </w:sectPr>
      </w:pPr>
    </w:p>
    <w:p>
      <w:pPr>
        <w:spacing w:line="54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pPr>
        <w:spacing w:line="540" w:lineRule="exact"/>
        <w:jc w:val="center"/>
        <w:rPr>
          <w:rFonts w:ascii="方正小标宋_GBK" w:hAnsi="华文中宋" w:eastAsia="方正小标宋_GBK" w:cs="华文中宋"/>
          <w:color w:val="000000" w:themeColor="text1"/>
          <w:spacing w:val="-20"/>
          <w:sz w:val="36"/>
          <w:szCs w:val="36"/>
          <w:highlight w:val="none"/>
          <w14:textFill>
            <w14:solidFill>
              <w14:schemeClr w14:val="tx1"/>
            </w14:solidFill>
          </w14:textFill>
        </w:rPr>
      </w:pPr>
      <w:r>
        <w:rPr>
          <w:rFonts w:hint="eastAsia" w:ascii="方正小标宋_GBK" w:hAnsi="华文中宋" w:eastAsia="方正小标宋_GBK" w:cs="华文中宋"/>
          <w:color w:val="000000" w:themeColor="text1"/>
          <w:spacing w:val="-20"/>
          <w:sz w:val="36"/>
          <w:szCs w:val="36"/>
          <w:highlight w:val="none"/>
          <w14:textFill>
            <w14:solidFill>
              <w14:schemeClr w14:val="tx1"/>
            </w14:solidFill>
          </w14:textFill>
        </w:rPr>
        <w:t>202</w:t>
      </w:r>
      <w:r>
        <w:rPr>
          <w:rFonts w:hint="eastAsia" w:ascii="方正小标宋_GBK" w:hAnsi="华文中宋" w:eastAsia="方正小标宋_GBK" w:cs="华文中宋"/>
          <w:color w:val="000000" w:themeColor="text1"/>
          <w:spacing w:val="-20"/>
          <w:sz w:val="36"/>
          <w:szCs w:val="36"/>
          <w:highlight w:val="none"/>
          <w:lang w:val="en-US" w:eastAsia="zh-CN"/>
          <w14:textFill>
            <w14:solidFill>
              <w14:schemeClr w14:val="tx1"/>
            </w14:solidFill>
          </w14:textFill>
        </w:rPr>
        <w:t>4</w:t>
      </w:r>
      <w:r>
        <w:rPr>
          <w:rFonts w:hint="eastAsia" w:ascii="方正小标宋_GBK" w:hAnsi="华文中宋" w:eastAsia="方正小标宋_GBK" w:cs="华文中宋"/>
          <w:color w:val="000000" w:themeColor="text1"/>
          <w:spacing w:val="-20"/>
          <w:sz w:val="36"/>
          <w:szCs w:val="36"/>
          <w:highlight w:val="none"/>
          <w14:textFill>
            <w14:solidFill>
              <w14:schemeClr w14:val="tx1"/>
            </w14:solidFill>
          </w14:textFill>
        </w:rPr>
        <w:t>年普通高中体育艺术特长生、专业班和足球后备人才</w:t>
      </w:r>
    </w:p>
    <w:p>
      <w:pPr>
        <w:spacing w:line="540" w:lineRule="exact"/>
        <w:jc w:val="center"/>
        <w:rPr>
          <w:rFonts w:ascii="方正小标宋_GBK" w:hAnsi="华文中宋" w:eastAsia="方正小标宋_GBK" w:cs="华文中宋"/>
          <w:color w:val="000000" w:themeColor="text1"/>
          <w:spacing w:val="-20"/>
          <w:sz w:val="36"/>
          <w:szCs w:val="36"/>
          <w:highlight w:val="none"/>
          <w14:textFill>
            <w14:solidFill>
              <w14:schemeClr w14:val="tx1"/>
            </w14:solidFill>
          </w14:textFill>
        </w:rPr>
      </w:pPr>
      <w:r>
        <w:rPr>
          <w:rFonts w:hint="eastAsia" w:ascii="方正小标宋_GBK" w:hAnsi="华文中宋" w:eastAsia="方正小标宋_GBK" w:cs="华文中宋"/>
          <w:color w:val="000000" w:themeColor="text1"/>
          <w:spacing w:val="-20"/>
          <w:sz w:val="36"/>
          <w:szCs w:val="36"/>
          <w:highlight w:val="none"/>
          <w14:textFill>
            <w14:solidFill>
              <w14:schemeClr w14:val="tx1"/>
            </w14:solidFill>
          </w14:textFill>
        </w:rPr>
        <w:t>招生安排表</w:t>
      </w:r>
    </w:p>
    <w:p>
      <w:pPr>
        <w:spacing w:line="540" w:lineRule="exact"/>
        <w:jc w:val="center"/>
        <w:rPr>
          <w:rFonts w:ascii="方正小标宋_GBK" w:hAnsi="华文中宋" w:eastAsia="方正小标宋_GBK" w:cs="华文中宋"/>
          <w:b/>
          <w:color w:val="000000" w:themeColor="text1"/>
          <w:sz w:val="36"/>
          <w:szCs w:val="36"/>
          <w14:textFill>
            <w14:solidFill>
              <w14:schemeClr w14:val="tx1"/>
            </w14:solidFill>
          </w14:textFill>
        </w:rPr>
      </w:pPr>
    </w:p>
    <w:tbl>
      <w:tblPr>
        <w:tblStyle w:val="10"/>
        <w:tblW w:w="97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8"/>
        <w:gridCol w:w="5400"/>
        <w:gridCol w:w="2062"/>
        <w:gridCol w:w="7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538"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黑体" w:hAnsi="黑体" w:eastAsia="黑体"/>
                <w:snapToGrid w:val="0"/>
                <w:color w:val="000000" w:themeColor="text1"/>
                <w:spacing w:val="0"/>
                <w:kern w:val="0"/>
                <w:sz w:val="28"/>
                <w:szCs w:val="28"/>
                <w14:textFill>
                  <w14:solidFill>
                    <w14:schemeClr w14:val="tx1"/>
                  </w14:solidFill>
                </w14:textFill>
              </w:rPr>
            </w:pPr>
            <w:r>
              <w:rPr>
                <w:rFonts w:hint="eastAsia" w:ascii="黑体" w:hAnsi="黑体" w:eastAsia="黑体"/>
                <w:snapToGrid w:val="0"/>
                <w:color w:val="000000" w:themeColor="text1"/>
                <w:spacing w:val="0"/>
                <w:kern w:val="0"/>
                <w:sz w:val="28"/>
                <w:szCs w:val="28"/>
                <w14:textFill>
                  <w14:solidFill>
                    <w14:schemeClr w14:val="tx1"/>
                  </w14:solidFill>
                </w14:textFill>
              </w:rPr>
              <w:t>时间</w:t>
            </w:r>
          </w:p>
        </w:tc>
        <w:tc>
          <w:tcPr>
            <w:tcW w:w="5400"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黑体" w:hAnsi="黑体" w:eastAsia="黑体"/>
                <w:snapToGrid w:val="0"/>
                <w:color w:val="000000" w:themeColor="text1"/>
                <w:spacing w:val="0"/>
                <w:kern w:val="0"/>
                <w:sz w:val="28"/>
                <w:szCs w:val="28"/>
                <w14:textFill>
                  <w14:solidFill>
                    <w14:schemeClr w14:val="tx1"/>
                  </w14:solidFill>
                </w14:textFill>
              </w:rPr>
            </w:pPr>
            <w:r>
              <w:rPr>
                <w:rFonts w:hint="eastAsia" w:ascii="黑体" w:hAnsi="黑体" w:eastAsia="黑体"/>
                <w:snapToGrid w:val="0"/>
                <w:color w:val="000000" w:themeColor="text1"/>
                <w:spacing w:val="0"/>
                <w:kern w:val="0"/>
                <w:sz w:val="28"/>
                <w:szCs w:val="28"/>
                <w14:textFill>
                  <w14:solidFill>
                    <w14:schemeClr w14:val="tx1"/>
                  </w14:solidFill>
                </w14:textFill>
              </w:rPr>
              <w:t>工作内容</w:t>
            </w:r>
          </w:p>
        </w:tc>
        <w:tc>
          <w:tcPr>
            <w:tcW w:w="2062"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黑体" w:hAnsi="黑体" w:eastAsia="黑体"/>
                <w:snapToGrid w:val="0"/>
                <w:color w:val="000000" w:themeColor="text1"/>
                <w:spacing w:val="0"/>
                <w:kern w:val="0"/>
                <w:sz w:val="28"/>
                <w:szCs w:val="28"/>
                <w14:textFill>
                  <w14:solidFill>
                    <w14:schemeClr w14:val="tx1"/>
                  </w14:solidFill>
                </w14:textFill>
              </w:rPr>
            </w:pPr>
            <w:r>
              <w:rPr>
                <w:rFonts w:hint="eastAsia" w:ascii="黑体" w:hAnsi="黑体" w:eastAsia="黑体"/>
                <w:snapToGrid w:val="0"/>
                <w:color w:val="000000" w:themeColor="text1"/>
                <w:spacing w:val="0"/>
                <w:kern w:val="0"/>
                <w:sz w:val="28"/>
                <w:szCs w:val="28"/>
                <w14:textFill>
                  <w14:solidFill>
                    <w14:schemeClr w14:val="tx1"/>
                  </w14:solidFill>
                </w14:textFill>
              </w:rPr>
              <w:t>责任单位</w:t>
            </w:r>
          </w:p>
        </w:tc>
        <w:tc>
          <w:tcPr>
            <w:tcW w:w="798"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黑体" w:hAnsi="黑体" w:eastAsia="黑体"/>
                <w:snapToGrid w:val="0"/>
                <w:color w:val="000000" w:themeColor="text1"/>
                <w:spacing w:val="0"/>
                <w:kern w:val="0"/>
                <w:sz w:val="28"/>
                <w:szCs w:val="28"/>
                <w14:textFill>
                  <w14:solidFill>
                    <w14:schemeClr w14:val="tx1"/>
                  </w14:solidFill>
                </w14:textFill>
              </w:rPr>
            </w:pPr>
            <w:r>
              <w:rPr>
                <w:rFonts w:hint="eastAsia" w:ascii="黑体" w:hAnsi="黑体" w:eastAsia="黑体"/>
                <w:snapToGrid w:val="0"/>
                <w:color w:val="000000" w:themeColor="text1"/>
                <w:spacing w:val="0"/>
                <w:kern w:val="0"/>
                <w:sz w:val="28"/>
                <w:szCs w:val="28"/>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exact"/>
          <w:jc w:val="center"/>
        </w:trPr>
        <w:tc>
          <w:tcPr>
            <w:tcW w:w="1538"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lang w:val="en-US" w:eastAsia="zh-CN"/>
                <w14:textFill>
                  <w14:solidFill>
                    <w14:schemeClr w14:val="tx1"/>
                  </w14:solidFill>
                </w14:textFill>
              </w:rPr>
              <w:t>4月15日</w:t>
            </w:r>
          </w:p>
        </w:tc>
        <w:tc>
          <w:tcPr>
            <w:tcW w:w="5400"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招生简章报体卫艺科</w:t>
            </w:r>
          </w:p>
        </w:tc>
        <w:tc>
          <w:tcPr>
            <w:tcW w:w="2062"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各相关高中</w:t>
            </w:r>
          </w:p>
        </w:tc>
        <w:tc>
          <w:tcPr>
            <w:tcW w:w="798"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538"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lang w:val="en-US" w:eastAsia="zh-CN"/>
                <w14:textFill>
                  <w14:solidFill>
                    <w14:schemeClr w14:val="tx1"/>
                  </w14:solidFill>
                </w14:textFill>
              </w:rPr>
              <w:t>4月16日</w:t>
            </w:r>
          </w:p>
        </w:tc>
        <w:tc>
          <w:tcPr>
            <w:tcW w:w="5400"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公布招生简章</w:t>
            </w:r>
          </w:p>
        </w:tc>
        <w:tc>
          <w:tcPr>
            <w:tcW w:w="2062"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各相关高中</w:t>
            </w:r>
          </w:p>
        </w:tc>
        <w:tc>
          <w:tcPr>
            <w:tcW w:w="798"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538" w:type="dxa"/>
            <w:vAlign w:val="center"/>
          </w:tcPr>
          <w:p>
            <w:pPr>
              <w:keepNext w:val="0"/>
              <w:keepLines w:val="0"/>
              <w:suppressLineNumbers w:val="0"/>
              <w:spacing w:before="0" w:beforeAutospacing="0" w:after="0" w:afterAutospacing="0" w:line="540" w:lineRule="exact"/>
              <w:ind w:left="0" w:right="0"/>
              <w:jc w:val="center"/>
              <w:rPr>
                <w:rFonts w:hint="default" w:ascii="仿宋_GB2312" w:hAnsi="仿宋" w:eastAsia="仿宋_GB2312"/>
                <w:snapToGrid w:val="0"/>
                <w:color w:val="000000" w:themeColor="text1"/>
                <w:spacing w:val="0"/>
                <w:sz w:val="28"/>
                <w:szCs w:val="28"/>
                <w14:textFill>
                  <w14:solidFill>
                    <w14:schemeClr w14:val="tx1"/>
                  </w14:solidFill>
                </w14:textFill>
              </w:rPr>
            </w:pPr>
            <w:r>
              <w:rPr>
                <w:rFonts w:hint="eastAsia" w:ascii="仿宋_GB2312" w:hAnsi="仿宋" w:eastAsia="仿宋_GB2312"/>
                <w:snapToGrid w:val="0"/>
                <w:color w:val="000000" w:themeColor="text1"/>
                <w:spacing w:val="0"/>
                <w:sz w:val="28"/>
                <w:szCs w:val="28"/>
                <w:highlight w:val="none"/>
                <w:lang w:val="en-US" w:eastAsia="zh-CN"/>
                <w14:textFill>
                  <w14:solidFill>
                    <w14:schemeClr w14:val="tx1"/>
                  </w14:solidFill>
                </w14:textFill>
              </w:rPr>
              <w:t>4月18日</w:t>
            </w:r>
          </w:p>
        </w:tc>
        <w:tc>
          <w:tcPr>
            <w:tcW w:w="5400"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体育艺术特长生、足球后备人才资格初审</w:t>
            </w:r>
          </w:p>
        </w:tc>
        <w:tc>
          <w:tcPr>
            <w:tcW w:w="2062"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考生毕业学校</w:t>
            </w:r>
          </w:p>
        </w:tc>
        <w:tc>
          <w:tcPr>
            <w:tcW w:w="798"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538" w:type="dxa"/>
            <w:vAlign w:val="center"/>
          </w:tcPr>
          <w:p>
            <w:pPr>
              <w:keepNext w:val="0"/>
              <w:keepLines w:val="0"/>
              <w:suppressLineNumbers w:val="0"/>
              <w:spacing w:before="0" w:beforeAutospacing="0" w:after="0" w:afterAutospacing="0" w:line="540" w:lineRule="exact"/>
              <w:ind w:left="0" w:right="0"/>
              <w:jc w:val="center"/>
              <w:rPr>
                <w:rFonts w:hint="default" w:ascii="仿宋_GB2312" w:hAnsi="仿宋" w:eastAsia="仿宋_GB2312"/>
                <w:snapToGrid w:val="0"/>
                <w:color w:val="000000" w:themeColor="text1"/>
                <w:spacing w:val="0"/>
                <w:sz w:val="28"/>
                <w:szCs w:val="28"/>
                <w14:textFill>
                  <w14:solidFill>
                    <w14:schemeClr w14:val="tx1"/>
                  </w14:solidFill>
                </w14:textFill>
              </w:rPr>
            </w:pPr>
            <w:r>
              <w:rPr>
                <w:rFonts w:hint="eastAsia" w:ascii="仿宋_GB2312" w:hAnsi="仿宋" w:eastAsia="仿宋_GB2312"/>
                <w:snapToGrid w:val="0"/>
                <w:color w:val="000000" w:themeColor="text1"/>
                <w:spacing w:val="0"/>
                <w:sz w:val="28"/>
                <w:szCs w:val="28"/>
                <w:highlight w:val="none"/>
                <w:lang w:val="en-US" w:eastAsia="zh-CN"/>
                <w14:textFill>
                  <w14:solidFill>
                    <w14:schemeClr w14:val="tx1"/>
                  </w14:solidFill>
                </w14:textFill>
              </w:rPr>
              <w:t>4月19日</w:t>
            </w:r>
          </w:p>
        </w:tc>
        <w:tc>
          <w:tcPr>
            <w:tcW w:w="5400"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足球后备人才资格初审</w:t>
            </w:r>
          </w:p>
        </w:tc>
        <w:tc>
          <w:tcPr>
            <w:tcW w:w="2062"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局体卫艺科</w:t>
            </w:r>
          </w:p>
        </w:tc>
        <w:tc>
          <w:tcPr>
            <w:tcW w:w="798"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538" w:type="dxa"/>
            <w:vAlign w:val="center"/>
          </w:tcPr>
          <w:p>
            <w:pPr>
              <w:keepNext w:val="0"/>
              <w:keepLines w:val="0"/>
              <w:suppressLineNumbers w:val="0"/>
              <w:spacing w:before="0" w:beforeAutospacing="0" w:after="0" w:afterAutospacing="0" w:line="540" w:lineRule="exact"/>
              <w:ind w:left="0" w:right="0"/>
              <w:jc w:val="center"/>
              <w:rPr>
                <w:rFonts w:hint="default" w:ascii="仿宋_GB2312" w:hAnsi="仿宋" w:eastAsia="仿宋_GB2312"/>
                <w:snapToGrid w:val="0"/>
                <w:color w:val="000000" w:themeColor="text1"/>
                <w:spacing w:val="0"/>
                <w:sz w:val="28"/>
                <w:szCs w:val="28"/>
                <w14:textFill>
                  <w14:solidFill>
                    <w14:schemeClr w14:val="tx1"/>
                  </w14:solidFill>
                </w14:textFill>
              </w:rPr>
            </w:pPr>
            <w:r>
              <w:rPr>
                <w:rFonts w:hint="eastAsia" w:ascii="仿宋_GB2312" w:hAnsi="仿宋" w:eastAsia="仿宋_GB2312"/>
                <w:snapToGrid w:val="0"/>
                <w:color w:val="000000" w:themeColor="text1"/>
                <w:spacing w:val="0"/>
                <w:sz w:val="28"/>
                <w:szCs w:val="28"/>
                <w:highlight w:val="none"/>
                <w:lang w:val="en-US" w:eastAsia="zh-CN"/>
                <w14:textFill>
                  <w14:solidFill>
                    <w14:schemeClr w14:val="tx1"/>
                  </w14:solidFill>
                </w14:textFill>
              </w:rPr>
              <w:t>4月19日</w:t>
            </w:r>
          </w:p>
        </w:tc>
        <w:tc>
          <w:tcPr>
            <w:tcW w:w="5400"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报名汇总表同时报招生学校和体卫艺科</w:t>
            </w:r>
          </w:p>
        </w:tc>
        <w:tc>
          <w:tcPr>
            <w:tcW w:w="2062"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考生毕业学校</w:t>
            </w:r>
          </w:p>
        </w:tc>
        <w:tc>
          <w:tcPr>
            <w:tcW w:w="798"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538" w:type="dxa"/>
            <w:vAlign w:val="center"/>
          </w:tcPr>
          <w:p>
            <w:pPr>
              <w:keepNext w:val="0"/>
              <w:keepLines w:val="0"/>
              <w:suppressLineNumbers w:val="0"/>
              <w:spacing w:before="0" w:beforeAutospacing="0" w:after="0" w:afterAutospacing="0" w:line="540" w:lineRule="exact"/>
              <w:ind w:left="0" w:right="0"/>
              <w:jc w:val="center"/>
              <w:rPr>
                <w:rFonts w:hint="default" w:ascii="仿宋_GB2312" w:hAnsi="仿宋" w:eastAsia="仿宋_GB2312"/>
                <w:snapToGrid w:val="0"/>
                <w:color w:val="000000" w:themeColor="text1"/>
                <w:spacing w:val="0"/>
                <w:sz w:val="28"/>
                <w:szCs w:val="28"/>
                <w14:textFill>
                  <w14:solidFill>
                    <w14:schemeClr w14:val="tx1"/>
                  </w14:solidFill>
                </w14:textFill>
              </w:rPr>
            </w:pPr>
            <w:r>
              <w:rPr>
                <w:rFonts w:hint="eastAsia" w:ascii="仿宋_GB2312" w:hAnsi="仿宋" w:eastAsia="仿宋_GB2312"/>
                <w:snapToGrid w:val="0"/>
                <w:color w:val="000000" w:themeColor="text1"/>
                <w:spacing w:val="0"/>
                <w:sz w:val="28"/>
                <w:szCs w:val="28"/>
                <w:highlight w:val="none"/>
                <w:lang w:val="en-US" w:eastAsia="zh-CN"/>
                <w14:textFill>
                  <w14:solidFill>
                    <w14:schemeClr w14:val="tx1"/>
                  </w14:solidFill>
                </w14:textFill>
              </w:rPr>
              <w:t>4月21日</w:t>
            </w:r>
          </w:p>
        </w:tc>
        <w:tc>
          <w:tcPr>
            <w:tcW w:w="5400"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考生报名、资格认定</w:t>
            </w:r>
          </w:p>
        </w:tc>
        <w:tc>
          <w:tcPr>
            <w:tcW w:w="2062"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各相关高中</w:t>
            </w:r>
          </w:p>
        </w:tc>
        <w:tc>
          <w:tcPr>
            <w:tcW w:w="798"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538" w:type="dxa"/>
            <w:vAlign w:val="center"/>
          </w:tcPr>
          <w:p>
            <w:pPr>
              <w:keepNext w:val="0"/>
              <w:keepLines w:val="0"/>
              <w:suppressLineNumbers w:val="0"/>
              <w:spacing w:before="0" w:beforeAutospacing="0" w:after="0" w:afterAutospacing="0" w:line="540" w:lineRule="exact"/>
              <w:ind w:left="0" w:right="0"/>
              <w:jc w:val="center"/>
              <w:rPr>
                <w:rFonts w:hint="default" w:ascii="仿宋_GB2312" w:hAnsi="仿宋" w:eastAsia="仿宋_GB2312"/>
                <w:snapToGrid w:val="0"/>
                <w:color w:val="000000" w:themeColor="text1"/>
                <w:spacing w:val="0"/>
                <w:sz w:val="28"/>
                <w:szCs w:val="28"/>
                <w14:textFill>
                  <w14:solidFill>
                    <w14:schemeClr w14:val="tx1"/>
                  </w14:solidFill>
                </w14:textFill>
              </w:rPr>
            </w:pPr>
            <w:r>
              <w:rPr>
                <w:rFonts w:hint="eastAsia" w:ascii="仿宋_GB2312" w:hAnsi="仿宋" w:eastAsia="仿宋_GB2312"/>
                <w:snapToGrid w:val="0"/>
                <w:color w:val="000000" w:themeColor="text1"/>
                <w:spacing w:val="0"/>
                <w:sz w:val="28"/>
                <w:szCs w:val="28"/>
                <w:highlight w:val="none"/>
                <w:lang w:val="en-US" w:eastAsia="zh-CN"/>
                <w14:textFill>
                  <w14:solidFill>
                    <w14:schemeClr w14:val="tx1"/>
                  </w14:solidFill>
                </w14:textFill>
              </w:rPr>
              <w:t>4月22日</w:t>
            </w:r>
          </w:p>
        </w:tc>
        <w:tc>
          <w:tcPr>
            <w:tcW w:w="5400"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资格认定汇总报送至体卫艺科</w:t>
            </w:r>
          </w:p>
        </w:tc>
        <w:tc>
          <w:tcPr>
            <w:tcW w:w="2062"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各相关高中</w:t>
            </w:r>
          </w:p>
        </w:tc>
        <w:tc>
          <w:tcPr>
            <w:tcW w:w="798"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538"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lang w:val="en-US" w:eastAsia="zh-CN"/>
                <w14:textFill>
                  <w14:solidFill>
                    <w14:schemeClr w14:val="tx1"/>
                  </w14:solidFill>
                </w14:textFill>
              </w:rPr>
              <w:t>5月12日</w:t>
            </w:r>
          </w:p>
        </w:tc>
        <w:tc>
          <w:tcPr>
            <w:tcW w:w="5400"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专业测试</w:t>
            </w:r>
          </w:p>
        </w:tc>
        <w:tc>
          <w:tcPr>
            <w:tcW w:w="2062"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各相关高中</w:t>
            </w:r>
          </w:p>
        </w:tc>
        <w:tc>
          <w:tcPr>
            <w:tcW w:w="798"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538"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lang w:val="en-US" w:eastAsia="zh-CN"/>
                <w14:textFill>
                  <w14:solidFill>
                    <w14:schemeClr w14:val="tx1"/>
                  </w14:solidFill>
                </w14:textFill>
              </w:rPr>
              <w:t>5月12日</w:t>
            </w:r>
          </w:p>
        </w:tc>
        <w:tc>
          <w:tcPr>
            <w:tcW w:w="5400"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专业测试成绩汇总报送至体卫艺科</w:t>
            </w:r>
          </w:p>
        </w:tc>
        <w:tc>
          <w:tcPr>
            <w:tcW w:w="2062"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各相关高中</w:t>
            </w:r>
          </w:p>
        </w:tc>
        <w:tc>
          <w:tcPr>
            <w:tcW w:w="798"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538"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lang w:eastAsia="zh-CN"/>
                <w14:textFill>
                  <w14:solidFill>
                    <w14:schemeClr w14:val="tx1"/>
                  </w14:solidFill>
                </w14:textFill>
              </w:rPr>
              <w:t>5月</w:t>
            </w:r>
            <w:r>
              <w:rPr>
                <w:rFonts w:hint="eastAsia" w:ascii="仿宋_GB2312" w:hAnsi="仿宋" w:eastAsia="仿宋_GB2312"/>
                <w:snapToGrid w:val="0"/>
                <w:color w:val="000000" w:themeColor="text1"/>
                <w:spacing w:val="0"/>
                <w:kern w:val="0"/>
                <w:sz w:val="28"/>
                <w:szCs w:val="28"/>
                <w:highlight w:val="none"/>
                <w:lang w:val="en-US" w:eastAsia="zh-CN"/>
                <w14:textFill>
                  <w14:solidFill>
                    <w14:schemeClr w14:val="tx1"/>
                  </w14:solidFill>
                </w14:textFill>
              </w:rPr>
              <w:t>13</w:t>
            </w:r>
            <w:r>
              <w:rPr>
                <w:rFonts w:hint="eastAsia" w:ascii="仿宋_GB2312" w:hAnsi="仿宋" w:eastAsia="仿宋_GB2312"/>
                <w:snapToGrid w:val="0"/>
                <w:color w:val="000000" w:themeColor="text1"/>
                <w:spacing w:val="0"/>
                <w:kern w:val="0"/>
                <w:sz w:val="28"/>
                <w:szCs w:val="28"/>
                <w:highlight w:val="none"/>
                <w:lang w:eastAsia="zh-CN"/>
                <w14:textFill>
                  <w14:solidFill>
                    <w14:schemeClr w14:val="tx1"/>
                  </w14:solidFill>
                </w14:textFill>
              </w:rPr>
              <w:t>日</w:t>
            </w:r>
          </w:p>
        </w:tc>
        <w:tc>
          <w:tcPr>
            <w:tcW w:w="5400"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公示专业测试成绩</w:t>
            </w:r>
          </w:p>
        </w:tc>
        <w:tc>
          <w:tcPr>
            <w:tcW w:w="2062"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各相关高中</w:t>
            </w:r>
          </w:p>
        </w:tc>
        <w:tc>
          <w:tcPr>
            <w:tcW w:w="798"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6" w:hRule="exact"/>
          <w:jc w:val="center"/>
        </w:trPr>
        <w:tc>
          <w:tcPr>
            <w:tcW w:w="1538"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lang w:eastAsia="zh-CN"/>
                <w14:textFill>
                  <w14:solidFill>
                    <w14:schemeClr w14:val="tx1"/>
                  </w14:solidFill>
                </w14:textFill>
              </w:rPr>
              <w:t>5月</w:t>
            </w:r>
            <w:r>
              <w:rPr>
                <w:rFonts w:hint="eastAsia" w:ascii="仿宋_GB2312" w:hAnsi="仿宋" w:eastAsia="仿宋_GB2312"/>
                <w:snapToGrid w:val="0"/>
                <w:color w:val="000000" w:themeColor="text1"/>
                <w:spacing w:val="0"/>
                <w:kern w:val="0"/>
                <w:sz w:val="28"/>
                <w:szCs w:val="28"/>
                <w:highlight w:val="none"/>
                <w:lang w:val="en-US" w:eastAsia="zh-CN"/>
                <w14:textFill>
                  <w14:solidFill>
                    <w14:schemeClr w14:val="tx1"/>
                  </w14:solidFill>
                </w14:textFill>
              </w:rPr>
              <w:t>15</w:t>
            </w:r>
            <w:r>
              <w:rPr>
                <w:rFonts w:hint="eastAsia" w:ascii="仿宋_GB2312" w:hAnsi="仿宋" w:eastAsia="仿宋_GB2312"/>
                <w:snapToGrid w:val="0"/>
                <w:color w:val="000000" w:themeColor="text1"/>
                <w:spacing w:val="0"/>
                <w:kern w:val="0"/>
                <w:sz w:val="28"/>
                <w:szCs w:val="28"/>
                <w:highlight w:val="none"/>
                <w:lang w:eastAsia="zh-CN"/>
                <w14:textFill>
                  <w14:solidFill>
                    <w14:schemeClr w14:val="tx1"/>
                  </w14:solidFill>
                </w14:textFill>
              </w:rPr>
              <w:t>日</w:t>
            </w:r>
          </w:p>
        </w:tc>
        <w:tc>
          <w:tcPr>
            <w:tcW w:w="5400"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lang w:val="en-US" w:eastAsia="zh-CN"/>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专业资格录取结果备案，取得专业资格的学生花名册报体卫艺科和招生</w:t>
            </w:r>
            <w:r>
              <w:rPr>
                <w:rFonts w:hint="eastAsia" w:ascii="仿宋_GB2312" w:hAnsi="仿宋" w:eastAsia="仿宋_GB2312"/>
                <w:snapToGrid w:val="0"/>
                <w:color w:val="000000" w:themeColor="text1"/>
                <w:spacing w:val="0"/>
                <w:kern w:val="0"/>
                <w:sz w:val="28"/>
                <w:szCs w:val="28"/>
                <w:lang w:val="en-US" w:eastAsia="zh-CN"/>
                <w14:textFill>
                  <w14:solidFill>
                    <w14:schemeClr w14:val="tx1"/>
                  </w14:solidFill>
                </w14:textFill>
              </w:rPr>
              <w:t>考试部</w:t>
            </w:r>
          </w:p>
        </w:tc>
        <w:tc>
          <w:tcPr>
            <w:tcW w:w="2062"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各相关高中</w:t>
            </w:r>
          </w:p>
        </w:tc>
        <w:tc>
          <w:tcPr>
            <w:tcW w:w="798"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exact"/>
          <w:jc w:val="center"/>
        </w:trPr>
        <w:tc>
          <w:tcPr>
            <w:tcW w:w="1538"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highlight w:val="none"/>
                <w:lang w:val="en-US" w:eastAsia="zh-CN"/>
                <w14:textFill>
                  <w14:solidFill>
                    <w14:schemeClr w14:val="tx1"/>
                  </w14:solidFill>
                </w14:textFill>
              </w:rPr>
              <w:t>8</w:t>
            </w: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月3</w:t>
            </w:r>
            <w:r>
              <w:rPr>
                <w:rFonts w:hint="eastAsia" w:ascii="仿宋_GB2312" w:hAnsi="仿宋" w:eastAsia="仿宋_GB2312"/>
                <w:snapToGrid w:val="0"/>
                <w:color w:val="000000" w:themeColor="text1"/>
                <w:spacing w:val="0"/>
                <w:kern w:val="0"/>
                <w:sz w:val="28"/>
                <w:szCs w:val="28"/>
                <w:highlight w:val="none"/>
                <w:lang w:val="en-US" w:eastAsia="zh-CN"/>
                <w14:textFill>
                  <w14:solidFill>
                    <w14:schemeClr w14:val="tx1"/>
                  </w14:solidFill>
                </w14:textFill>
              </w:rPr>
              <w:t>1</w:t>
            </w:r>
            <w:r>
              <w:rPr>
                <w:rFonts w:hint="eastAsia" w:ascii="仿宋_GB2312" w:hAnsi="仿宋" w:eastAsia="仿宋_GB2312"/>
                <w:snapToGrid w:val="0"/>
                <w:color w:val="000000" w:themeColor="text1"/>
                <w:spacing w:val="0"/>
                <w:kern w:val="0"/>
                <w:sz w:val="28"/>
                <w:szCs w:val="28"/>
                <w:highlight w:val="none"/>
                <w14:textFill>
                  <w14:solidFill>
                    <w14:schemeClr w14:val="tx1"/>
                  </w14:solidFill>
                </w14:textFill>
              </w:rPr>
              <w:t>日</w:t>
            </w:r>
          </w:p>
        </w:tc>
        <w:tc>
          <w:tcPr>
            <w:tcW w:w="5400"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高中学校将录取名单报体卫艺科</w:t>
            </w:r>
          </w:p>
        </w:tc>
        <w:tc>
          <w:tcPr>
            <w:tcW w:w="2062" w:type="dxa"/>
            <w:vAlign w:val="center"/>
          </w:tcPr>
          <w:p>
            <w:pPr>
              <w:keepNext w:val="0"/>
              <w:keepLines w:val="0"/>
              <w:suppressLineNumbers w:val="0"/>
              <w:adjustRightInd w:val="0"/>
              <w:spacing w:before="0" w:beforeAutospacing="0" w:after="0" w:afterAutospacing="0" w:line="540" w:lineRule="exact"/>
              <w:ind w:left="0" w:right="0"/>
              <w:jc w:val="left"/>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r>
              <w:rPr>
                <w:rFonts w:hint="eastAsia" w:ascii="仿宋_GB2312" w:hAnsi="仿宋" w:eastAsia="仿宋_GB2312"/>
                <w:snapToGrid w:val="0"/>
                <w:color w:val="000000" w:themeColor="text1"/>
                <w:spacing w:val="0"/>
                <w:kern w:val="0"/>
                <w:sz w:val="28"/>
                <w:szCs w:val="28"/>
                <w14:textFill>
                  <w14:solidFill>
                    <w14:schemeClr w14:val="tx1"/>
                  </w14:solidFill>
                </w14:textFill>
              </w:rPr>
              <w:t>各相关高中</w:t>
            </w:r>
          </w:p>
        </w:tc>
        <w:tc>
          <w:tcPr>
            <w:tcW w:w="798" w:type="dxa"/>
            <w:vAlign w:val="center"/>
          </w:tcPr>
          <w:p>
            <w:pPr>
              <w:keepNext w:val="0"/>
              <w:keepLines w:val="0"/>
              <w:suppressLineNumbers w:val="0"/>
              <w:adjustRightInd w:val="0"/>
              <w:spacing w:before="0" w:beforeAutospacing="0" w:after="0" w:afterAutospacing="0" w:line="540" w:lineRule="exact"/>
              <w:ind w:left="0" w:right="0"/>
              <w:jc w:val="center"/>
              <w:textAlignment w:val="baseline"/>
              <w:rPr>
                <w:rFonts w:hint="default" w:ascii="仿宋_GB2312" w:hAnsi="仿宋" w:eastAsia="仿宋_GB2312"/>
                <w:snapToGrid w:val="0"/>
                <w:color w:val="000000" w:themeColor="text1"/>
                <w:spacing w:val="0"/>
                <w:kern w:val="0"/>
                <w:sz w:val="28"/>
                <w:szCs w:val="28"/>
                <w14:textFill>
                  <w14:solidFill>
                    <w14:schemeClr w14:val="tx1"/>
                  </w14:solidFill>
                </w14:textFill>
              </w:rPr>
            </w:pPr>
          </w:p>
        </w:tc>
      </w:tr>
    </w:tbl>
    <w:p>
      <w:pPr>
        <w:widowControl/>
        <w:spacing w:line="52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附件3</w:t>
      </w:r>
    </w:p>
    <w:p>
      <w:pPr>
        <w:spacing w:line="380" w:lineRule="exact"/>
        <w:ind w:left="1262" w:leftChars="-85" w:right="-153" w:rightChars="-73" w:hanging="1440" w:hangingChars="400"/>
        <w:jc w:val="center"/>
        <w:rPr>
          <w:rFonts w:ascii="仿宋_GB2312" w:hAnsi="宋体" w:eastAsia="仿宋_GB2312"/>
          <w:color w:val="000000" w:themeColor="text1"/>
          <w:sz w:val="24"/>
          <w14:textFill>
            <w14:solidFill>
              <w14:schemeClr w14:val="tx1"/>
            </w14:solidFill>
          </w14:textFill>
        </w:rPr>
      </w:pPr>
      <w:r>
        <w:rPr>
          <w:rFonts w:hint="eastAsia" w:ascii="方正小标宋_GBK" w:hAnsi="华文中宋" w:eastAsia="方正小标宋_GBK" w:cs="宋体"/>
          <w:color w:val="000000" w:themeColor="text1"/>
          <w:sz w:val="36"/>
          <w:szCs w:val="36"/>
          <w14:textFill>
            <w14:solidFill>
              <w14:schemeClr w14:val="tx1"/>
            </w14:solidFill>
          </w14:textFill>
        </w:rPr>
        <w:t>202</w:t>
      </w:r>
      <w:r>
        <w:rPr>
          <w:rFonts w:hint="eastAsia" w:ascii="方正小标宋_GBK" w:hAnsi="华文中宋" w:eastAsia="方正小标宋_GBK" w:cs="宋体"/>
          <w:color w:val="000000" w:themeColor="text1"/>
          <w:sz w:val="36"/>
          <w:szCs w:val="36"/>
          <w:lang w:val="en-US" w:eastAsia="zh-CN"/>
          <w14:textFill>
            <w14:solidFill>
              <w14:schemeClr w14:val="tx1"/>
            </w14:solidFill>
          </w14:textFill>
        </w:rPr>
        <w:t>4</w:t>
      </w:r>
      <w:r>
        <w:rPr>
          <w:rFonts w:hint="eastAsia" w:ascii="方正小标宋_GBK" w:hAnsi="华文中宋" w:eastAsia="方正小标宋_GBK" w:cs="宋体"/>
          <w:color w:val="000000" w:themeColor="text1"/>
          <w:sz w:val="36"/>
          <w:szCs w:val="36"/>
          <w14:textFill>
            <w14:solidFill>
              <w14:schemeClr w14:val="tx1"/>
            </w14:solidFill>
          </w14:textFill>
        </w:rPr>
        <w:t>年普通高中体育艺术特长生、专业班推荐表</w:t>
      </w:r>
    </w:p>
    <w:p>
      <w:pPr>
        <w:spacing w:line="380" w:lineRule="exact"/>
        <w:ind w:right="-153" w:rightChars="-73"/>
        <w:rPr>
          <w:rFonts w:ascii="仿宋_GB2312" w:hAnsi="宋体" w:eastAsia="仿宋_GB2312"/>
          <w:color w:val="000000" w:themeColor="text1"/>
          <w:sz w:val="28"/>
          <w:szCs w:val="28"/>
          <w14:textFill>
            <w14:solidFill>
              <w14:schemeClr w14:val="tx1"/>
            </w14:solidFill>
          </w14:textFill>
        </w:rPr>
      </w:pPr>
    </w:p>
    <w:p>
      <w:pPr>
        <w:spacing w:line="380" w:lineRule="exact"/>
        <w:ind w:right="-153" w:rightChars="-73"/>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毕业学校：                    类别：</w:t>
      </w:r>
    </w:p>
    <w:tbl>
      <w:tblPr>
        <w:tblStyle w:val="10"/>
        <w:tblpPr w:leftFromText="180" w:rightFromText="180" w:vertAnchor="text" w:horzAnchor="margin" w:tblpX="108" w:tblpY="2"/>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902"/>
        <w:gridCol w:w="77"/>
        <w:gridCol w:w="102"/>
        <w:gridCol w:w="899"/>
        <w:gridCol w:w="816"/>
        <w:gridCol w:w="85"/>
        <w:gridCol w:w="319"/>
        <w:gridCol w:w="478"/>
        <w:gridCol w:w="402"/>
        <w:gridCol w:w="219"/>
        <w:gridCol w:w="1122"/>
        <w:gridCol w:w="249"/>
        <w:gridCol w:w="357"/>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姓名</w:t>
            </w:r>
          </w:p>
        </w:tc>
        <w:tc>
          <w:tcPr>
            <w:tcW w:w="902" w:type="dxa"/>
            <w:tcBorders>
              <w:top w:val="single" w:color="auto" w:sz="4" w:space="0"/>
              <w:left w:val="single" w:color="auto" w:sz="4" w:space="0"/>
              <w:bottom w:val="single" w:color="auto" w:sz="4" w:space="0"/>
              <w:right w:val="nil"/>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性别</w:t>
            </w:r>
          </w:p>
        </w:tc>
        <w:tc>
          <w:tcPr>
            <w:tcW w:w="1979" w:type="dxa"/>
            <w:gridSpan w:val="5"/>
            <w:tcBorders>
              <w:top w:val="single" w:color="auto" w:sz="4" w:space="0"/>
              <w:left w:val="single" w:color="auto" w:sz="4" w:space="0"/>
              <w:bottom w:val="single" w:color="auto" w:sz="4" w:space="0"/>
              <w:right w:val="nil"/>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出生年月</w:t>
            </w:r>
          </w:p>
        </w:tc>
        <w:tc>
          <w:tcPr>
            <w:tcW w:w="1418" w:type="dxa"/>
            <w:gridSpan w:val="4"/>
            <w:tcBorders>
              <w:top w:val="single" w:color="auto" w:sz="4" w:space="0"/>
              <w:left w:val="single" w:color="auto" w:sz="4" w:space="0"/>
              <w:bottom w:val="single" w:color="auto" w:sz="4" w:space="0"/>
              <w:right w:val="nil"/>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身高</w:t>
            </w:r>
          </w:p>
        </w:tc>
        <w:tc>
          <w:tcPr>
            <w:tcW w:w="17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体重</w:t>
            </w:r>
          </w:p>
        </w:tc>
        <w:tc>
          <w:tcPr>
            <w:tcW w:w="161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default" w:ascii="仿宋_GB2312" w:eastAsia="仿宋_GB2312"/>
                <w:color w:val="000000" w:themeColor="text1"/>
                <w:sz w:val="24"/>
                <w14:textFill>
                  <w14:solidFill>
                    <w14:schemeClr w14:val="tx1"/>
                  </w14:solidFill>
                </w14:textFill>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197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14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17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161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42"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报考学校</w:t>
            </w:r>
          </w:p>
        </w:tc>
        <w:tc>
          <w:tcPr>
            <w:tcW w:w="6027" w:type="dxa"/>
            <w:gridSpan w:val="13"/>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161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242"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报考</w:t>
            </w:r>
            <w:r>
              <w:rPr>
                <w:rFonts w:hint="default" w:ascii="仿宋_GB2312" w:eastAsia="仿宋_GB2312"/>
                <w:color w:val="000000" w:themeColor="text1"/>
                <w:sz w:val="24"/>
                <w14:textFill>
                  <w14:solidFill>
                    <w14:schemeClr w14:val="tx1"/>
                  </w14:solidFill>
                </w14:textFill>
              </w:rPr>
              <w:t>专业</w:t>
            </w:r>
          </w:p>
        </w:tc>
        <w:tc>
          <w:tcPr>
            <w:tcW w:w="6027" w:type="dxa"/>
            <w:gridSpan w:val="13"/>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161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242"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r>
              <w:rPr>
                <w:rFonts w:hint="default" w:ascii="仿宋_GB2312" w:eastAsia="仿宋_GB2312"/>
                <w:color w:val="000000" w:themeColor="text1"/>
                <w:sz w:val="24"/>
                <w14:textFill>
                  <w14:solidFill>
                    <w14:schemeClr w14:val="tx1"/>
                  </w14:solidFill>
                </w14:textFill>
              </w:rPr>
              <w:t>家庭住址</w:t>
            </w:r>
          </w:p>
        </w:tc>
        <w:tc>
          <w:tcPr>
            <w:tcW w:w="4080" w:type="dxa"/>
            <w:gridSpan w:val="9"/>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c>
          <w:tcPr>
            <w:tcW w:w="1590" w:type="dxa"/>
            <w:gridSpan w:val="3"/>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r>
              <w:rPr>
                <w:rFonts w:hint="default" w:ascii="仿宋_GB2312" w:eastAsia="仿宋_GB2312"/>
                <w:color w:val="000000" w:themeColor="text1"/>
                <w:sz w:val="24"/>
                <w14:textFill>
                  <w14:solidFill>
                    <w14:schemeClr w14:val="tx1"/>
                  </w14:solidFill>
                </w14:textFill>
              </w:rPr>
              <w:t>联系电话</w:t>
            </w:r>
          </w:p>
        </w:tc>
        <w:tc>
          <w:tcPr>
            <w:tcW w:w="1972" w:type="dxa"/>
            <w:gridSpan w:val="2"/>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24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体育或</w:t>
            </w:r>
          </w:p>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艺术成绩</w:t>
            </w:r>
          </w:p>
        </w:tc>
        <w:tc>
          <w:tcPr>
            <w:tcW w:w="10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hAnsi="宋体" w:eastAsia="仿宋_GB2312"/>
                <w:snapToGrid w:val="0"/>
                <w:color w:val="000000" w:themeColor="text1"/>
                <w:spacing w:val="-20"/>
                <w:sz w:val="24"/>
                <w14:textFill>
                  <w14:solidFill>
                    <w14:schemeClr w14:val="tx1"/>
                  </w14:solidFill>
                </w14:textFill>
              </w:rPr>
            </w:pPr>
            <w:r>
              <w:rPr>
                <w:rFonts w:hint="eastAsia" w:ascii="仿宋_GB2312" w:hAnsi="宋体" w:eastAsia="仿宋_GB2312"/>
                <w:snapToGrid w:val="0"/>
                <w:color w:val="000000" w:themeColor="text1"/>
                <w:spacing w:val="-20"/>
                <w:sz w:val="24"/>
                <w14:textFill>
                  <w14:solidFill>
                    <w14:schemeClr w14:val="tx1"/>
                  </w14:solidFill>
                </w14:textFill>
              </w:rPr>
              <w:t>项目</w:t>
            </w:r>
          </w:p>
        </w:tc>
        <w:tc>
          <w:tcPr>
            <w:tcW w:w="8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snapToGrid w:val="0"/>
                <w:color w:val="000000" w:themeColor="text1"/>
                <w:spacing w:val="-20"/>
                <w:sz w:val="24"/>
                <w14:textFill>
                  <w14:solidFill>
                    <w14:schemeClr w14:val="tx1"/>
                  </w14:solidFill>
                </w14:textFill>
              </w:rPr>
            </w:pPr>
            <w:r>
              <w:rPr>
                <w:rFonts w:hint="eastAsia" w:ascii="仿宋_GB2312" w:eastAsia="仿宋_GB2312"/>
                <w:snapToGrid w:val="0"/>
                <w:color w:val="000000" w:themeColor="text1"/>
                <w:spacing w:val="-20"/>
                <w:sz w:val="24"/>
                <w14:textFill>
                  <w14:solidFill>
                    <w14:schemeClr w14:val="tx1"/>
                  </w14:solidFill>
                </w14:textFill>
              </w:rPr>
              <w:t>成绩</w:t>
            </w: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snapToGrid w:val="0"/>
                <w:color w:val="000000" w:themeColor="text1"/>
                <w:spacing w:val="-20"/>
                <w:sz w:val="24"/>
                <w14:textFill>
                  <w14:solidFill>
                    <w14:schemeClr w14:val="tx1"/>
                  </w14:solidFill>
                </w14:textFill>
              </w:rPr>
            </w:pPr>
            <w:r>
              <w:rPr>
                <w:rFonts w:hint="eastAsia" w:ascii="仿宋_GB2312" w:eastAsia="仿宋_GB2312"/>
                <w:snapToGrid w:val="0"/>
                <w:color w:val="000000" w:themeColor="text1"/>
                <w:spacing w:val="-20"/>
                <w:sz w:val="24"/>
                <w14:textFill>
                  <w14:solidFill>
                    <w14:schemeClr w14:val="tx1"/>
                  </w14:solidFill>
                </w14:textFill>
              </w:rPr>
              <w:t>名次</w:t>
            </w:r>
          </w:p>
        </w:tc>
        <w:tc>
          <w:tcPr>
            <w:tcW w:w="8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snapToGrid w:val="0"/>
                <w:color w:val="000000" w:themeColor="text1"/>
                <w:spacing w:val="-20"/>
                <w:sz w:val="24"/>
                <w14:textFill>
                  <w14:solidFill>
                    <w14:schemeClr w14:val="tx1"/>
                  </w14:solidFill>
                </w14:textFill>
              </w:rPr>
            </w:pPr>
            <w:r>
              <w:rPr>
                <w:rFonts w:hint="eastAsia" w:ascii="仿宋_GB2312" w:eastAsia="仿宋_GB2312"/>
                <w:snapToGrid w:val="0"/>
                <w:color w:val="000000" w:themeColor="text1"/>
                <w:spacing w:val="-20"/>
                <w:sz w:val="24"/>
                <w14:textFill>
                  <w14:solidFill>
                    <w14:schemeClr w14:val="tx1"/>
                  </w14:solidFill>
                </w14:textFill>
              </w:rPr>
              <w:t>等级</w:t>
            </w:r>
          </w:p>
        </w:tc>
        <w:tc>
          <w:tcPr>
            <w:tcW w:w="3964"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snapToGrid w:val="0"/>
                <w:color w:val="000000" w:themeColor="text1"/>
                <w:spacing w:val="-20"/>
                <w:sz w:val="24"/>
                <w14:textFill>
                  <w14:solidFill>
                    <w14:schemeClr w14:val="tx1"/>
                  </w14:solidFill>
                </w14:textFill>
              </w:rPr>
            </w:pPr>
            <w:r>
              <w:rPr>
                <w:rFonts w:hint="eastAsia" w:ascii="仿宋_GB2312" w:eastAsia="仿宋_GB2312"/>
                <w:snapToGrid w:val="0"/>
                <w:color w:val="000000" w:themeColor="text1"/>
                <w:spacing w:val="-20"/>
                <w:sz w:val="24"/>
                <w14:textFill>
                  <w14:solidFill>
                    <w14:schemeClr w14:val="tx1"/>
                  </w14:solidFill>
                </w14:textFill>
              </w:rPr>
              <w:t>取得成绩的时间、地点、比赛名称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8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8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3964"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8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8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3964"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22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学生本人签名</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学生家长签名</w:t>
            </w:r>
          </w:p>
        </w:tc>
        <w:tc>
          <w:tcPr>
            <w:tcW w:w="222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班主任签名</w:t>
            </w:r>
          </w:p>
        </w:tc>
        <w:tc>
          <w:tcPr>
            <w:tcW w:w="222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校长签名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22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222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222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42"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380" w:lineRule="exact"/>
              <w:ind w:left="0" w:right="0"/>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毕业学校</w:t>
            </w:r>
          </w:p>
          <w:p>
            <w:pPr>
              <w:keepNext w:val="0"/>
              <w:keepLines w:val="0"/>
              <w:suppressLineNumbers w:val="0"/>
              <w:snapToGrid w:val="0"/>
              <w:spacing w:before="0" w:beforeAutospacing="0" w:after="0" w:afterAutospacing="0" w:line="380" w:lineRule="exact"/>
              <w:ind w:left="0" w:right="0"/>
              <w:jc w:val="left"/>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推荐意见</w:t>
            </w:r>
          </w:p>
        </w:tc>
        <w:tc>
          <w:tcPr>
            <w:tcW w:w="7642" w:type="dxa"/>
            <w:gridSpan w:val="14"/>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380" w:lineRule="exact"/>
              <w:ind w:left="657" w:right="0"/>
              <w:jc w:val="center"/>
              <w:rPr>
                <w:rFonts w:hint="default" w:ascii="仿宋_GB2312" w:eastAsia="仿宋_GB2312"/>
                <w:color w:val="000000" w:themeColor="text1"/>
                <w:sz w:val="24"/>
                <w14:textFill>
                  <w14:solidFill>
                    <w14:schemeClr w14:val="tx1"/>
                  </w14:solidFill>
                </w14:textFill>
              </w:rPr>
            </w:pPr>
          </w:p>
          <w:p>
            <w:pPr>
              <w:keepNext w:val="0"/>
              <w:keepLines w:val="0"/>
              <w:suppressLineNumbers w:val="0"/>
              <w:snapToGrid w:val="0"/>
              <w:spacing w:before="0" w:beforeAutospacing="0" w:after="0" w:afterAutospacing="0" w:line="380" w:lineRule="exact"/>
              <w:ind w:left="657" w:right="0"/>
              <w:jc w:val="center"/>
              <w:rPr>
                <w:rFonts w:hint="default" w:ascii="仿宋_GB2312" w:eastAsia="仿宋_GB2312"/>
                <w:color w:val="000000" w:themeColor="text1"/>
                <w:sz w:val="24"/>
                <w14:textFill>
                  <w14:solidFill>
                    <w14:schemeClr w14:val="tx1"/>
                  </w14:solidFill>
                </w14:textFill>
              </w:rPr>
            </w:pPr>
          </w:p>
          <w:p>
            <w:pPr>
              <w:keepNext w:val="0"/>
              <w:keepLines w:val="0"/>
              <w:suppressLineNumbers w:val="0"/>
              <w:snapToGrid w:val="0"/>
              <w:spacing w:before="0" w:beforeAutospacing="0" w:after="0" w:afterAutospacing="0" w:line="380" w:lineRule="exact"/>
              <w:ind w:left="657" w:right="0"/>
              <w:jc w:val="center"/>
              <w:rPr>
                <w:rFonts w:hint="default" w:ascii="仿宋_GB2312" w:eastAsia="仿宋_GB2312"/>
                <w:color w:val="000000" w:themeColor="text1"/>
                <w:sz w:val="24"/>
                <w14:textFill>
                  <w14:solidFill>
                    <w14:schemeClr w14:val="tx1"/>
                  </w14:solidFill>
                </w14:textFill>
              </w:rPr>
            </w:pPr>
          </w:p>
          <w:p>
            <w:pPr>
              <w:keepNext w:val="0"/>
              <w:keepLines w:val="0"/>
              <w:suppressLineNumbers w:val="0"/>
              <w:snapToGrid w:val="0"/>
              <w:spacing w:before="0" w:beforeAutospacing="0" w:after="0" w:afterAutospacing="0" w:line="380" w:lineRule="exact"/>
              <w:ind w:left="657" w:right="0"/>
              <w:jc w:val="center"/>
              <w:rPr>
                <w:rFonts w:hint="default" w:ascii="仿宋_GB2312" w:eastAsia="仿宋_GB2312"/>
                <w:color w:val="000000" w:themeColor="text1"/>
                <w:sz w:val="24"/>
                <w14:textFill>
                  <w14:solidFill>
                    <w14:schemeClr w14:val="tx1"/>
                  </w14:solidFill>
                </w14:textFill>
              </w:rPr>
            </w:pPr>
          </w:p>
          <w:p>
            <w:pPr>
              <w:keepNext w:val="0"/>
              <w:keepLines w:val="0"/>
              <w:suppressLineNumbers w:val="0"/>
              <w:snapToGrid w:val="0"/>
              <w:spacing w:before="0" w:beforeAutospacing="0" w:after="0" w:afterAutospacing="0" w:line="380" w:lineRule="exact"/>
              <w:ind w:left="657"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（单位公章）</w:t>
            </w:r>
          </w:p>
          <w:p>
            <w:pPr>
              <w:keepNext w:val="0"/>
              <w:keepLines w:val="0"/>
              <w:suppressLineNumbers w:val="0"/>
              <w:snapToGrid w:val="0"/>
              <w:spacing w:before="0" w:beforeAutospacing="0" w:after="0" w:afterAutospacing="0" w:line="380" w:lineRule="exact"/>
              <w:ind w:left="597"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年     月     日</w:t>
            </w:r>
          </w:p>
        </w:tc>
      </w:tr>
    </w:tbl>
    <w:p>
      <w:pPr>
        <w:widowControl/>
        <w:spacing w:line="280" w:lineRule="exact"/>
        <w:jc w:val="left"/>
        <w:rPr>
          <w:rFonts w:ascii="仿宋_GB2312" w:hAnsi="宋体" w:eastAsia="仿宋_GB2312"/>
          <w:color w:val="000000" w:themeColor="text1"/>
          <w:sz w:val="24"/>
          <w14:textFill>
            <w14:solidFill>
              <w14:schemeClr w14:val="tx1"/>
            </w14:solidFill>
          </w14:textFill>
        </w:rPr>
      </w:pPr>
    </w:p>
    <w:p>
      <w:pPr>
        <w:widowControl/>
        <w:spacing w:line="280" w:lineRule="exact"/>
        <w:jc w:val="left"/>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注：</w:t>
      </w:r>
    </w:p>
    <w:p>
      <w:pPr>
        <w:widowControl/>
        <w:spacing w:line="280" w:lineRule="exact"/>
        <w:jc w:val="left"/>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 一名考生只能报考一所学校一个专业。</w:t>
      </w:r>
    </w:p>
    <w:p>
      <w:pPr>
        <w:widowControl/>
        <w:spacing w:line="280" w:lineRule="exact"/>
        <w:jc w:val="left"/>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2.此表每生一式两份，由各毕业生学校录入并打印（纸张规格A4）两份，相关人员填写有关资料并签名盖章。</w:t>
      </w:r>
    </w:p>
    <w:p>
      <w:pPr>
        <w:widowControl/>
        <w:spacing w:line="280" w:lineRule="exact"/>
        <w:jc w:val="left"/>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3.凡是获得多个奖项的，填写报名表时，只需将本人最高的两个奖项填写即可。</w:t>
      </w:r>
    </w:p>
    <w:p>
      <w:pPr>
        <w:widowControl/>
        <w:spacing w:line="280" w:lineRule="exact"/>
        <w:jc w:val="left"/>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4.获奖证书或等级证书复印件加盖毕业学校公章后附在表后。</w:t>
      </w:r>
    </w:p>
    <w:p>
      <w:pPr>
        <w:widowControl/>
        <w:spacing w:line="52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附件4</w:t>
      </w:r>
    </w:p>
    <w:p>
      <w:pPr>
        <w:spacing w:line="380" w:lineRule="exact"/>
        <w:ind w:left="1262" w:leftChars="-85" w:right="-153" w:rightChars="-73" w:hanging="1440" w:hangingChars="400"/>
        <w:jc w:val="center"/>
        <w:rPr>
          <w:rFonts w:ascii="仿宋_GB2312" w:hAnsi="宋体" w:eastAsia="仿宋_GB2312"/>
          <w:color w:val="000000" w:themeColor="text1"/>
          <w:sz w:val="24"/>
          <w14:textFill>
            <w14:solidFill>
              <w14:schemeClr w14:val="tx1"/>
            </w14:solidFill>
          </w14:textFill>
        </w:rPr>
      </w:pPr>
      <w:r>
        <w:rPr>
          <w:rFonts w:hint="eastAsia" w:ascii="方正小标宋_GBK" w:hAnsi="华文中宋" w:eastAsia="方正小标宋_GBK" w:cs="宋体"/>
          <w:color w:val="000000" w:themeColor="text1"/>
          <w:sz w:val="36"/>
          <w:szCs w:val="36"/>
          <w14:textFill>
            <w14:solidFill>
              <w14:schemeClr w14:val="tx1"/>
            </w14:solidFill>
          </w14:textFill>
        </w:rPr>
        <w:t>202</w:t>
      </w:r>
      <w:r>
        <w:rPr>
          <w:rFonts w:hint="eastAsia" w:ascii="方正小标宋_GBK" w:hAnsi="华文中宋" w:eastAsia="方正小标宋_GBK" w:cs="宋体"/>
          <w:color w:val="000000" w:themeColor="text1"/>
          <w:sz w:val="36"/>
          <w:szCs w:val="36"/>
          <w:lang w:val="en-US" w:eastAsia="zh-CN"/>
          <w14:textFill>
            <w14:solidFill>
              <w14:schemeClr w14:val="tx1"/>
            </w14:solidFill>
          </w14:textFill>
        </w:rPr>
        <w:t>4</w:t>
      </w:r>
      <w:r>
        <w:rPr>
          <w:rFonts w:hint="eastAsia" w:ascii="方正小标宋_GBK" w:hAnsi="华文中宋" w:eastAsia="方正小标宋_GBK" w:cs="宋体"/>
          <w:color w:val="000000" w:themeColor="text1"/>
          <w:sz w:val="36"/>
          <w:szCs w:val="36"/>
          <w14:textFill>
            <w14:solidFill>
              <w14:schemeClr w14:val="tx1"/>
            </w14:solidFill>
          </w14:textFill>
        </w:rPr>
        <w:t>年普通高中足球后备人才推荐表</w:t>
      </w:r>
    </w:p>
    <w:p>
      <w:pPr>
        <w:spacing w:line="380" w:lineRule="exact"/>
        <w:ind w:right="-153" w:rightChars="-73"/>
        <w:rPr>
          <w:rFonts w:ascii="仿宋_GB2312" w:hAnsi="宋体" w:eastAsia="仿宋_GB2312"/>
          <w:color w:val="000000" w:themeColor="text1"/>
          <w:sz w:val="28"/>
          <w:szCs w:val="28"/>
          <w14:textFill>
            <w14:solidFill>
              <w14:schemeClr w14:val="tx1"/>
            </w14:solidFill>
          </w14:textFill>
        </w:rPr>
      </w:pPr>
    </w:p>
    <w:p>
      <w:pPr>
        <w:spacing w:line="380" w:lineRule="exact"/>
        <w:ind w:right="-153" w:rightChars="-73"/>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毕业学校：                    类别：</w:t>
      </w:r>
    </w:p>
    <w:tbl>
      <w:tblPr>
        <w:tblStyle w:val="10"/>
        <w:tblpPr w:leftFromText="180" w:rightFromText="180" w:vertAnchor="text" w:horzAnchor="margin" w:tblpX="108" w:tblpY="2"/>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832"/>
        <w:gridCol w:w="77"/>
        <w:gridCol w:w="102"/>
        <w:gridCol w:w="899"/>
        <w:gridCol w:w="720"/>
        <w:gridCol w:w="181"/>
        <w:gridCol w:w="137"/>
        <w:gridCol w:w="182"/>
        <w:gridCol w:w="584"/>
        <w:gridCol w:w="296"/>
        <w:gridCol w:w="219"/>
        <w:gridCol w:w="1122"/>
        <w:gridCol w:w="249"/>
        <w:gridCol w:w="357"/>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姓名</w:t>
            </w:r>
          </w:p>
        </w:tc>
        <w:tc>
          <w:tcPr>
            <w:tcW w:w="832" w:type="dxa"/>
            <w:tcBorders>
              <w:top w:val="single" w:color="auto" w:sz="4" w:space="0"/>
              <w:left w:val="single" w:color="auto" w:sz="4" w:space="0"/>
              <w:bottom w:val="single" w:color="auto" w:sz="4" w:space="0"/>
              <w:right w:val="nil"/>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性别</w:t>
            </w:r>
          </w:p>
        </w:tc>
        <w:tc>
          <w:tcPr>
            <w:tcW w:w="1979" w:type="dxa"/>
            <w:gridSpan w:val="5"/>
            <w:tcBorders>
              <w:top w:val="single" w:color="auto" w:sz="4" w:space="0"/>
              <w:left w:val="single" w:color="auto" w:sz="4" w:space="0"/>
              <w:bottom w:val="single" w:color="auto" w:sz="4" w:space="0"/>
              <w:right w:val="nil"/>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出生年月</w:t>
            </w:r>
          </w:p>
        </w:tc>
        <w:tc>
          <w:tcPr>
            <w:tcW w:w="1418" w:type="dxa"/>
            <w:gridSpan w:val="5"/>
            <w:tcBorders>
              <w:top w:val="single" w:color="auto" w:sz="4" w:space="0"/>
              <w:left w:val="single" w:color="auto" w:sz="4" w:space="0"/>
              <w:bottom w:val="single" w:color="auto" w:sz="4" w:space="0"/>
              <w:right w:val="nil"/>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身高</w:t>
            </w:r>
          </w:p>
        </w:tc>
        <w:tc>
          <w:tcPr>
            <w:tcW w:w="17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体重</w:t>
            </w:r>
          </w:p>
        </w:tc>
        <w:tc>
          <w:tcPr>
            <w:tcW w:w="161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default" w:ascii="仿宋_GB2312" w:eastAsia="仿宋_GB2312"/>
                <w:color w:val="000000" w:themeColor="text1"/>
                <w:sz w:val="24"/>
                <w14:textFill>
                  <w14:solidFill>
                    <w14:schemeClr w14:val="tx1"/>
                  </w14:solidFill>
                </w14:textFill>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8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197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141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17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161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12"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报考学校</w:t>
            </w:r>
          </w:p>
        </w:tc>
        <w:tc>
          <w:tcPr>
            <w:tcW w:w="5957" w:type="dxa"/>
            <w:gridSpan w:val="14"/>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161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12"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报考</w:t>
            </w:r>
            <w:r>
              <w:rPr>
                <w:rFonts w:hint="default" w:ascii="仿宋_GB2312" w:eastAsia="仿宋_GB2312"/>
                <w:color w:val="000000" w:themeColor="text1"/>
                <w:sz w:val="24"/>
                <w14:textFill>
                  <w14:solidFill>
                    <w14:schemeClr w14:val="tx1"/>
                  </w14:solidFill>
                </w14:textFill>
              </w:rPr>
              <w:t>专业</w:t>
            </w:r>
          </w:p>
        </w:tc>
        <w:tc>
          <w:tcPr>
            <w:tcW w:w="5957" w:type="dxa"/>
            <w:gridSpan w:val="14"/>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161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312"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r>
              <w:rPr>
                <w:rFonts w:hint="default" w:ascii="仿宋_GB2312" w:eastAsia="仿宋_GB2312"/>
                <w:color w:val="000000" w:themeColor="text1"/>
                <w:sz w:val="24"/>
                <w14:textFill>
                  <w14:solidFill>
                    <w14:schemeClr w14:val="tx1"/>
                  </w14:solidFill>
                </w14:textFill>
              </w:rPr>
              <w:t>家庭住址</w:t>
            </w:r>
          </w:p>
        </w:tc>
        <w:tc>
          <w:tcPr>
            <w:tcW w:w="4010" w:type="dxa"/>
            <w:gridSpan w:val="10"/>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c>
          <w:tcPr>
            <w:tcW w:w="1590" w:type="dxa"/>
            <w:gridSpan w:val="3"/>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r>
              <w:rPr>
                <w:rFonts w:hint="default" w:ascii="仿宋_GB2312" w:eastAsia="仿宋_GB2312"/>
                <w:color w:val="000000" w:themeColor="text1"/>
                <w:sz w:val="24"/>
                <w14:textFill>
                  <w14:solidFill>
                    <w14:schemeClr w14:val="tx1"/>
                  </w14:solidFill>
                </w14:textFill>
              </w:rPr>
              <w:t>联系电话</w:t>
            </w:r>
          </w:p>
        </w:tc>
        <w:tc>
          <w:tcPr>
            <w:tcW w:w="1972" w:type="dxa"/>
            <w:gridSpan w:val="2"/>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31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体育或</w:t>
            </w:r>
          </w:p>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艺术成绩</w:t>
            </w:r>
          </w:p>
        </w:tc>
        <w:tc>
          <w:tcPr>
            <w:tcW w:w="10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hAnsi="宋体" w:eastAsia="仿宋_GB2312"/>
                <w:snapToGrid w:val="0"/>
                <w:color w:val="000000" w:themeColor="text1"/>
                <w:spacing w:val="-20"/>
                <w:sz w:val="24"/>
                <w14:textFill>
                  <w14:solidFill>
                    <w14:schemeClr w14:val="tx1"/>
                  </w14:solidFill>
                </w14:textFill>
              </w:rPr>
            </w:pPr>
            <w:r>
              <w:rPr>
                <w:rFonts w:hint="eastAsia" w:ascii="仿宋_GB2312" w:hAnsi="宋体" w:eastAsia="仿宋_GB2312"/>
                <w:snapToGrid w:val="0"/>
                <w:color w:val="000000" w:themeColor="text1"/>
                <w:spacing w:val="-20"/>
                <w:sz w:val="24"/>
                <w14:textFill>
                  <w14:solidFill>
                    <w14:schemeClr w14:val="tx1"/>
                  </w14:solidFill>
                </w14:textFill>
              </w:rPr>
              <w:t>项目</w:t>
            </w:r>
          </w:p>
        </w:tc>
        <w:tc>
          <w:tcPr>
            <w:tcW w:w="8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snapToGrid w:val="0"/>
                <w:color w:val="000000" w:themeColor="text1"/>
                <w:spacing w:val="-20"/>
                <w:sz w:val="24"/>
                <w14:textFill>
                  <w14:solidFill>
                    <w14:schemeClr w14:val="tx1"/>
                  </w14:solidFill>
                </w14:textFill>
              </w:rPr>
            </w:pPr>
            <w:r>
              <w:rPr>
                <w:rFonts w:hint="eastAsia" w:ascii="仿宋_GB2312" w:eastAsia="仿宋_GB2312"/>
                <w:snapToGrid w:val="0"/>
                <w:color w:val="000000" w:themeColor="text1"/>
                <w:spacing w:val="-20"/>
                <w:sz w:val="24"/>
                <w14:textFill>
                  <w14:solidFill>
                    <w14:schemeClr w14:val="tx1"/>
                  </w14:solidFill>
                </w14:textFill>
              </w:rPr>
              <w:t>成绩</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snapToGrid w:val="0"/>
                <w:color w:val="000000" w:themeColor="text1"/>
                <w:spacing w:val="-20"/>
                <w:sz w:val="24"/>
                <w14:textFill>
                  <w14:solidFill>
                    <w14:schemeClr w14:val="tx1"/>
                  </w14:solidFill>
                </w14:textFill>
              </w:rPr>
            </w:pPr>
            <w:r>
              <w:rPr>
                <w:rFonts w:hint="eastAsia" w:ascii="仿宋_GB2312" w:eastAsia="仿宋_GB2312"/>
                <w:snapToGrid w:val="0"/>
                <w:color w:val="000000" w:themeColor="text1"/>
                <w:spacing w:val="-20"/>
                <w:sz w:val="24"/>
                <w14:textFill>
                  <w14:solidFill>
                    <w14:schemeClr w14:val="tx1"/>
                  </w14:solidFill>
                </w14:textFill>
              </w:rPr>
              <w:t>名次</w:t>
            </w:r>
          </w:p>
        </w:tc>
        <w:tc>
          <w:tcPr>
            <w:tcW w:w="108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snapToGrid w:val="0"/>
                <w:color w:val="000000" w:themeColor="text1"/>
                <w:spacing w:val="-20"/>
                <w:sz w:val="24"/>
                <w14:textFill>
                  <w14:solidFill>
                    <w14:schemeClr w14:val="tx1"/>
                  </w14:solidFill>
                </w14:textFill>
              </w:rPr>
            </w:pPr>
            <w:r>
              <w:rPr>
                <w:rFonts w:hint="eastAsia" w:ascii="仿宋_GB2312" w:eastAsia="仿宋_GB2312"/>
                <w:snapToGrid w:val="0"/>
                <w:color w:val="000000" w:themeColor="text1"/>
                <w:spacing w:val="-20"/>
                <w:sz w:val="24"/>
                <w14:textFill>
                  <w14:solidFill>
                    <w14:schemeClr w14:val="tx1"/>
                  </w14:solidFill>
                </w14:textFill>
              </w:rPr>
              <w:t>等级</w:t>
            </w:r>
          </w:p>
        </w:tc>
        <w:tc>
          <w:tcPr>
            <w:tcW w:w="3858"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snapToGrid w:val="0"/>
                <w:color w:val="000000" w:themeColor="text1"/>
                <w:spacing w:val="-20"/>
                <w:sz w:val="24"/>
                <w14:textFill>
                  <w14:solidFill>
                    <w14:schemeClr w14:val="tx1"/>
                  </w14:solidFill>
                </w14:textFill>
              </w:rPr>
            </w:pPr>
            <w:r>
              <w:rPr>
                <w:rFonts w:hint="eastAsia" w:ascii="仿宋_GB2312" w:eastAsia="仿宋_GB2312"/>
                <w:snapToGrid w:val="0"/>
                <w:color w:val="000000" w:themeColor="text1"/>
                <w:spacing w:val="-20"/>
                <w:sz w:val="24"/>
                <w14:textFill>
                  <w14:solidFill>
                    <w14:schemeClr w14:val="tx1"/>
                  </w14:solidFill>
                </w14:textFill>
              </w:rPr>
              <w:t>取得成绩的时间、地点、比赛名称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c>
          <w:tcPr>
            <w:tcW w:w="10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8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108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3858"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3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c>
          <w:tcPr>
            <w:tcW w:w="10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8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108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3858"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22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学生本人签名</w:t>
            </w:r>
          </w:p>
        </w:tc>
        <w:tc>
          <w:tcPr>
            <w:tcW w:w="222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学生家长签名</w:t>
            </w:r>
          </w:p>
        </w:tc>
        <w:tc>
          <w:tcPr>
            <w:tcW w:w="222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班主任签名</w:t>
            </w:r>
          </w:p>
        </w:tc>
        <w:tc>
          <w:tcPr>
            <w:tcW w:w="222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校长签名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22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222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222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c>
          <w:tcPr>
            <w:tcW w:w="222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12"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380" w:lineRule="exact"/>
              <w:ind w:left="2757" w:right="0"/>
              <w:jc w:val="center"/>
              <w:rPr>
                <w:rFonts w:hint="default" w:ascii="仿宋_GB2312" w:eastAsia="仿宋_GB2312"/>
                <w:color w:val="000000" w:themeColor="text1"/>
                <w:sz w:val="24"/>
                <w14:textFill>
                  <w14:solidFill>
                    <w14:schemeClr w14:val="tx1"/>
                  </w14:solidFill>
                </w14:textFill>
              </w:rPr>
            </w:pPr>
          </w:p>
          <w:p>
            <w:pPr>
              <w:keepNext w:val="0"/>
              <w:keepLines w:val="0"/>
              <w:suppressLineNumbers w:val="0"/>
              <w:snapToGrid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毕业</w:t>
            </w:r>
          </w:p>
          <w:p>
            <w:pPr>
              <w:keepNext w:val="0"/>
              <w:keepLines w:val="0"/>
              <w:suppressLineNumbers w:val="0"/>
              <w:snapToGrid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学校</w:t>
            </w:r>
          </w:p>
          <w:p>
            <w:pPr>
              <w:keepNext w:val="0"/>
              <w:keepLines w:val="0"/>
              <w:suppressLineNumbers w:val="0"/>
              <w:snapToGrid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推荐</w:t>
            </w:r>
          </w:p>
          <w:p>
            <w:pPr>
              <w:keepNext w:val="0"/>
              <w:keepLines w:val="0"/>
              <w:suppressLineNumbers w:val="0"/>
              <w:snapToGrid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意见</w:t>
            </w:r>
          </w:p>
        </w:tc>
        <w:tc>
          <w:tcPr>
            <w:tcW w:w="2948" w:type="dxa"/>
            <w:gridSpan w:val="7"/>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380" w:lineRule="exact"/>
              <w:ind w:left="657" w:right="0"/>
              <w:jc w:val="center"/>
              <w:rPr>
                <w:rFonts w:hint="default" w:ascii="仿宋_GB2312" w:eastAsia="仿宋_GB2312"/>
                <w:color w:val="000000" w:themeColor="text1"/>
                <w:sz w:val="24"/>
                <w14:textFill>
                  <w14:solidFill>
                    <w14:schemeClr w14:val="tx1"/>
                  </w14:solidFill>
                </w14:textFill>
              </w:rPr>
            </w:pPr>
          </w:p>
          <w:p>
            <w:pPr>
              <w:keepNext w:val="0"/>
              <w:keepLines w:val="0"/>
              <w:suppressLineNumbers w:val="0"/>
              <w:snapToGrid w:val="0"/>
              <w:spacing w:before="0" w:beforeAutospacing="0" w:after="0" w:afterAutospacing="0" w:line="380" w:lineRule="exact"/>
              <w:ind w:left="657" w:right="0"/>
              <w:jc w:val="center"/>
              <w:rPr>
                <w:rFonts w:hint="default" w:ascii="仿宋_GB2312" w:eastAsia="仿宋_GB2312"/>
                <w:color w:val="000000" w:themeColor="text1"/>
                <w:sz w:val="24"/>
                <w14:textFill>
                  <w14:solidFill>
                    <w14:schemeClr w14:val="tx1"/>
                  </w14:solidFill>
                </w14:textFill>
              </w:rPr>
            </w:pPr>
          </w:p>
          <w:p>
            <w:pPr>
              <w:keepNext w:val="0"/>
              <w:keepLines w:val="0"/>
              <w:suppressLineNumbers w:val="0"/>
              <w:snapToGrid w:val="0"/>
              <w:spacing w:before="0" w:beforeAutospacing="0" w:after="0" w:afterAutospacing="0" w:line="380" w:lineRule="exact"/>
              <w:ind w:left="657" w:right="0"/>
              <w:jc w:val="center"/>
              <w:rPr>
                <w:rFonts w:hint="default" w:ascii="仿宋_GB2312" w:eastAsia="仿宋_GB2312"/>
                <w:color w:val="000000" w:themeColor="text1"/>
                <w:sz w:val="24"/>
                <w14:textFill>
                  <w14:solidFill>
                    <w14:schemeClr w14:val="tx1"/>
                  </w14:solidFill>
                </w14:textFill>
              </w:rPr>
            </w:pPr>
          </w:p>
          <w:p>
            <w:pPr>
              <w:keepNext w:val="0"/>
              <w:keepLines w:val="0"/>
              <w:suppressLineNumbers w:val="0"/>
              <w:snapToGrid w:val="0"/>
              <w:spacing w:before="0" w:beforeAutospacing="0" w:after="0" w:afterAutospacing="0" w:line="380" w:lineRule="exact"/>
              <w:ind w:left="657" w:right="0"/>
              <w:jc w:val="center"/>
              <w:rPr>
                <w:rFonts w:hint="default" w:ascii="仿宋_GB2312" w:eastAsia="仿宋_GB2312"/>
                <w:color w:val="000000" w:themeColor="text1"/>
                <w:sz w:val="24"/>
                <w14:textFill>
                  <w14:solidFill>
                    <w14:schemeClr w14:val="tx1"/>
                  </w14:solidFill>
                </w14:textFill>
              </w:rPr>
            </w:pPr>
          </w:p>
          <w:p>
            <w:pPr>
              <w:keepNext w:val="0"/>
              <w:keepLines w:val="0"/>
              <w:suppressLineNumbers w:val="0"/>
              <w:snapToGrid w:val="0"/>
              <w:spacing w:before="0" w:beforeAutospacing="0" w:after="0" w:afterAutospacing="0" w:line="380" w:lineRule="exact"/>
              <w:ind w:left="0" w:right="0" w:firstLine="480" w:firstLineChars="200"/>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（单位公章）</w:t>
            </w:r>
          </w:p>
          <w:p>
            <w:pPr>
              <w:keepNext w:val="0"/>
              <w:keepLines w:val="0"/>
              <w:suppressLineNumbers w:val="0"/>
              <w:snapToGrid w:val="0"/>
              <w:spacing w:before="0" w:beforeAutospacing="0" w:after="0" w:afterAutospacing="0" w:line="380" w:lineRule="exact"/>
              <w:ind w:left="597"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年  月  日</w:t>
            </w:r>
          </w:p>
        </w:tc>
        <w:tc>
          <w:tcPr>
            <w:tcW w:w="1281" w:type="dxa"/>
            <w:gridSpan w:val="4"/>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教育</w:t>
            </w:r>
          </w:p>
          <w:p>
            <w:pPr>
              <w:keepNext w:val="0"/>
              <w:keepLines w:val="0"/>
              <w:widowControl/>
              <w:suppressLineNumbers w:val="0"/>
              <w:spacing w:before="0" w:beforeAutospacing="0" w:after="0" w:afterAutospacing="0"/>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部门</w:t>
            </w:r>
          </w:p>
          <w:p>
            <w:pPr>
              <w:keepNext w:val="0"/>
              <w:keepLines w:val="0"/>
              <w:widowControl/>
              <w:suppressLineNumbers w:val="0"/>
              <w:spacing w:before="0" w:beforeAutospacing="0" w:after="0" w:afterAutospacing="0"/>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推荐</w:t>
            </w:r>
          </w:p>
          <w:p>
            <w:pPr>
              <w:keepNext w:val="0"/>
              <w:keepLines w:val="0"/>
              <w:suppressLineNumbers w:val="0"/>
              <w:snapToGrid w:val="0"/>
              <w:spacing w:before="0" w:beforeAutospacing="0" w:after="0" w:afterAutospacing="0" w:line="38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意见</w:t>
            </w:r>
          </w:p>
        </w:tc>
        <w:tc>
          <w:tcPr>
            <w:tcW w:w="3343" w:type="dxa"/>
            <w:gridSpan w:val="4"/>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380" w:lineRule="exact"/>
              <w:ind w:left="657" w:right="0"/>
              <w:jc w:val="center"/>
              <w:rPr>
                <w:rFonts w:hint="default" w:ascii="仿宋_GB2312" w:eastAsia="仿宋_GB2312"/>
                <w:color w:val="000000" w:themeColor="text1"/>
                <w:sz w:val="24"/>
                <w14:textFill>
                  <w14:solidFill>
                    <w14:schemeClr w14:val="tx1"/>
                  </w14:solidFill>
                </w14:textFill>
              </w:rPr>
            </w:pPr>
          </w:p>
          <w:p>
            <w:pPr>
              <w:keepNext w:val="0"/>
              <w:keepLines w:val="0"/>
              <w:suppressLineNumbers w:val="0"/>
              <w:snapToGrid w:val="0"/>
              <w:spacing w:before="0" w:beforeAutospacing="0" w:after="0" w:afterAutospacing="0" w:line="380" w:lineRule="exact"/>
              <w:ind w:left="657" w:right="0"/>
              <w:jc w:val="center"/>
              <w:rPr>
                <w:rFonts w:hint="default" w:ascii="仿宋_GB2312" w:eastAsia="仿宋_GB2312"/>
                <w:color w:val="000000" w:themeColor="text1"/>
                <w:sz w:val="24"/>
                <w14:textFill>
                  <w14:solidFill>
                    <w14:schemeClr w14:val="tx1"/>
                  </w14:solidFill>
                </w14:textFill>
              </w:rPr>
            </w:pPr>
          </w:p>
          <w:p>
            <w:pPr>
              <w:keepNext w:val="0"/>
              <w:keepLines w:val="0"/>
              <w:suppressLineNumbers w:val="0"/>
              <w:snapToGrid w:val="0"/>
              <w:spacing w:before="0" w:beforeAutospacing="0" w:after="0" w:afterAutospacing="0" w:line="380" w:lineRule="exact"/>
              <w:ind w:left="657" w:right="0"/>
              <w:jc w:val="center"/>
              <w:rPr>
                <w:rFonts w:hint="default" w:ascii="仿宋_GB2312" w:eastAsia="仿宋_GB2312"/>
                <w:color w:val="000000" w:themeColor="text1"/>
                <w:sz w:val="24"/>
                <w14:textFill>
                  <w14:solidFill>
                    <w14:schemeClr w14:val="tx1"/>
                  </w14:solidFill>
                </w14:textFill>
              </w:rPr>
            </w:pPr>
          </w:p>
          <w:p>
            <w:pPr>
              <w:keepNext w:val="0"/>
              <w:keepLines w:val="0"/>
              <w:suppressLineNumbers w:val="0"/>
              <w:snapToGrid w:val="0"/>
              <w:spacing w:before="0" w:beforeAutospacing="0" w:after="0" w:afterAutospacing="0" w:line="380" w:lineRule="exact"/>
              <w:ind w:left="657" w:right="0"/>
              <w:jc w:val="center"/>
              <w:rPr>
                <w:rFonts w:hint="default" w:ascii="仿宋_GB2312" w:eastAsia="仿宋_GB2312"/>
                <w:color w:val="000000" w:themeColor="text1"/>
                <w:sz w:val="24"/>
                <w14:textFill>
                  <w14:solidFill>
                    <w14:schemeClr w14:val="tx1"/>
                  </w14:solidFill>
                </w14:textFill>
              </w:rPr>
            </w:pPr>
          </w:p>
          <w:p>
            <w:pPr>
              <w:keepNext w:val="0"/>
              <w:keepLines w:val="0"/>
              <w:suppressLineNumbers w:val="0"/>
              <w:snapToGrid w:val="0"/>
              <w:spacing w:before="0" w:beforeAutospacing="0" w:after="0" w:afterAutospacing="0" w:line="380" w:lineRule="exact"/>
              <w:ind w:left="657"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（盖章）</w:t>
            </w:r>
          </w:p>
          <w:p>
            <w:pPr>
              <w:keepNext w:val="0"/>
              <w:keepLines w:val="0"/>
              <w:suppressLineNumbers w:val="0"/>
              <w:snapToGrid w:val="0"/>
              <w:spacing w:before="0" w:beforeAutospacing="0" w:after="0" w:afterAutospacing="0" w:line="380" w:lineRule="exact"/>
              <w:ind w:left="597"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年  月  日</w:t>
            </w:r>
          </w:p>
        </w:tc>
      </w:tr>
    </w:tbl>
    <w:p>
      <w:pPr>
        <w:widowControl/>
        <w:spacing w:line="280" w:lineRule="exact"/>
        <w:jc w:val="left"/>
        <w:rPr>
          <w:rFonts w:ascii="仿宋_GB2312" w:hAnsi="宋体" w:eastAsia="仿宋_GB2312"/>
          <w:color w:val="000000" w:themeColor="text1"/>
          <w:sz w:val="24"/>
          <w14:textFill>
            <w14:solidFill>
              <w14:schemeClr w14:val="tx1"/>
            </w14:solidFill>
          </w14:textFill>
        </w:rPr>
      </w:pPr>
    </w:p>
    <w:p>
      <w:pPr>
        <w:widowControl/>
        <w:spacing w:line="280" w:lineRule="exact"/>
        <w:jc w:val="left"/>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注：</w:t>
      </w:r>
    </w:p>
    <w:p>
      <w:pPr>
        <w:widowControl/>
        <w:spacing w:line="280" w:lineRule="exact"/>
        <w:jc w:val="left"/>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1. 一名考生只能报考一所学校一个专业。</w:t>
      </w:r>
    </w:p>
    <w:p>
      <w:pPr>
        <w:widowControl/>
        <w:spacing w:line="280" w:lineRule="exact"/>
        <w:jc w:val="left"/>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2.此表每生一式两份，由各毕业生学校录入并打印（纸张规格A4）两份，相关人员填写有关资料并签名盖章。</w:t>
      </w:r>
    </w:p>
    <w:p>
      <w:pPr>
        <w:widowControl/>
        <w:spacing w:line="280" w:lineRule="exact"/>
        <w:jc w:val="left"/>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3.凡是获得多个奖项的，填写报名表时，只需将本人最高的两个奖项填写即可。</w:t>
      </w:r>
    </w:p>
    <w:p>
      <w:pPr>
        <w:widowControl/>
        <w:spacing w:line="280" w:lineRule="exact"/>
        <w:jc w:val="left"/>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4.获奖证书或等级证书复印件加盖毕业学校公章后附在表后。</w:t>
      </w:r>
    </w:p>
    <w:p>
      <w:pPr>
        <w:widowControl/>
        <w:spacing w:line="440" w:lineRule="exact"/>
        <w:rPr>
          <w:rFonts w:ascii="黑体" w:hAnsi="黑体" w:eastAsia="黑体" w:cs="黑体"/>
          <w:color w:val="000000" w:themeColor="text1"/>
          <w:spacing w:val="-4"/>
          <w:sz w:val="32"/>
          <w:szCs w:val="32"/>
          <w14:textFill>
            <w14:solidFill>
              <w14:schemeClr w14:val="tx1"/>
            </w14:solidFill>
          </w14:textFill>
        </w:rPr>
      </w:pPr>
      <w:r>
        <w:rPr>
          <w:rFonts w:hint="eastAsia" w:ascii="黑体" w:hAnsi="黑体" w:eastAsia="黑体" w:cs="黑体"/>
          <w:color w:val="000000" w:themeColor="text1"/>
          <w:spacing w:val="-4"/>
          <w:sz w:val="32"/>
          <w:szCs w:val="32"/>
          <w14:textFill>
            <w14:solidFill>
              <w14:schemeClr w14:val="tx1"/>
            </w14:solidFill>
          </w14:textFill>
        </w:rPr>
        <w:t>附件5</w:t>
      </w:r>
    </w:p>
    <w:p>
      <w:pPr>
        <w:widowControl/>
        <w:spacing w:line="440" w:lineRule="exact"/>
        <w:jc w:val="center"/>
        <w:rPr>
          <w:rFonts w:ascii="方正小标宋_GBK" w:hAnsi="华文中宋" w:eastAsia="方正小标宋_GBK" w:cs="华文中宋"/>
          <w:color w:val="000000" w:themeColor="text1"/>
          <w:spacing w:val="-20"/>
          <w:sz w:val="36"/>
          <w:szCs w:val="36"/>
          <w14:textFill>
            <w14:solidFill>
              <w14:schemeClr w14:val="tx1"/>
            </w14:solidFill>
          </w14:textFill>
        </w:rPr>
      </w:pPr>
      <w:r>
        <w:rPr>
          <w:rFonts w:hint="eastAsia" w:ascii="方正小标宋_GBK" w:hAnsi="华文中宋" w:eastAsia="方正小标宋_GBK" w:cs="黑体"/>
          <w:color w:val="000000" w:themeColor="text1"/>
          <w:spacing w:val="-20"/>
          <w:sz w:val="36"/>
          <w:szCs w:val="36"/>
          <w14:textFill>
            <w14:solidFill>
              <w14:schemeClr w14:val="tx1"/>
            </w14:solidFill>
          </w14:textFill>
        </w:rPr>
        <w:t>202</w:t>
      </w:r>
      <w:r>
        <w:rPr>
          <w:rFonts w:hint="eastAsia" w:ascii="方正小标宋_GBK" w:hAnsi="华文中宋" w:eastAsia="方正小标宋_GBK" w:cs="黑体"/>
          <w:color w:val="000000" w:themeColor="text1"/>
          <w:spacing w:val="-20"/>
          <w:sz w:val="36"/>
          <w:szCs w:val="36"/>
          <w:lang w:val="en-US" w:eastAsia="zh-CN"/>
          <w14:textFill>
            <w14:solidFill>
              <w14:schemeClr w14:val="tx1"/>
            </w14:solidFill>
          </w14:textFill>
        </w:rPr>
        <w:t>4</w:t>
      </w:r>
      <w:r>
        <w:rPr>
          <w:rFonts w:hint="eastAsia" w:ascii="方正小标宋_GBK" w:hAnsi="华文中宋" w:eastAsia="方正小标宋_GBK" w:cs="黑体"/>
          <w:color w:val="000000" w:themeColor="text1"/>
          <w:spacing w:val="-20"/>
          <w:sz w:val="36"/>
          <w:szCs w:val="36"/>
          <w14:textFill>
            <w14:solidFill>
              <w14:schemeClr w14:val="tx1"/>
            </w14:solidFill>
          </w14:textFill>
        </w:rPr>
        <w:t>年普通高中体育艺术特长生、专业班</w:t>
      </w:r>
      <w:r>
        <w:rPr>
          <w:rFonts w:hint="eastAsia" w:ascii="方正小标宋_GBK" w:hAnsi="华文中宋" w:eastAsia="方正小标宋_GBK" w:cs="华文中宋"/>
          <w:color w:val="000000" w:themeColor="text1"/>
          <w:spacing w:val="-20"/>
          <w:sz w:val="36"/>
          <w:szCs w:val="36"/>
          <w14:textFill>
            <w14:solidFill>
              <w14:schemeClr w14:val="tx1"/>
            </w14:solidFill>
          </w14:textFill>
        </w:rPr>
        <w:t>和足球后备人才</w:t>
      </w:r>
    </w:p>
    <w:p>
      <w:pPr>
        <w:widowControl/>
        <w:spacing w:line="440" w:lineRule="exact"/>
        <w:jc w:val="center"/>
        <w:rPr>
          <w:rFonts w:ascii="方正小标宋_GBK" w:hAnsi="华文中宋" w:eastAsia="方正小标宋_GBK" w:cs="华文中宋"/>
          <w:color w:val="000000" w:themeColor="text1"/>
          <w:spacing w:val="-20"/>
          <w:sz w:val="36"/>
          <w:szCs w:val="36"/>
          <w14:textFill>
            <w14:solidFill>
              <w14:schemeClr w14:val="tx1"/>
            </w14:solidFill>
          </w14:textFill>
        </w:rPr>
      </w:pPr>
      <w:r>
        <w:rPr>
          <w:rFonts w:hint="eastAsia" w:ascii="方正小标宋_GBK" w:hAnsi="华文中宋" w:eastAsia="方正小标宋_GBK" w:cs="华文中宋"/>
          <w:color w:val="000000" w:themeColor="text1"/>
          <w:spacing w:val="-20"/>
          <w:sz w:val="36"/>
          <w:szCs w:val="36"/>
          <w14:textFill>
            <w14:solidFill>
              <w14:schemeClr w14:val="tx1"/>
            </w14:solidFill>
          </w14:textFill>
        </w:rPr>
        <w:t>专业</w:t>
      </w:r>
      <w:r>
        <w:rPr>
          <w:rFonts w:hint="eastAsia" w:ascii="方正小标宋_GBK" w:hAnsi="华文中宋" w:eastAsia="方正小标宋_GBK" w:cs="黑体"/>
          <w:color w:val="000000" w:themeColor="text1"/>
          <w:spacing w:val="-20"/>
          <w:sz w:val="36"/>
          <w:szCs w:val="36"/>
          <w14:textFill>
            <w14:solidFill>
              <w14:schemeClr w14:val="tx1"/>
            </w14:solidFill>
          </w14:textFill>
        </w:rPr>
        <w:t>测试信息登记表</w:t>
      </w:r>
    </w:p>
    <w:p>
      <w:pPr>
        <w:widowControl/>
        <w:spacing w:line="440" w:lineRule="exact"/>
        <w:rPr>
          <w:rFonts w:ascii="方正小标宋_GBK" w:hAnsi="华文中宋" w:eastAsia="方正小标宋_GBK" w:cs="华文中宋"/>
          <w:color w:val="000000" w:themeColor="text1"/>
          <w:spacing w:val="-20"/>
          <w:sz w:val="36"/>
          <w:szCs w:val="36"/>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招生学校：       </w:t>
      </w:r>
      <w:r>
        <w:rPr>
          <w:rFonts w:hint="eastAsia" w:ascii="仿宋_GB2312"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                               类别：</w:t>
      </w:r>
    </w:p>
    <w:tbl>
      <w:tblPr>
        <w:tblStyle w:val="10"/>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959"/>
        <w:gridCol w:w="83"/>
        <w:gridCol w:w="425"/>
        <w:gridCol w:w="364"/>
        <w:gridCol w:w="487"/>
        <w:gridCol w:w="296"/>
        <w:gridCol w:w="467"/>
        <w:gridCol w:w="87"/>
        <w:gridCol w:w="567"/>
        <w:gridCol w:w="681"/>
        <w:gridCol w:w="171"/>
        <w:gridCol w:w="428"/>
        <w:gridCol w:w="851"/>
        <w:gridCol w:w="292"/>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姓名</w:t>
            </w:r>
          </w:p>
        </w:tc>
        <w:tc>
          <w:tcPr>
            <w:tcW w:w="9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87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性别</w:t>
            </w:r>
          </w:p>
        </w:tc>
        <w:tc>
          <w:tcPr>
            <w:tcW w:w="133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651" w:rightChars="310"/>
              <w:jc w:val="center"/>
              <w:rPr>
                <w:rFonts w:hint="default" w:ascii="仿宋_GB2312" w:eastAsia="仿宋_GB2312"/>
                <w:color w:val="000000" w:themeColor="text1"/>
                <w:sz w:val="24"/>
                <w14:textFill>
                  <w14:solidFill>
                    <w14:schemeClr w14:val="tx1"/>
                  </w14:solidFill>
                </w14:textFill>
              </w:rPr>
            </w:pPr>
          </w:p>
        </w:tc>
        <w:tc>
          <w:tcPr>
            <w:tcW w:w="141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出生年月</w:t>
            </w:r>
          </w:p>
        </w:tc>
        <w:tc>
          <w:tcPr>
            <w:tcW w:w="12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625" w:type="dxa"/>
            <w:gridSpan w:val="2"/>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一寸</w:t>
            </w:r>
          </w:p>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snapToGrid w:val="0"/>
                <w:color w:val="000000" w:themeColor="text1"/>
                <w:spacing w:val="-20"/>
                <w:sz w:val="24"/>
                <w14:textFill>
                  <w14:solidFill>
                    <w14:schemeClr w14:val="tx1"/>
                  </w14:solidFill>
                </w14:textFill>
              </w:rPr>
            </w:pPr>
            <w:r>
              <w:rPr>
                <w:rFonts w:hint="eastAsia" w:ascii="仿宋_GB2312" w:eastAsia="仿宋_GB2312"/>
                <w:snapToGrid w:val="0"/>
                <w:color w:val="000000" w:themeColor="text1"/>
                <w:spacing w:val="-20"/>
                <w:sz w:val="24"/>
                <w14:textFill>
                  <w14:solidFill>
                    <w14:schemeClr w14:val="tx1"/>
                  </w14:solidFill>
                </w14:textFill>
              </w:rPr>
              <w:t>学籍号</w:t>
            </w:r>
          </w:p>
        </w:tc>
        <w:tc>
          <w:tcPr>
            <w:tcW w:w="316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left"/>
              <w:rPr>
                <w:rFonts w:hint="default" w:ascii="仿宋_GB2312" w:eastAsia="仿宋_GB2312"/>
                <w:snapToGrid w:val="0"/>
                <w:color w:val="000000" w:themeColor="text1"/>
                <w:spacing w:val="-20"/>
                <w:sz w:val="24"/>
                <w14:textFill>
                  <w14:solidFill>
                    <w14:schemeClr w14:val="tx1"/>
                  </w14:solidFill>
                </w14:textFill>
              </w:rPr>
            </w:pPr>
          </w:p>
        </w:tc>
        <w:tc>
          <w:tcPr>
            <w:tcW w:w="141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身高</w:t>
            </w:r>
          </w:p>
        </w:tc>
        <w:tc>
          <w:tcPr>
            <w:tcW w:w="12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625" w:type="dxa"/>
            <w:gridSpan w:val="2"/>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电话</w:t>
            </w:r>
          </w:p>
        </w:tc>
        <w:tc>
          <w:tcPr>
            <w:tcW w:w="316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left"/>
              <w:rPr>
                <w:rFonts w:hint="default" w:ascii="仿宋_GB2312" w:eastAsia="仿宋_GB2312"/>
                <w:color w:val="000000" w:themeColor="text1"/>
                <w:sz w:val="24"/>
                <w14:textFill>
                  <w14:solidFill>
                    <w14:schemeClr w14:val="tx1"/>
                  </w14:solidFill>
                </w14:textFill>
              </w:rPr>
            </w:pPr>
          </w:p>
        </w:tc>
        <w:tc>
          <w:tcPr>
            <w:tcW w:w="141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体重</w:t>
            </w:r>
          </w:p>
        </w:tc>
        <w:tc>
          <w:tcPr>
            <w:tcW w:w="12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625" w:type="dxa"/>
            <w:gridSpan w:val="2"/>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snapToGrid w:val="0"/>
                <w:color w:val="000000" w:themeColor="text1"/>
                <w:spacing w:val="-20"/>
                <w:sz w:val="24"/>
                <w14:textFill>
                  <w14:solidFill>
                    <w14:schemeClr w14:val="tx1"/>
                  </w14:solidFill>
                </w14:textFill>
              </w:rPr>
              <w:t>毕业学校</w:t>
            </w:r>
          </w:p>
        </w:tc>
        <w:tc>
          <w:tcPr>
            <w:tcW w:w="5866"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left"/>
              <w:rPr>
                <w:rFonts w:hint="default" w:ascii="仿宋_GB2312" w:eastAsia="仿宋_GB2312"/>
                <w:color w:val="000000" w:themeColor="text1"/>
                <w:sz w:val="24"/>
                <w14:textFill>
                  <w14:solidFill>
                    <w14:schemeClr w14:val="tx1"/>
                  </w14:solidFill>
                </w14:textFill>
              </w:rPr>
            </w:pPr>
          </w:p>
        </w:tc>
        <w:tc>
          <w:tcPr>
            <w:tcW w:w="1625" w:type="dxa"/>
            <w:gridSpan w:val="2"/>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snapToGrid w:val="0"/>
                <w:color w:val="000000" w:themeColor="text1"/>
                <w:spacing w:val="-20"/>
                <w:sz w:val="24"/>
                <w14:textFill>
                  <w14:solidFill>
                    <w14:schemeClr w14:val="tx1"/>
                  </w14:solidFill>
                </w14:textFill>
              </w:rPr>
            </w:pPr>
            <w:r>
              <w:rPr>
                <w:rFonts w:hint="eastAsia" w:ascii="仿宋_GB2312" w:eastAsia="仿宋_GB2312"/>
                <w:snapToGrid w:val="0"/>
                <w:color w:val="000000" w:themeColor="text1"/>
                <w:spacing w:val="-20"/>
                <w:sz w:val="24"/>
                <w14:textFill>
                  <w14:solidFill>
                    <w14:schemeClr w14:val="tx1"/>
                  </w14:solidFill>
                </w14:textFill>
              </w:rPr>
              <w:t>报考专业</w:t>
            </w:r>
          </w:p>
        </w:tc>
        <w:tc>
          <w:tcPr>
            <w:tcW w:w="316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left"/>
              <w:rPr>
                <w:rFonts w:hint="default" w:ascii="仿宋_GB2312" w:eastAsia="仿宋_GB2312"/>
                <w:color w:val="000000" w:themeColor="text1"/>
                <w:sz w:val="24"/>
                <w14:textFill>
                  <w14:solidFill>
                    <w14:schemeClr w14:val="tx1"/>
                  </w14:solidFill>
                </w14:textFill>
              </w:rPr>
            </w:pPr>
          </w:p>
        </w:tc>
        <w:tc>
          <w:tcPr>
            <w:tcW w:w="141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snapToGrid w:val="0"/>
                <w:color w:val="000000" w:themeColor="text1"/>
                <w:spacing w:val="-20"/>
                <w:sz w:val="24"/>
                <w14:textFill>
                  <w14:solidFill>
                    <w14:schemeClr w14:val="tx1"/>
                  </w14:solidFill>
                </w14:textFill>
              </w:rPr>
              <w:t>家庭住址</w:t>
            </w:r>
          </w:p>
        </w:tc>
        <w:tc>
          <w:tcPr>
            <w:tcW w:w="290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专</w:t>
            </w:r>
          </w:p>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业</w:t>
            </w:r>
          </w:p>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成</w:t>
            </w:r>
          </w:p>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绩</w:t>
            </w:r>
          </w:p>
        </w:tc>
        <w:tc>
          <w:tcPr>
            <w:tcW w:w="7491"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体育或艺术专业成绩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c>
          <w:tcPr>
            <w:tcW w:w="146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项目</w:t>
            </w:r>
          </w:p>
        </w:tc>
        <w:tc>
          <w:tcPr>
            <w:tcW w:w="114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时间</w:t>
            </w:r>
          </w:p>
        </w:tc>
        <w:tc>
          <w:tcPr>
            <w:tcW w:w="197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地点</w:t>
            </w:r>
          </w:p>
        </w:tc>
        <w:tc>
          <w:tcPr>
            <w:tcW w:w="290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名次或等级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c>
          <w:tcPr>
            <w:tcW w:w="146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14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97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290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c>
          <w:tcPr>
            <w:tcW w:w="146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14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97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290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1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c>
          <w:tcPr>
            <w:tcW w:w="1042"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snapToGrid w:val="0"/>
                <w:color w:val="000000" w:themeColor="text1"/>
                <w:spacing w:val="-20"/>
                <w:sz w:val="24"/>
                <w14:textFill>
                  <w14:solidFill>
                    <w14:schemeClr w14:val="tx1"/>
                  </w14:solidFill>
                </w14:textFill>
              </w:rPr>
            </w:pPr>
            <w:r>
              <w:rPr>
                <w:rFonts w:hint="eastAsia" w:ascii="仿宋_GB2312" w:eastAsia="仿宋_GB2312"/>
                <w:snapToGrid w:val="0"/>
                <w:color w:val="000000" w:themeColor="text1"/>
                <w:spacing w:val="-20"/>
                <w:sz w:val="24"/>
                <w14:textFill>
                  <w14:solidFill>
                    <w14:schemeClr w14:val="tx1"/>
                  </w14:solidFill>
                </w14:textFill>
              </w:rPr>
              <w:t>测试项目</w:t>
            </w:r>
          </w:p>
        </w:tc>
        <w:tc>
          <w:tcPr>
            <w:tcW w:w="1276"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snapToGrid w:val="0"/>
                <w:color w:val="000000" w:themeColor="text1"/>
                <w:spacing w:val="-20"/>
                <w:sz w:val="24"/>
                <w14:textFill>
                  <w14:solidFill>
                    <w14:schemeClr w14:val="tx1"/>
                  </w14:solidFill>
                </w14:textFill>
              </w:rPr>
            </w:pPr>
            <w:r>
              <w:rPr>
                <w:rFonts w:hint="eastAsia" w:ascii="仿宋_GB2312" w:eastAsia="仿宋_GB2312"/>
                <w:snapToGrid w:val="0"/>
                <w:color w:val="000000" w:themeColor="text1"/>
                <w:spacing w:val="-20"/>
                <w:sz w:val="24"/>
                <w14:textFill>
                  <w14:solidFill>
                    <w14:schemeClr w14:val="tx1"/>
                  </w14:solidFill>
                </w14:textFill>
              </w:rPr>
              <w:t>专项成绩</w:t>
            </w:r>
          </w:p>
        </w:tc>
        <w:tc>
          <w:tcPr>
            <w:tcW w:w="269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snapToGrid w:val="0"/>
                <w:color w:val="000000" w:themeColor="text1"/>
                <w:spacing w:val="-20"/>
                <w:sz w:val="24"/>
                <w14:textFill>
                  <w14:solidFill>
                    <w14:schemeClr w14:val="tx1"/>
                  </w14:solidFill>
                </w14:textFill>
              </w:rPr>
            </w:pPr>
            <w:r>
              <w:rPr>
                <w:rFonts w:hint="eastAsia" w:ascii="仿宋_GB2312" w:eastAsia="仿宋_GB2312"/>
                <w:snapToGrid w:val="0"/>
                <w:color w:val="000000" w:themeColor="text1"/>
                <w:spacing w:val="-20"/>
                <w:sz w:val="24"/>
                <w14:textFill>
                  <w14:solidFill>
                    <w14:schemeClr w14:val="tx1"/>
                  </w14:solidFill>
                </w14:textFill>
              </w:rPr>
              <w:t>其他成绩</w:t>
            </w:r>
          </w:p>
        </w:tc>
        <w:tc>
          <w:tcPr>
            <w:tcW w:w="1143" w:type="dxa"/>
            <w:gridSpan w:val="2"/>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snapToGrid w:val="0"/>
                <w:color w:val="000000" w:themeColor="text1"/>
                <w:spacing w:val="-20"/>
                <w:sz w:val="24"/>
                <w14:textFill>
                  <w14:solidFill>
                    <w14:schemeClr w14:val="tx1"/>
                  </w14:solidFill>
                </w14:textFill>
              </w:rPr>
            </w:pPr>
            <w:r>
              <w:rPr>
                <w:rFonts w:hint="eastAsia" w:ascii="仿宋_GB2312" w:eastAsia="仿宋_GB2312"/>
                <w:snapToGrid w:val="0"/>
                <w:color w:val="000000" w:themeColor="text1"/>
                <w:spacing w:val="-20"/>
                <w:sz w:val="24"/>
                <w14:textFill>
                  <w14:solidFill>
                    <w14:schemeClr w14:val="tx1"/>
                  </w14:solidFill>
                </w14:textFill>
              </w:rPr>
              <w:t>裁判评委签字</w:t>
            </w:r>
          </w:p>
        </w:tc>
        <w:tc>
          <w:tcPr>
            <w:tcW w:w="1333"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snapToGrid w:val="0"/>
                <w:color w:val="000000" w:themeColor="text1"/>
                <w:spacing w:val="-20"/>
                <w:sz w:val="24"/>
                <w14:textFill>
                  <w14:solidFill>
                    <w14:schemeClr w14:val="tx1"/>
                  </w14:solidFill>
                </w14:textFill>
              </w:rPr>
            </w:pPr>
            <w:r>
              <w:rPr>
                <w:rFonts w:hint="eastAsia" w:ascii="仿宋_GB2312" w:eastAsia="仿宋_GB2312"/>
                <w:snapToGrid w:val="0"/>
                <w:color w:val="000000" w:themeColor="text1"/>
                <w:spacing w:val="-20"/>
                <w:sz w:val="24"/>
                <w14:textFill>
                  <w14:solidFill>
                    <w14:schemeClr w14:val="tx1"/>
                  </w14:solidFill>
                </w14:textFill>
              </w:rPr>
              <w:t>主测人签字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1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c>
          <w:tcPr>
            <w:tcW w:w="104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eastAsia="仿宋_GB2312"/>
                <w:snapToGrid w:val="0"/>
                <w:color w:val="000000" w:themeColor="text1"/>
                <w:spacing w:val="-20"/>
                <w:sz w:val="24"/>
                <w14:textFill>
                  <w14:solidFill>
                    <w14:schemeClr w14:val="tx1"/>
                  </w14:solidFill>
                </w14:textFill>
              </w:rPr>
            </w:pPr>
          </w:p>
        </w:tc>
        <w:tc>
          <w:tcPr>
            <w:tcW w:w="1276"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eastAsia="仿宋_GB2312"/>
                <w:snapToGrid w:val="0"/>
                <w:color w:val="000000" w:themeColor="text1"/>
                <w:spacing w:val="-20"/>
                <w:sz w:val="24"/>
                <w14:textFill>
                  <w14:solidFill>
                    <w14:schemeClr w14:val="tx1"/>
                  </w14:solidFill>
                </w14:textFill>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napToGrid w:val="0"/>
                <w:color w:val="000000" w:themeColor="text1"/>
                <w:spacing w:val="-20"/>
                <w:sz w:val="24"/>
                <w14:textFill>
                  <w14:solidFill>
                    <w14:schemeClr w14:val="tx1"/>
                  </w14:solidFill>
                </w14:textFill>
              </w:rPr>
            </w:pPr>
            <w:r>
              <w:rPr>
                <w:rFonts w:hint="eastAsia" w:ascii="仿宋_GB2312" w:eastAsia="仿宋_GB2312"/>
                <w:snapToGrid w:val="0"/>
                <w:color w:val="000000" w:themeColor="text1"/>
                <w:spacing w:val="-20"/>
                <w:sz w:val="24"/>
                <w14:textFill>
                  <w14:solidFill>
                    <w14:schemeClr w14:val="tx1"/>
                  </w14:solidFill>
                </w14:textFill>
              </w:rPr>
              <w:t>项目</w:t>
            </w:r>
          </w:p>
        </w:tc>
        <w:tc>
          <w:tcPr>
            <w:tcW w:w="12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snapToGrid w:val="0"/>
                <w:color w:val="000000" w:themeColor="text1"/>
                <w:spacing w:val="-20"/>
                <w:sz w:val="24"/>
                <w14:textFill>
                  <w14:solidFill>
                    <w14:schemeClr w14:val="tx1"/>
                  </w14:solidFill>
                </w14:textFill>
              </w:rPr>
            </w:pPr>
            <w:r>
              <w:rPr>
                <w:rFonts w:hint="eastAsia" w:ascii="仿宋_GB2312" w:eastAsia="仿宋_GB2312"/>
                <w:snapToGrid w:val="0"/>
                <w:color w:val="000000" w:themeColor="text1"/>
                <w:spacing w:val="-20"/>
                <w:sz w:val="24"/>
                <w14:textFill>
                  <w14:solidFill>
                    <w14:schemeClr w14:val="tx1"/>
                  </w14:solidFill>
                </w14:textFill>
              </w:rPr>
              <w:t>成绩</w:t>
            </w:r>
          </w:p>
        </w:tc>
        <w:tc>
          <w:tcPr>
            <w:tcW w:w="1143" w:type="dxa"/>
            <w:gridSpan w:val="2"/>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snapToGrid w:val="0"/>
                <w:color w:val="000000" w:themeColor="text1"/>
                <w:spacing w:val="-20"/>
                <w:sz w:val="24"/>
                <w14:textFill>
                  <w14:solidFill>
                    <w14:schemeClr w14:val="tx1"/>
                  </w14:solidFill>
                </w14:textFill>
              </w:rPr>
            </w:pPr>
          </w:p>
        </w:tc>
        <w:tc>
          <w:tcPr>
            <w:tcW w:w="1333"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仿宋_GB2312" w:eastAsia="仿宋_GB2312"/>
                <w:snapToGrid w:val="0"/>
                <w:color w:val="000000" w:themeColor="text1"/>
                <w:spacing w:val="-2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c>
          <w:tcPr>
            <w:tcW w:w="10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2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14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firstLine="120" w:firstLineChars="50"/>
              <w:jc w:val="left"/>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1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c>
          <w:tcPr>
            <w:tcW w:w="10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2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14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firstLine="120" w:firstLineChars="50"/>
              <w:jc w:val="left"/>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c>
          <w:tcPr>
            <w:tcW w:w="10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2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14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left"/>
              <w:rPr>
                <w:rFonts w:hint="default" w:ascii="仿宋_GB2312" w:eastAsia="仿宋_GB2312"/>
                <w:color w:val="000000" w:themeColor="text1"/>
                <w:sz w:val="24"/>
                <w14:textFill>
                  <w14:solidFill>
                    <w14:schemeClr w14:val="tx1"/>
                  </w14:solidFill>
                </w14:textFill>
              </w:rPr>
            </w:pPr>
            <w:r>
              <w:rPr>
                <w:rFonts w:hint="eastAsia" w:ascii="仿宋_GB2312" w:eastAsia="仿宋_GB2312"/>
                <w:snapToGrid w:val="0"/>
                <w:color w:val="000000" w:themeColor="text1"/>
                <w:spacing w:val="-20"/>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1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sz w:val="24"/>
                <w14:textFill>
                  <w14:solidFill>
                    <w14:schemeClr w14:val="tx1"/>
                  </w14:solidFill>
                </w14:textFill>
              </w:rPr>
            </w:pPr>
          </w:p>
        </w:tc>
        <w:tc>
          <w:tcPr>
            <w:tcW w:w="104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2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14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p>
        </w:tc>
        <w:tc>
          <w:tcPr>
            <w:tcW w:w="13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left"/>
              <w:rPr>
                <w:rFonts w:hint="default"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trPr>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snapToGrid w:val="0"/>
                <w:color w:val="000000" w:themeColor="text1"/>
                <w:spacing w:val="-20"/>
                <w:sz w:val="24"/>
                <w14:textFill>
                  <w14:solidFill>
                    <w14:schemeClr w14:val="tx1"/>
                  </w14:solidFill>
                </w14:textFill>
              </w:rPr>
            </w:pPr>
            <w:r>
              <w:rPr>
                <w:rFonts w:hint="eastAsia" w:ascii="仿宋_GB2312" w:eastAsia="仿宋_GB2312"/>
                <w:snapToGrid w:val="0"/>
                <w:color w:val="000000" w:themeColor="text1"/>
                <w:spacing w:val="-20"/>
                <w:sz w:val="24"/>
                <w14:textFill>
                  <w14:solidFill>
                    <w14:schemeClr w14:val="tx1"/>
                  </w14:solidFill>
                </w14:textFill>
              </w:rPr>
              <w:t>项目测试</w:t>
            </w:r>
          </w:p>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snapToGrid w:val="0"/>
                <w:color w:val="000000" w:themeColor="text1"/>
                <w:spacing w:val="-20"/>
                <w:sz w:val="24"/>
                <w14:textFill>
                  <w14:solidFill>
                    <w14:schemeClr w14:val="tx1"/>
                  </w14:solidFill>
                </w14:textFill>
              </w:rPr>
              <w:t>小组意见</w:t>
            </w:r>
          </w:p>
        </w:tc>
        <w:tc>
          <w:tcPr>
            <w:tcW w:w="308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5693" w:right="0"/>
              <w:rPr>
                <w:rFonts w:hint="default" w:ascii="仿宋_GB2312" w:eastAsia="仿宋_GB2312"/>
                <w:color w:val="000000" w:themeColor="text1"/>
                <w:sz w:val="24"/>
                <w14:textFill>
                  <w14:solidFill>
                    <w14:schemeClr w14:val="tx1"/>
                  </w14:solidFill>
                </w14:textFill>
              </w:rPr>
            </w:pPr>
          </w:p>
          <w:p>
            <w:pPr>
              <w:keepNext w:val="0"/>
              <w:keepLines w:val="0"/>
              <w:suppressLineNumbers w:val="0"/>
              <w:snapToGrid w:val="0"/>
              <w:spacing w:before="0" w:beforeAutospacing="0" w:after="0" w:afterAutospacing="0" w:line="460" w:lineRule="exact"/>
              <w:ind w:left="0" w:right="0"/>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w:t>
            </w:r>
          </w:p>
          <w:p>
            <w:pPr>
              <w:keepNext w:val="0"/>
              <w:keepLines w:val="0"/>
              <w:suppressLineNumbers w:val="0"/>
              <w:snapToGrid w:val="0"/>
              <w:spacing w:before="0" w:beforeAutospacing="0" w:after="0" w:afterAutospacing="0" w:line="460" w:lineRule="exact"/>
              <w:ind w:left="0" w:right="0"/>
              <w:rPr>
                <w:rFonts w:hint="default" w:ascii="仿宋_GB2312" w:eastAsia="仿宋_GB2312"/>
                <w:color w:val="000000" w:themeColor="text1"/>
                <w:sz w:val="24"/>
                <w14:textFill>
                  <w14:solidFill>
                    <w14:schemeClr w14:val="tx1"/>
                  </w14:solidFill>
                </w14:textFill>
              </w:rPr>
            </w:pPr>
          </w:p>
          <w:p>
            <w:pPr>
              <w:keepNext w:val="0"/>
              <w:keepLines w:val="0"/>
              <w:suppressLineNumbers w:val="0"/>
              <w:snapToGrid w:val="0"/>
              <w:spacing w:before="0" w:beforeAutospacing="0" w:after="0" w:afterAutospacing="0" w:line="460" w:lineRule="exact"/>
              <w:ind w:left="0" w:right="0" w:firstLine="1200" w:firstLineChars="500"/>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签名：</w:t>
            </w:r>
          </w:p>
          <w:p>
            <w:pPr>
              <w:keepNext w:val="0"/>
              <w:keepLines w:val="0"/>
              <w:suppressLineNumbers w:val="0"/>
              <w:snapToGrid w:val="0"/>
              <w:spacing w:before="0" w:beforeAutospacing="0" w:after="0" w:afterAutospacing="0" w:line="460" w:lineRule="exact"/>
              <w:ind w:left="0" w:right="0" w:firstLine="1200" w:firstLineChars="500"/>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年   月   日</w:t>
            </w:r>
          </w:p>
        </w:tc>
        <w:tc>
          <w:tcPr>
            <w:tcW w:w="133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0" w:right="0"/>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招生学校</w:t>
            </w:r>
          </w:p>
          <w:p>
            <w:pPr>
              <w:keepNext w:val="0"/>
              <w:keepLines w:val="0"/>
              <w:suppressLineNumbers w:val="0"/>
              <w:snapToGrid w:val="0"/>
              <w:spacing w:before="0" w:beforeAutospacing="0" w:after="0" w:afterAutospacing="0" w:line="460" w:lineRule="exact"/>
              <w:ind w:left="0" w:right="0"/>
              <w:jc w:val="center"/>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意见</w:t>
            </w:r>
          </w:p>
        </w:tc>
        <w:tc>
          <w:tcPr>
            <w:tcW w:w="307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60" w:lineRule="exact"/>
              <w:ind w:left="1268" w:right="0"/>
              <w:rPr>
                <w:rFonts w:hint="default" w:ascii="仿宋_GB2312" w:eastAsia="仿宋_GB2312"/>
                <w:color w:val="000000" w:themeColor="text1"/>
                <w:sz w:val="24"/>
                <w14:textFill>
                  <w14:solidFill>
                    <w14:schemeClr w14:val="tx1"/>
                  </w14:solidFill>
                </w14:textFill>
              </w:rPr>
            </w:pPr>
          </w:p>
          <w:p>
            <w:pPr>
              <w:keepNext w:val="0"/>
              <w:keepLines w:val="0"/>
              <w:suppressLineNumbers w:val="0"/>
              <w:snapToGrid w:val="0"/>
              <w:spacing w:before="0" w:beforeAutospacing="0" w:after="0" w:afterAutospacing="0" w:line="460" w:lineRule="exact"/>
              <w:ind w:left="1268" w:right="0"/>
              <w:rPr>
                <w:rFonts w:hint="default" w:ascii="仿宋_GB2312" w:eastAsia="仿宋_GB2312"/>
                <w:color w:val="000000" w:themeColor="text1"/>
                <w:sz w:val="24"/>
                <w14:textFill>
                  <w14:solidFill>
                    <w14:schemeClr w14:val="tx1"/>
                  </w14:solidFill>
                </w14:textFill>
              </w:rPr>
            </w:pPr>
          </w:p>
          <w:p>
            <w:pPr>
              <w:keepNext w:val="0"/>
              <w:keepLines w:val="0"/>
              <w:suppressLineNumbers w:val="0"/>
              <w:snapToGrid w:val="0"/>
              <w:spacing w:before="0" w:beforeAutospacing="0" w:after="0" w:afterAutospacing="0" w:line="460" w:lineRule="exact"/>
              <w:ind w:left="1268" w:right="0"/>
              <w:rPr>
                <w:rFonts w:hint="default" w:ascii="仿宋_GB2312" w:eastAsia="仿宋_GB2312"/>
                <w:color w:val="000000" w:themeColor="text1"/>
                <w:sz w:val="24"/>
                <w14:textFill>
                  <w14:solidFill>
                    <w14:schemeClr w14:val="tx1"/>
                  </w14:solidFill>
                </w14:textFill>
              </w:rPr>
            </w:pPr>
          </w:p>
          <w:p>
            <w:pPr>
              <w:keepNext w:val="0"/>
              <w:keepLines w:val="0"/>
              <w:suppressLineNumbers w:val="0"/>
              <w:snapToGrid w:val="0"/>
              <w:spacing w:before="0" w:beforeAutospacing="0" w:after="0" w:afterAutospacing="0" w:line="460" w:lineRule="exact"/>
              <w:ind w:left="1268" w:right="0"/>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（盖章）</w:t>
            </w:r>
          </w:p>
          <w:p>
            <w:pPr>
              <w:keepNext w:val="0"/>
              <w:keepLines w:val="0"/>
              <w:suppressLineNumbers w:val="0"/>
              <w:snapToGrid w:val="0"/>
              <w:spacing w:before="0" w:beforeAutospacing="0" w:after="0" w:afterAutospacing="0" w:line="460" w:lineRule="exact"/>
              <w:ind w:left="798" w:right="0" w:firstLine="480" w:firstLineChars="200"/>
              <w:rPr>
                <w:rFonts w:hint="default"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年   月   日</w:t>
            </w:r>
          </w:p>
        </w:tc>
      </w:tr>
    </w:tbl>
    <w:p>
      <w:pPr>
        <w:spacing w:line="300" w:lineRule="exact"/>
        <w:rPr>
          <w:rFonts w:ascii="仿宋_GB2312" w:hAnsi="宋体" w:eastAsia="仿宋_GB2312" w:cs="宋体"/>
          <w:color w:val="000000" w:themeColor="text1"/>
          <w:sz w:val="24"/>
          <w14:textFill>
            <w14:solidFill>
              <w14:schemeClr w14:val="tx1"/>
            </w14:solidFill>
          </w14:textFill>
        </w:rPr>
        <w:sectPr>
          <w:footerReference r:id="rId5" w:type="default"/>
          <w:footerReference r:id="rId6" w:type="even"/>
          <w:pgSz w:w="11906" w:h="16838"/>
          <w:pgMar w:top="2098" w:right="1474" w:bottom="1985" w:left="1588" w:header="851" w:footer="1418" w:gutter="0"/>
          <w:pgNumType w:fmt="numberInDash"/>
          <w:cols w:space="0" w:num="1"/>
          <w:docGrid w:type="lines" w:linePitch="318" w:charSpace="0"/>
        </w:sectPr>
      </w:pPr>
      <w:r>
        <w:rPr>
          <w:rFonts w:hint="eastAsia" w:ascii="仿宋_GB2312" w:eastAsia="仿宋_GB2312"/>
          <w:color w:val="000000" w:themeColor="text1"/>
          <w:sz w:val="24"/>
          <w14:textFill>
            <w14:solidFill>
              <w14:schemeClr w14:val="tx1"/>
            </w14:solidFill>
          </w14:textFill>
        </w:rPr>
        <w:t>注：此表由招生学校存档</w:t>
      </w:r>
      <w:r>
        <w:rPr>
          <w:rFonts w:hint="eastAsia" w:ascii="仿宋_GB2312" w:hAnsi="宋体" w:eastAsia="仿宋_GB2312" w:cs="宋体"/>
          <w:color w:val="000000" w:themeColor="text1"/>
          <w:sz w:val="24"/>
          <w14:textFill>
            <w14:solidFill>
              <w14:schemeClr w14:val="tx1"/>
            </w14:solidFill>
          </w14:textFill>
        </w:rPr>
        <w:t>（纸张规格A4）</w:t>
      </w:r>
    </w:p>
    <w:p>
      <w:pPr>
        <w:spacing w:line="560" w:lineRule="exact"/>
        <w:rPr>
          <w:rFonts w:ascii="黑体" w:hAnsi="仿宋" w:eastAsia="黑体" w:cs="仿宋"/>
          <w:color w:val="000000" w:themeColor="text1"/>
          <w:sz w:val="32"/>
          <w:szCs w:val="32"/>
          <w14:textFill>
            <w14:solidFill>
              <w14:schemeClr w14:val="tx1"/>
            </w14:solidFill>
          </w14:textFill>
        </w:rPr>
      </w:pPr>
      <w:r>
        <w:rPr>
          <w:rFonts w:hint="eastAsia" w:ascii="黑体" w:hAnsi="仿宋" w:eastAsia="黑体" w:cs="仿宋"/>
          <w:color w:val="000000" w:themeColor="text1"/>
          <w:sz w:val="32"/>
          <w:szCs w:val="32"/>
          <w14:textFill>
            <w14:solidFill>
              <w14:schemeClr w14:val="tx1"/>
            </w14:solidFill>
          </w14:textFill>
        </w:rPr>
        <w:t>附件6</w:t>
      </w:r>
    </w:p>
    <w:p>
      <w:pPr>
        <w:widowControl/>
        <w:spacing w:line="440" w:lineRule="exact"/>
        <w:jc w:val="center"/>
        <w:rPr>
          <w:rFonts w:ascii="方正小标宋_GBK" w:hAnsi="华文中宋" w:eastAsia="方正小标宋_GBK" w:cs="华文中宋"/>
          <w:color w:val="000000" w:themeColor="text1"/>
          <w:spacing w:val="-20"/>
          <w:w w:val="95"/>
          <w:sz w:val="36"/>
          <w:szCs w:val="36"/>
          <w14:textFill>
            <w14:solidFill>
              <w14:schemeClr w14:val="tx1"/>
            </w14:solidFill>
          </w14:textFill>
        </w:rPr>
      </w:pPr>
      <w:r>
        <w:rPr>
          <w:rFonts w:hint="eastAsia" w:ascii="方正小标宋_GBK" w:hAnsi="华文中宋" w:eastAsia="方正小标宋_GBK" w:cs="黑体"/>
          <w:color w:val="000000" w:themeColor="text1"/>
          <w:spacing w:val="-20"/>
          <w:sz w:val="36"/>
          <w:szCs w:val="36"/>
          <w14:textFill>
            <w14:solidFill>
              <w14:schemeClr w14:val="tx1"/>
            </w14:solidFill>
          </w14:textFill>
        </w:rPr>
        <w:t>202</w:t>
      </w:r>
      <w:r>
        <w:rPr>
          <w:rFonts w:hint="eastAsia" w:ascii="方正小标宋_GBK" w:hAnsi="华文中宋" w:eastAsia="方正小标宋_GBK" w:cs="黑体"/>
          <w:color w:val="000000" w:themeColor="text1"/>
          <w:spacing w:val="-20"/>
          <w:sz w:val="36"/>
          <w:szCs w:val="36"/>
          <w:lang w:val="en-US" w:eastAsia="zh-CN"/>
          <w14:textFill>
            <w14:solidFill>
              <w14:schemeClr w14:val="tx1"/>
            </w14:solidFill>
          </w14:textFill>
        </w:rPr>
        <w:t>4</w:t>
      </w:r>
      <w:r>
        <w:rPr>
          <w:rFonts w:hint="eastAsia" w:ascii="方正小标宋_GBK" w:hAnsi="华文中宋" w:eastAsia="方正小标宋_GBK" w:cs="黑体"/>
          <w:color w:val="000000" w:themeColor="text1"/>
          <w:spacing w:val="-20"/>
          <w:sz w:val="36"/>
          <w:szCs w:val="36"/>
          <w14:textFill>
            <w14:solidFill>
              <w14:schemeClr w14:val="tx1"/>
            </w14:solidFill>
          </w14:textFill>
        </w:rPr>
        <w:t>年普通高中体育艺术</w:t>
      </w:r>
      <w:r>
        <w:rPr>
          <w:rFonts w:hint="eastAsia" w:ascii="方正小标宋_GBK" w:hAnsi="华文中宋" w:eastAsia="方正小标宋_GBK" w:cs="黑体"/>
          <w:color w:val="000000" w:themeColor="text1"/>
          <w:spacing w:val="-4"/>
          <w:w w:val="95"/>
          <w:sz w:val="36"/>
          <w:szCs w:val="36"/>
          <w14:textFill>
            <w14:solidFill>
              <w14:schemeClr w14:val="tx1"/>
            </w14:solidFill>
          </w14:textFill>
        </w:rPr>
        <w:t>特长生、专业班</w:t>
      </w:r>
      <w:r>
        <w:rPr>
          <w:rFonts w:hint="eastAsia" w:ascii="方正小标宋_GBK" w:hAnsi="华文中宋" w:eastAsia="方正小标宋_GBK" w:cs="华文中宋"/>
          <w:color w:val="000000" w:themeColor="text1"/>
          <w:spacing w:val="-20"/>
          <w:sz w:val="36"/>
          <w:szCs w:val="36"/>
          <w14:textFill>
            <w14:solidFill>
              <w14:schemeClr w14:val="tx1"/>
            </w14:solidFill>
          </w14:textFill>
        </w:rPr>
        <w:t>和足球后备人才</w:t>
      </w:r>
      <w:r>
        <w:rPr>
          <w:rFonts w:hint="eastAsia" w:ascii="方正小标宋_GBK" w:hAnsi="华文中宋" w:eastAsia="方正小标宋_GBK" w:cs="黑体"/>
          <w:color w:val="000000" w:themeColor="text1"/>
          <w:spacing w:val="-4"/>
          <w:w w:val="95"/>
          <w:sz w:val="36"/>
          <w:szCs w:val="36"/>
          <w14:textFill>
            <w14:solidFill>
              <w14:schemeClr w14:val="tx1"/>
            </w14:solidFill>
          </w14:textFill>
        </w:rPr>
        <w:t>报名汇总表</w:t>
      </w:r>
    </w:p>
    <w:p>
      <w:pPr>
        <w:spacing w:line="500" w:lineRule="exact"/>
        <w:rPr>
          <w:rFonts w:ascii="仿宋_GB2312" w:eastAsia="仿宋_GB2312"/>
          <w:color w:val="000000" w:themeColor="text1"/>
          <w:sz w:val="24"/>
          <w14:textFill>
            <w14:solidFill>
              <w14:schemeClr w14:val="tx1"/>
            </w14:solidFill>
          </w14:textFill>
        </w:rPr>
      </w:pPr>
    </w:p>
    <w:p>
      <w:pPr>
        <w:spacing w:line="5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毕业学校：</w:t>
      </w:r>
      <w:r>
        <w:rPr>
          <w:rFonts w:hint="eastAsia" w:ascii="仿宋_GB2312" w:hAnsi="宋体" w:eastAsia="仿宋_GB2312"/>
          <w:color w:val="000000" w:themeColor="text1"/>
          <w:sz w:val="24"/>
          <w14:textFill>
            <w14:solidFill>
              <w14:schemeClr w14:val="tx1"/>
            </w14:solidFill>
          </w14:textFill>
        </w:rPr>
        <w:t>（加盖学校公章）</w:t>
      </w:r>
      <w:r>
        <w:rPr>
          <w:rFonts w:hint="eastAsia" w:ascii="仿宋_GB2312" w:eastAsia="仿宋_GB2312"/>
          <w:color w:val="000000" w:themeColor="text1"/>
          <w:sz w:val="24"/>
          <w14:textFill>
            <w14:solidFill>
              <w14:schemeClr w14:val="tx1"/>
            </w14:solidFill>
          </w14:textFill>
        </w:rPr>
        <w:t xml:space="preserve">                                类别：</w:t>
      </w:r>
    </w:p>
    <w:tbl>
      <w:tblPr>
        <w:tblStyle w:val="10"/>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175"/>
        <w:gridCol w:w="1208"/>
        <w:gridCol w:w="720"/>
        <w:gridCol w:w="2902"/>
        <w:gridCol w:w="1275"/>
        <w:gridCol w:w="1260"/>
        <w:gridCol w:w="2145"/>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序号</w:t>
            </w:r>
          </w:p>
        </w:tc>
        <w:tc>
          <w:tcPr>
            <w:tcW w:w="21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省学籍号</w:t>
            </w: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姓 名</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性别</w:t>
            </w:r>
          </w:p>
        </w:tc>
        <w:tc>
          <w:tcPr>
            <w:tcW w:w="2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身份证号</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snapToGrid w:val="0"/>
                <w:color w:val="000000" w:themeColor="text1"/>
                <w:spacing w:val="-20"/>
                <w:sz w:val="24"/>
                <w14:textFill>
                  <w14:solidFill>
                    <w14:schemeClr w14:val="tx1"/>
                  </w14:solidFill>
                </w14:textFill>
              </w:rPr>
            </w:pPr>
            <w:r>
              <w:rPr>
                <w:rFonts w:hint="eastAsia" w:ascii="黑体" w:hAnsi="黑体" w:eastAsia="黑体"/>
                <w:snapToGrid w:val="0"/>
                <w:color w:val="000000" w:themeColor="text1"/>
                <w:spacing w:val="-20"/>
                <w:sz w:val="24"/>
                <w14:textFill>
                  <w14:solidFill>
                    <w14:schemeClr w14:val="tx1"/>
                  </w14:solidFill>
                </w14:textFill>
              </w:rPr>
              <w:t>出生年月</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专业项目</w:t>
            </w:r>
          </w:p>
        </w:tc>
        <w:tc>
          <w:tcPr>
            <w:tcW w:w="21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报考学校</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1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1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1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1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1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1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1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1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bl>
    <w:p>
      <w:pPr>
        <w:rPr>
          <w:rFonts w:ascii="仿宋_GB2312" w:hAnsi="宋体" w:eastAsia="仿宋_GB2312" w:cs="宋体"/>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注：</w:t>
      </w:r>
      <w:r>
        <w:rPr>
          <w:rFonts w:hint="eastAsia" w:ascii="仿宋_GB2312" w:hAnsi="宋体" w:eastAsia="仿宋_GB2312" w:cs="宋体"/>
          <w:color w:val="000000" w:themeColor="text1"/>
          <w:sz w:val="24"/>
          <w14:textFill>
            <w14:solidFill>
              <w14:schemeClr w14:val="tx1"/>
            </w14:solidFill>
          </w14:textFill>
        </w:rPr>
        <w:t>1. 一名考生只能报考一所学校一个专业。</w:t>
      </w:r>
    </w:p>
    <w:p>
      <w:pPr>
        <w:ind w:firstLine="480" w:firstLineChars="200"/>
        <w:rPr>
          <w:rFonts w:ascii="仿宋_GB2312" w:eastAsia="仿宋_GB2312"/>
          <w:color w:val="000000" w:themeColor="text1"/>
          <w:spacing w:val="-6"/>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w:t>
      </w:r>
      <w:r>
        <w:rPr>
          <w:rFonts w:hint="eastAsia" w:ascii="仿宋_GB2312" w:eastAsia="仿宋_GB2312"/>
          <w:color w:val="000000" w:themeColor="text1"/>
          <w:spacing w:val="-6"/>
          <w:sz w:val="24"/>
          <w14:textFill>
            <w14:solidFill>
              <w14:schemeClr w14:val="tx1"/>
            </w14:solidFill>
          </w14:textFill>
        </w:rPr>
        <w:t>此表一式二份</w:t>
      </w:r>
      <w:r>
        <w:rPr>
          <w:rFonts w:hint="eastAsia" w:ascii="仿宋_GB2312" w:hAnsi="宋体" w:eastAsia="仿宋_GB2312" w:cs="宋体"/>
          <w:color w:val="000000" w:themeColor="text1"/>
          <w:spacing w:val="-6"/>
          <w:sz w:val="24"/>
          <w14:textFill>
            <w14:solidFill>
              <w14:schemeClr w14:val="tx1"/>
            </w14:solidFill>
          </w14:textFill>
        </w:rPr>
        <w:t>（纸张规格A4）</w:t>
      </w:r>
      <w:r>
        <w:rPr>
          <w:rFonts w:hint="eastAsia" w:ascii="仿宋_GB2312" w:eastAsia="仿宋_GB2312"/>
          <w:color w:val="000000" w:themeColor="text1"/>
          <w:spacing w:val="-6"/>
          <w:sz w:val="24"/>
          <w14:textFill>
            <w14:solidFill>
              <w14:schemeClr w14:val="tx1"/>
            </w14:solidFill>
          </w14:textFill>
        </w:rPr>
        <w:t>，体育、艺术、足球人才分类别单独成表，招生学校、区教育和体育局体卫艺科各留存一份（加盖学校公章的电子版和纸质版一并上报）。</w:t>
      </w:r>
    </w:p>
    <w:p>
      <w:pPr>
        <w:spacing w:line="560" w:lineRule="exact"/>
        <w:rPr>
          <w:rFonts w:ascii="黑体" w:hAnsi="仿宋" w:eastAsia="黑体" w:cs="仿宋"/>
          <w:color w:val="000000" w:themeColor="text1"/>
          <w:sz w:val="32"/>
          <w:szCs w:val="32"/>
          <w14:textFill>
            <w14:solidFill>
              <w14:schemeClr w14:val="tx1"/>
            </w14:solidFill>
          </w14:textFill>
        </w:rPr>
      </w:pPr>
      <w:r>
        <w:rPr>
          <w:rFonts w:hint="eastAsia" w:ascii="黑体" w:hAnsi="仿宋" w:eastAsia="黑体" w:cs="仿宋"/>
          <w:color w:val="000000" w:themeColor="text1"/>
          <w:sz w:val="32"/>
          <w:szCs w:val="32"/>
          <w14:textFill>
            <w14:solidFill>
              <w14:schemeClr w14:val="tx1"/>
            </w14:solidFill>
          </w14:textFill>
        </w:rPr>
        <w:t>附件7</w:t>
      </w:r>
    </w:p>
    <w:p>
      <w:pPr>
        <w:widowControl/>
        <w:spacing w:line="440" w:lineRule="exact"/>
        <w:jc w:val="center"/>
        <w:rPr>
          <w:rFonts w:ascii="方正小标宋_GBK" w:hAnsi="华文中宋" w:eastAsia="方正小标宋_GBK" w:cs="黑体"/>
          <w:color w:val="000000" w:themeColor="text1"/>
          <w:spacing w:val="-4"/>
          <w:w w:val="95"/>
          <w:sz w:val="36"/>
          <w:szCs w:val="36"/>
          <w14:textFill>
            <w14:solidFill>
              <w14:schemeClr w14:val="tx1"/>
            </w14:solidFill>
          </w14:textFill>
        </w:rPr>
      </w:pPr>
      <w:r>
        <w:rPr>
          <w:rFonts w:hint="eastAsia" w:ascii="方正小标宋_GBK" w:hAnsi="华文中宋" w:eastAsia="方正小标宋_GBK" w:cs="黑体"/>
          <w:color w:val="000000" w:themeColor="text1"/>
          <w:spacing w:val="-4"/>
          <w:w w:val="95"/>
          <w:sz w:val="36"/>
          <w:szCs w:val="36"/>
          <w14:textFill>
            <w14:solidFill>
              <w14:schemeClr w14:val="tx1"/>
            </w14:solidFill>
          </w14:textFill>
        </w:rPr>
        <w:t xml:space="preserve"> </w:t>
      </w:r>
      <w:r>
        <w:rPr>
          <w:rFonts w:hint="eastAsia" w:ascii="方正小标宋_GBK" w:hAnsi="华文中宋" w:eastAsia="方正小标宋_GBK" w:cs="黑体"/>
          <w:color w:val="000000" w:themeColor="text1"/>
          <w:spacing w:val="-20"/>
          <w:sz w:val="36"/>
          <w:szCs w:val="36"/>
          <w14:textFill>
            <w14:solidFill>
              <w14:schemeClr w14:val="tx1"/>
            </w14:solidFill>
          </w14:textFill>
        </w:rPr>
        <w:t>202</w:t>
      </w:r>
      <w:r>
        <w:rPr>
          <w:rFonts w:hint="eastAsia" w:ascii="方正小标宋_GBK" w:hAnsi="华文中宋" w:eastAsia="方正小标宋_GBK" w:cs="黑体"/>
          <w:color w:val="000000" w:themeColor="text1"/>
          <w:spacing w:val="-20"/>
          <w:sz w:val="36"/>
          <w:szCs w:val="36"/>
          <w:lang w:val="en-US" w:eastAsia="zh-CN"/>
          <w14:textFill>
            <w14:solidFill>
              <w14:schemeClr w14:val="tx1"/>
            </w14:solidFill>
          </w14:textFill>
        </w:rPr>
        <w:t>4</w:t>
      </w:r>
      <w:r>
        <w:rPr>
          <w:rFonts w:hint="eastAsia" w:ascii="方正小标宋_GBK" w:hAnsi="华文中宋" w:eastAsia="方正小标宋_GBK" w:cs="黑体"/>
          <w:color w:val="000000" w:themeColor="text1"/>
          <w:spacing w:val="-20"/>
          <w:sz w:val="36"/>
          <w:szCs w:val="36"/>
          <w14:textFill>
            <w14:solidFill>
              <w14:schemeClr w14:val="tx1"/>
            </w14:solidFill>
          </w14:textFill>
        </w:rPr>
        <w:t>年普通高中体育艺术</w:t>
      </w:r>
      <w:r>
        <w:rPr>
          <w:rFonts w:hint="eastAsia" w:ascii="方正小标宋_GBK" w:hAnsi="华文中宋" w:eastAsia="方正小标宋_GBK" w:cs="黑体"/>
          <w:color w:val="000000" w:themeColor="text1"/>
          <w:spacing w:val="-4"/>
          <w:w w:val="95"/>
          <w:sz w:val="36"/>
          <w:szCs w:val="36"/>
          <w14:textFill>
            <w14:solidFill>
              <w14:schemeClr w14:val="tx1"/>
            </w14:solidFill>
          </w14:textFill>
        </w:rPr>
        <w:t>特长生、专业班</w:t>
      </w:r>
      <w:r>
        <w:rPr>
          <w:rFonts w:hint="eastAsia" w:ascii="方正小标宋_GBK" w:hAnsi="华文中宋" w:eastAsia="方正小标宋_GBK" w:cs="华文中宋"/>
          <w:color w:val="000000" w:themeColor="text1"/>
          <w:spacing w:val="-20"/>
          <w:sz w:val="36"/>
          <w:szCs w:val="36"/>
          <w14:textFill>
            <w14:solidFill>
              <w14:schemeClr w14:val="tx1"/>
            </w14:solidFill>
          </w14:textFill>
        </w:rPr>
        <w:t>和足球后备人才</w:t>
      </w:r>
      <w:r>
        <w:rPr>
          <w:rFonts w:hint="eastAsia" w:ascii="方正小标宋_GBK" w:hAnsi="华文中宋" w:eastAsia="方正小标宋_GBK" w:cs="黑体"/>
          <w:color w:val="000000" w:themeColor="text1"/>
          <w:spacing w:val="-4"/>
          <w:w w:val="95"/>
          <w:sz w:val="36"/>
          <w:szCs w:val="36"/>
          <w14:textFill>
            <w14:solidFill>
              <w14:schemeClr w14:val="tx1"/>
            </w14:solidFill>
          </w14:textFill>
        </w:rPr>
        <w:t>资格认定汇总登记表</w:t>
      </w:r>
    </w:p>
    <w:p>
      <w:pPr>
        <w:widowControl/>
        <w:spacing w:line="440" w:lineRule="exact"/>
        <w:rPr>
          <w:rFonts w:ascii="仿宋_GB2312" w:eastAsia="仿宋_GB2312"/>
          <w:color w:val="000000" w:themeColor="text1"/>
          <w:sz w:val="24"/>
          <w14:textFill>
            <w14:solidFill>
              <w14:schemeClr w14:val="tx1"/>
            </w14:solidFill>
          </w14:textFill>
        </w:rPr>
      </w:pPr>
    </w:p>
    <w:p>
      <w:pPr>
        <w:widowControl/>
        <w:spacing w:line="44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招生学校：</w:t>
      </w:r>
      <w:r>
        <w:rPr>
          <w:rFonts w:hint="eastAsia" w:ascii="仿宋_GB2312" w:hAnsi="宋体" w:eastAsia="仿宋_GB2312"/>
          <w:color w:val="000000" w:themeColor="text1"/>
          <w:sz w:val="24"/>
          <w14:textFill>
            <w14:solidFill>
              <w14:schemeClr w14:val="tx1"/>
            </w14:solidFill>
          </w14:textFill>
        </w:rPr>
        <w:t>（加盖学校公章）</w:t>
      </w:r>
      <w:r>
        <w:rPr>
          <w:rFonts w:hint="eastAsia" w:ascii="仿宋_GB2312" w:eastAsia="仿宋_GB2312"/>
          <w:color w:val="000000" w:themeColor="text1"/>
          <w:sz w:val="24"/>
          <w14:textFill>
            <w14:solidFill>
              <w14:schemeClr w14:val="tx1"/>
            </w14:solidFill>
          </w14:textFill>
        </w:rPr>
        <w:t xml:space="preserve">                                 类别：</w:t>
      </w:r>
    </w:p>
    <w:tbl>
      <w:tblPr>
        <w:tblStyle w:val="10"/>
        <w:tblW w:w="13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160"/>
        <w:gridCol w:w="1208"/>
        <w:gridCol w:w="720"/>
        <w:gridCol w:w="2902"/>
        <w:gridCol w:w="1275"/>
        <w:gridCol w:w="1290"/>
        <w:gridCol w:w="211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省学籍号</w:t>
            </w: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姓 名</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性别</w:t>
            </w:r>
          </w:p>
        </w:tc>
        <w:tc>
          <w:tcPr>
            <w:tcW w:w="2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snapToGrid w:val="0"/>
                <w:color w:val="000000" w:themeColor="text1"/>
                <w:spacing w:val="-20"/>
                <w:sz w:val="24"/>
                <w14:textFill>
                  <w14:solidFill>
                    <w14:schemeClr w14:val="tx1"/>
                  </w14:solidFill>
                </w14:textFill>
              </w:rPr>
            </w:pPr>
            <w:r>
              <w:rPr>
                <w:rFonts w:hint="eastAsia" w:ascii="黑体" w:hAnsi="黑体" w:eastAsia="黑体"/>
                <w:snapToGrid w:val="0"/>
                <w:color w:val="000000" w:themeColor="text1"/>
                <w:spacing w:val="-20"/>
                <w:sz w:val="24"/>
                <w14:textFill>
                  <w14:solidFill>
                    <w14:schemeClr w14:val="tx1"/>
                  </w14:solidFill>
                </w14:textFill>
              </w:rPr>
              <w:t>身份证号</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snapToGrid w:val="0"/>
                <w:color w:val="000000" w:themeColor="text1"/>
                <w:spacing w:val="-20"/>
                <w:sz w:val="24"/>
                <w14:textFill>
                  <w14:solidFill>
                    <w14:schemeClr w14:val="tx1"/>
                  </w14:solidFill>
                </w14:textFill>
              </w:rPr>
            </w:pPr>
            <w:r>
              <w:rPr>
                <w:rFonts w:hint="eastAsia" w:ascii="黑体" w:hAnsi="黑体" w:eastAsia="黑体"/>
                <w:snapToGrid w:val="0"/>
                <w:color w:val="000000" w:themeColor="text1"/>
                <w:spacing w:val="-20"/>
                <w:sz w:val="24"/>
                <w14:textFill>
                  <w14:solidFill>
                    <w14:schemeClr w14:val="tx1"/>
                  </w14:solidFill>
                </w14:textFill>
              </w:rPr>
              <w:t>出生年月</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专业项目</w:t>
            </w: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学生毕业学校</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1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bl>
    <w:p>
      <w:pPr>
        <w:rPr>
          <w:rFonts w:ascii="仿宋_GB2312" w:eastAsia="仿宋_GB2312"/>
          <w:color w:val="000000" w:themeColor="text1"/>
          <w:spacing w:val="-6"/>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注：</w:t>
      </w:r>
      <w:r>
        <w:rPr>
          <w:rFonts w:hint="eastAsia" w:ascii="仿宋_GB2312" w:eastAsia="仿宋_GB2312"/>
          <w:color w:val="000000" w:themeColor="text1"/>
          <w:spacing w:val="-6"/>
          <w:sz w:val="24"/>
          <w14:textFill>
            <w14:solidFill>
              <w14:schemeClr w14:val="tx1"/>
            </w14:solidFill>
          </w14:textFill>
        </w:rPr>
        <w:t>此表一式二份</w:t>
      </w:r>
      <w:r>
        <w:rPr>
          <w:rFonts w:hint="eastAsia" w:ascii="仿宋_GB2312" w:hAnsi="宋体" w:eastAsia="仿宋_GB2312" w:cs="宋体"/>
          <w:color w:val="000000" w:themeColor="text1"/>
          <w:spacing w:val="-6"/>
          <w:sz w:val="24"/>
          <w14:textFill>
            <w14:solidFill>
              <w14:schemeClr w14:val="tx1"/>
            </w14:solidFill>
          </w14:textFill>
        </w:rPr>
        <w:t>（纸张规格A4）</w:t>
      </w:r>
      <w:r>
        <w:rPr>
          <w:rFonts w:hint="eastAsia" w:ascii="仿宋_GB2312" w:eastAsia="仿宋_GB2312"/>
          <w:color w:val="000000" w:themeColor="text1"/>
          <w:spacing w:val="-6"/>
          <w:sz w:val="24"/>
          <w14:textFill>
            <w14:solidFill>
              <w14:schemeClr w14:val="tx1"/>
            </w14:solidFill>
          </w14:textFill>
        </w:rPr>
        <w:t>，体育、艺术、足球人才分类别单独成表，学校、区教育和体育局体卫艺科各留存一份（加盖学校公章的电子版和纸质版一并上报）。</w:t>
      </w:r>
    </w:p>
    <w:p>
      <w:pPr>
        <w:adjustRightInd w:val="0"/>
        <w:spacing w:line="600" w:lineRule="exact"/>
        <w:jc w:val="left"/>
        <w:textAlignment w:val="baseline"/>
        <w:rPr>
          <w:rFonts w:ascii="黑体" w:hAnsi="仿宋" w:eastAsia="黑体" w:cs="仿宋"/>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附件8</w:t>
      </w:r>
    </w:p>
    <w:p>
      <w:pPr>
        <w:widowControl/>
        <w:spacing w:line="440" w:lineRule="exact"/>
        <w:jc w:val="center"/>
        <w:rPr>
          <w:rFonts w:ascii="方正小标宋_GBK" w:hAnsi="华文中宋" w:eastAsia="方正小标宋_GBK" w:cs="华文中宋"/>
          <w:color w:val="000000" w:themeColor="text1"/>
          <w:spacing w:val="-20"/>
          <w:w w:val="95"/>
          <w:sz w:val="36"/>
          <w:szCs w:val="36"/>
          <w14:textFill>
            <w14:solidFill>
              <w14:schemeClr w14:val="tx1"/>
            </w14:solidFill>
          </w14:textFill>
        </w:rPr>
      </w:pPr>
      <w:r>
        <w:rPr>
          <w:rFonts w:hint="eastAsia" w:ascii="方正小标宋_GBK" w:hAnsi="华文中宋" w:eastAsia="方正小标宋_GBK" w:cs="黑体"/>
          <w:color w:val="000000" w:themeColor="text1"/>
          <w:spacing w:val="-4"/>
          <w:w w:val="95"/>
          <w:sz w:val="36"/>
          <w:szCs w:val="36"/>
          <w14:textFill>
            <w14:solidFill>
              <w14:schemeClr w14:val="tx1"/>
            </w14:solidFill>
          </w14:textFill>
        </w:rPr>
        <w:t>202</w:t>
      </w:r>
      <w:r>
        <w:rPr>
          <w:rFonts w:hint="eastAsia" w:ascii="方正小标宋_GBK" w:hAnsi="华文中宋" w:eastAsia="方正小标宋_GBK" w:cs="黑体"/>
          <w:color w:val="000000" w:themeColor="text1"/>
          <w:spacing w:val="-4"/>
          <w:w w:val="95"/>
          <w:sz w:val="36"/>
          <w:szCs w:val="36"/>
          <w:lang w:val="en-US" w:eastAsia="zh-CN"/>
          <w14:textFill>
            <w14:solidFill>
              <w14:schemeClr w14:val="tx1"/>
            </w14:solidFill>
          </w14:textFill>
        </w:rPr>
        <w:t>4</w:t>
      </w:r>
      <w:r>
        <w:rPr>
          <w:rFonts w:hint="eastAsia" w:ascii="方正小标宋_GBK" w:hAnsi="华文中宋" w:eastAsia="方正小标宋_GBK" w:cs="黑体"/>
          <w:color w:val="000000" w:themeColor="text1"/>
          <w:spacing w:val="-4"/>
          <w:w w:val="95"/>
          <w:sz w:val="36"/>
          <w:szCs w:val="36"/>
          <w14:textFill>
            <w14:solidFill>
              <w14:schemeClr w14:val="tx1"/>
            </w14:solidFill>
          </w14:textFill>
        </w:rPr>
        <w:t>年普通高中体育艺术特长生、专业班</w:t>
      </w:r>
      <w:r>
        <w:rPr>
          <w:rFonts w:hint="eastAsia" w:ascii="方正小标宋_GBK" w:hAnsi="华文中宋" w:eastAsia="方正小标宋_GBK" w:cs="华文中宋"/>
          <w:color w:val="000000" w:themeColor="text1"/>
          <w:spacing w:val="-20"/>
          <w:w w:val="95"/>
          <w:sz w:val="36"/>
          <w:szCs w:val="36"/>
          <w14:textFill>
            <w14:solidFill>
              <w14:schemeClr w14:val="tx1"/>
            </w14:solidFill>
          </w14:textFill>
        </w:rPr>
        <w:t>和足球后备人才</w:t>
      </w:r>
      <w:r>
        <w:rPr>
          <w:rFonts w:hint="eastAsia" w:ascii="方正小标宋_GBK" w:hAnsi="华文中宋" w:eastAsia="方正小标宋_GBK" w:cs="黑体"/>
          <w:color w:val="000000" w:themeColor="text1"/>
          <w:spacing w:val="-4"/>
          <w:w w:val="95"/>
          <w:sz w:val="36"/>
          <w:szCs w:val="36"/>
          <w14:textFill>
            <w14:solidFill>
              <w14:schemeClr w14:val="tx1"/>
            </w14:solidFill>
          </w14:textFill>
        </w:rPr>
        <w:t>专业测试成绩汇总表</w:t>
      </w:r>
    </w:p>
    <w:p>
      <w:pPr>
        <w:spacing w:line="5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w:t>
      </w:r>
    </w:p>
    <w:p>
      <w:pPr>
        <w:spacing w:line="5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录取学校：</w:t>
      </w:r>
      <w:r>
        <w:rPr>
          <w:rFonts w:hint="eastAsia" w:ascii="仿宋_GB2312" w:hAnsi="宋体" w:eastAsia="仿宋_GB2312"/>
          <w:color w:val="000000" w:themeColor="text1"/>
          <w:sz w:val="24"/>
          <w14:textFill>
            <w14:solidFill>
              <w14:schemeClr w14:val="tx1"/>
            </w14:solidFill>
          </w14:textFill>
        </w:rPr>
        <w:t>（加盖学校公章）</w:t>
      </w:r>
      <w:r>
        <w:rPr>
          <w:rFonts w:hint="eastAsia" w:ascii="仿宋_GB2312" w:eastAsia="仿宋_GB2312"/>
          <w:color w:val="000000" w:themeColor="text1"/>
          <w:sz w:val="24"/>
          <w14:textFill>
            <w14:solidFill>
              <w14:schemeClr w14:val="tx1"/>
            </w14:solidFill>
          </w14:textFill>
        </w:rPr>
        <w:t xml:space="preserve">                        类别：</w:t>
      </w:r>
    </w:p>
    <w:tbl>
      <w:tblPr>
        <w:tblStyle w:val="10"/>
        <w:tblW w:w="14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190"/>
        <w:gridCol w:w="1208"/>
        <w:gridCol w:w="720"/>
        <w:gridCol w:w="2349"/>
        <w:gridCol w:w="1111"/>
        <w:gridCol w:w="1200"/>
        <w:gridCol w:w="1902"/>
        <w:gridCol w:w="1890"/>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序号</w:t>
            </w:r>
          </w:p>
        </w:tc>
        <w:tc>
          <w:tcPr>
            <w:tcW w:w="21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省学籍号</w:t>
            </w: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姓 名</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性别</w:t>
            </w:r>
          </w:p>
        </w:tc>
        <w:tc>
          <w:tcPr>
            <w:tcW w:w="2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s="黑体"/>
                <w:snapToGrid w:val="0"/>
                <w:color w:val="000000" w:themeColor="text1"/>
                <w:spacing w:val="-20"/>
                <w:sz w:val="24"/>
                <w14:textFill>
                  <w14:solidFill>
                    <w14:schemeClr w14:val="tx1"/>
                  </w14:solidFill>
                </w14:textFill>
              </w:rPr>
            </w:pPr>
            <w:r>
              <w:rPr>
                <w:rFonts w:hint="eastAsia" w:ascii="黑体" w:hAnsi="黑体" w:eastAsia="黑体" w:cs="黑体"/>
                <w:snapToGrid w:val="0"/>
                <w:color w:val="000000" w:themeColor="text1"/>
                <w:spacing w:val="-20"/>
                <w:sz w:val="24"/>
                <w14:textFill>
                  <w14:solidFill>
                    <w14:schemeClr w14:val="tx1"/>
                  </w14:solidFill>
                </w14:textFill>
              </w:rPr>
              <w:t>身份证号</w:t>
            </w:r>
          </w:p>
        </w:tc>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s="黑体"/>
                <w:snapToGrid w:val="0"/>
                <w:color w:val="000000" w:themeColor="text1"/>
                <w:spacing w:val="-20"/>
                <w:sz w:val="24"/>
                <w14:textFill>
                  <w14:solidFill>
                    <w14:schemeClr w14:val="tx1"/>
                  </w14:solidFill>
                </w14:textFill>
              </w:rPr>
            </w:pPr>
            <w:r>
              <w:rPr>
                <w:rFonts w:hint="eastAsia" w:ascii="黑体" w:hAnsi="黑体" w:eastAsia="黑体" w:cs="黑体"/>
                <w:snapToGrid w:val="0"/>
                <w:color w:val="000000" w:themeColor="text1"/>
                <w:spacing w:val="-20"/>
                <w:sz w:val="24"/>
                <w14:textFill>
                  <w14:solidFill>
                    <w14:schemeClr w14:val="tx1"/>
                  </w14:solidFill>
                </w14:textFill>
              </w:rPr>
              <w:t>出生年月</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专业项目</w:t>
            </w: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专业测试成绩</w:t>
            </w: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学生毕业学校</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21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8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bl>
    <w:p>
      <w:pPr>
        <w:rPr>
          <w:rFonts w:ascii="仿宋_GB2312" w:eastAsia="仿宋_GB2312"/>
          <w:color w:val="000000" w:themeColor="text1"/>
          <w:spacing w:val="-6"/>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注：</w:t>
      </w:r>
      <w:r>
        <w:rPr>
          <w:rFonts w:hint="eastAsia" w:ascii="仿宋_GB2312" w:eastAsia="仿宋_GB2312"/>
          <w:color w:val="000000" w:themeColor="text1"/>
          <w:spacing w:val="-6"/>
          <w:sz w:val="24"/>
          <w14:textFill>
            <w14:solidFill>
              <w14:schemeClr w14:val="tx1"/>
            </w14:solidFill>
          </w14:textFill>
        </w:rPr>
        <w:t>此表一式三份</w:t>
      </w:r>
      <w:r>
        <w:rPr>
          <w:rFonts w:hint="eastAsia" w:ascii="仿宋_GB2312" w:hAnsi="宋体" w:eastAsia="仿宋_GB2312" w:cs="宋体"/>
          <w:color w:val="000000" w:themeColor="text1"/>
          <w:spacing w:val="-6"/>
          <w:sz w:val="24"/>
          <w14:textFill>
            <w14:solidFill>
              <w14:schemeClr w14:val="tx1"/>
            </w14:solidFill>
          </w14:textFill>
        </w:rPr>
        <w:t>（纸张规格A4）</w:t>
      </w:r>
      <w:r>
        <w:rPr>
          <w:rFonts w:hint="eastAsia" w:ascii="仿宋_GB2312" w:eastAsia="仿宋_GB2312"/>
          <w:color w:val="000000" w:themeColor="text1"/>
          <w:spacing w:val="-6"/>
          <w:sz w:val="24"/>
          <w14:textFill>
            <w14:solidFill>
              <w14:schemeClr w14:val="tx1"/>
            </w14:solidFill>
          </w14:textFill>
        </w:rPr>
        <w:t>，体育、艺术、足球人才分类别单独成表学校、区教育和体育局体卫艺科、招生办各留存一份（加盖学校公章的电子版和纸质版一并上报）。</w:t>
      </w:r>
    </w:p>
    <w:p>
      <w:pPr>
        <w:adjustRightInd w:val="0"/>
        <w:spacing w:line="600" w:lineRule="exact"/>
        <w:jc w:val="left"/>
        <w:textAlignment w:val="baseline"/>
        <w:rPr>
          <w:rFonts w:ascii="黑体" w:hAnsi="仿宋" w:eastAsia="黑体" w:cs="仿宋"/>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附件9</w:t>
      </w:r>
    </w:p>
    <w:p>
      <w:pPr>
        <w:widowControl/>
        <w:spacing w:line="440" w:lineRule="exact"/>
        <w:jc w:val="center"/>
        <w:rPr>
          <w:rFonts w:ascii="方正小标宋_GBK" w:hAnsi="华文中宋" w:eastAsia="方正小标宋_GBK" w:cs="华文中宋"/>
          <w:color w:val="000000" w:themeColor="text1"/>
          <w:spacing w:val="-20"/>
          <w:w w:val="95"/>
          <w:sz w:val="36"/>
          <w:szCs w:val="36"/>
          <w14:textFill>
            <w14:solidFill>
              <w14:schemeClr w14:val="tx1"/>
            </w14:solidFill>
          </w14:textFill>
        </w:rPr>
      </w:pPr>
      <w:r>
        <w:rPr>
          <w:rFonts w:hint="eastAsia" w:ascii="方正小标宋_GBK" w:hAnsi="华文中宋" w:eastAsia="方正小标宋_GBK" w:cs="黑体"/>
          <w:color w:val="000000" w:themeColor="text1"/>
          <w:spacing w:val="-4"/>
          <w:w w:val="95"/>
          <w:sz w:val="36"/>
          <w:szCs w:val="36"/>
          <w14:textFill>
            <w14:solidFill>
              <w14:schemeClr w14:val="tx1"/>
            </w14:solidFill>
          </w14:textFill>
        </w:rPr>
        <w:t>202</w:t>
      </w:r>
      <w:r>
        <w:rPr>
          <w:rFonts w:hint="eastAsia" w:ascii="方正小标宋_GBK" w:hAnsi="华文中宋" w:eastAsia="方正小标宋_GBK" w:cs="黑体"/>
          <w:color w:val="000000" w:themeColor="text1"/>
          <w:spacing w:val="-4"/>
          <w:w w:val="95"/>
          <w:sz w:val="36"/>
          <w:szCs w:val="36"/>
          <w:lang w:val="en-US" w:eastAsia="zh-CN"/>
          <w14:textFill>
            <w14:solidFill>
              <w14:schemeClr w14:val="tx1"/>
            </w14:solidFill>
          </w14:textFill>
        </w:rPr>
        <w:t>4</w:t>
      </w:r>
      <w:r>
        <w:rPr>
          <w:rFonts w:hint="eastAsia" w:ascii="方正小标宋_GBK" w:hAnsi="华文中宋" w:eastAsia="方正小标宋_GBK" w:cs="黑体"/>
          <w:color w:val="000000" w:themeColor="text1"/>
          <w:spacing w:val="-4"/>
          <w:w w:val="95"/>
          <w:sz w:val="36"/>
          <w:szCs w:val="36"/>
          <w14:textFill>
            <w14:solidFill>
              <w14:schemeClr w14:val="tx1"/>
            </w14:solidFill>
          </w14:textFill>
        </w:rPr>
        <w:t>年普通高中体育艺术特长生、专业班</w:t>
      </w:r>
      <w:r>
        <w:rPr>
          <w:rFonts w:hint="eastAsia" w:ascii="方正小标宋_GBK" w:hAnsi="华文中宋" w:eastAsia="方正小标宋_GBK" w:cs="华文中宋"/>
          <w:color w:val="000000" w:themeColor="text1"/>
          <w:spacing w:val="-20"/>
          <w:w w:val="95"/>
          <w:sz w:val="36"/>
          <w:szCs w:val="36"/>
          <w14:textFill>
            <w14:solidFill>
              <w14:schemeClr w14:val="tx1"/>
            </w14:solidFill>
          </w14:textFill>
        </w:rPr>
        <w:t>和足球后备人才</w:t>
      </w:r>
      <w:r>
        <w:rPr>
          <w:rFonts w:hint="eastAsia" w:ascii="方正小标宋_GBK" w:hAnsi="华文中宋" w:eastAsia="方正小标宋_GBK" w:cs="黑体"/>
          <w:color w:val="000000" w:themeColor="text1"/>
          <w:spacing w:val="-4"/>
          <w:w w:val="95"/>
          <w:sz w:val="36"/>
          <w:szCs w:val="36"/>
          <w14:textFill>
            <w14:solidFill>
              <w14:schemeClr w14:val="tx1"/>
            </w14:solidFill>
          </w14:textFill>
        </w:rPr>
        <w:t>录取汇总表</w:t>
      </w:r>
    </w:p>
    <w:p>
      <w:pPr>
        <w:spacing w:line="500" w:lineRule="exact"/>
        <w:rPr>
          <w:rFonts w:ascii="仿宋_GB2312" w:eastAsia="仿宋_GB2312"/>
          <w:color w:val="000000" w:themeColor="text1"/>
          <w:sz w:val="24"/>
          <w14:textFill>
            <w14:solidFill>
              <w14:schemeClr w14:val="tx1"/>
            </w14:solidFill>
          </w14:textFill>
        </w:rPr>
      </w:pPr>
    </w:p>
    <w:p>
      <w:pPr>
        <w:spacing w:line="50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录取学校： </w:t>
      </w:r>
      <w:r>
        <w:rPr>
          <w:rFonts w:hint="eastAsia" w:ascii="仿宋_GB2312" w:hAnsi="宋体" w:eastAsia="仿宋_GB2312"/>
          <w:color w:val="000000" w:themeColor="text1"/>
          <w:sz w:val="24"/>
          <w14:textFill>
            <w14:solidFill>
              <w14:schemeClr w14:val="tx1"/>
            </w14:solidFill>
          </w14:textFill>
        </w:rPr>
        <w:t>（加盖学校公章）</w:t>
      </w:r>
      <w:r>
        <w:rPr>
          <w:rFonts w:hint="eastAsia" w:ascii="仿宋_GB2312" w:eastAsia="仿宋_GB2312"/>
          <w:color w:val="000000" w:themeColor="text1"/>
          <w:sz w:val="24"/>
          <w14:textFill>
            <w14:solidFill>
              <w14:schemeClr w14:val="tx1"/>
            </w14:solidFill>
          </w14:textFill>
        </w:rPr>
        <w:t xml:space="preserve">                       类别：</w:t>
      </w:r>
    </w:p>
    <w:tbl>
      <w:tblPr>
        <w:tblStyle w:val="10"/>
        <w:tblW w:w="14540" w:type="dxa"/>
        <w:tblInd w:w="-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588"/>
        <w:gridCol w:w="912"/>
        <w:gridCol w:w="855"/>
        <w:gridCol w:w="2311"/>
        <w:gridCol w:w="889"/>
        <w:gridCol w:w="1256"/>
        <w:gridCol w:w="1344"/>
        <w:gridCol w:w="1100"/>
        <w:gridCol w:w="978"/>
        <w:gridCol w:w="1755"/>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序号</w:t>
            </w:r>
          </w:p>
        </w:tc>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省学籍号</w:t>
            </w:r>
          </w:p>
        </w:tc>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姓 名</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性</w:t>
            </w:r>
          </w:p>
          <w:p>
            <w:pPr>
              <w:keepNext w:val="0"/>
              <w:keepLines w:val="0"/>
              <w:suppressLineNumbers w:val="0"/>
              <w:snapToGrid w:val="0"/>
              <w:spacing w:before="0" w:beforeAutospacing="0" w:after="0" w:afterAutospacing="0"/>
              <w:ind w:left="0" w:right="0"/>
              <w:jc w:val="center"/>
              <w:rPr>
                <w:rFonts w:hint="default"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别</w:t>
            </w:r>
          </w:p>
        </w:tc>
        <w:tc>
          <w:tcPr>
            <w:tcW w:w="23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黑体" w:hAnsi="黑体" w:eastAsia="黑体" w:cs="黑体"/>
                <w:snapToGrid w:val="0"/>
                <w:color w:val="000000" w:themeColor="text1"/>
                <w:spacing w:val="-20"/>
                <w:sz w:val="24"/>
                <w14:textFill>
                  <w14:solidFill>
                    <w14:schemeClr w14:val="tx1"/>
                  </w14:solidFill>
                </w14:textFill>
              </w:rPr>
            </w:pPr>
            <w:r>
              <w:rPr>
                <w:rFonts w:hint="eastAsia" w:ascii="黑体" w:hAnsi="黑体" w:eastAsia="黑体" w:cs="黑体"/>
                <w:snapToGrid w:val="0"/>
                <w:color w:val="000000" w:themeColor="text1"/>
                <w:spacing w:val="-20"/>
                <w:sz w:val="24"/>
                <w14:textFill>
                  <w14:solidFill>
                    <w14:schemeClr w14:val="tx1"/>
                  </w14:solidFill>
                </w14:textFill>
              </w:rPr>
              <w:t>身份证号</w:t>
            </w:r>
          </w:p>
        </w:tc>
        <w:tc>
          <w:tcPr>
            <w:tcW w:w="8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黑体" w:hAnsi="黑体" w:eastAsia="黑体" w:cs="黑体"/>
                <w:snapToGrid w:val="0"/>
                <w:color w:val="000000" w:themeColor="text1"/>
                <w:spacing w:val="-20"/>
                <w:sz w:val="24"/>
                <w14:textFill>
                  <w14:solidFill>
                    <w14:schemeClr w14:val="tx1"/>
                  </w14:solidFill>
                </w14:textFill>
              </w:rPr>
            </w:pPr>
            <w:r>
              <w:rPr>
                <w:rFonts w:hint="eastAsia" w:ascii="黑体" w:hAnsi="黑体" w:eastAsia="黑体" w:cs="黑体"/>
                <w:snapToGrid w:val="0"/>
                <w:color w:val="000000" w:themeColor="text1"/>
                <w:spacing w:val="-20"/>
                <w:sz w:val="24"/>
                <w14:textFill>
                  <w14:solidFill>
                    <w14:schemeClr w14:val="tx1"/>
                  </w14:solidFill>
                </w14:textFill>
              </w:rPr>
              <w:t>出生</w:t>
            </w:r>
          </w:p>
          <w:p>
            <w:pPr>
              <w:keepNext w:val="0"/>
              <w:keepLines w:val="0"/>
              <w:suppressLineNumbers w:val="0"/>
              <w:snapToGrid w:val="0"/>
              <w:spacing w:before="0" w:beforeAutospacing="0" w:after="0" w:afterAutospacing="0"/>
              <w:ind w:left="0" w:right="0"/>
              <w:jc w:val="center"/>
              <w:rPr>
                <w:rFonts w:hint="default" w:ascii="黑体" w:hAnsi="黑体" w:eastAsia="黑体" w:cs="黑体"/>
                <w:snapToGrid w:val="0"/>
                <w:color w:val="000000" w:themeColor="text1"/>
                <w:spacing w:val="-20"/>
                <w:sz w:val="24"/>
                <w14:textFill>
                  <w14:solidFill>
                    <w14:schemeClr w14:val="tx1"/>
                  </w14:solidFill>
                </w14:textFill>
              </w:rPr>
            </w:pPr>
            <w:r>
              <w:rPr>
                <w:rFonts w:hint="eastAsia" w:ascii="黑体" w:hAnsi="黑体" w:eastAsia="黑体" w:cs="黑体"/>
                <w:snapToGrid w:val="0"/>
                <w:color w:val="000000" w:themeColor="text1"/>
                <w:spacing w:val="-20"/>
                <w:sz w:val="24"/>
                <w14:textFill>
                  <w14:solidFill>
                    <w14:schemeClr w14:val="tx1"/>
                  </w14:solidFill>
                </w14:textFill>
              </w:rPr>
              <w:t>年月</w:t>
            </w: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专业项目</w:t>
            </w:r>
          </w:p>
        </w:tc>
        <w:tc>
          <w:tcPr>
            <w:tcW w:w="13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专业</w:t>
            </w:r>
          </w:p>
          <w:p>
            <w:pPr>
              <w:keepNext w:val="0"/>
              <w:keepLines w:val="0"/>
              <w:suppressLineNumbers w:val="0"/>
              <w:snapToGrid w:val="0"/>
              <w:spacing w:before="0" w:beforeAutospacing="0" w:after="0" w:afterAutospacing="0"/>
              <w:ind w:left="0" w:right="0"/>
              <w:jc w:val="center"/>
              <w:rPr>
                <w:rFonts w:hint="default"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测试成绩</w:t>
            </w: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黑体" w:hAnsi="黑体" w:eastAsia="黑体" w:cs="黑体"/>
                <w:color w:val="000000" w:themeColor="text1"/>
                <w:sz w:val="24"/>
                <w:highlight w:val="none"/>
                <w:lang w:val="en-US" w:eastAsia="zh-CN"/>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文化</w:t>
            </w:r>
            <w:r>
              <w:rPr>
                <w:rFonts w:hint="eastAsia" w:ascii="黑体" w:hAnsi="黑体" w:eastAsia="黑体" w:cs="黑体"/>
                <w:color w:val="000000" w:themeColor="text1"/>
                <w:sz w:val="24"/>
                <w:highlight w:val="none"/>
                <w:lang w:val="en-US" w:eastAsia="zh-CN"/>
                <w14:textFill>
                  <w14:solidFill>
                    <w14:schemeClr w14:val="tx1"/>
                  </w14:solidFill>
                </w14:textFill>
              </w:rPr>
              <w:t>课</w:t>
            </w:r>
          </w:p>
          <w:p>
            <w:pPr>
              <w:keepNext w:val="0"/>
              <w:keepLines w:val="0"/>
              <w:suppressLineNumbers w:val="0"/>
              <w:snapToGrid w:val="0"/>
              <w:spacing w:before="0" w:beforeAutospacing="0" w:after="0" w:afterAutospacing="0"/>
              <w:ind w:left="0" w:right="0"/>
              <w:jc w:val="center"/>
              <w:rPr>
                <w:rFonts w:hint="default" w:ascii="黑体" w:hAnsi="黑体" w:eastAsia="黑体" w:cs="黑体"/>
                <w:color w:val="000000" w:themeColor="text1"/>
                <w:sz w:val="24"/>
                <w:highlight w:val="yellow"/>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成绩</w:t>
            </w: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总成绩</w:t>
            </w:r>
          </w:p>
        </w:tc>
        <w:tc>
          <w:tcPr>
            <w:tcW w:w="17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学生毕业学校</w:t>
            </w:r>
          </w:p>
        </w:tc>
        <w:tc>
          <w:tcPr>
            <w:tcW w:w="6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3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66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3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66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3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3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3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3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themeColor="text1"/>
                <w:sz w:val="24"/>
                <w:shd w:val="pct10" w:color="auto" w:fill="FFFFFF"/>
                <w14:textFill>
                  <w14:solidFill>
                    <w14:schemeClr w14:val="tx1"/>
                  </w14:solidFill>
                </w14:textFill>
              </w:rPr>
            </w:pPr>
          </w:p>
        </w:tc>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23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themeColor="text1"/>
                <w:sz w:val="24"/>
                <w:shd w:val="pct10" w:color="auto" w:fill="FFFFFF"/>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9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175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c>
          <w:tcPr>
            <w:tcW w:w="6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500" w:lineRule="exact"/>
              <w:ind w:left="0" w:right="0"/>
              <w:jc w:val="left"/>
              <w:rPr>
                <w:rFonts w:hint="default" w:ascii="仿宋_GB2312" w:eastAsia="仿宋_GB2312"/>
                <w:color w:val="000000" w:themeColor="text1"/>
                <w:sz w:val="24"/>
                <w:shd w:val="pct10" w:color="auto" w:fill="FFFFFF"/>
                <w14:textFill>
                  <w14:solidFill>
                    <w14:schemeClr w14:val="tx1"/>
                  </w14:solidFill>
                </w14:textFill>
              </w:rPr>
            </w:pPr>
          </w:p>
        </w:tc>
      </w:tr>
    </w:tbl>
    <w:p>
      <w:pPr>
        <w:rPr>
          <w:rFonts w:ascii="仿宋_GB2312" w:eastAsia="仿宋_GB2312"/>
          <w:color w:val="000000" w:themeColor="text1"/>
          <w:spacing w:val="-6"/>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注：</w:t>
      </w:r>
      <w:r>
        <w:rPr>
          <w:rFonts w:hint="eastAsia" w:ascii="仿宋_GB2312" w:eastAsia="仿宋_GB2312"/>
          <w:color w:val="000000" w:themeColor="text1"/>
          <w:spacing w:val="-6"/>
          <w:sz w:val="24"/>
          <w14:textFill>
            <w14:solidFill>
              <w14:schemeClr w14:val="tx1"/>
            </w14:solidFill>
          </w14:textFill>
        </w:rPr>
        <w:t>此表一式二份</w:t>
      </w:r>
      <w:r>
        <w:rPr>
          <w:rFonts w:hint="eastAsia" w:ascii="仿宋_GB2312" w:hAnsi="宋体" w:eastAsia="仿宋_GB2312" w:cs="宋体"/>
          <w:color w:val="000000" w:themeColor="text1"/>
          <w:spacing w:val="-6"/>
          <w:sz w:val="24"/>
          <w14:textFill>
            <w14:solidFill>
              <w14:schemeClr w14:val="tx1"/>
            </w14:solidFill>
          </w14:textFill>
        </w:rPr>
        <w:t>（纸张规格A4）</w:t>
      </w:r>
      <w:r>
        <w:rPr>
          <w:rFonts w:hint="eastAsia" w:ascii="仿宋_GB2312" w:eastAsia="仿宋_GB2312"/>
          <w:color w:val="000000" w:themeColor="text1"/>
          <w:spacing w:val="-6"/>
          <w:sz w:val="24"/>
          <w14:textFill>
            <w14:solidFill>
              <w14:schemeClr w14:val="tx1"/>
            </w14:solidFill>
          </w14:textFill>
        </w:rPr>
        <w:t>，体育、艺术、足球人才分类别单独成表，学校、区教育和体育局体卫艺科各留存一份（加盖学校公章的电子版和纸质版一并上报）。</w:t>
      </w:r>
    </w:p>
    <w:p>
      <w:pPr>
        <w:spacing w:line="500" w:lineRule="exact"/>
        <w:rPr>
          <w:color w:val="000000" w:themeColor="text1"/>
          <w14:textFill>
            <w14:solidFill>
              <w14:schemeClr w14:val="tx1"/>
            </w14:solidFill>
          </w14:textFill>
        </w:rPr>
      </w:pPr>
    </w:p>
    <w:p>
      <w:pPr>
        <w:spacing w:line="500" w:lineRule="exact"/>
        <w:rPr>
          <w:color w:val="000000" w:themeColor="text1"/>
          <w14:textFill>
            <w14:solidFill>
              <w14:schemeClr w14:val="tx1"/>
            </w14:solidFill>
          </w14:textFill>
        </w:rPr>
        <w:sectPr>
          <w:pgSz w:w="16838" w:h="11906" w:orient="landscape"/>
          <w:pgMar w:top="1588" w:right="2098" w:bottom="1474" w:left="1985" w:header="851" w:footer="1418" w:gutter="0"/>
          <w:pgNumType w:fmt="numberInDash"/>
          <w:cols w:space="0" w:num="1"/>
          <w:docGrid w:type="lines" w:linePitch="318" w:charSpace="0"/>
        </w:sectPr>
      </w:pPr>
    </w:p>
    <w:p>
      <w:pPr>
        <w:adjustRightInd w:val="0"/>
        <w:spacing w:line="600" w:lineRule="exact"/>
        <w:jc w:val="left"/>
        <w:textAlignment w:val="baseline"/>
        <w:rPr>
          <w:rFonts w:ascii="黑体" w:hAnsi="黑体" w:eastAsia="黑体" w:cs="黑体"/>
          <w:spacing w:val="8"/>
          <w:w w:val="95"/>
          <w:kern w:val="0"/>
          <w:sz w:val="32"/>
          <w:szCs w:val="32"/>
        </w:rPr>
      </w:pPr>
      <w:r>
        <w:rPr>
          <w:rFonts w:hint="eastAsia" w:ascii="黑体" w:hAnsi="黑体" w:eastAsia="黑体" w:cs="黑体"/>
          <w:spacing w:val="8"/>
          <w:w w:val="95"/>
          <w:kern w:val="0"/>
          <w:sz w:val="32"/>
          <w:szCs w:val="32"/>
        </w:rPr>
        <w:t>附件10</w:t>
      </w:r>
    </w:p>
    <w:p>
      <w:pPr>
        <w:adjustRightInd w:val="0"/>
        <w:spacing w:line="600" w:lineRule="exact"/>
        <w:jc w:val="center"/>
        <w:textAlignment w:val="baseline"/>
        <w:rPr>
          <w:rFonts w:ascii="方正小标宋_GBK" w:hAnsi="华文中宋" w:eastAsia="方正小标宋_GBK" w:cs="华文中宋"/>
          <w:spacing w:val="8"/>
          <w:w w:val="95"/>
          <w:kern w:val="0"/>
          <w:sz w:val="44"/>
          <w:szCs w:val="44"/>
        </w:rPr>
      </w:pPr>
      <w:r>
        <w:rPr>
          <w:rFonts w:hint="eastAsia" w:ascii="方正小标宋_GBK" w:hAnsi="华文中宋" w:eastAsia="方正小标宋_GBK" w:cs="华文中宋"/>
          <w:spacing w:val="8"/>
          <w:w w:val="95"/>
          <w:kern w:val="0"/>
          <w:sz w:val="44"/>
          <w:szCs w:val="44"/>
        </w:rPr>
        <w:t>202</w:t>
      </w:r>
      <w:r>
        <w:rPr>
          <w:rFonts w:hint="eastAsia" w:ascii="方正小标宋_GBK" w:hAnsi="华文中宋" w:eastAsia="方正小标宋_GBK" w:cs="华文中宋"/>
          <w:spacing w:val="8"/>
          <w:w w:val="95"/>
          <w:kern w:val="0"/>
          <w:sz w:val="44"/>
          <w:szCs w:val="44"/>
          <w:lang w:val="en-US" w:eastAsia="zh-CN"/>
        </w:rPr>
        <w:t>4</w:t>
      </w:r>
      <w:r>
        <w:rPr>
          <w:rFonts w:hint="eastAsia" w:ascii="方正小标宋_GBK" w:hAnsi="华文中宋" w:eastAsia="方正小标宋_GBK" w:cs="华文中宋"/>
          <w:spacing w:val="8"/>
          <w:w w:val="95"/>
          <w:kern w:val="0"/>
          <w:sz w:val="44"/>
          <w:szCs w:val="44"/>
        </w:rPr>
        <w:t>年普通高中足球后备人才专业测试标准</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672" w:firstLineChars="200"/>
        <w:textAlignment w:val="baseline"/>
        <w:rPr>
          <w:rFonts w:ascii="仿宋_GB2312" w:hAnsi="仿宋" w:eastAsia="仿宋_GB2312"/>
          <w:spacing w:val="8"/>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left="0"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根据《国家学生体质健康标准》和《山东省高水平足球运动员测试方法及标准》，结合初中学生的身体素质和专项技术的实际情况，制定本测试标准。</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72" w:firstLineChars="200"/>
        <w:textAlignment w:val="baseline"/>
        <w:rPr>
          <w:rFonts w:ascii="黑体" w:hAnsi="黑体" w:eastAsia="黑体"/>
          <w:spacing w:val="8"/>
          <w:kern w:val="0"/>
          <w:sz w:val="32"/>
          <w:szCs w:val="32"/>
        </w:rPr>
      </w:pPr>
      <w:r>
        <w:rPr>
          <w:rFonts w:hint="eastAsia" w:ascii="黑体" w:hAnsi="黑体" w:eastAsia="黑体"/>
          <w:spacing w:val="8"/>
          <w:kern w:val="0"/>
          <w:sz w:val="32"/>
          <w:szCs w:val="32"/>
          <w:lang w:eastAsia="zh-CN"/>
        </w:rPr>
        <w:t>一、</w:t>
      </w:r>
      <w:r>
        <w:rPr>
          <w:rFonts w:hint="eastAsia" w:ascii="黑体" w:hAnsi="黑体" w:eastAsia="黑体"/>
          <w:spacing w:val="8"/>
          <w:kern w:val="0"/>
          <w:sz w:val="32"/>
          <w:szCs w:val="32"/>
        </w:rPr>
        <w:t>测试内容与所占分值</w:t>
      </w:r>
    </w:p>
    <w:tbl>
      <w:tblPr>
        <w:tblStyle w:val="10"/>
        <w:tblW w:w="92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4"/>
        <w:gridCol w:w="1181"/>
        <w:gridCol w:w="994"/>
        <w:gridCol w:w="1238"/>
        <w:gridCol w:w="750"/>
        <w:gridCol w:w="1218"/>
        <w:gridCol w:w="1238"/>
        <w:gridCol w:w="11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434"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类别</w:t>
            </w:r>
          </w:p>
        </w:tc>
        <w:tc>
          <w:tcPr>
            <w:tcW w:w="3413" w:type="dxa"/>
            <w:gridSpan w:val="3"/>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身体素质</w:t>
            </w:r>
          </w:p>
        </w:tc>
        <w:tc>
          <w:tcPr>
            <w:tcW w:w="3206" w:type="dxa"/>
            <w:gridSpan w:val="3"/>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基本技术</w:t>
            </w:r>
          </w:p>
        </w:tc>
        <w:tc>
          <w:tcPr>
            <w:tcW w:w="1181"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实战能力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trPr>
        <w:tc>
          <w:tcPr>
            <w:tcW w:w="1434"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测试内容</w:t>
            </w:r>
          </w:p>
        </w:tc>
        <w:tc>
          <w:tcPr>
            <w:tcW w:w="1181" w:type="dxa"/>
            <w:tcBorders>
              <w:right w:val="single" w:color="auto" w:sz="4" w:space="0"/>
            </w:tcBorders>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立定跳远</w:t>
            </w:r>
          </w:p>
        </w:tc>
        <w:tc>
          <w:tcPr>
            <w:tcW w:w="994" w:type="dxa"/>
            <w:tcBorders>
              <w:left w:val="single" w:color="auto" w:sz="4" w:space="0"/>
              <w:right w:val="single" w:color="auto" w:sz="4" w:space="0"/>
            </w:tcBorders>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50米跑</w:t>
            </w:r>
          </w:p>
        </w:tc>
        <w:tc>
          <w:tcPr>
            <w:tcW w:w="1238" w:type="dxa"/>
            <w:tcBorders>
              <w:left w:val="single" w:color="auto" w:sz="4" w:space="0"/>
            </w:tcBorders>
            <w:vAlign w:val="center"/>
          </w:tcPr>
          <w:p>
            <w:pPr>
              <w:keepNext w:val="0"/>
              <w:keepLines w:val="0"/>
              <w:suppressLineNumbers w:val="0"/>
              <w:adjustRightInd w:val="0"/>
              <w:spacing w:before="0" w:beforeAutospacing="0" w:after="0" w:afterAutospacing="0" w:line="320" w:lineRule="exact"/>
              <w:ind w:left="0" w:right="0" w:firstLine="120" w:firstLineChars="5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5×25米折返跑</w:t>
            </w:r>
          </w:p>
        </w:tc>
        <w:tc>
          <w:tcPr>
            <w:tcW w:w="750" w:type="dxa"/>
            <w:tcBorders>
              <w:right w:val="single" w:color="auto" w:sz="4" w:space="0"/>
            </w:tcBorders>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颠球</w:t>
            </w:r>
          </w:p>
        </w:tc>
        <w:tc>
          <w:tcPr>
            <w:tcW w:w="1218" w:type="dxa"/>
            <w:tcBorders>
              <w:left w:val="single" w:color="auto" w:sz="4" w:space="0"/>
              <w:right w:val="single" w:color="auto" w:sz="4" w:space="0"/>
            </w:tcBorders>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定位球</w:t>
            </w:r>
          </w:p>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踢准</w:t>
            </w:r>
          </w:p>
        </w:tc>
        <w:tc>
          <w:tcPr>
            <w:tcW w:w="1238" w:type="dxa"/>
            <w:tcBorders>
              <w:left w:val="single" w:color="auto" w:sz="4" w:space="0"/>
            </w:tcBorders>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运球过杆</w:t>
            </w:r>
          </w:p>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射门</w:t>
            </w:r>
          </w:p>
        </w:tc>
        <w:tc>
          <w:tcPr>
            <w:tcW w:w="1181"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比赛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1434"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各项分值</w:t>
            </w:r>
          </w:p>
        </w:tc>
        <w:tc>
          <w:tcPr>
            <w:tcW w:w="1181" w:type="dxa"/>
            <w:tcBorders>
              <w:right w:val="single" w:color="auto" w:sz="4" w:space="0"/>
            </w:tcBorders>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5</w:t>
            </w:r>
          </w:p>
        </w:tc>
        <w:tc>
          <w:tcPr>
            <w:tcW w:w="994" w:type="dxa"/>
            <w:tcBorders>
              <w:left w:val="single" w:color="auto" w:sz="4" w:space="0"/>
              <w:right w:val="single" w:color="auto" w:sz="4" w:space="0"/>
            </w:tcBorders>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10</w:t>
            </w:r>
          </w:p>
        </w:tc>
        <w:tc>
          <w:tcPr>
            <w:tcW w:w="1238" w:type="dxa"/>
            <w:tcBorders>
              <w:left w:val="single" w:color="auto" w:sz="4" w:space="0"/>
            </w:tcBorders>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15</w:t>
            </w:r>
          </w:p>
        </w:tc>
        <w:tc>
          <w:tcPr>
            <w:tcW w:w="750" w:type="dxa"/>
            <w:tcBorders>
              <w:right w:val="single" w:color="auto" w:sz="4" w:space="0"/>
            </w:tcBorders>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10</w:t>
            </w:r>
          </w:p>
        </w:tc>
        <w:tc>
          <w:tcPr>
            <w:tcW w:w="1218" w:type="dxa"/>
            <w:tcBorders>
              <w:left w:val="single" w:color="auto" w:sz="4" w:space="0"/>
              <w:right w:val="single" w:color="auto" w:sz="4" w:space="0"/>
            </w:tcBorders>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15</w:t>
            </w:r>
          </w:p>
        </w:tc>
        <w:tc>
          <w:tcPr>
            <w:tcW w:w="1238" w:type="dxa"/>
            <w:tcBorders>
              <w:left w:val="single" w:color="auto" w:sz="4" w:space="0"/>
            </w:tcBorders>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15</w:t>
            </w:r>
          </w:p>
        </w:tc>
        <w:tc>
          <w:tcPr>
            <w:tcW w:w="1181"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434"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总分值</w:t>
            </w:r>
          </w:p>
        </w:tc>
        <w:tc>
          <w:tcPr>
            <w:tcW w:w="3413" w:type="dxa"/>
            <w:gridSpan w:val="3"/>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30</w:t>
            </w:r>
          </w:p>
        </w:tc>
        <w:tc>
          <w:tcPr>
            <w:tcW w:w="3206" w:type="dxa"/>
            <w:gridSpan w:val="3"/>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40</w:t>
            </w:r>
          </w:p>
        </w:tc>
        <w:tc>
          <w:tcPr>
            <w:tcW w:w="1181"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宋体" w:hAnsi="宋体"/>
                <w:snapToGrid w:val="0"/>
                <w:spacing w:val="0"/>
                <w:kern w:val="0"/>
                <w:sz w:val="24"/>
                <w:szCs w:val="24"/>
              </w:rPr>
            </w:pPr>
            <w:r>
              <w:rPr>
                <w:rFonts w:hint="eastAsia" w:ascii="宋体" w:hAnsi="宋体"/>
                <w:snapToGrid w:val="0"/>
                <w:spacing w:val="0"/>
                <w:kern w:val="0"/>
                <w:sz w:val="24"/>
                <w:szCs w:val="24"/>
              </w:rPr>
              <w:t>30</w:t>
            </w:r>
          </w:p>
        </w:tc>
      </w:tr>
    </w:tbl>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黑体" w:hAnsi="黑体" w:eastAsia="黑体"/>
          <w:spacing w:val="8"/>
          <w:kern w:val="0"/>
          <w:sz w:val="32"/>
          <w:szCs w:val="32"/>
        </w:rPr>
      </w:pPr>
      <w:r>
        <w:rPr>
          <w:rFonts w:hint="eastAsia" w:ascii="黑体" w:hAnsi="黑体" w:eastAsia="黑体"/>
          <w:spacing w:val="8"/>
          <w:kern w:val="0"/>
          <w:sz w:val="32"/>
          <w:szCs w:val="32"/>
        </w:rPr>
        <w:t>二、非守门员测试方法与评分标准</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楷体_GB2312" w:hAnsi="仿宋" w:eastAsia="楷体_GB2312"/>
          <w:spacing w:val="8"/>
          <w:kern w:val="0"/>
          <w:sz w:val="32"/>
          <w:szCs w:val="32"/>
        </w:rPr>
      </w:pPr>
      <w:r>
        <w:rPr>
          <w:rFonts w:hint="eastAsia" w:ascii="楷体_GB2312" w:hAnsi="仿宋" w:eastAsia="楷体_GB2312"/>
          <w:spacing w:val="8"/>
          <w:kern w:val="0"/>
          <w:sz w:val="32"/>
          <w:szCs w:val="32"/>
        </w:rPr>
        <w:t>（一）身体素质（30分）</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1.50米跑（10分）</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评分标准：</w:t>
      </w:r>
    </w:p>
    <w:tbl>
      <w:tblPr>
        <w:tblStyle w:val="10"/>
        <w:tblW w:w="9117" w:type="dxa"/>
        <w:tblInd w:w="0" w:type="dxa"/>
        <w:tblLayout w:type="fixed"/>
        <w:tblCellMar>
          <w:top w:w="0" w:type="dxa"/>
          <w:left w:w="108" w:type="dxa"/>
          <w:bottom w:w="0" w:type="dxa"/>
          <w:right w:w="108" w:type="dxa"/>
        </w:tblCellMar>
      </w:tblPr>
      <w:tblGrid>
        <w:gridCol w:w="1519"/>
        <w:gridCol w:w="1318"/>
        <w:gridCol w:w="1721"/>
        <w:gridCol w:w="1519"/>
        <w:gridCol w:w="1519"/>
        <w:gridCol w:w="1521"/>
      </w:tblGrid>
      <w:tr>
        <w:tblPrEx>
          <w:tblCellMar>
            <w:top w:w="0" w:type="dxa"/>
            <w:left w:w="108" w:type="dxa"/>
            <w:bottom w:w="0" w:type="dxa"/>
            <w:right w:w="108" w:type="dxa"/>
          </w:tblCellMar>
        </w:tblPrEx>
        <w:trPr>
          <w:trHeight w:val="270" w:hRule="atLeast"/>
        </w:trPr>
        <w:tc>
          <w:tcPr>
            <w:tcW w:w="1519" w:type="dxa"/>
            <w:vMerge w:val="restart"/>
            <w:tcBorders>
              <w:top w:val="single" w:color="auto" w:sz="8" w:space="0"/>
              <w:left w:val="single" w:color="auto" w:sz="8" w:space="0"/>
              <w:bottom w:val="single" w:color="000000" w:sz="8"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分值</w:t>
            </w:r>
          </w:p>
        </w:tc>
        <w:tc>
          <w:tcPr>
            <w:tcW w:w="3039" w:type="dxa"/>
            <w:gridSpan w:val="2"/>
            <w:tcBorders>
              <w:top w:val="single" w:color="auto" w:sz="8" w:space="0"/>
              <w:left w:val="nil"/>
              <w:bottom w:val="single" w:color="auto" w:sz="4" w:space="0"/>
              <w:right w:val="single" w:color="000000"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成绩（秒）</w:t>
            </w:r>
          </w:p>
        </w:tc>
        <w:tc>
          <w:tcPr>
            <w:tcW w:w="1519" w:type="dxa"/>
            <w:vMerge w:val="restart"/>
            <w:tcBorders>
              <w:top w:val="single" w:color="auto" w:sz="8" w:space="0"/>
              <w:left w:val="single" w:color="auto" w:sz="8" w:space="0"/>
              <w:bottom w:val="single" w:color="000000" w:sz="8"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分值</w:t>
            </w:r>
          </w:p>
        </w:tc>
        <w:tc>
          <w:tcPr>
            <w:tcW w:w="3040" w:type="dxa"/>
            <w:gridSpan w:val="2"/>
            <w:tcBorders>
              <w:top w:val="single" w:color="auto" w:sz="8" w:space="0"/>
              <w:left w:val="nil"/>
              <w:bottom w:val="single" w:color="auto" w:sz="4" w:space="0"/>
              <w:right w:val="single" w:color="000000"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成绩（秒）</w:t>
            </w:r>
          </w:p>
        </w:tc>
      </w:tr>
      <w:tr>
        <w:tblPrEx>
          <w:tblCellMar>
            <w:top w:w="0" w:type="dxa"/>
            <w:left w:w="108" w:type="dxa"/>
            <w:bottom w:w="0" w:type="dxa"/>
            <w:right w:w="108" w:type="dxa"/>
          </w:tblCellMar>
        </w:tblPrEx>
        <w:trPr>
          <w:trHeight w:val="285" w:hRule="atLeast"/>
        </w:trPr>
        <w:tc>
          <w:tcPr>
            <w:tcW w:w="1519" w:type="dxa"/>
            <w:vMerge w:val="continue"/>
            <w:tcBorders>
              <w:top w:val="single" w:color="auto" w:sz="8" w:space="0"/>
              <w:left w:val="single" w:color="auto" w:sz="8" w:space="0"/>
              <w:bottom w:val="single" w:color="000000" w:sz="8"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p>
        </w:tc>
        <w:tc>
          <w:tcPr>
            <w:tcW w:w="1318" w:type="dxa"/>
            <w:tcBorders>
              <w:top w:val="nil"/>
              <w:left w:val="nil"/>
              <w:bottom w:val="single" w:color="auto" w:sz="8"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男</w:t>
            </w:r>
          </w:p>
        </w:tc>
        <w:tc>
          <w:tcPr>
            <w:tcW w:w="1721" w:type="dxa"/>
            <w:tcBorders>
              <w:top w:val="nil"/>
              <w:left w:val="nil"/>
              <w:bottom w:val="single" w:color="auto" w:sz="8" w:space="0"/>
              <w:right w:val="single" w:color="auto"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女</w:t>
            </w:r>
          </w:p>
        </w:tc>
        <w:tc>
          <w:tcPr>
            <w:tcW w:w="1519" w:type="dxa"/>
            <w:vMerge w:val="continue"/>
            <w:tcBorders>
              <w:top w:val="single" w:color="auto" w:sz="8" w:space="0"/>
              <w:left w:val="single" w:color="auto" w:sz="8" w:space="0"/>
              <w:bottom w:val="single" w:color="000000" w:sz="8"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p>
        </w:tc>
        <w:tc>
          <w:tcPr>
            <w:tcW w:w="1519" w:type="dxa"/>
            <w:tcBorders>
              <w:top w:val="nil"/>
              <w:left w:val="nil"/>
              <w:bottom w:val="single" w:color="auto" w:sz="8"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男</w:t>
            </w:r>
          </w:p>
        </w:tc>
        <w:tc>
          <w:tcPr>
            <w:tcW w:w="1521" w:type="dxa"/>
            <w:tcBorders>
              <w:top w:val="nil"/>
              <w:left w:val="nil"/>
              <w:bottom w:val="single" w:color="auto" w:sz="8" w:space="0"/>
              <w:right w:val="single" w:color="auto"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女</w:t>
            </w:r>
          </w:p>
        </w:tc>
      </w:tr>
      <w:tr>
        <w:tblPrEx>
          <w:tblCellMar>
            <w:top w:w="0" w:type="dxa"/>
            <w:left w:w="108" w:type="dxa"/>
            <w:bottom w:w="0" w:type="dxa"/>
            <w:right w:w="108" w:type="dxa"/>
          </w:tblCellMar>
        </w:tblPrEx>
        <w:trPr>
          <w:trHeight w:val="270" w:hRule="atLeast"/>
        </w:trPr>
        <w:tc>
          <w:tcPr>
            <w:tcW w:w="1519" w:type="dxa"/>
            <w:tcBorders>
              <w:top w:val="nil"/>
              <w:left w:val="single" w:color="auto" w:sz="8" w:space="0"/>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10</w:t>
            </w:r>
          </w:p>
        </w:tc>
        <w:tc>
          <w:tcPr>
            <w:tcW w:w="1318"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6.8</w:t>
            </w:r>
          </w:p>
        </w:tc>
        <w:tc>
          <w:tcPr>
            <w:tcW w:w="1721" w:type="dxa"/>
            <w:tcBorders>
              <w:top w:val="nil"/>
              <w:left w:val="nil"/>
              <w:bottom w:val="single" w:color="auto" w:sz="4" w:space="0"/>
              <w:right w:val="single" w:color="auto"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7.5</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5</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9.4</w:t>
            </w:r>
          </w:p>
        </w:tc>
        <w:tc>
          <w:tcPr>
            <w:tcW w:w="1521" w:type="dxa"/>
            <w:tcBorders>
              <w:top w:val="nil"/>
              <w:left w:val="nil"/>
              <w:bottom w:val="single" w:color="auto" w:sz="4" w:space="0"/>
              <w:right w:val="single" w:color="auto"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10.5</w:t>
            </w:r>
          </w:p>
        </w:tc>
      </w:tr>
      <w:tr>
        <w:tblPrEx>
          <w:tblCellMar>
            <w:top w:w="0" w:type="dxa"/>
            <w:left w:w="108" w:type="dxa"/>
            <w:bottom w:w="0" w:type="dxa"/>
            <w:right w:w="108" w:type="dxa"/>
          </w:tblCellMar>
        </w:tblPrEx>
        <w:trPr>
          <w:trHeight w:val="270" w:hRule="atLeast"/>
        </w:trPr>
        <w:tc>
          <w:tcPr>
            <w:tcW w:w="1519" w:type="dxa"/>
            <w:tcBorders>
              <w:top w:val="nil"/>
              <w:left w:val="single" w:color="auto" w:sz="8" w:space="0"/>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9.5</w:t>
            </w:r>
          </w:p>
        </w:tc>
        <w:tc>
          <w:tcPr>
            <w:tcW w:w="1318"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6.9</w:t>
            </w:r>
          </w:p>
        </w:tc>
        <w:tc>
          <w:tcPr>
            <w:tcW w:w="1721" w:type="dxa"/>
            <w:tcBorders>
              <w:top w:val="nil"/>
              <w:left w:val="nil"/>
              <w:bottom w:val="single" w:color="auto" w:sz="4" w:space="0"/>
              <w:right w:val="single" w:color="auto"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7.6</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4.5</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9.5</w:t>
            </w:r>
          </w:p>
        </w:tc>
        <w:tc>
          <w:tcPr>
            <w:tcW w:w="1521" w:type="dxa"/>
            <w:tcBorders>
              <w:top w:val="nil"/>
              <w:left w:val="nil"/>
              <w:bottom w:val="single" w:color="auto" w:sz="4" w:space="0"/>
              <w:right w:val="single" w:color="auto"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10.6</w:t>
            </w:r>
          </w:p>
        </w:tc>
      </w:tr>
      <w:tr>
        <w:tblPrEx>
          <w:tblCellMar>
            <w:top w:w="0" w:type="dxa"/>
            <w:left w:w="108" w:type="dxa"/>
            <w:bottom w:w="0" w:type="dxa"/>
            <w:right w:w="108" w:type="dxa"/>
          </w:tblCellMar>
        </w:tblPrEx>
        <w:trPr>
          <w:trHeight w:val="270" w:hRule="atLeast"/>
        </w:trPr>
        <w:tc>
          <w:tcPr>
            <w:tcW w:w="1519" w:type="dxa"/>
            <w:tcBorders>
              <w:top w:val="nil"/>
              <w:left w:val="single" w:color="auto" w:sz="8" w:space="0"/>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9</w:t>
            </w:r>
          </w:p>
        </w:tc>
        <w:tc>
          <w:tcPr>
            <w:tcW w:w="1318"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7.0</w:t>
            </w:r>
          </w:p>
        </w:tc>
        <w:tc>
          <w:tcPr>
            <w:tcW w:w="1721" w:type="dxa"/>
            <w:tcBorders>
              <w:top w:val="nil"/>
              <w:left w:val="nil"/>
              <w:bottom w:val="single" w:color="auto" w:sz="4" w:space="0"/>
              <w:right w:val="single" w:color="auto"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7.7</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4</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9.6</w:t>
            </w:r>
          </w:p>
        </w:tc>
        <w:tc>
          <w:tcPr>
            <w:tcW w:w="1521" w:type="dxa"/>
            <w:tcBorders>
              <w:top w:val="nil"/>
              <w:left w:val="nil"/>
              <w:bottom w:val="single" w:color="auto" w:sz="4" w:space="0"/>
              <w:right w:val="single" w:color="auto"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10.7</w:t>
            </w:r>
          </w:p>
        </w:tc>
      </w:tr>
      <w:tr>
        <w:tblPrEx>
          <w:tblCellMar>
            <w:top w:w="0" w:type="dxa"/>
            <w:left w:w="108" w:type="dxa"/>
            <w:bottom w:w="0" w:type="dxa"/>
            <w:right w:w="108" w:type="dxa"/>
          </w:tblCellMar>
        </w:tblPrEx>
        <w:trPr>
          <w:trHeight w:val="270" w:hRule="atLeast"/>
        </w:trPr>
        <w:tc>
          <w:tcPr>
            <w:tcW w:w="1519" w:type="dxa"/>
            <w:tcBorders>
              <w:top w:val="nil"/>
              <w:left w:val="single" w:color="auto" w:sz="8" w:space="0"/>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8.5</w:t>
            </w:r>
          </w:p>
        </w:tc>
        <w:tc>
          <w:tcPr>
            <w:tcW w:w="1318"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7.1</w:t>
            </w:r>
          </w:p>
        </w:tc>
        <w:tc>
          <w:tcPr>
            <w:tcW w:w="1721" w:type="dxa"/>
            <w:tcBorders>
              <w:top w:val="nil"/>
              <w:left w:val="nil"/>
              <w:bottom w:val="single" w:color="auto" w:sz="4" w:space="0"/>
              <w:right w:val="single" w:color="auto"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8.0</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3.5</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9.7</w:t>
            </w:r>
          </w:p>
        </w:tc>
        <w:tc>
          <w:tcPr>
            <w:tcW w:w="1521" w:type="dxa"/>
            <w:tcBorders>
              <w:top w:val="nil"/>
              <w:left w:val="nil"/>
              <w:bottom w:val="single" w:color="auto" w:sz="4" w:space="0"/>
              <w:right w:val="single" w:color="auto"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10.8</w:t>
            </w:r>
          </w:p>
        </w:tc>
      </w:tr>
      <w:tr>
        <w:tblPrEx>
          <w:tblCellMar>
            <w:top w:w="0" w:type="dxa"/>
            <w:left w:w="108" w:type="dxa"/>
            <w:bottom w:w="0" w:type="dxa"/>
            <w:right w:w="108" w:type="dxa"/>
          </w:tblCellMar>
        </w:tblPrEx>
        <w:trPr>
          <w:trHeight w:val="270" w:hRule="atLeast"/>
        </w:trPr>
        <w:tc>
          <w:tcPr>
            <w:tcW w:w="1519" w:type="dxa"/>
            <w:tcBorders>
              <w:top w:val="nil"/>
              <w:left w:val="single" w:color="auto" w:sz="8" w:space="0"/>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8</w:t>
            </w:r>
          </w:p>
        </w:tc>
        <w:tc>
          <w:tcPr>
            <w:tcW w:w="1318"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7.2</w:t>
            </w:r>
          </w:p>
        </w:tc>
        <w:tc>
          <w:tcPr>
            <w:tcW w:w="1721" w:type="dxa"/>
            <w:tcBorders>
              <w:top w:val="nil"/>
              <w:left w:val="nil"/>
              <w:bottom w:val="single" w:color="auto" w:sz="4" w:space="0"/>
              <w:right w:val="single" w:color="auto"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8.3</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3</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9.8</w:t>
            </w:r>
          </w:p>
        </w:tc>
        <w:tc>
          <w:tcPr>
            <w:tcW w:w="1521" w:type="dxa"/>
            <w:tcBorders>
              <w:top w:val="nil"/>
              <w:left w:val="nil"/>
              <w:bottom w:val="single" w:color="auto" w:sz="4" w:space="0"/>
              <w:right w:val="single" w:color="auto"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10.9</w:t>
            </w:r>
          </w:p>
        </w:tc>
      </w:tr>
      <w:tr>
        <w:tblPrEx>
          <w:tblCellMar>
            <w:top w:w="0" w:type="dxa"/>
            <w:left w:w="108" w:type="dxa"/>
            <w:bottom w:w="0" w:type="dxa"/>
            <w:right w:w="108" w:type="dxa"/>
          </w:tblCellMar>
        </w:tblPrEx>
        <w:trPr>
          <w:trHeight w:val="270" w:hRule="atLeast"/>
        </w:trPr>
        <w:tc>
          <w:tcPr>
            <w:tcW w:w="1519" w:type="dxa"/>
            <w:tcBorders>
              <w:top w:val="nil"/>
              <w:left w:val="single" w:color="auto" w:sz="8" w:space="0"/>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7.5</w:t>
            </w:r>
          </w:p>
        </w:tc>
        <w:tc>
          <w:tcPr>
            <w:tcW w:w="1318"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7.7</w:t>
            </w:r>
          </w:p>
        </w:tc>
        <w:tc>
          <w:tcPr>
            <w:tcW w:w="1721" w:type="dxa"/>
            <w:tcBorders>
              <w:top w:val="nil"/>
              <w:left w:val="nil"/>
              <w:bottom w:val="single" w:color="auto" w:sz="4" w:space="0"/>
              <w:right w:val="single" w:color="auto"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8.8</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2.5</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9.9</w:t>
            </w:r>
          </w:p>
        </w:tc>
        <w:tc>
          <w:tcPr>
            <w:tcW w:w="1521" w:type="dxa"/>
            <w:tcBorders>
              <w:top w:val="nil"/>
              <w:left w:val="nil"/>
              <w:bottom w:val="single" w:color="auto" w:sz="4" w:space="0"/>
              <w:right w:val="single" w:color="auto"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11.0</w:t>
            </w:r>
          </w:p>
        </w:tc>
      </w:tr>
      <w:tr>
        <w:tblPrEx>
          <w:tblCellMar>
            <w:top w:w="0" w:type="dxa"/>
            <w:left w:w="108" w:type="dxa"/>
            <w:bottom w:w="0" w:type="dxa"/>
            <w:right w:w="108" w:type="dxa"/>
          </w:tblCellMar>
        </w:tblPrEx>
        <w:trPr>
          <w:trHeight w:val="270" w:hRule="atLeast"/>
        </w:trPr>
        <w:tc>
          <w:tcPr>
            <w:tcW w:w="1519" w:type="dxa"/>
            <w:tcBorders>
              <w:top w:val="nil"/>
              <w:left w:val="single" w:color="auto" w:sz="8" w:space="0"/>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7</w:t>
            </w:r>
          </w:p>
        </w:tc>
        <w:tc>
          <w:tcPr>
            <w:tcW w:w="1318"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8.2</w:t>
            </w:r>
          </w:p>
        </w:tc>
        <w:tc>
          <w:tcPr>
            <w:tcW w:w="1721" w:type="dxa"/>
            <w:tcBorders>
              <w:top w:val="nil"/>
              <w:left w:val="nil"/>
              <w:bottom w:val="single" w:color="auto" w:sz="4" w:space="0"/>
              <w:right w:val="single" w:color="auto"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9.3</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2</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10.0</w:t>
            </w:r>
          </w:p>
        </w:tc>
        <w:tc>
          <w:tcPr>
            <w:tcW w:w="1521" w:type="dxa"/>
            <w:tcBorders>
              <w:top w:val="nil"/>
              <w:left w:val="nil"/>
              <w:bottom w:val="single" w:color="auto" w:sz="4" w:space="0"/>
              <w:right w:val="single" w:color="auto"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11.1</w:t>
            </w:r>
          </w:p>
        </w:tc>
      </w:tr>
      <w:tr>
        <w:tblPrEx>
          <w:tblCellMar>
            <w:top w:w="0" w:type="dxa"/>
            <w:left w:w="108" w:type="dxa"/>
            <w:bottom w:w="0" w:type="dxa"/>
            <w:right w:w="108" w:type="dxa"/>
          </w:tblCellMar>
        </w:tblPrEx>
        <w:trPr>
          <w:trHeight w:val="270" w:hRule="atLeast"/>
        </w:trPr>
        <w:tc>
          <w:tcPr>
            <w:tcW w:w="1519" w:type="dxa"/>
            <w:tcBorders>
              <w:top w:val="nil"/>
              <w:left w:val="single" w:color="auto" w:sz="8" w:space="0"/>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6.5</w:t>
            </w:r>
          </w:p>
        </w:tc>
        <w:tc>
          <w:tcPr>
            <w:tcW w:w="1318"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8.7</w:t>
            </w:r>
          </w:p>
        </w:tc>
        <w:tc>
          <w:tcPr>
            <w:tcW w:w="1721" w:type="dxa"/>
            <w:tcBorders>
              <w:top w:val="nil"/>
              <w:left w:val="nil"/>
              <w:bottom w:val="single" w:color="auto" w:sz="4" w:space="0"/>
              <w:right w:val="single" w:color="auto"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9.8</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1.5</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10.1</w:t>
            </w:r>
          </w:p>
        </w:tc>
        <w:tc>
          <w:tcPr>
            <w:tcW w:w="1521" w:type="dxa"/>
            <w:tcBorders>
              <w:top w:val="nil"/>
              <w:left w:val="nil"/>
              <w:bottom w:val="single" w:color="auto" w:sz="4" w:space="0"/>
              <w:right w:val="single" w:color="auto"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11.2</w:t>
            </w:r>
          </w:p>
        </w:tc>
      </w:tr>
      <w:tr>
        <w:tblPrEx>
          <w:tblCellMar>
            <w:top w:w="0" w:type="dxa"/>
            <w:left w:w="108" w:type="dxa"/>
            <w:bottom w:w="0" w:type="dxa"/>
            <w:right w:w="108" w:type="dxa"/>
          </w:tblCellMar>
        </w:tblPrEx>
        <w:trPr>
          <w:trHeight w:val="270" w:hRule="atLeast"/>
        </w:trPr>
        <w:tc>
          <w:tcPr>
            <w:tcW w:w="1519" w:type="dxa"/>
            <w:tcBorders>
              <w:top w:val="nil"/>
              <w:left w:val="single" w:color="auto" w:sz="8" w:space="0"/>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6</w:t>
            </w:r>
          </w:p>
        </w:tc>
        <w:tc>
          <w:tcPr>
            <w:tcW w:w="1318"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9.2</w:t>
            </w:r>
          </w:p>
        </w:tc>
        <w:tc>
          <w:tcPr>
            <w:tcW w:w="1721" w:type="dxa"/>
            <w:tcBorders>
              <w:top w:val="nil"/>
              <w:left w:val="nil"/>
              <w:bottom w:val="single" w:color="auto" w:sz="4" w:space="0"/>
              <w:right w:val="single" w:color="auto"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10.3</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1</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10.2</w:t>
            </w:r>
          </w:p>
        </w:tc>
        <w:tc>
          <w:tcPr>
            <w:tcW w:w="1521" w:type="dxa"/>
            <w:tcBorders>
              <w:top w:val="nil"/>
              <w:left w:val="nil"/>
              <w:bottom w:val="single" w:color="auto" w:sz="4" w:space="0"/>
              <w:right w:val="single" w:color="auto"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11.3</w:t>
            </w:r>
          </w:p>
        </w:tc>
      </w:tr>
      <w:tr>
        <w:tblPrEx>
          <w:tblCellMar>
            <w:top w:w="0" w:type="dxa"/>
            <w:left w:w="108" w:type="dxa"/>
            <w:bottom w:w="0" w:type="dxa"/>
            <w:right w:w="108" w:type="dxa"/>
          </w:tblCellMar>
        </w:tblPrEx>
        <w:trPr>
          <w:trHeight w:val="285" w:hRule="atLeast"/>
        </w:trPr>
        <w:tc>
          <w:tcPr>
            <w:tcW w:w="1519" w:type="dxa"/>
            <w:tcBorders>
              <w:top w:val="nil"/>
              <w:left w:val="single" w:color="auto" w:sz="8" w:space="0"/>
              <w:bottom w:val="single" w:color="auto" w:sz="8"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5.5</w:t>
            </w:r>
          </w:p>
        </w:tc>
        <w:tc>
          <w:tcPr>
            <w:tcW w:w="1318" w:type="dxa"/>
            <w:tcBorders>
              <w:top w:val="nil"/>
              <w:left w:val="nil"/>
              <w:bottom w:val="single" w:color="auto" w:sz="8"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9.3</w:t>
            </w:r>
          </w:p>
        </w:tc>
        <w:tc>
          <w:tcPr>
            <w:tcW w:w="1721" w:type="dxa"/>
            <w:tcBorders>
              <w:top w:val="nil"/>
              <w:left w:val="nil"/>
              <w:bottom w:val="single" w:color="auto" w:sz="8" w:space="0"/>
              <w:right w:val="single" w:color="auto"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10.4</w:t>
            </w:r>
          </w:p>
        </w:tc>
        <w:tc>
          <w:tcPr>
            <w:tcW w:w="1519" w:type="dxa"/>
            <w:tcBorders>
              <w:top w:val="nil"/>
              <w:left w:val="nil"/>
              <w:bottom w:val="single" w:color="auto" w:sz="8"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0.5</w:t>
            </w:r>
          </w:p>
        </w:tc>
        <w:tc>
          <w:tcPr>
            <w:tcW w:w="1519" w:type="dxa"/>
            <w:tcBorders>
              <w:top w:val="nil"/>
              <w:left w:val="nil"/>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10.3</w:t>
            </w:r>
          </w:p>
        </w:tc>
        <w:tc>
          <w:tcPr>
            <w:tcW w:w="1521" w:type="dxa"/>
            <w:tcBorders>
              <w:top w:val="nil"/>
              <w:left w:val="nil"/>
              <w:bottom w:val="single" w:color="auto" w:sz="4" w:space="0"/>
              <w:right w:val="single" w:color="auto" w:sz="8" w:space="0"/>
            </w:tcBorders>
            <w:vAlign w:val="center"/>
          </w:tcPr>
          <w:p>
            <w:pPr>
              <w:keepNext w:val="0"/>
              <w:keepLines w:val="0"/>
              <w:widowControl/>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11.4</w:t>
            </w:r>
          </w:p>
        </w:tc>
      </w:tr>
    </w:tbl>
    <w:p>
      <w:pPr>
        <w:adjustRightInd w:val="0"/>
        <w:spacing w:line="520" w:lineRule="exact"/>
        <w:ind w:firstLine="672" w:firstLineChars="200"/>
        <w:textAlignment w:val="baseline"/>
        <w:rPr>
          <w:rFonts w:ascii="楷体_GB2312" w:eastAsia="楷体_GB2312"/>
          <w:spacing w:val="8"/>
          <w:kern w:val="0"/>
          <w:sz w:val="32"/>
          <w:szCs w:val="32"/>
        </w:rPr>
      </w:pPr>
      <w:r>
        <w:rPr>
          <w:rFonts w:hint="eastAsia" w:ascii="楷体_GB2312" w:eastAsia="楷体_GB2312"/>
          <w:spacing w:val="8"/>
          <w:kern w:val="0"/>
          <w:sz w:val="32"/>
          <w:szCs w:val="32"/>
        </w:rPr>
        <w:t>2.立定跳远（5分）</w:t>
      </w:r>
    </w:p>
    <w:p>
      <w:pPr>
        <w:adjustRightInd w:val="0"/>
        <w:spacing w:line="520" w:lineRule="exact"/>
        <w:ind w:firstLine="672" w:firstLineChars="200"/>
        <w:textAlignment w:val="baseline"/>
        <w:rPr>
          <w:rFonts w:ascii="仿宋_GB2312" w:eastAsia="仿宋_GB2312"/>
          <w:spacing w:val="8"/>
          <w:kern w:val="0"/>
          <w:sz w:val="32"/>
          <w:szCs w:val="32"/>
        </w:rPr>
      </w:pPr>
      <w:r>
        <w:rPr>
          <w:rFonts w:hint="eastAsia" w:ascii="仿宋_GB2312" w:eastAsia="仿宋_GB2312"/>
          <w:spacing w:val="8"/>
          <w:kern w:val="0"/>
          <w:sz w:val="32"/>
          <w:szCs w:val="32"/>
        </w:rPr>
        <w:t>评分标准：</w:t>
      </w:r>
    </w:p>
    <w:tbl>
      <w:tblPr>
        <w:tblStyle w:val="10"/>
        <w:tblW w:w="9117" w:type="dxa"/>
        <w:tblInd w:w="0" w:type="dxa"/>
        <w:tblLayout w:type="fixed"/>
        <w:tblCellMar>
          <w:top w:w="0" w:type="dxa"/>
          <w:left w:w="108" w:type="dxa"/>
          <w:bottom w:w="0" w:type="dxa"/>
          <w:right w:w="108" w:type="dxa"/>
        </w:tblCellMar>
      </w:tblPr>
      <w:tblGrid>
        <w:gridCol w:w="1518"/>
        <w:gridCol w:w="1519"/>
        <w:gridCol w:w="1521"/>
        <w:gridCol w:w="1519"/>
        <w:gridCol w:w="1519"/>
        <w:gridCol w:w="1521"/>
      </w:tblGrid>
      <w:tr>
        <w:tblPrEx>
          <w:tblCellMar>
            <w:top w:w="0" w:type="dxa"/>
            <w:left w:w="108" w:type="dxa"/>
            <w:bottom w:w="0" w:type="dxa"/>
            <w:right w:w="108" w:type="dxa"/>
          </w:tblCellMar>
        </w:tblPrEx>
        <w:trPr>
          <w:trHeight w:val="285" w:hRule="atLeast"/>
        </w:trPr>
        <w:tc>
          <w:tcPr>
            <w:tcW w:w="1518" w:type="dxa"/>
            <w:vMerge w:val="restart"/>
            <w:tcBorders>
              <w:top w:val="single" w:color="auto" w:sz="8" w:space="0"/>
              <w:left w:val="single" w:color="auto" w:sz="8" w:space="0"/>
              <w:bottom w:val="single" w:color="000000"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分值</w:t>
            </w:r>
          </w:p>
        </w:tc>
        <w:tc>
          <w:tcPr>
            <w:tcW w:w="3040" w:type="dxa"/>
            <w:gridSpan w:val="2"/>
            <w:tcBorders>
              <w:top w:val="single" w:color="auto"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成绩（厘米）</w:t>
            </w:r>
          </w:p>
        </w:tc>
        <w:tc>
          <w:tcPr>
            <w:tcW w:w="1519" w:type="dxa"/>
            <w:vMerge w:val="restart"/>
            <w:tcBorders>
              <w:top w:val="single" w:color="auto" w:sz="8" w:space="0"/>
              <w:left w:val="single" w:color="auto" w:sz="8" w:space="0"/>
              <w:bottom w:val="single" w:color="000000"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分值</w:t>
            </w:r>
          </w:p>
        </w:tc>
        <w:tc>
          <w:tcPr>
            <w:tcW w:w="3040" w:type="dxa"/>
            <w:gridSpan w:val="2"/>
            <w:tcBorders>
              <w:top w:val="single" w:color="auto"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成绩（厘米）</w:t>
            </w:r>
          </w:p>
        </w:tc>
      </w:tr>
      <w:tr>
        <w:tblPrEx>
          <w:tblCellMar>
            <w:top w:w="0" w:type="dxa"/>
            <w:left w:w="108" w:type="dxa"/>
            <w:bottom w:w="0" w:type="dxa"/>
            <w:right w:w="108" w:type="dxa"/>
          </w:tblCellMar>
        </w:tblPrEx>
        <w:trPr>
          <w:trHeight w:val="285" w:hRule="atLeast"/>
        </w:trPr>
        <w:tc>
          <w:tcPr>
            <w:tcW w:w="1518" w:type="dxa"/>
            <w:vMerge w:val="continue"/>
            <w:tcBorders>
              <w:top w:val="single" w:color="auto" w:sz="8" w:space="0"/>
              <w:left w:val="single" w:color="auto" w:sz="8" w:space="0"/>
              <w:bottom w:val="single" w:color="000000"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p>
        </w:tc>
        <w:tc>
          <w:tcPr>
            <w:tcW w:w="1519"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男</w:t>
            </w:r>
          </w:p>
        </w:tc>
        <w:tc>
          <w:tcPr>
            <w:tcW w:w="1521"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女</w:t>
            </w:r>
          </w:p>
        </w:tc>
        <w:tc>
          <w:tcPr>
            <w:tcW w:w="1519" w:type="dxa"/>
            <w:vMerge w:val="continue"/>
            <w:tcBorders>
              <w:top w:val="single" w:color="auto" w:sz="8" w:space="0"/>
              <w:left w:val="single" w:color="auto" w:sz="8" w:space="0"/>
              <w:bottom w:val="single" w:color="000000"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p>
        </w:tc>
        <w:tc>
          <w:tcPr>
            <w:tcW w:w="1519"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男</w:t>
            </w:r>
          </w:p>
        </w:tc>
        <w:tc>
          <w:tcPr>
            <w:tcW w:w="1521"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女</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270</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215</w:t>
            </w:r>
          </w:p>
        </w:tc>
        <w:tc>
          <w:tcPr>
            <w:tcW w:w="1519"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2.5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245</w:t>
            </w:r>
          </w:p>
        </w:tc>
        <w:tc>
          <w:tcPr>
            <w:tcW w:w="1521" w:type="dxa"/>
            <w:tcBorders>
              <w:top w:val="single" w:color="auto" w:sz="4" w:space="0"/>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190</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4.5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265</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210</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2</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240</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185</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4</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260</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205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1.5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235</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180</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3.5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255</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200</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1</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230</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175</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3</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250</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195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0.5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225</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170</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ascii="楷体_GB2312" w:hAnsi="仿宋" w:eastAsia="楷体_GB2312"/>
          <w:spacing w:val="8"/>
          <w:kern w:val="0"/>
          <w:sz w:val="32"/>
          <w:szCs w:val="32"/>
        </w:rPr>
      </w:pPr>
      <w:r>
        <w:rPr>
          <w:rFonts w:hint="eastAsia" w:ascii="楷体_GB2312" w:hAnsi="仿宋" w:eastAsia="楷体_GB2312"/>
          <w:spacing w:val="8"/>
          <w:kern w:val="0"/>
          <w:sz w:val="32"/>
          <w:szCs w:val="32"/>
        </w:rPr>
        <w:t>3.5</w:t>
      </w:r>
      <w:r>
        <w:rPr>
          <w:rFonts w:hint="eastAsia" w:ascii="宋体" w:hAnsi="宋体"/>
          <w:spacing w:val="8"/>
          <w:kern w:val="0"/>
          <w:szCs w:val="21"/>
        </w:rPr>
        <w:t>×</w:t>
      </w:r>
      <w:r>
        <w:rPr>
          <w:rFonts w:hint="eastAsia" w:ascii="楷体_GB2312" w:hAnsi="仿宋" w:eastAsia="楷体_GB2312"/>
          <w:spacing w:val="8"/>
          <w:kern w:val="0"/>
          <w:sz w:val="32"/>
          <w:szCs w:val="32"/>
        </w:rPr>
        <w:t>25米折返跑（15分）</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测试方法：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从起跑线向场内垂直方向快跑，在跑动过程中依次用手击倒位于5米、10米、15米、20米和25米各处的标识物后返回起跑线，每击倒一个标识物立即返回一次（须将标识物击倒，否则不计成绩）。以站立式起跑，脚动开表，完成所有折返距离回起跑线时停表。每人测试一次。</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ascii="仿宋_GB2312" w:eastAsia="仿宋_GB2312"/>
          <w:spacing w:val="8"/>
          <w:kern w:val="0"/>
          <w:sz w:val="32"/>
          <w:szCs w:val="32"/>
        </w:rPr>
      </w:pPr>
      <w:r>
        <w:rPr>
          <w:rFonts w:hint="eastAsia" w:ascii="仿宋_GB2312" w:eastAsia="仿宋_GB2312"/>
          <w:spacing w:val="8"/>
          <w:kern w:val="0"/>
          <w:sz w:val="32"/>
          <w:szCs w:val="32"/>
        </w:rPr>
        <w:t>评分标准：</w:t>
      </w:r>
    </w:p>
    <w:tbl>
      <w:tblPr>
        <w:tblStyle w:val="10"/>
        <w:tblW w:w="9117" w:type="dxa"/>
        <w:tblInd w:w="0" w:type="dxa"/>
        <w:tblLayout w:type="fixed"/>
        <w:tblCellMar>
          <w:top w:w="0" w:type="dxa"/>
          <w:left w:w="108" w:type="dxa"/>
          <w:bottom w:w="0" w:type="dxa"/>
          <w:right w:w="108" w:type="dxa"/>
        </w:tblCellMar>
      </w:tblPr>
      <w:tblGrid>
        <w:gridCol w:w="1518"/>
        <w:gridCol w:w="1519"/>
        <w:gridCol w:w="1521"/>
        <w:gridCol w:w="1519"/>
        <w:gridCol w:w="1519"/>
        <w:gridCol w:w="1521"/>
      </w:tblGrid>
      <w:tr>
        <w:tblPrEx>
          <w:tblCellMar>
            <w:top w:w="0" w:type="dxa"/>
            <w:left w:w="108" w:type="dxa"/>
            <w:bottom w:w="0" w:type="dxa"/>
            <w:right w:w="108" w:type="dxa"/>
          </w:tblCellMar>
        </w:tblPrEx>
        <w:trPr>
          <w:trHeight w:val="270" w:hRule="atLeast"/>
        </w:trPr>
        <w:tc>
          <w:tcPr>
            <w:tcW w:w="1518" w:type="dxa"/>
            <w:vMerge w:val="restart"/>
            <w:tcBorders>
              <w:top w:val="single" w:color="auto" w:sz="8" w:space="0"/>
              <w:left w:val="single" w:color="auto" w:sz="8" w:space="0"/>
              <w:bottom w:val="single" w:color="000000"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分值</w:t>
            </w:r>
          </w:p>
        </w:tc>
        <w:tc>
          <w:tcPr>
            <w:tcW w:w="3040" w:type="dxa"/>
            <w:gridSpan w:val="2"/>
            <w:tcBorders>
              <w:top w:val="single" w:color="auto"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成绩（秒）</w:t>
            </w:r>
          </w:p>
        </w:tc>
        <w:tc>
          <w:tcPr>
            <w:tcW w:w="1519" w:type="dxa"/>
            <w:vMerge w:val="restart"/>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分值</w:t>
            </w:r>
          </w:p>
        </w:tc>
        <w:tc>
          <w:tcPr>
            <w:tcW w:w="3040" w:type="dxa"/>
            <w:gridSpan w:val="2"/>
            <w:tcBorders>
              <w:top w:val="single" w:color="auto"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成绩（秒）</w:t>
            </w:r>
          </w:p>
        </w:tc>
      </w:tr>
      <w:tr>
        <w:tblPrEx>
          <w:tblCellMar>
            <w:top w:w="0" w:type="dxa"/>
            <w:left w:w="108" w:type="dxa"/>
            <w:bottom w:w="0" w:type="dxa"/>
            <w:right w:w="108" w:type="dxa"/>
          </w:tblCellMar>
        </w:tblPrEx>
        <w:trPr>
          <w:trHeight w:val="285" w:hRule="atLeast"/>
        </w:trPr>
        <w:tc>
          <w:tcPr>
            <w:tcW w:w="1518" w:type="dxa"/>
            <w:vMerge w:val="continue"/>
            <w:tcBorders>
              <w:top w:val="single" w:color="auto" w:sz="8" w:space="0"/>
              <w:left w:val="single" w:color="auto" w:sz="8" w:space="0"/>
              <w:bottom w:val="single" w:color="000000"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left"/>
              <w:textAlignment w:val="baseline"/>
              <w:rPr>
                <w:rFonts w:hint="default" w:ascii="仿宋_GB2312" w:hAnsi="宋体" w:eastAsia="仿宋_GB2312" w:cs="宋体"/>
                <w:snapToGrid w:val="0"/>
                <w:color w:val="000000"/>
                <w:spacing w:val="0"/>
                <w:kern w:val="0"/>
                <w:sz w:val="24"/>
                <w:szCs w:val="24"/>
              </w:rPr>
            </w:pPr>
          </w:p>
        </w:tc>
        <w:tc>
          <w:tcPr>
            <w:tcW w:w="1519"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男</w:t>
            </w:r>
          </w:p>
        </w:tc>
        <w:tc>
          <w:tcPr>
            <w:tcW w:w="1521"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女</w:t>
            </w:r>
          </w:p>
        </w:tc>
        <w:tc>
          <w:tcPr>
            <w:tcW w:w="1519" w:type="dxa"/>
            <w:vMerge w:val="continue"/>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left"/>
              <w:textAlignment w:val="baseline"/>
              <w:rPr>
                <w:rFonts w:hint="default" w:ascii="仿宋_GB2312" w:hAnsi="宋体" w:eastAsia="仿宋_GB2312" w:cs="宋体"/>
                <w:snapToGrid w:val="0"/>
                <w:color w:val="000000"/>
                <w:spacing w:val="0"/>
                <w:kern w:val="0"/>
                <w:sz w:val="24"/>
                <w:szCs w:val="24"/>
              </w:rPr>
            </w:pPr>
          </w:p>
        </w:tc>
        <w:tc>
          <w:tcPr>
            <w:tcW w:w="1519"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男</w:t>
            </w:r>
          </w:p>
        </w:tc>
        <w:tc>
          <w:tcPr>
            <w:tcW w:w="1521" w:type="dxa"/>
            <w:tcBorders>
              <w:top w:val="nil"/>
              <w:left w:val="nil"/>
              <w:bottom w:val="nil"/>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女</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snapToGrid w:val="0"/>
                <w:color w:val="000000"/>
                <w:spacing w:val="0"/>
                <w:kern w:val="0"/>
                <w:sz w:val="24"/>
                <w:szCs w:val="24"/>
              </w:rPr>
            </w:pPr>
            <w:r>
              <w:rPr>
                <w:rFonts w:hint="eastAsia" w:ascii="仿宋_GB2312" w:hAnsi="宋体" w:eastAsia="仿宋_GB2312" w:cs="宋体"/>
                <w:bCs/>
                <w:snapToGrid w:val="0"/>
                <w:color w:val="000000"/>
                <w:spacing w:val="0"/>
                <w:kern w:val="0"/>
                <w:sz w:val="24"/>
                <w:szCs w:val="24"/>
              </w:rPr>
              <w:t>15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37</w:t>
            </w:r>
          </w:p>
        </w:tc>
        <w:tc>
          <w:tcPr>
            <w:tcW w:w="1521" w:type="dxa"/>
            <w:tcBorders>
              <w:top w:val="nil"/>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40</w:t>
            </w:r>
          </w:p>
        </w:tc>
        <w:tc>
          <w:tcPr>
            <w:tcW w:w="1519"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snapToGrid w:val="0"/>
                <w:color w:val="000000"/>
                <w:spacing w:val="0"/>
                <w:kern w:val="0"/>
                <w:sz w:val="24"/>
                <w:szCs w:val="24"/>
              </w:rPr>
            </w:pPr>
            <w:r>
              <w:rPr>
                <w:rFonts w:hint="eastAsia" w:ascii="仿宋_GB2312" w:hAnsi="宋体" w:eastAsia="仿宋_GB2312" w:cs="宋体"/>
                <w:bCs/>
                <w:snapToGrid w:val="0"/>
                <w:color w:val="000000"/>
                <w:spacing w:val="0"/>
                <w:kern w:val="0"/>
                <w:sz w:val="24"/>
                <w:szCs w:val="24"/>
              </w:rPr>
              <w:t>7</w:t>
            </w:r>
          </w:p>
        </w:tc>
        <w:tc>
          <w:tcPr>
            <w:tcW w:w="1519" w:type="dxa"/>
            <w:tcBorders>
              <w:top w:val="single" w:color="auto" w:sz="8"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45</w:t>
            </w:r>
          </w:p>
        </w:tc>
        <w:tc>
          <w:tcPr>
            <w:tcW w:w="1521" w:type="dxa"/>
            <w:tcBorders>
              <w:top w:val="single" w:color="auto" w:sz="8" w:space="0"/>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48</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snapToGrid w:val="0"/>
                <w:color w:val="000000"/>
                <w:spacing w:val="0"/>
                <w:kern w:val="0"/>
                <w:sz w:val="24"/>
                <w:szCs w:val="24"/>
              </w:rPr>
            </w:pPr>
            <w:r>
              <w:rPr>
                <w:rFonts w:hint="eastAsia" w:ascii="仿宋_GB2312" w:hAnsi="宋体" w:eastAsia="仿宋_GB2312" w:cs="宋体"/>
                <w:bCs/>
                <w:snapToGrid w:val="0"/>
                <w:color w:val="000000"/>
                <w:spacing w:val="0"/>
                <w:kern w:val="0"/>
                <w:sz w:val="24"/>
                <w:szCs w:val="24"/>
              </w:rPr>
              <w:t>14</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38</w:t>
            </w:r>
          </w:p>
        </w:tc>
        <w:tc>
          <w:tcPr>
            <w:tcW w:w="1521" w:type="dxa"/>
            <w:tcBorders>
              <w:top w:val="nil"/>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41</w:t>
            </w:r>
          </w:p>
        </w:tc>
        <w:tc>
          <w:tcPr>
            <w:tcW w:w="151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snapToGrid w:val="0"/>
                <w:color w:val="000000"/>
                <w:spacing w:val="0"/>
                <w:kern w:val="0"/>
                <w:sz w:val="24"/>
                <w:szCs w:val="24"/>
              </w:rPr>
            </w:pPr>
            <w:r>
              <w:rPr>
                <w:rFonts w:hint="eastAsia" w:ascii="仿宋_GB2312" w:hAnsi="宋体" w:eastAsia="仿宋_GB2312" w:cs="宋体"/>
                <w:bCs/>
                <w:snapToGrid w:val="0"/>
                <w:color w:val="000000"/>
                <w:spacing w:val="0"/>
                <w:kern w:val="0"/>
                <w:sz w:val="24"/>
                <w:szCs w:val="24"/>
              </w:rPr>
              <w:t>6</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46</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49</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snapToGrid w:val="0"/>
                <w:color w:val="000000"/>
                <w:spacing w:val="0"/>
                <w:kern w:val="0"/>
                <w:sz w:val="24"/>
                <w:szCs w:val="24"/>
              </w:rPr>
            </w:pPr>
            <w:r>
              <w:rPr>
                <w:rFonts w:hint="eastAsia" w:ascii="仿宋_GB2312" w:hAnsi="宋体" w:eastAsia="仿宋_GB2312" w:cs="宋体"/>
                <w:bCs/>
                <w:snapToGrid w:val="0"/>
                <w:color w:val="000000"/>
                <w:spacing w:val="0"/>
                <w:kern w:val="0"/>
                <w:sz w:val="24"/>
                <w:szCs w:val="24"/>
              </w:rPr>
              <w:t>13</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39</w:t>
            </w:r>
          </w:p>
        </w:tc>
        <w:tc>
          <w:tcPr>
            <w:tcW w:w="1521" w:type="dxa"/>
            <w:tcBorders>
              <w:top w:val="nil"/>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42</w:t>
            </w:r>
          </w:p>
        </w:tc>
        <w:tc>
          <w:tcPr>
            <w:tcW w:w="151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snapToGrid w:val="0"/>
                <w:color w:val="000000"/>
                <w:spacing w:val="0"/>
                <w:kern w:val="0"/>
                <w:sz w:val="24"/>
                <w:szCs w:val="24"/>
              </w:rPr>
            </w:pPr>
            <w:r>
              <w:rPr>
                <w:rFonts w:hint="eastAsia" w:ascii="仿宋_GB2312" w:hAnsi="宋体" w:eastAsia="仿宋_GB2312" w:cs="宋体"/>
                <w:bCs/>
                <w:snapToGrid w:val="0"/>
                <w:color w:val="000000"/>
                <w:spacing w:val="0"/>
                <w:kern w:val="0"/>
                <w:sz w:val="24"/>
                <w:szCs w:val="24"/>
              </w:rPr>
              <w:t>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47</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50</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snapToGrid w:val="0"/>
                <w:color w:val="000000"/>
                <w:spacing w:val="0"/>
                <w:kern w:val="0"/>
                <w:sz w:val="24"/>
                <w:szCs w:val="24"/>
              </w:rPr>
            </w:pPr>
            <w:r>
              <w:rPr>
                <w:rFonts w:hint="eastAsia" w:ascii="仿宋_GB2312" w:hAnsi="宋体" w:eastAsia="仿宋_GB2312" w:cs="宋体"/>
                <w:bCs/>
                <w:snapToGrid w:val="0"/>
                <w:color w:val="000000"/>
                <w:spacing w:val="0"/>
                <w:kern w:val="0"/>
                <w:sz w:val="24"/>
                <w:szCs w:val="24"/>
              </w:rPr>
              <w:t>12</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40</w:t>
            </w:r>
          </w:p>
        </w:tc>
        <w:tc>
          <w:tcPr>
            <w:tcW w:w="1521" w:type="dxa"/>
            <w:tcBorders>
              <w:top w:val="nil"/>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43</w:t>
            </w:r>
          </w:p>
        </w:tc>
        <w:tc>
          <w:tcPr>
            <w:tcW w:w="151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snapToGrid w:val="0"/>
                <w:color w:val="000000"/>
                <w:spacing w:val="0"/>
                <w:kern w:val="0"/>
                <w:sz w:val="24"/>
                <w:szCs w:val="24"/>
              </w:rPr>
            </w:pPr>
            <w:r>
              <w:rPr>
                <w:rFonts w:hint="eastAsia" w:ascii="仿宋_GB2312" w:hAnsi="宋体" w:eastAsia="仿宋_GB2312" w:cs="宋体"/>
                <w:bCs/>
                <w:snapToGrid w:val="0"/>
                <w:color w:val="000000"/>
                <w:spacing w:val="0"/>
                <w:kern w:val="0"/>
                <w:sz w:val="24"/>
                <w:szCs w:val="24"/>
              </w:rPr>
              <w:t>4</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48</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51</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snapToGrid w:val="0"/>
                <w:color w:val="000000"/>
                <w:spacing w:val="0"/>
                <w:kern w:val="0"/>
                <w:sz w:val="24"/>
                <w:szCs w:val="24"/>
              </w:rPr>
            </w:pPr>
            <w:r>
              <w:rPr>
                <w:rFonts w:hint="eastAsia" w:ascii="仿宋_GB2312" w:hAnsi="宋体" w:eastAsia="仿宋_GB2312" w:cs="宋体"/>
                <w:bCs/>
                <w:snapToGrid w:val="0"/>
                <w:color w:val="000000"/>
                <w:spacing w:val="0"/>
                <w:kern w:val="0"/>
                <w:sz w:val="24"/>
                <w:szCs w:val="24"/>
              </w:rPr>
              <w:t>11</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41</w:t>
            </w:r>
          </w:p>
        </w:tc>
        <w:tc>
          <w:tcPr>
            <w:tcW w:w="1521" w:type="dxa"/>
            <w:tcBorders>
              <w:top w:val="nil"/>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44</w:t>
            </w:r>
          </w:p>
        </w:tc>
        <w:tc>
          <w:tcPr>
            <w:tcW w:w="151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snapToGrid w:val="0"/>
                <w:color w:val="000000"/>
                <w:spacing w:val="0"/>
                <w:kern w:val="0"/>
                <w:sz w:val="24"/>
                <w:szCs w:val="24"/>
              </w:rPr>
            </w:pPr>
            <w:r>
              <w:rPr>
                <w:rFonts w:hint="eastAsia" w:ascii="仿宋_GB2312" w:hAnsi="宋体" w:eastAsia="仿宋_GB2312" w:cs="宋体"/>
                <w:bCs/>
                <w:snapToGrid w:val="0"/>
                <w:color w:val="000000"/>
                <w:spacing w:val="0"/>
                <w:kern w:val="0"/>
                <w:sz w:val="24"/>
                <w:szCs w:val="24"/>
              </w:rPr>
              <w:t>3</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49</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52</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snapToGrid w:val="0"/>
                <w:color w:val="000000"/>
                <w:spacing w:val="0"/>
                <w:kern w:val="0"/>
                <w:sz w:val="24"/>
                <w:szCs w:val="24"/>
              </w:rPr>
            </w:pPr>
            <w:r>
              <w:rPr>
                <w:rFonts w:hint="eastAsia" w:ascii="仿宋_GB2312" w:hAnsi="宋体" w:eastAsia="仿宋_GB2312" w:cs="宋体"/>
                <w:bCs/>
                <w:snapToGrid w:val="0"/>
                <w:color w:val="000000"/>
                <w:spacing w:val="0"/>
                <w:kern w:val="0"/>
                <w:sz w:val="24"/>
                <w:szCs w:val="24"/>
              </w:rPr>
              <w:t>10</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42</w:t>
            </w:r>
          </w:p>
        </w:tc>
        <w:tc>
          <w:tcPr>
            <w:tcW w:w="1521" w:type="dxa"/>
            <w:tcBorders>
              <w:top w:val="nil"/>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45</w:t>
            </w:r>
          </w:p>
        </w:tc>
        <w:tc>
          <w:tcPr>
            <w:tcW w:w="151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snapToGrid w:val="0"/>
                <w:color w:val="000000"/>
                <w:spacing w:val="0"/>
                <w:kern w:val="0"/>
                <w:sz w:val="24"/>
                <w:szCs w:val="24"/>
              </w:rPr>
            </w:pPr>
            <w:r>
              <w:rPr>
                <w:rFonts w:hint="eastAsia" w:ascii="仿宋_GB2312" w:hAnsi="宋体" w:eastAsia="仿宋_GB2312" w:cs="宋体"/>
                <w:bCs/>
                <w:snapToGrid w:val="0"/>
                <w:color w:val="000000"/>
                <w:spacing w:val="0"/>
                <w:kern w:val="0"/>
                <w:sz w:val="24"/>
                <w:szCs w:val="24"/>
              </w:rPr>
              <w:t>2</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50</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53</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snapToGrid w:val="0"/>
                <w:color w:val="000000"/>
                <w:spacing w:val="0"/>
                <w:kern w:val="0"/>
                <w:sz w:val="24"/>
                <w:szCs w:val="24"/>
              </w:rPr>
            </w:pPr>
            <w:r>
              <w:rPr>
                <w:rFonts w:hint="eastAsia" w:ascii="仿宋_GB2312" w:hAnsi="宋体" w:eastAsia="仿宋_GB2312" w:cs="宋体"/>
                <w:bCs/>
                <w:snapToGrid w:val="0"/>
                <w:color w:val="000000"/>
                <w:spacing w:val="0"/>
                <w:kern w:val="0"/>
                <w:sz w:val="24"/>
                <w:szCs w:val="24"/>
              </w:rPr>
              <w:t>9</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43</w:t>
            </w:r>
          </w:p>
        </w:tc>
        <w:tc>
          <w:tcPr>
            <w:tcW w:w="1521" w:type="dxa"/>
            <w:tcBorders>
              <w:top w:val="nil"/>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46</w:t>
            </w:r>
          </w:p>
        </w:tc>
        <w:tc>
          <w:tcPr>
            <w:tcW w:w="151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snapToGrid w:val="0"/>
                <w:color w:val="000000"/>
                <w:spacing w:val="0"/>
                <w:kern w:val="0"/>
                <w:sz w:val="24"/>
                <w:szCs w:val="24"/>
              </w:rPr>
            </w:pPr>
            <w:r>
              <w:rPr>
                <w:rFonts w:hint="eastAsia" w:ascii="仿宋_GB2312" w:hAnsi="宋体" w:eastAsia="仿宋_GB2312" w:cs="宋体"/>
                <w:bCs/>
                <w:snapToGrid w:val="0"/>
                <w:color w:val="000000"/>
                <w:spacing w:val="0"/>
                <w:kern w:val="0"/>
                <w:sz w:val="24"/>
                <w:szCs w:val="24"/>
              </w:rPr>
              <w:t>1</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51</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54</w:t>
            </w:r>
          </w:p>
        </w:tc>
      </w:tr>
      <w:tr>
        <w:tblPrEx>
          <w:tblCellMar>
            <w:top w:w="0" w:type="dxa"/>
            <w:left w:w="108" w:type="dxa"/>
            <w:bottom w:w="0" w:type="dxa"/>
            <w:right w:w="108" w:type="dxa"/>
          </w:tblCellMar>
        </w:tblPrEx>
        <w:trPr>
          <w:trHeight w:val="285" w:hRule="atLeast"/>
        </w:trPr>
        <w:tc>
          <w:tcPr>
            <w:tcW w:w="1518" w:type="dxa"/>
            <w:tcBorders>
              <w:top w:val="nil"/>
              <w:left w:val="single" w:color="auto" w:sz="8" w:space="0"/>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bCs/>
                <w:snapToGrid w:val="0"/>
                <w:color w:val="000000"/>
                <w:spacing w:val="0"/>
                <w:kern w:val="0"/>
                <w:sz w:val="24"/>
                <w:szCs w:val="24"/>
              </w:rPr>
            </w:pPr>
            <w:r>
              <w:rPr>
                <w:rFonts w:hint="eastAsia" w:ascii="仿宋_GB2312" w:hAnsi="宋体" w:eastAsia="仿宋_GB2312" w:cs="宋体"/>
                <w:bCs/>
                <w:snapToGrid w:val="0"/>
                <w:color w:val="000000"/>
                <w:spacing w:val="0"/>
                <w:kern w:val="0"/>
                <w:sz w:val="24"/>
                <w:szCs w:val="24"/>
              </w:rPr>
              <w:t>8</w:t>
            </w:r>
          </w:p>
        </w:tc>
        <w:tc>
          <w:tcPr>
            <w:tcW w:w="1519"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44</w:t>
            </w:r>
          </w:p>
        </w:tc>
        <w:tc>
          <w:tcPr>
            <w:tcW w:w="1521" w:type="dxa"/>
            <w:tcBorders>
              <w:top w:val="nil"/>
              <w:left w:val="nil"/>
              <w:bottom w:val="single" w:color="auto" w:sz="8" w:space="0"/>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47</w:t>
            </w:r>
          </w:p>
        </w:tc>
        <w:tc>
          <w:tcPr>
            <w:tcW w:w="1519" w:type="dxa"/>
            <w:tcBorders>
              <w:top w:val="nil"/>
              <w:left w:val="single" w:color="auto" w:sz="8" w:space="0"/>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left"/>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　</w:t>
            </w:r>
          </w:p>
        </w:tc>
        <w:tc>
          <w:tcPr>
            <w:tcW w:w="1519"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left"/>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　</w:t>
            </w:r>
          </w:p>
        </w:tc>
        <w:tc>
          <w:tcPr>
            <w:tcW w:w="1521"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left"/>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　</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ascii="楷体_GB2312" w:eastAsia="楷体_GB2312"/>
          <w:spacing w:val="8"/>
          <w:kern w:val="0"/>
          <w:sz w:val="32"/>
          <w:szCs w:val="32"/>
        </w:rPr>
      </w:pPr>
      <w:r>
        <w:rPr>
          <w:rFonts w:hint="eastAsia" w:ascii="楷体_GB2312" w:eastAsia="楷体_GB2312"/>
          <w:spacing w:val="8"/>
          <w:kern w:val="0"/>
          <w:sz w:val="32"/>
          <w:szCs w:val="32"/>
        </w:rPr>
        <w:t>（二）基本技术（40分）</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ascii="楷体_GB2312" w:hAnsi="仿宋" w:eastAsia="楷体_GB2312"/>
          <w:spacing w:val="8"/>
          <w:kern w:val="0"/>
          <w:sz w:val="32"/>
          <w:szCs w:val="32"/>
        </w:rPr>
      </w:pPr>
      <w:r>
        <w:rPr>
          <w:rFonts w:hint="eastAsia" w:ascii="楷体_GB2312" w:hAnsi="仿宋" w:eastAsia="楷体_GB2312"/>
          <w:spacing w:val="8"/>
          <w:kern w:val="0"/>
          <w:sz w:val="32"/>
          <w:szCs w:val="32"/>
        </w:rPr>
        <w:t>1.颠球（10分）</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测试方法：(1)脚背、腿部颠球（球落地及手、手臂触球即判颠球结束），运动范围2米直径范围内颠球;(2)每人测试两次,取最高成绩。</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baseline"/>
        <w:rPr>
          <w:rFonts w:ascii="仿宋_GB2312" w:hAnsi="宋体" w:eastAsia="仿宋_GB2312"/>
          <w:spacing w:val="8"/>
          <w:kern w:val="0"/>
          <w:sz w:val="32"/>
          <w:szCs w:val="32"/>
        </w:rPr>
      </w:pPr>
      <w:r>
        <w:rPr>
          <w:rFonts w:hint="eastAsia" w:ascii="仿宋_GB2312" w:hAnsi="宋体" w:eastAsia="仿宋_GB2312"/>
          <w:spacing w:val="8"/>
          <w:kern w:val="0"/>
          <w:sz w:val="32"/>
          <w:szCs w:val="32"/>
        </w:rPr>
        <w:t>评分标准：</w:t>
      </w:r>
    </w:p>
    <w:tbl>
      <w:tblPr>
        <w:tblStyle w:val="10"/>
        <w:tblW w:w="9117" w:type="dxa"/>
        <w:tblInd w:w="0" w:type="dxa"/>
        <w:tblLayout w:type="fixed"/>
        <w:tblCellMar>
          <w:top w:w="0" w:type="dxa"/>
          <w:left w:w="108" w:type="dxa"/>
          <w:bottom w:w="0" w:type="dxa"/>
          <w:right w:w="108" w:type="dxa"/>
        </w:tblCellMar>
      </w:tblPr>
      <w:tblGrid>
        <w:gridCol w:w="1518"/>
        <w:gridCol w:w="1519"/>
        <w:gridCol w:w="1521"/>
        <w:gridCol w:w="1519"/>
        <w:gridCol w:w="1519"/>
        <w:gridCol w:w="1521"/>
      </w:tblGrid>
      <w:tr>
        <w:tblPrEx>
          <w:tblCellMar>
            <w:top w:w="0" w:type="dxa"/>
            <w:left w:w="108" w:type="dxa"/>
            <w:bottom w:w="0" w:type="dxa"/>
            <w:right w:w="108" w:type="dxa"/>
          </w:tblCellMar>
        </w:tblPrEx>
        <w:trPr>
          <w:trHeight w:val="270" w:hRule="atLeast"/>
        </w:trPr>
        <w:tc>
          <w:tcPr>
            <w:tcW w:w="1518" w:type="dxa"/>
            <w:vMerge w:val="restart"/>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分值</w:t>
            </w:r>
          </w:p>
        </w:tc>
        <w:tc>
          <w:tcPr>
            <w:tcW w:w="3040" w:type="dxa"/>
            <w:gridSpan w:val="2"/>
            <w:tcBorders>
              <w:top w:val="single" w:color="auto"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成绩（个）</w:t>
            </w:r>
          </w:p>
        </w:tc>
        <w:tc>
          <w:tcPr>
            <w:tcW w:w="1519" w:type="dxa"/>
            <w:vMerge w:val="restart"/>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分值</w:t>
            </w:r>
          </w:p>
        </w:tc>
        <w:tc>
          <w:tcPr>
            <w:tcW w:w="3040" w:type="dxa"/>
            <w:gridSpan w:val="2"/>
            <w:tcBorders>
              <w:top w:val="single" w:color="auto"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成绩（个）</w:t>
            </w:r>
          </w:p>
        </w:tc>
      </w:tr>
      <w:tr>
        <w:tblPrEx>
          <w:tblCellMar>
            <w:top w:w="0" w:type="dxa"/>
            <w:left w:w="108" w:type="dxa"/>
            <w:bottom w:w="0" w:type="dxa"/>
            <w:right w:w="108" w:type="dxa"/>
          </w:tblCellMar>
        </w:tblPrEx>
        <w:trPr>
          <w:trHeight w:val="270" w:hRule="atLeast"/>
        </w:trPr>
        <w:tc>
          <w:tcPr>
            <w:tcW w:w="1518" w:type="dxa"/>
            <w:vMerge w:val="continue"/>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left"/>
              <w:textAlignment w:val="baseline"/>
              <w:rPr>
                <w:rFonts w:hint="default" w:ascii="仿宋_GB2312" w:hAnsi="宋体" w:eastAsia="仿宋_GB2312" w:cs="宋体"/>
                <w:snapToGrid w:val="0"/>
                <w:color w:val="000000"/>
                <w:spacing w:val="0"/>
                <w:kern w:val="0"/>
                <w:sz w:val="24"/>
                <w:szCs w:val="24"/>
              </w:rPr>
            </w:pP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男</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女</w:t>
            </w:r>
          </w:p>
        </w:tc>
        <w:tc>
          <w:tcPr>
            <w:tcW w:w="1519" w:type="dxa"/>
            <w:vMerge w:val="continue"/>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left"/>
              <w:textAlignment w:val="baseline"/>
              <w:rPr>
                <w:rFonts w:hint="default" w:ascii="仿宋_GB2312" w:hAnsi="宋体" w:eastAsia="仿宋_GB2312" w:cs="宋体"/>
                <w:snapToGrid w:val="0"/>
                <w:color w:val="000000"/>
                <w:spacing w:val="0"/>
                <w:kern w:val="0"/>
                <w:sz w:val="24"/>
                <w:szCs w:val="24"/>
              </w:rPr>
            </w:pP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男</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女</w:t>
            </w:r>
          </w:p>
        </w:tc>
      </w:tr>
      <w:tr>
        <w:tblPrEx>
          <w:tblCellMar>
            <w:top w:w="0" w:type="dxa"/>
            <w:left w:w="108" w:type="dxa"/>
            <w:bottom w:w="0" w:type="dxa"/>
            <w:right w:w="108" w:type="dxa"/>
          </w:tblCellMar>
        </w:tblPrEx>
        <w:trPr>
          <w:trHeight w:val="285"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10</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60</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60</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30</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30</w:t>
            </w:r>
          </w:p>
        </w:tc>
      </w:tr>
      <w:tr>
        <w:tblPrEx>
          <w:tblCellMar>
            <w:top w:w="0" w:type="dxa"/>
            <w:left w:w="108" w:type="dxa"/>
            <w:bottom w:w="0" w:type="dxa"/>
            <w:right w:w="108" w:type="dxa"/>
          </w:tblCellMar>
        </w:tblPrEx>
        <w:trPr>
          <w:trHeight w:val="285"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9</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54</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54</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24</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24</w:t>
            </w:r>
          </w:p>
        </w:tc>
      </w:tr>
      <w:tr>
        <w:tblPrEx>
          <w:tblCellMar>
            <w:top w:w="0" w:type="dxa"/>
            <w:left w:w="108" w:type="dxa"/>
            <w:bottom w:w="0" w:type="dxa"/>
            <w:right w:w="108" w:type="dxa"/>
          </w:tblCellMar>
        </w:tblPrEx>
        <w:trPr>
          <w:trHeight w:val="285"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8</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48</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48</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3</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18</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18</w:t>
            </w:r>
          </w:p>
        </w:tc>
      </w:tr>
      <w:tr>
        <w:tblPrEx>
          <w:tblCellMar>
            <w:top w:w="0" w:type="dxa"/>
            <w:left w:w="108" w:type="dxa"/>
            <w:bottom w:w="0" w:type="dxa"/>
            <w:right w:w="108" w:type="dxa"/>
          </w:tblCellMar>
        </w:tblPrEx>
        <w:trPr>
          <w:trHeight w:val="285"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7</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42</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42</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2</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12</w:t>
            </w:r>
          </w:p>
        </w:tc>
        <w:tc>
          <w:tcPr>
            <w:tcW w:w="1521" w:type="dxa"/>
            <w:tcBorders>
              <w:top w:val="nil"/>
              <w:left w:val="nil"/>
              <w:bottom w:val="single" w:color="auto" w:sz="4"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12</w:t>
            </w:r>
          </w:p>
        </w:tc>
      </w:tr>
      <w:tr>
        <w:tblPrEx>
          <w:tblCellMar>
            <w:top w:w="0" w:type="dxa"/>
            <w:left w:w="108" w:type="dxa"/>
            <w:bottom w:w="0" w:type="dxa"/>
            <w:right w:w="108" w:type="dxa"/>
          </w:tblCellMar>
        </w:tblPrEx>
        <w:trPr>
          <w:trHeight w:val="300" w:hRule="atLeast"/>
        </w:trPr>
        <w:tc>
          <w:tcPr>
            <w:tcW w:w="1518" w:type="dxa"/>
            <w:tcBorders>
              <w:top w:val="nil"/>
              <w:left w:val="single" w:color="auto" w:sz="8" w:space="0"/>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6</w:t>
            </w:r>
          </w:p>
        </w:tc>
        <w:tc>
          <w:tcPr>
            <w:tcW w:w="1519"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36</w:t>
            </w:r>
          </w:p>
        </w:tc>
        <w:tc>
          <w:tcPr>
            <w:tcW w:w="1521"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36</w:t>
            </w:r>
          </w:p>
        </w:tc>
        <w:tc>
          <w:tcPr>
            <w:tcW w:w="1519"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1</w:t>
            </w:r>
          </w:p>
        </w:tc>
        <w:tc>
          <w:tcPr>
            <w:tcW w:w="1519"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6</w:t>
            </w:r>
          </w:p>
        </w:tc>
        <w:tc>
          <w:tcPr>
            <w:tcW w:w="1521"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exact"/>
              <w:ind w:left="0" w:right="0"/>
              <w:jc w:val="center"/>
              <w:textAlignment w:val="baseline"/>
              <w:rPr>
                <w:rFonts w:hint="default" w:ascii="仿宋_GB2312" w:hAnsi="宋体" w:eastAsia="仿宋_GB2312" w:cs="宋体"/>
                <w:snapToGrid w:val="0"/>
                <w:color w:val="000000"/>
                <w:spacing w:val="0"/>
                <w:kern w:val="0"/>
                <w:sz w:val="24"/>
                <w:szCs w:val="24"/>
              </w:rPr>
            </w:pPr>
            <w:r>
              <w:rPr>
                <w:rFonts w:hint="eastAsia" w:ascii="仿宋_GB2312" w:hAnsi="宋体" w:eastAsia="仿宋_GB2312" w:cs="宋体"/>
                <w:snapToGrid w:val="0"/>
                <w:color w:val="000000"/>
                <w:spacing w:val="0"/>
                <w:kern w:val="0"/>
                <w:sz w:val="24"/>
                <w:szCs w:val="24"/>
              </w:rPr>
              <w:t>6</w:t>
            </w:r>
          </w:p>
        </w:tc>
      </w:tr>
    </w:tbl>
    <w:p>
      <w:pPr>
        <w:adjustRightInd w:val="0"/>
        <w:spacing w:line="560" w:lineRule="exact"/>
        <w:ind w:firstLine="672" w:firstLineChars="200"/>
        <w:textAlignment w:val="baseline"/>
        <w:rPr>
          <w:rFonts w:ascii="楷体_GB2312" w:eastAsia="楷体_GB2312"/>
          <w:spacing w:val="8"/>
          <w:kern w:val="0"/>
          <w:sz w:val="32"/>
          <w:szCs w:val="32"/>
        </w:rPr>
      </w:pPr>
      <w:r>
        <w:rPr>
          <w:rFonts w:hint="eastAsia" w:ascii="楷体_GB2312" w:eastAsia="楷体_GB2312"/>
          <w:spacing w:val="8"/>
          <w:kern w:val="0"/>
          <w:sz w:val="32"/>
          <w:szCs w:val="32"/>
        </w:rPr>
        <w:t>2.定位球踢准（15分）</w:t>
      </w:r>
    </w:p>
    <w:p>
      <w:pPr>
        <w:adjustRightInd w:val="0"/>
        <w:spacing w:before="159" w:beforeLines="50" w:line="312" w:lineRule="atLeast"/>
        <w:textAlignment w:val="baseline"/>
        <w:rPr>
          <w:rFonts w:ascii="仿宋_GB2312" w:eastAsia="仿宋_GB2312"/>
          <w:spacing w:val="8"/>
          <w:kern w:val="0"/>
          <w:sz w:val="24"/>
        </w:rPr>
      </w:pPr>
      <w:r>
        <w:rPr>
          <w:rFonts w:hint="eastAsia" w:ascii="仿宋_GB2312" w:eastAsia="仿宋_GB2312"/>
          <w:spacing w:val="8"/>
          <w:kern w:val="0"/>
          <w:sz w:val="24"/>
        </w:rPr>
        <w:drawing>
          <wp:inline distT="0" distB="0" distL="114300" distR="114300">
            <wp:extent cx="5613400" cy="1924050"/>
            <wp:effectExtent l="0" t="0" r="6350" b="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9"/>
                    <a:stretch>
                      <a:fillRect/>
                    </a:stretch>
                  </pic:blipFill>
                  <pic:spPr>
                    <a:xfrm>
                      <a:off x="0" y="0"/>
                      <a:ext cx="5613400" cy="19240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场地设置：</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（1）以O为圆心，以2、3、4米为半径，分别画里、外三个圆，圆心处插上一根0.5米高并系有彩旗的标志杆，作为传准的目标。</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（2）以规定距离（初中男子为25米、女子为20米）为半径，从圆心向任何方向画一个5米长的弧为传球限制线。如图所示。</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测试方法：</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（1）考生将球放在限制线上，用任何一脚向圆圈里传球，球落在圆圈里或圈线上均为有效。</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（2）每人连续做5次，每次均记录成绩，5次成绩之和为该项考试成绩。</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评分标准：</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该项成绩满分为15分，每踢中半径为2米圈内则得3分（包括落在线上），每踢中半径为3米圈内则得2分（包括落在线上），每踢中半径为4米圈内则得1分（包括落在线上），未踢中者不计成绩。</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楷体_GB2312" w:hAnsi="宋体" w:eastAsia="楷体_GB2312"/>
          <w:spacing w:val="8"/>
          <w:kern w:val="0"/>
          <w:sz w:val="32"/>
          <w:szCs w:val="32"/>
        </w:rPr>
      </w:pPr>
      <w:r>
        <w:rPr>
          <w:rFonts w:hint="eastAsia" w:ascii="楷体_GB2312" w:hAnsi="宋体" w:eastAsia="楷体_GB2312"/>
          <w:spacing w:val="8"/>
          <w:kern w:val="0"/>
          <w:sz w:val="32"/>
          <w:szCs w:val="32"/>
        </w:rPr>
        <w:t>3.运球过杆射门（15分）</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场地设置：（初中以11人制比赛场地的罚球区为标准）</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（1）在罚球区线中点处，画一条24米长的垂线，距罚球区线之远端为起点。</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（2）距罚球区线2米处起，沿24米垂线插置标杆10根、杆间距离为2米，第10根杆距起点4米。</w:t>
      </w:r>
    </w:p>
    <w:p>
      <w:pPr>
        <w:keepNext w:val="0"/>
        <w:keepLines w:val="0"/>
        <w:pageBreakBefore w:val="0"/>
        <w:widowControl w:val="0"/>
        <w:kinsoku/>
        <w:wordWrap/>
        <w:overflowPunct/>
        <w:topLinePunct w:val="0"/>
        <w:autoSpaceDE/>
        <w:autoSpaceDN/>
        <w:bidi w:val="0"/>
        <w:adjustRightInd w:val="0"/>
        <w:snapToGrid w:val="0"/>
        <w:spacing w:line="54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（3）杆垂直固定在地上，插入地下深度不限，以考生碰不倒杆为宜。杆高1.5米。如下图所示。</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drawing>
          <wp:anchor distT="0" distB="0" distL="114300" distR="114300" simplePos="0" relativeHeight="251661312" behindDoc="0" locked="0" layoutInCell="1" allowOverlap="1">
            <wp:simplePos x="0" y="0"/>
            <wp:positionH relativeFrom="column">
              <wp:posOffset>118745</wp:posOffset>
            </wp:positionH>
            <wp:positionV relativeFrom="paragraph">
              <wp:posOffset>192405</wp:posOffset>
            </wp:positionV>
            <wp:extent cx="5492115" cy="1283335"/>
            <wp:effectExtent l="0" t="0" r="13335" b="12065"/>
            <wp:wrapNone/>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10"/>
                    <a:stretch>
                      <a:fillRect/>
                    </a:stretch>
                  </pic:blipFill>
                  <pic:spPr>
                    <a:xfrm>
                      <a:off x="0" y="0"/>
                      <a:ext cx="5492115" cy="1283335"/>
                    </a:xfrm>
                    <a:prstGeom prst="rect">
                      <a:avLst/>
                    </a:prstGeom>
                  </pic:spPr>
                </pic:pic>
              </a:graphicData>
            </a:graphic>
          </wp:anchor>
        </w:drawing>
      </w:r>
    </w:p>
    <w:p>
      <w:pPr>
        <w:adjustRightInd w:val="0"/>
        <w:spacing w:line="520" w:lineRule="exact"/>
        <w:ind w:firstLine="672" w:firstLineChars="200"/>
        <w:textAlignment w:val="baseline"/>
        <w:rPr>
          <w:rFonts w:ascii="仿宋_GB2312" w:hAnsi="仿宋" w:eastAsia="仿宋_GB2312"/>
          <w:spacing w:val="8"/>
          <w:kern w:val="0"/>
          <w:sz w:val="32"/>
          <w:szCs w:val="32"/>
        </w:rPr>
      </w:pPr>
    </w:p>
    <w:p>
      <w:pPr>
        <w:adjustRightInd w:val="0"/>
        <w:spacing w:line="520" w:lineRule="exact"/>
        <w:ind w:firstLine="672" w:firstLineChars="200"/>
        <w:textAlignment w:val="baseline"/>
        <w:rPr>
          <w:rFonts w:ascii="仿宋_GB2312" w:hAnsi="仿宋" w:eastAsia="仿宋_GB2312"/>
          <w:spacing w:val="8"/>
          <w:kern w:val="0"/>
          <w:sz w:val="32"/>
          <w:szCs w:val="32"/>
        </w:rPr>
      </w:pPr>
    </w:p>
    <w:p>
      <w:pPr>
        <w:adjustRightInd w:val="0"/>
        <w:spacing w:line="520" w:lineRule="exact"/>
        <w:ind w:firstLine="672" w:firstLineChars="200"/>
        <w:textAlignment w:val="baseline"/>
        <w:rPr>
          <w:rFonts w:ascii="仿宋_GB2312" w:hAnsi="仿宋" w:eastAsia="仿宋_GB2312"/>
          <w:spacing w:val="8"/>
          <w:kern w:val="0"/>
          <w:sz w:val="32"/>
          <w:szCs w:val="32"/>
        </w:rPr>
      </w:pP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测试方法：</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（1）考生从起点开始运球，脚触球则立即开表计时，运球逐个绕过杆后射门，球越过球门线时停表；</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（2）每人两次机会，选取最好成绩为最终成绩，并记录有效；</w:t>
      </w:r>
    </w:p>
    <w:p>
      <w:pPr>
        <w:adjustRightInd w:val="0"/>
        <w:spacing w:line="520" w:lineRule="exact"/>
        <w:ind w:firstLine="672" w:firstLineChars="200"/>
        <w:textAlignment w:val="baseline"/>
        <w:outlineLvl w:val="0"/>
        <w:rPr>
          <w:rFonts w:ascii="仿宋_GB2312" w:hAnsi="仿宋" w:eastAsia="仿宋_GB2312"/>
          <w:spacing w:val="8"/>
          <w:kern w:val="0"/>
          <w:sz w:val="32"/>
          <w:szCs w:val="32"/>
        </w:rPr>
      </w:pPr>
      <w:r>
        <w:rPr>
          <w:rFonts w:hint="eastAsia" w:ascii="仿宋_GB2312" w:hAnsi="仿宋" w:eastAsia="仿宋_GB2312"/>
          <w:spacing w:val="8"/>
          <w:kern w:val="0"/>
          <w:sz w:val="32"/>
          <w:szCs w:val="32"/>
        </w:rPr>
        <w:t>（3）运球漏杆者，成绩无效；</w:t>
      </w:r>
    </w:p>
    <w:p>
      <w:pPr>
        <w:adjustRightInd w:val="0"/>
        <w:spacing w:line="520" w:lineRule="exact"/>
        <w:ind w:firstLine="672" w:firstLineChars="200"/>
        <w:textAlignment w:val="baseline"/>
        <w:rPr>
          <w:rFonts w:hint="eastAsia" w:ascii="仿宋_GB2312" w:hAnsi="仿宋" w:eastAsia="仿宋_GB2312"/>
          <w:spacing w:val="8"/>
          <w:kern w:val="0"/>
          <w:sz w:val="32"/>
          <w:szCs w:val="32"/>
        </w:rPr>
      </w:pPr>
      <w:r>
        <w:rPr>
          <w:rFonts w:hint="eastAsia" w:ascii="仿宋_GB2312" w:hAnsi="仿宋" w:eastAsia="仿宋_GB2312"/>
          <w:spacing w:val="8"/>
          <w:kern w:val="0"/>
          <w:sz w:val="32"/>
          <w:szCs w:val="32"/>
        </w:rPr>
        <w:t>（4）射门不进者扣3分，射中球门立柱、横梁弹回场地者扣2分。</w:t>
      </w:r>
    </w:p>
    <w:p>
      <w:pPr>
        <w:adjustRightInd w:val="0"/>
        <w:spacing w:line="520" w:lineRule="exact"/>
        <w:ind w:firstLine="672" w:firstLineChars="200"/>
        <w:textAlignment w:val="baseline"/>
        <w:rPr>
          <w:rFonts w:ascii="仿宋_GB2312" w:hAnsi="宋体" w:eastAsia="仿宋_GB2312"/>
          <w:spacing w:val="8"/>
          <w:kern w:val="0"/>
          <w:sz w:val="32"/>
          <w:szCs w:val="32"/>
        </w:rPr>
      </w:pPr>
      <w:r>
        <w:rPr>
          <w:rFonts w:hint="eastAsia" w:ascii="仿宋_GB2312" w:hAnsi="宋体" w:eastAsia="仿宋_GB2312"/>
          <w:spacing w:val="8"/>
          <w:kern w:val="0"/>
          <w:sz w:val="32"/>
          <w:szCs w:val="32"/>
        </w:rPr>
        <w:t>评分标准</w:t>
      </w:r>
    </w:p>
    <w:tbl>
      <w:tblPr>
        <w:tblStyle w:val="10"/>
        <w:tblpPr w:leftFromText="180" w:rightFromText="180" w:vertAnchor="text" w:horzAnchor="page" w:tblpX="1562" w:tblpY="504"/>
        <w:tblOverlap w:val="never"/>
        <w:tblW w:w="9117" w:type="dxa"/>
        <w:tblInd w:w="0" w:type="dxa"/>
        <w:tblLayout w:type="fixed"/>
        <w:tblCellMar>
          <w:top w:w="0" w:type="dxa"/>
          <w:left w:w="108" w:type="dxa"/>
          <w:bottom w:w="0" w:type="dxa"/>
          <w:right w:w="108" w:type="dxa"/>
        </w:tblCellMar>
      </w:tblPr>
      <w:tblGrid>
        <w:gridCol w:w="1518"/>
        <w:gridCol w:w="1519"/>
        <w:gridCol w:w="1521"/>
        <w:gridCol w:w="1519"/>
        <w:gridCol w:w="1519"/>
        <w:gridCol w:w="1521"/>
      </w:tblGrid>
      <w:tr>
        <w:tblPrEx>
          <w:tblCellMar>
            <w:top w:w="0" w:type="dxa"/>
            <w:left w:w="108" w:type="dxa"/>
            <w:bottom w:w="0" w:type="dxa"/>
            <w:right w:w="108" w:type="dxa"/>
          </w:tblCellMar>
        </w:tblPrEx>
        <w:trPr>
          <w:trHeight w:val="340" w:hRule="atLeast"/>
        </w:trPr>
        <w:tc>
          <w:tcPr>
            <w:tcW w:w="1518" w:type="dxa"/>
            <w:vMerge w:val="restart"/>
            <w:tcBorders>
              <w:top w:val="single" w:color="auto" w:sz="8" w:space="0"/>
              <w:left w:val="single" w:color="auto" w:sz="8" w:space="0"/>
              <w:bottom w:val="single" w:color="000000"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分值</w:t>
            </w:r>
          </w:p>
        </w:tc>
        <w:tc>
          <w:tcPr>
            <w:tcW w:w="3040" w:type="dxa"/>
            <w:gridSpan w:val="2"/>
            <w:tcBorders>
              <w:top w:val="single" w:color="auto"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成绩（秒）</w:t>
            </w:r>
          </w:p>
        </w:tc>
        <w:tc>
          <w:tcPr>
            <w:tcW w:w="1519" w:type="dxa"/>
            <w:vMerge w:val="restart"/>
            <w:tcBorders>
              <w:top w:val="single" w:color="auto" w:sz="8" w:space="0"/>
              <w:left w:val="single" w:color="auto" w:sz="8" w:space="0"/>
              <w:bottom w:val="single" w:color="000000"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分值</w:t>
            </w:r>
          </w:p>
        </w:tc>
        <w:tc>
          <w:tcPr>
            <w:tcW w:w="3040" w:type="dxa"/>
            <w:gridSpan w:val="2"/>
            <w:tcBorders>
              <w:top w:val="single" w:color="auto" w:sz="8" w:space="0"/>
              <w:left w:val="nil"/>
              <w:bottom w:val="single" w:color="auto" w:sz="4"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成绩（秒）</w:t>
            </w:r>
          </w:p>
        </w:tc>
      </w:tr>
      <w:tr>
        <w:tblPrEx>
          <w:tblCellMar>
            <w:top w:w="0" w:type="dxa"/>
            <w:left w:w="108" w:type="dxa"/>
            <w:bottom w:w="0" w:type="dxa"/>
            <w:right w:w="108" w:type="dxa"/>
          </w:tblCellMar>
        </w:tblPrEx>
        <w:trPr>
          <w:trHeight w:val="285" w:hRule="atLeast"/>
        </w:trPr>
        <w:tc>
          <w:tcPr>
            <w:tcW w:w="1518" w:type="dxa"/>
            <w:vMerge w:val="continue"/>
            <w:tcBorders>
              <w:top w:val="single" w:color="auto" w:sz="8" w:space="0"/>
              <w:left w:val="single" w:color="auto" w:sz="8" w:space="0"/>
              <w:bottom w:val="single" w:color="000000"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default" w:ascii="仿宋_GB2312" w:hAnsi="宋体" w:eastAsia="仿宋_GB2312" w:cs="宋体"/>
                <w:color w:val="000000"/>
                <w:spacing w:val="8"/>
                <w:kern w:val="0"/>
                <w:sz w:val="24"/>
                <w:szCs w:val="24"/>
              </w:rPr>
            </w:pPr>
          </w:p>
        </w:tc>
        <w:tc>
          <w:tcPr>
            <w:tcW w:w="1519"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男</w:t>
            </w:r>
          </w:p>
        </w:tc>
        <w:tc>
          <w:tcPr>
            <w:tcW w:w="1521"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女</w:t>
            </w:r>
          </w:p>
        </w:tc>
        <w:tc>
          <w:tcPr>
            <w:tcW w:w="1519" w:type="dxa"/>
            <w:vMerge w:val="continue"/>
            <w:tcBorders>
              <w:top w:val="single" w:color="auto" w:sz="8" w:space="0"/>
              <w:left w:val="single" w:color="auto" w:sz="8" w:space="0"/>
              <w:bottom w:val="single" w:color="000000"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default" w:ascii="仿宋_GB2312" w:hAnsi="宋体" w:eastAsia="仿宋_GB2312" w:cs="宋体"/>
                <w:color w:val="000000"/>
                <w:spacing w:val="8"/>
                <w:kern w:val="0"/>
                <w:sz w:val="24"/>
                <w:szCs w:val="24"/>
              </w:rPr>
            </w:pPr>
          </w:p>
        </w:tc>
        <w:tc>
          <w:tcPr>
            <w:tcW w:w="1519"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男</w:t>
            </w:r>
          </w:p>
        </w:tc>
        <w:tc>
          <w:tcPr>
            <w:tcW w:w="1521"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女</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15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9.0</w:t>
            </w:r>
          </w:p>
        </w:tc>
        <w:tc>
          <w:tcPr>
            <w:tcW w:w="152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10.0</w:t>
            </w:r>
          </w:p>
        </w:tc>
        <w:tc>
          <w:tcPr>
            <w:tcW w:w="1519"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7</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10.6</w:t>
            </w:r>
          </w:p>
        </w:tc>
        <w:tc>
          <w:tcPr>
            <w:tcW w:w="152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11.6</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14</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9.2</w:t>
            </w:r>
          </w:p>
        </w:tc>
        <w:tc>
          <w:tcPr>
            <w:tcW w:w="152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10.2</w:t>
            </w:r>
          </w:p>
        </w:tc>
        <w:tc>
          <w:tcPr>
            <w:tcW w:w="151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6</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10.8</w:t>
            </w:r>
          </w:p>
        </w:tc>
        <w:tc>
          <w:tcPr>
            <w:tcW w:w="152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11.8</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13</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9.4</w:t>
            </w:r>
          </w:p>
        </w:tc>
        <w:tc>
          <w:tcPr>
            <w:tcW w:w="152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10.4</w:t>
            </w:r>
          </w:p>
        </w:tc>
        <w:tc>
          <w:tcPr>
            <w:tcW w:w="151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5</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11.0</w:t>
            </w:r>
          </w:p>
        </w:tc>
        <w:tc>
          <w:tcPr>
            <w:tcW w:w="152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12.0</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12</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9.6</w:t>
            </w:r>
          </w:p>
        </w:tc>
        <w:tc>
          <w:tcPr>
            <w:tcW w:w="152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10.6</w:t>
            </w:r>
          </w:p>
        </w:tc>
        <w:tc>
          <w:tcPr>
            <w:tcW w:w="151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4</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11.2</w:t>
            </w:r>
          </w:p>
        </w:tc>
        <w:tc>
          <w:tcPr>
            <w:tcW w:w="152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12.2</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11</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9.8</w:t>
            </w:r>
          </w:p>
        </w:tc>
        <w:tc>
          <w:tcPr>
            <w:tcW w:w="152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10.8</w:t>
            </w:r>
          </w:p>
        </w:tc>
        <w:tc>
          <w:tcPr>
            <w:tcW w:w="151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3</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11.4</w:t>
            </w:r>
          </w:p>
        </w:tc>
        <w:tc>
          <w:tcPr>
            <w:tcW w:w="152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12.4</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10</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10.0</w:t>
            </w:r>
          </w:p>
        </w:tc>
        <w:tc>
          <w:tcPr>
            <w:tcW w:w="152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11.0</w:t>
            </w:r>
          </w:p>
        </w:tc>
        <w:tc>
          <w:tcPr>
            <w:tcW w:w="1519"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2</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11.6</w:t>
            </w:r>
          </w:p>
        </w:tc>
        <w:tc>
          <w:tcPr>
            <w:tcW w:w="152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12.6</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9</w:t>
            </w:r>
          </w:p>
        </w:tc>
        <w:tc>
          <w:tcPr>
            <w:tcW w:w="1519"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10.2</w:t>
            </w:r>
          </w:p>
        </w:tc>
        <w:tc>
          <w:tcPr>
            <w:tcW w:w="152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11.2</w:t>
            </w:r>
          </w:p>
        </w:tc>
        <w:tc>
          <w:tcPr>
            <w:tcW w:w="1519" w:type="dxa"/>
            <w:tcBorders>
              <w:top w:val="nil"/>
              <w:left w:val="single" w:color="auto" w:sz="8" w:space="0"/>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1</w:t>
            </w:r>
          </w:p>
        </w:tc>
        <w:tc>
          <w:tcPr>
            <w:tcW w:w="1519"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11.8</w:t>
            </w:r>
          </w:p>
        </w:tc>
        <w:tc>
          <w:tcPr>
            <w:tcW w:w="1521"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12.8</w:t>
            </w:r>
          </w:p>
        </w:tc>
      </w:tr>
      <w:tr>
        <w:tblPrEx>
          <w:tblCellMar>
            <w:top w:w="0" w:type="dxa"/>
            <w:left w:w="108" w:type="dxa"/>
            <w:bottom w:w="0" w:type="dxa"/>
            <w:right w:w="108" w:type="dxa"/>
          </w:tblCellMar>
        </w:tblPrEx>
        <w:trPr>
          <w:trHeight w:val="285" w:hRule="atLeast"/>
        </w:trPr>
        <w:tc>
          <w:tcPr>
            <w:tcW w:w="1518" w:type="dxa"/>
            <w:tcBorders>
              <w:top w:val="nil"/>
              <w:left w:val="single" w:color="auto" w:sz="8" w:space="0"/>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bCs/>
                <w:color w:val="000000"/>
                <w:spacing w:val="8"/>
                <w:kern w:val="0"/>
                <w:sz w:val="24"/>
                <w:szCs w:val="24"/>
              </w:rPr>
            </w:pPr>
            <w:r>
              <w:rPr>
                <w:rFonts w:hint="eastAsia" w:ascii="仿宋_GB2312" w:hAnsi="宋体" w:eastAsia="仿宋_GB2312" w:cs="宋体"/>
                <w:bCs/>
                <w:color w:val="000000"/>
                <w:spacing w:val="8"/>
                <w:kern w:val="0"/>
                <w:sz w:val="24"/>
                <w:szCs w:val="24"/>
              </w:rPr>
              <w:t>8</w:t>
            </w:r>
          </w:p>
        </w:tc>
        <w:tc>
          <w:tcPr>
            <w:tcW w:w="1519"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10.4</w:t>
            </w:r>
          </w:p>
        </w:tc>
        <w:tc>
          <w:tcPr>
            <w:tcW w:w="1521"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11.4</w:t>
            </w:r>
          </w:p>
        </w:tc>
        <w:tc>
          <w:tcPr>
            <w:tcW w:w="1519" w:type="dxa"/>
            <w:tcBorders>
              <w:top w:val="single" w:color="auto" w:sz="4" w:space="0"/>
              <w:left w:val="single" w:color="auto" w:sz="8" w:space="0"/>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　</w:t>
            </w:r>
          </w:p>
        </w:tc>
        <w:tc>
          <w:tcPr>
            <w:tcW w:w="1519" w:type="dxa"/>
            <w:tcBorders>
              <w:top w:val="single" w:color="auto" w:sz="4" w:space="0"/>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　</w:t>
            </w:r>
          </w:p>
        </w:tc>
        <w:tc>
          <w:tcPr>
            <w:tcW w:w="1521" w:type="dxa"/>
            <w:tcBorders>
              <w:top w:val="single" w:color="auto" w:sz="4" w:space="0"/>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baseline"/>
              <w:rPr>
                <w:rFonts w:hint="default" w:ascii="仿宋_GB2312" w:hAnsi="宋体" w:eastAsia="仿宋_GB2312" w:cs="宋体"/>
                <w:color w:val="000000"/>
                <w:spacing w:val="8"/>
                <w:kern w:val="0"/>
                <w:sz w:val="24"/>
                <w:szCs w:val="24"/>
              </w:rPr>
            </w:pPr>
            <w:r>
              <w:rPr>
                <w:rFonts w:hint="eastAsia" w:ascii="仿宋_GB2312" w:hAnsi="宋体" w:eastAsia="仿宋_GB2312" w:cs="宋体"/>
                <w:color w:val="000000"/>
                <w:spacing w:val="8"/>
                <w:kern w:val="0"/>
                <w:sz w:val="24"/>
                <w:szCs w:val="24"/>
              </w:rPr>
              <w:t>　</w:t>
            </w:r>
          </w:p>
        </w:tc>
      </w:tr>
    </w:tbl>
    <w:p>
      <w:pPr>
        <w:adjustRightInd w:val="0"/>
        <w:spacing w:line="520" w:lineRule="exact"/>
        <w:ind w:firstLine="658" w:firstLineChars="196"/>
        <w:textAlignment w:val="baseline"/>
        <w:rPr>
          <w:rFonts w:ascii="楷体_GB2312" w:eastAsia="楷体_GB2312"/>
          <w:spacing w:val="8"/>
          <w:kern w:val="0"/>
          <w:sz w:val="32"/>
          <w:szCs w:val="32"/>
        </w:rPr>
      </w:pPr>
      <w:r>
        <w:rPr>
          <w:rFonts w:hint="eastAsia" w:ascii="楷体_GB2312" w:eastAsia="楷体_GB2312"/>
          <w:spacing w:val="8"/>
          <w:kern w:val="0"/>
          <w:sz w:val="32"/>
          <w:szCs w:val="32"/>
        </w:rPr>
        <w:t>（三）实战能力（比赛）</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测试方法：视考生人数分队进行比赛</w:t>
      </w:r>
    </w:p>
    <w:p>
      <w:pPr>
        <w:adjustRightInd w:val="0"/>
        <w:spacing w:line="520" w:lineRule="exact"/>
        <w:ind w:firstLine="672" w:firstLineChars="200"/>
        <w:textAlignment w:val="baseline"/>
        <w:rPr>
          <w:rFonts w:hint="eastAsia" w:ascii="仿宋_GB2312" w:hAnsi="仿宋" w:eastAsia="仿宋_GB2312"/>
          <w:spacing w:val="8"/>
          <w:kern w:val="0"/>
          <w:sz w:val="32"/>
          <w:szCs w:val="32"/>
        </w:rPr>
      </w:pPr>
      <w:r>
        <w:rPr>
          <w:rFonts w:hint="eastAsia" w:ascii="仿宋_GB2312" w:hAnsi="仿宋" w:eastAsia="仿宋_GB2312"/>
          <w:spacing w:val="8"/>
          <w:kern w:val="0"/>
          <w:sz w:val="32"/>
          <w:szCs w:val="32"/>
        </w:rPr>
        <w:t>评分标准：考评员依据实战评分表（如下表），对考生的技术能力、战术能力、心理素质及比赛作风四个方面进行综合评定，按10分制打分，所打分数至多可到小数点后1位。（注：10分值得分乘以3为最终得分）</w:t>
      </w:r>
    </w:p>
    <w:p>
      <w:pPr>
        <w:pStyle w:val="2"/>
      </w:pPr>
    </w:p>
    <w:tbl>
      <w:tblPr>
        <w:tblStyle w:val="10"/>
        <w:tblW w:w="92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1"/>
        <w:gridCol w:w="2045"/>
        <w:gridCol w:w="2062"/>
        <w:gridCol w:w="2142"/>
        <w:gridCol w:w="20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9218" w:type="dxa"/>
            <w:gridSpan w:val="5"/>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实战评分表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911"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等级</w:t>
            </w:r>
          </w:p>
        </w:tc>
        <w:tc>
          <w:tcPr>
            <w:tcW w:w="2045"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优</w:t>
            </w:r>
          </w:p>
        </w:tc>
        <w:tc>
          <w:tcPr>
            <w:tcW w:w="2062"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良</w:t>
            </w:r>
          </w:p>
        </w:tc>
        <w:tc>
          <w:tcPr>
            <w:tcW w:w="2142"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中</w:t>
            </w:r>
          </w:p>
        </w:tc>
        <w:tc>
          <w:tcPr>
            <w:tcW w:w="2058"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911"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分值</w:t>
            </w:r>
          </w:p>
        </w:tc>
        <w:tc>
          <w:tcPr>
            <w:tcW w:w="2045" w:type="dxa"/>
            <w:vAlign w:val="center"/>
          </w:tcPr>
          <w:p>
            <w:pPr>
              <w:keepNext w:val="0"/>
              <w:keepLines w:val="0"/>
              <w:suppressLineNumbers w:val="0"/>
              <w:tabs>
                <w:tab w:val="left" w:pos="1365"/>
              </w:tabs>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10-8.6分</w:t>
            </w:r>
          </w:p>
        </w:tc>
        <w:tc>
          <w:tcPr>
            <w:tcW w:w="2062"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8.5-7.6分</w:t>
            </w:r>
          </w:p>
        </w:tc>
        <w:tc>
          <w:tcPr>
            <w:tcW w:w="2142"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7.5-6.0分</w:t>
            </w:r>
          </w:p>
        </w:tc>
        <w:tc>
          <w:tcPr>
            <w:tcW w:w="2058"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6.0分以下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7" w:hRule="atLeast"/>
          <w:jc w:val="center"/>
        </w:trPr>
        <w:tc>
          <w:tcPr>
            <w:tcW w:w="911"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标准</w:t>
            </w:r>
          </w:p>
        </w:tc>
        <w:tc>
          <w:tcPr>
            <w:tcW w:w="2045" w:type="dxa"/>
            <w:vAlign w:val="center"/>
          </w:tcPr>
          <w:p>
            <w:pPr>
              <w:keepNext w:val="0"/>
              <w:keepLines w:val="0"/>
              <w:suppressLineNumbers w:val="0"/>
              <w:adjustRightInd w:val="0"/>
              <w:spacing w:before="0" w:beforeAutospacing="0" w:after="0" w:afterAutospacing="0" w:line="320" w:lineRule="exact"/>
              <w:ind w:left="0" w:right="0"/>
              <w:jc w:val="left"/>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战术意识水平表现突出，位置攻守职责完成很好；对抗情况下技术动作运用及完成合理、规范，比赛作风顽强、心理状态稳定。</w:t>
            </w:r>
          </w:p>
        </w:tc>
        <w:tc>
          <w:tcPr>
            <w:tcW w:w="2062" w:type="dxa"/>
            <w:vAlign w:val="center"/>
          </w:tcPr>
          <w:p>
            <w:pPr>
              <w:keepNext w:val="0"/>
              <w:keepLines w:val="0"/>
              <w:suppressLineNumbers w:val="0"/>
              <w:adjustRightInd w:val="0"/>
              <w:spacing w:before="0" w:beforeAutospacing="0" w:after="0" w:afterAutospacing="0" w:line="320" w:lineRule="exact"/>
              <w:ind w:left="0" w:right="0"/>
              <w:jc w:val="left"/>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战术意识水平表现良好，位置攻守职责完成良好，对抗情况下技术动作运用较合理、完成动作比较规范，比赛作风良好，心理状态稳定。</w:t>
            </w:r>
          </w:p>
        </w:tc>
        <w:tc>
          <w:tcPr>
            <w:tcW w:w="2142" w:type="dxa"/>
            <w:vAlign w:val="center"/>
          </w:tcPr>
          <w:p>
            <w:pPr>
              <w:keepNext w:val="0"/>
              <w:keepLines w:val="0"/>
              <w:suppressLineNumbers w:val="0"/>
              <w:adjustRightInd w:val="0"/>
              <w:spacing w:before="0" w:beforeAutospacing="0" w:after="0" w:afterAutospacing="0" w:line="320" w:lineRule="exact"/>
              <w:ind w:left="0" w:right="0"/>
              <w:jc w:val="left"/>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战术意识水平表现一般，位置攻守职责完成一般；对抗情况下技术动作运用合理、完成动作基本规范，比赛作风较好、心理状态较稳定。</w:t>
            </w:r>
          </w:p>
        </w:tc>
        <w:tc>
          <w:tcPr>
            <w:tcW w:w="2058" w:type="dxa"/>
            <w:vAlign w:val="center"/>
          </w:tcPr>
          <w:p>
            <w:pPr>
              <w:keepNext w:val="0"/>
              <w:keepLines w:val="0"/>
              <w:suppressLineNumbers w:val="0"/>
              <w:adjustRightInd w:val="0"/>
              <w:spacing w:before="0" w:beforeAutospacing="0" w:after="0" w:afterAutospacing="0" w:line="320" w:lineRule="exact"/>
              <w:ind w:left="0" w:right="0"/>
              <w:jc w:val="left"/>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战术意识水平表现差，位置攻守职责不清楚，完成很差；对抗情况下技术动作运用不合理、完成动作不规范、比赛作风一般、心理状态不稳定。</w:t>
            </w:r>
          </w:p>
        </w:tc>
      </w:tr>
    </w:tbl>
    <w:p>
      <w:pPr>
        <w:adjustRightInd w:val="0"/>
        <w:spacing w:line="520" w:lineRule="exact"/>
        <w:ind w:firstLine="672" w:firstLineChars="200"/>
        <w:textAlignment w:val="baseline"/>
        <w:rPr>
          <w:rFonts w:ascii="黑体" w:hAnsi="黑体" w:eastAsia="黑体"/>
          <w:spacing w:val="8"/>
          <w:kern w:val="0"/>
          <w:sz w:val="32"/>
          <w:szCs w:val="32"/>
        </w:rPr>
      </w:pPr>
      <w:r>
        <w:rPr>
          <w:rFonts w:hint="eastAsia" w:ascii="黑体" w:hAnsi="黑体" w:eastAsia="黑体"/>
          <w:spacing w:val="8"/>
          <w:kern w:val="0"/>
          <w:sz w:val="32"/>
          <w:szCs w:val="32"/>
        </w:rPr>
        <w:t>三、守门员测试方法及评分标准</w:t>
      </w:r>
    </w:p>
    <w:p>
      <w:pPr>
        <w:adjustRightInd w:val="0"/>
        <w:spacing w:line="520" w:lineRule="exact"/>
        <w:ind w:firstLine="672" w:firstLineChars="200"/>
        <w:textAlignment w:val="baseline"/>
        <w:rPr>
          <w:rFonts w:ascii="楷体_GB2312" w:hAnsi="仿宋" w:eastAsia="楷体_GB2312"/>
          <w:b/>
          <w:spacing w:val="8"/>
          <w:kern w:val="0"/>
          <w:sz w:val="32"/>
          <w:szCs w:val="32"/>
        </w:rPr>
      </w:pPr>
      <w:r>
        <w:rPr>
          <w:rFonts w:hint="eastAsia" w:ascii="楷体_GB2312" w:hAnsi="仿宋" w:eastAsia="楷体_GB2312"/>
          <w:spacing w:val="8"/>
          <w:kern w:val="0"/>
          <w:sz w:val="32"/>
          <w:szCs w:val="32"/>
        </w:rPr>
        <w:t>（一）身体素质30分、基本技术40分，测试项目、测试办法和评分标准同非守门员。</w:t>
      </w:r>
    </w:p>
    <w:p>
      <w:pPr>
        <w:adjustRightInd w:val="0"/>
        <w:spacing w:line="520" w:lineRule="exact"/>
        <w:ind w:firstLine="672" w:firstLineChars="200"/>
        <w:textAlignment w:val="baseline"/>
        <w:rPr>
          <w:rFonts w:ascii="楷体_GB2312" w:hAnsi="仿宋" w:eastAsia="楷体_GB2312"/>
          <w:spacing w:val="8"/>
          <w:kern w:val="0"/>
          <w:sz w:val="32"/>
          <w:szCs w:val="32"/>
        </w:rPr>
      </w:pPr>
      <w:r>
        <w:rPr>
          <w:rFonts w:hint="eastAsia" w:ascii="楷体_GB2312" w:hAnsi="仿宋" w:eastAsia="楷体_GB2312"/>
          <w:spacing w:val="8"/>
          <w:kern w:val="0"/>
          <w:sz w:val="32"/>
          <w:szCs w:val="32"/>
        </w:rPr>
        <w:t>（二）守门员技术30分</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1.测试内容：扑接球</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2.测试方法：考生守门，扑接10个由考官用手抛出的地滚球、半高球、高空球以及需要倒地扑救的球。</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3.评分标准：考评员参照扑接球评分表（如下表），独立对考生进行技术技能评定，按10分值打分，所打分数至多可得小数点后2位。（注：10分值得分乘以3为最终得分）</w:t>
      </w:r>
    </w:p>
    <w:tbl>
      <w:tblPr>
        <w:tblStyle w:val="10"/>
        <w:tblW w:w="91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3"/>
        <w:gridCol w:w="1912"/>
        <w:gridCol w:w="2130"/>
        <w:gridCol w:w="2021"/>
        <w:gridCol w:w="20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17" w:type="dxa"/>
            <w:gridSpan w:val="5"/>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扑接球评分表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1033"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等级</w:t>
            </w:r>
          </w:p>
        </w:tc>
        <w:tc>
          <w:tcPr>
            <w:tcW w:w="1912"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优</w:t>
            </w:r>
          </w:p>
        </w:tc>
        <w:tc>
          <w:tcPr>
            <w:tcW w:w="2130"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良</w:t>
            </w:r>
          </w:p>
        </w:tc>
        <w:tc>
          <w:tcPr>
            <w:tcW w:w="2021"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中</w:t>
            </w:r>
          </w:p>
        </w:tc>
        <w:tc>
          <w:tcPr>
            <w:tcW w:w="2021"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1033"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分值</w:t>
            </w:r>
          </w:p>
        </w:tc>
        <w:tc>
          <w:tcPr>
            <w:tcW w:w="1912" w:type="dxa"/>
            <w:vAlign w:val="center"/>
          </w:tcPr>
          <w:p>
            <w:pPr>
              <w:keepNext w:val="0"/>
              <w:keepLines w:val="0"/>
              <w:suppressLineNumbers w:val="0"/>
              <w:tabs>
                <w:tab w:val="left" w:pos="1365"/>
              </w:tabs>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10-8.6分</w:t>
            </w:r>
          </w:p>
        </w:tc>
        <w:tc>
          <w:tcPr>
            <w:tcW w:w="2130"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8.5-7.6分</w:t>
            </w:r>
          </w:p>
        </w:tc>
        <w:tc>
          <w:tcPr>
            <w:tcW w:w="2021"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7.5-6.0分</w:t>
            </w:r>
          </w:p>
        </w:tc>
        <w:tc>
          <w:tcPr>
            <w:tcW w:w="2021"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6.0分以下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3" w:type="dxa"/>
            <w:vAlign w:val="center"/>
          </w:tcPr>
          <w:p>
            <w:pPr>
              <w:keepNext w:val="0"/>
              <w:keepLines w:val="0"/>
              <w:suppressLineNumbers w:val="0"/>
              <w:adjustRightInd w:val="0"/>
              <w:spacing w:before="0" w:beforeAutospacing="0" w:after="0" w:afterAutospacing="0" w:line="320" w:lineRule="exact"/>
              <w:ind w:left="0" w:right="0"/>
              <w:jc w:val="center"/>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标准</w:t>
            </w:r>
          </w:p>
        </w:tc>
        <w:tc>
          <w:tcPr>
            <w:tcW w:w="1912" w:type="dxa"/>
            <w:vAlign w:val="center"/>
          </w:tcPr>
          <w:p>
            <w:pPr>
              <w:keepNext w:val="0"/>
              <w:keepLines w:val="0"/>
              <w:suppressLineNumbers w:val="0"/>
              <w:adjustRightInd w:val="0"/>
              <w:spacing w:before="0" w:beforeAutospacing="0" w:after="0" w:afterAutospacing="0" w:line="320" w:lineRule="exact"/>
              <w:ind w:left="0" w:right="0"/>
              <w:jc w:val="left"/>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技术动作规范，动作运用合理，选位意识好，身体移动快速、协调。</w:t>
            </w:r>
          </w:p>
        </w:tc>
        <w:tc>
          <w:tcPr>
            <w:tcW w:w="2130" w:type="dxa"/>
            <w:vAlign w:val="center"/>
          </w:tcPr>
          <w:p>
            <w:pPr>
              <w:keepNext w:val="0"/>
              <w:keepLines w:val="0"/>
              <w:suppressLineNumbers w:val="0"/>
              <w:adjustRightInd w:val="0"/>
              <w:spacing w:before="0" w:beforeAutospacing="0" w:after="0" w:afterAutospacing="0" w:line="320" w:lineRule="exact"/>
              <w:ind w:left="0" w:right="0"/>
              <w:jc w:val="left"/>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技术动作规范，动作运用合理，选位意识较好，身体移动快速、协调。</w:t>
            </w:r>
          </w:p>
        </w:tc>
        <w:tc>
          <w:tcPr>
            <w:tcW w:w="2021" w:type="dxa"/>
            <w:vAlign w:val="center"/>
          </w:tcPr>
          <w:p>
            <w:pPr>
              <w:keepNext w:val="0"/>
              <w:keepLines w:val="0"/>
              <w:suppressLineNumbers w:val="0"/>
              <w:adjustRightInd w:val="0"/>
              <w:spacing w:before="0" w:beforeAutospacing="0" w:after="0" w:afterAutospacing="0" w:line="320" w:lineRule="exact"/>
              <w:ind w:left="0" w:right="0"/>
              <w:jc w:val="left"/>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技术动作基本规范，动作运用较合理，选位意识尚可，身体移动较快、较协调。</w:t>
            </w:r>
          </w:p>
        </w:tc>
        <w:tc>
          <w:tcPr>
            <w:tcW w:w="2021" w:type="dxa"/>
            <w:vAlign w:val="center"/>
          </w:tcPr>
          <w:p>
            <w:pPr>
              <w:keepNext w:val="0"/>
              <w:keepLines w:val="0"/>
              <w:suppressLineNumbers w:val="0"/>
              <w:adjustRightInd w:val="0"/>
              <w:spacing w:before="0" w:beforeAutospacing="0" w:after="0" w:afterAutospacing="0" w:line="320" w:lineRule="exact"/>
              <w:ind w:left="0" w:right="0"/>
              <w:jc w:val="left"/>
              <w:textAlignment w:val="baseline"/>
              <w:rPr>
                <w:rFonts w:hint="default" w:ascii="仿宋_GB2312" w:hAnsi="宋体" w:eastAsia="仿宋_GB2312"/>
                <w:spacing w:val="8"/>
                <w:kern w:val="0"/>
                <w:sz w:val="24"/>
                <w:szCs w:val="24"/>
              </w:rPr>
            </w:pPr>
            <w:r>
              <w:rPr>
                <w:rFonts w:hint="eastAsia" w:ascii="仿宋_GB2312" w:hAnsi="宋体" w:eastAsia="仿宋_GB2312"/>
                <w:spacing w:val="8"/>
                <w:kern w:val="0"/>
                <w:sz w:val="24"/>
                <w:szCs w:val="24"/>
              </w:rPr>
              <w:t>动作技术不规范，动作运用不合理，选位意识较差，身体移动较慢、不协调。</w:t>
            </w:r>
          </w:p>
        </w:tc>
      </w:tr>
    </w:tbl>
    <w:p>
      <w:pPr>
        <w:spacing w:line="560" w:lineRule="exact"/>
        <w:ind w:firstLine="672" w:firstLineChars="200"/>
        <w:rPr>
          <w:rFonts w:ascii="黑体" w:hAnsi="黑体" w:eastAsia="黑体"/>
          <w:spacing w:val="8"/>
          <w:kern w:val="0"/>
          <w:sz w:val="32"/>
          <w:szCs w:val="32"/>
        </w:rPr>
      </w:pPr>
      <w:r>
        <w:rPr>
          <w:rFonts w:hint="eastAsia" w:ascii="黑体" w:hAnsi="黑体" w:eastAsia="黑体"/>
          <w:spacing w:val="8"/>
          <w:kern w:val="0"/>
          <w:sz w:val="32"/>
          <w:szCs w:val="32"/>
        </w:rPr>
        <w:t>四、本标准由青岛西海岸新区教育和体育局负责解释。</w:t>
      </w:r>
    </w:p>
    <w:p>
      <w:pPr>
        <w:adjustRightInd w:val="0"/>
        <w:spacing w:line="560" w:lineRule="exact"/>
        <w:ind w:firstLine="672" w:firstLineChars="200"/>
        <w:textAlignment w:val="baseline"/>
        <w:rPr>
          <w:rFonts w:ascii="黑体" w:hAnsi="黑体" w:eastAsia="黑体"/>
          <w:spacing w:val="8"/>
          <w:kern w:val="0"/>
          <w:sz w:val="32"/>
          <w:szCs w:val="32"/>
        </w:rPr>
      </w:pPr>
    </w:p>
    <w:p>
      <w:pPr>
        <w:adjustRightInd w:val="0"/>
        <w:spacing w:line="560" w:lineRule="exact"/>
        <w:ind w:firstLine="672" w:firstLineChars="200"/>
        <w:textAlignment w:val="baseline"/>
        <w:rPr>
          <w:rFonts w:ascii="黑体" w:hAnsi="黑体" w:eastAsia="黑体"/>
          <w:spacing w:val="8"/>
          <w:kern w:val="0"/>
          <w:sz w:val="32"/>
          <w:szCs w:val="32"/>
        </w:rPr>
      </w:pPr>
    </w:p>
    <w:p>
      <w:pPr>
        <w:adjustRightInd w:val="0"/>
        <w:spacing w:line="560" w:lineRule="exact"/>
        <w:ind w:firstLine="672" w:firstLineChars="200"/>
        <w:textAlignment w:val="baseline"/>
        <w:rPr>
          <w:rFonts w:ascii="黑体" w:hAnsi="黑体" w:eastAsia="黑体"/>
          <w:spacing w:val="8"/>
          <w:kern w:val="0"/>
          <w:sz w:val="32"/>
          <w:szCs w:val="32"/>
        </w:rPr>
      </w:pPr>
    </w:p>
    <w:p>
      <w:pPr>
        <w:adjustRightInd w:val="0"/>
        <w:spacing w:line="560" w:lineRule="exact"/>
        <w:ind w:firstLine="672" w:firstLineChars="200"/>
        <w:textAlignment w:val="baseline"/>
        <w:rPr>
          <w:rFonts w:ascii="黑体" w:hAnsi="黑体" w:eastAsia="黑体"/>
          <w:spacing w:val="8"/>
          <w:kern w:val="0"/>
          <w:sz w:val="32"/>
          <w:szCs w:val="32"/>
        </w:rPr>
      </w:pPr>
    </w:p>
    <w:p>
      <w:pPr>
        <w:pStyle w:val="2"/>
        <w:rPr>
          <w:rFonts w:ascii="黑体" w:hAnsi="黑体" w:eastAsia="黑体"/>
          <w:spacing w:val="8"/>
          <w:kern w:val="0"/>
          <w:sz w:val="32"/>
          <w:szCs w:val="32"/>
        </w:rPr>
      </w:pPr>
    </w:p>
    <w:p>
      <w:pPr>
        <w:rPr>
          <w:rFonts w:ascii="黑体" w:hAnsi="黑体" w:eastAsia="黑体"/>
          <w:spacing w:val="8"/>
          <w:kern w:val="0"/>
          <w:sz w:val="32"/>
          <w:szCs w:val="32"/>
        </w:rPr>
      </w:pPr>
    </w:p>
    <w:p>
      <w:pPr>
        <w:pStyle w:val="2"/>
        <w:rPr>
          <w:rFonts w:ascii="黑体" w:hAnsi="黑体" w:eastAsia="黑体"/>
          <w:spacing w:val="8"/>
          <w:kern w:val="0"/>
          <w:sz w:val="32"/>
          <w:szCs w:val="32"/>
        </w:rPr>
      </w:pPr>
    </w:p>
    <w:p>
      <w:pPr>
        <w:rPr>
          <w:rFonts w:ascii="黑体" w:hAnsi="黑体" w:eastAsia="黑体"/>
          <w:spacing w:val="8"/>
          <w:kern w:val="0"/>
          <w:sz w:val="32"/>
          <w:szCs w:val="32"/>
        </w:rPr>
      </w:pPr>
    </w:p>
    <w:p>
      <w:pPr>
        <w:pStyle w:val="2"/>
        <w:rPr>
          <w:rFonts w:ascii="黑体" w:hAnsi="黑体" w:eastAsia="黑体"/>
          <w:spacing w:val="8"/>
          <w:kern w:val="0"/>
          <w:sz w:val="32"/>
          <w:szCs w:val="32"/>
        </w:rPr>
      </w:pPr>
    </w:p>
    <w:p>
      <w:pPr>
        <w:rPr>
          <w:rFonts w:ascii="黑体" w:hAnsi="黑体" w:eastAsia="黑体"/>
          <w:spacing w:val="8"/>
          <w:kern w:val="0"/>
          <w:sz w:val="32"/>
          <w:szCs w:val="32"/>
        </w:rPr>
      </w:pPr>
    </w:p>
    <w:p>
      <w:pPr>
        <w:pStyle w:val="2"/>
        <w:rPr>
          <w:rFonts w:ascii="黑体" w:hAnsi="黑体" w:eastAsia="黑体"/>
          <w:spacing w:val="8"/>
          <w:kern w:val="0"/>
          <w:sz w:val="32"/>
          <w:szCs w:val="32"/>
        </w:rPr>
      </w:pPr>
    </w:p>
    <w:p>
      <w:pPr>
        <w:rPr>
          <w:rFonts w:ascii="黑体" w:hAnsi="黑体" w:eastAsia="黑体"/>
          <w:spacing w:val="8"/>
          <w:kern w:val="0"/>
          <w:sz w:val="32"/>
          <w:szCs w:val="32"/>
        </w:rPr>
      </w:pPr>
    </w:p>
    <w:p>
      <w:pPr>
        <w:pStyle w:val="2"/>
        <w:rPr>
          <w:rFonts w:ascii="黑体" w:hAnsi="黑体" w:eastAsia="黑体"/>
          <w:spacing w:val="8"/>
          <w:kern w:val="0"/>
          <w:sz w:val="32"/>
          <w:szCs w:val="32"/>
        </w:rPr>
      </w:pPr>
    </w:p>
    <w:p>
      <w:pPr>
        <w:rPr>
          <w:rFonts w:ascii="黑体" w:hAnsi="黑体" w:eastAsia="黑体"/>
          <w:spacing w:val="8"/>
          <w:kern w:val="0"/>
          <w:sz w:val="32"/>
          <w:szCs w:val="32"/>
        </w:rPr>
      </w:pPr>
    </w:p>
    <w:p/>
    <w:p/>
    <w:p/>
    <w:p/>
    <w:p>
      <w:pPr>
        <w:pBdr>
          <w:top w:val="single" w:color="auto" w:sz="4" w:space="1"/>
          <w:bottom w:val="single" w:color="auto" w:sz="4" w:space="1"/>
        </w:pBdr>
        <w:adjustRightInd/>
        <w:spacing w:line="400" w:lineRule="exact"/>
        <w:ind w:firstLine="268" w:firstLineChars="100"/>
        <w:jc w:val="center"/>
        <w:textAlignment w:val="auto"/>
        <w:rPr>
          <w:rFonts w:hint="eastAsia" w:ascii="仿宋_GB2312" w:eastAsia="仿宋_GB2312"/>
          <w:snapToGrid w:val="0"/>
          <w:spacing w:val="-6"/>
          <w:kern w:val="0"/>
          <w:sz w:val="28"/>
          <w:szCs w:val="28"/>
        </w:rPr>
      </w:pPr>
      <w:r>
        <w:rPr>
          <w:rFonts w:hint="eastAsia" w:ascii="仿宋_GB2312" w:eastAsia="仿宋_GB2312"/>
          <w:snapToGrid w:val="0"/>
          <w:spacing w:val="-6"/>
          <w:kern w:val="0"/>
          <w:sz w:val="28"/>
          <w:szCs w:val="28"/>
        </w:rPr>
        <w:t>青岛西海岸新区教育和体育局办公室  主动公开  202</w:t>
      </w:r>
      <w:r>
        <w:rPr>
          <w:rFonts w:hint="eastAsia" w:ascii="仿宋_GB2312" w:eastAsia="仿宋_GB2312"/>
          <w:snapToGrid w:val="0"/>
          <w:spacing w:val="-6"/>
          <w:kern w:val="0"/>
          <w:sz w:val="28"/>
          <w:szCs w:val="28"/>
          <w:lang w:val="en-US" w:eastAsia="zh-CN"/>
        </w:rPr>
        <w:t>4</w:t>
      </w:r>
      <w:r>
        <w:rPr>
          <w:rFonts w:hint="eastAsia" w:ascii="仿宋_GB2312" w:eastAsia="仿宋_GB2312"/>
          <w:snapToGrid w:val="0"/>
          <w:spacing w:val="-6"/>
          <w:kern w:val="0"/>
          <w:sz w:val="28"/>
          <w:szCs w:val="28"/>
        </w:rPr>
        <w:t>年</w:t>
      </w:r>
      <w:r>
        <w:rPr>
          <w:rFonts w:hint="eastAsia" w:ascii="仿宋_GB2312" w:eastAsia="仿宋_GB2312"/>
          <w:snapToGrid w:val="0"/>
          <w:spacing w:val="-6"/>
          <w:kern w:val="0"/>
          <w:sz w:val="28"/>
          <w:szCs w:val="28"/>
          <w:lang w:val="en-US" w:eastAsia="zh-CN"/>
        </w:rPr>
        <w:t>4</w:t>
      </w:r>
      <w:r>
        <w:rPr>
          <w:rFonts w:hint="eastAsia" w:ascii="仿宋_GB2312" w:eastAsia="仿宋_GB2312"/>
          <w:snapToGrid w:val="0"/>
          <w:spacing w:val="-6"/>
          <w:kern w:val="0"/>
          <w:sz w:val="28"/>
          <w:szCs w:val="28"/>
        </w:rPr>
        <w:t>月</w:t>
      </w:r>
      <w:r>
        <w:rPr>
          <w:rFonts w:hint="eastAsia" w:ascii="仿宋_GB2312" w:eastAsia="仿宋_GB2312"/>
          <w:snapToGrid w:val="0"/>
          <w:spacing w:val="-6"/>
          <w:kern w:val="0"/>
          <w:sz w:val="28"/>
          <w:szCs w:val="28"/>
          <w:lang w:val="en-US" w:eastAsia="zh-CN"/>
        </w:rPr>
        <w:t>15</w:t>
      </w:r>
      <w:r>
        <w:rPr>
          <w:rFonts w:hint="eastAsia" w:ascii="仿宋_GB2312" w:eastAsia="仿宋_GB2312"/>
          <w:snapToGrid w:val="0"/>
          <w:spacing w:val="-6"/>
          <w:kern w:val="0"/>
          <w:sz w:val="28"/>
          <w:szCs w:val="28"/>
        </w:rPr>
        <w:t>日印发</w:t>
      </w:r>
    </w:p>
    <w:sectPr>
      <w:footerReference r:id="rId7" w:type="default"/>
      <w:pgSz w:w="11906" w:h="16838"/>
      <w:pgMar w:top="2098" w:right="1474" w:bottom="1985" w:left="1588" w:header="851" w:footer="1418" w:gutt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文星仿宋">
    <w:altName w:val="仿宋"/>
    <w:panose1 w:val="02010604000101010101"/>
    <w:charset w:val="86"/>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6886587"/>
    </w:sdtPr>
    <w:sdtEndPr>
      <w:rPr>
        <w:rFonts w:hint="eastAsia" w:ascii="仿宋_GB2312" w:eastAsia="仿宋_GB2312"/>
        <w:sz w:val="32"/>
        <w:szCs w:val="32"/>
      </w:rPr>
    </w:sdtEndPr>
    <w:sdtContent>
      <w:p>
        <w:pPr>
          <w:pStyle w:val="7"/>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2 -</w:t>
        </w:r>
        <w:r>
          <w:rPr>
            <w:rFonts w:hint="eastAsia" w:ascii="仿宋_GB2312" w:eastAsia="仿宋_GB2312"/>
            <w:sz w:val="32"/>
            <w:szCs w:val="32"/>
          </w:rP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282037"/>
    </w:sdtPr>
    <w:sdtEndPr>
      <w:rPr>
        <w:rFonts w:hint="eastAsia" w:ascii="仿宋_GB2312" w:eastAsia="仿宋_GB2312"/>
        <w:sz w:val="32"/>
        <w:szCs w:val="32"/>
      </w:rPr>
    </w:sdtEndPr>
    <w:sdtContent>
      <w:p>
        <w:pPr>
          <w:pStyle w:val="7"/>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32 -</w:t>
        </w:r>
        <w:r>
          <w:rPr>
            <w:rFonts w:hint="eastAsia" w:ascii="仿宋_GB2312" w:eastAsia="仿宋_GB2312"/>
            <w:sz w:val="32"/>
            <w:szCs w:val="32"/>
          </w:rPr>
          <w:fldChar w:fldCharType="end"/>
        </w:r>
      </w:p>
    </w:sdtContent>
  </w:sdt>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kMDEzYjE5OWU3ZTcwZjY2ZjIxODkwNDlhNzBiOTEifQ=="/>
  </w:docVars>
  <w:rsids>
    <w:rsidRoot w:val="0A0D105B"/>
    <w:rsid w:val="0003139E"/>
    <w:rsid w:val="00042B88"/>
    <w:rsid w:val="000D6DA5"/>
    <w:rsid w:val="00153868"/>
    <w:rsid w:val="00163AA9"/>
    <w:rsid w:val="001927B7"/>
    <w:rsid w:val="001F36BA"/>
    <w:rsid w:val="0020521D"/>
    <w:rsid w:val="00216152"/>
    <w:rsid w:val="0029744A"/>
    <w:rsid w:val="002B6013"/>
    <w:rsid w:val="004248DC"/>
    <w:rsid w:val="00436314"/>
    <w:rsid w:val="00466CB3"/>
    <w:rsid w:val="00481A52"/>
    <w:rsid w:val="004D7CC8"/>
    <w:rsid w:val="004E382D"/>
    <w:rsid w:val="005706D6"/>
    <w:rsid w:val="0059024E"/>
    <w:rsid w:val="00591CA3"/>
    <w:rsid w:val="005F152B"/>
    <w:rsid w:val="0064077A"/>
    <w:rsid w:val="00663423"/>
    <w:rsid w:val="006A12EF"/>
    <w:rsid w:val="006E0708"/>
    <w:rsid w:val="00771C14"/>
    <w:rsid w:val="00793F80"/>
    <w:rsid w:val="007F0A1D"/>
    <w:rsid w:val="0080580D"/>
    <w:rsid w:val="00815947"/>
    <w:rsid w:val="00874F94"/>
    <w:rsid w:val="008A48FC"/>
    <w:rsid w:val="008A6091"/>
    <w:rsid w:val="008C6CD9"/>
    <w:rsid w:val="008D7DB4"/>
    <w:rsid w:val="00920083"/>
    <w:rsid w:val="00997F13"/>
    <w:rsid w:val="009B11F1"/>
    <w:rsid w:val="00A420F8"/>
    <w:rsid w:val="00A6496C"/>
    <w:rsid w:val="00A86A1D"/>
    <w:rsid w:val="00B21E28"/>
    <w:rsid w:val="00B45352"/>
    <w:rsid w:val="00B47F5D"/>
    <w:rsid w:val="00B6780A"/>
    <w:rsid w:val="00B70215"/>
    <w:rsid w:val="00BB5C70"/>
    <w:rsid w:val="00BC60A8"/>
    <w:rsid w:val="00BE6AB2"/>
    <w:rsid w:val="00BF253F"/>
    <w:rsid w:val="00C6755A"/>
    <w:rsid w:val="00D02EF7"/>
    <w:rsid w:val="00D420BA"/>
    <w:rsid w:val="00D539F6"/>
    <w:rsid w:val="00D71B80"/>
    <w:rsid w:val="00D85503"/>
    <w:rsid w:val="00DA03D5"/>
    <w:rsid w:val="00DD2FED"/>
    <w:rsid w:val="00E332C0"/>
    <w:rsid w:val="00E448EE"/>
    <w:rsid w:val="00E73E3A"/>
    <w:rsid w:val="00E80FA3"/>
    <w:rsid w:val="00E87A60"/>
    <w:rsid w:val="00E95B20"/>
    <w:rsid w:val="00F918D1"/>
    <w:rsid w:val="00F9534A"/>
    <w:rsid w:val="00FE700E"/>
    <w:rsid w:val="00FF4326"/>
    <w:rsid w:val="012E056B"/>
    <w:rsid w:val="01A403CE"/>
    <w:rsid w:val="01D134FA"/>
    <w:rsid w:val="02BD5F1D"/>
    <w:rsid w:val="03C205A2"/>
    <w:rsid w:val="043B2FE9"/>
    <w:rsid w:val="04610B65"/>
    <w:rsid w:val="0589613E"/>
    <w:rsid w:val="05EE467B"/>
    <w:rsid w:val="063C6F1E"/>
    <w:rsid w:val="0648365F"/>
    <w:rsid w:val="064F743F"/>
    <w:rsid w:val="06576764"/>
    <w:rsid w:val="06825A85"/>
    <w:rsid w:val="082E47AF"/>
    <w:rsid w:val="08D8516E"/>
    <w:rsid w:val="09747D65"/>
    <w:rsid w:val="0A0D105B"/>
    <w:rsid w:val="0AB33B2F"/>
    <w:rsid w:val="0AF769CC"/>
    <w:rsid w:val="0B04049C"/>
    <w:rsid w:val="0C722836"/>
    <w:rsid w:val="0C803B53"/>
    <w:rsid w:val="0D6B18F9"/>
    <w:rsid w:val="0D6F64F5"/>
    <w:rsid w:val="0DCD2DC7"/>
    <w:rsid w:val="0DD11A55"/>
    <w:rsid w:val="0E7C69D3"/>
    <w:rsid w:val="0F5A01C6"/>
    <w:rsid w:val="0F6466B7"/>
    <w:rsid w:val="0F867997"/>
    <w:rsid w:val="0F8F14EC"/>
    <w:rsid w:val="104D4694"/>
    <w:rsid w:val="11535CDA"/>
    <w:rsid w:val="11AF11C5"/>
    <w:rsid w:val="11B407B3"/>
    <w:rsid w:val="11B6450E"/>
    <w:rsid w:val="12A638A0"/>
    <w:rsid w:val="12C316DB"/>
    <w:rsid w:val="132549D0"/>
    <w:rsid w:val="13F16624"/>
    <w:rsid w:val="14F84ED8"/>
    <w:rsid w:val="15035321"/>
    <w:rsid w:val="153876C0"/>
    <w:rsid w:val="15601159"/>
    <w:rsid w:val="158741A4"/>
    <w:rsid w:val="15FE250A"/>
    <w:rsid w:val="16055C8B"/>
    <w:rsid w:val="16214849"/>
    <w:rsid w:val="16381092"/>
    <w:rsid w:val="165F252B"/>
    <w:rsid w:val="16CA0080"/>
    <w:rsid w:val="16EE2CB0"/>
    <w:rsid w:val="172A190A"/>
    <w:rsid w:val="17885A88"/>
    <w:rsid w:val="17DD00AB"/>
    <w:rsid w:val="17E63524"/>
    <w:rsid w:val="17E819C3"/>
    <w:rsid w:val="1822170B"/>
    <w:rsid w:val="185D2F9A"/>
    <w:rsid w:val="1861240C"/>
    <w:rsid w:val="18A84B5D"/>
    <w:rsid w:val="18FF4051"/>
    <w:rsid w:val="19924EC5"/>
    <w:rsid w:val="19BA4583"/>
    <w:rsid w:val="19BD0194"/>
    <w:rsid w:val="1A1703F2"/>
    <w:rsid w:val="1A2E330A"/>
    <w:rsid w:val="1AFD2812"/>
    <w:rsid w:val="1B1C73E9"/>
    <w:rsid w:val="1B52340A"/>
    <w:rsid w:val="1B960895"/>
    <w:rsid w:val="1BBD091F"/>
    <w:rsid w:val="1C2637BC"/>
    <w:rsid w:val="1C4D7299"/>
    <w:rsid w:val="1D110168"/>
    <w:rsid w:val="1D276A34"/>
    <w:rsid w:val="1D400E42"/>
    <w:rsid w:val="1DE27E7D"/>
    <w:rsid w:val="1DED1098"/>
    <w:rsid w:val="1E115CAB"/>
    <w:rsid w:val="1E6748F1"/>
    <w:rsid w:val="1EFF69A2"/>
    <w:rsid w:val="1F0B684F"/>
    <w:rsid w:val="1FC07457"/>
    <w:rsid w:val="206B299C"/>
    <w:rsid w:val="207608B8"/>
    <w:rsid w:val="212E7050"/>
    <w:rsid w:val="21340E2B"/>
    <w:rsid w:val="213571AA"/>
    <w:rsid w:val="21593F1B"/>
    <w:rsid w:val="21596D6E"/>
    <w:rsid w:val="21AD72C6"/>
    <w:rsid w:val="21BE739A"/>
    <w:rsid w:val="226C1FFB"/>
    <w:rsid w:val="22AC349C"/>
    <w:rsid w:val="22D8603F"/>
    <w:rsid w:val="23403D14"/>
    <w:rsid w:val="23957A8C"/>
    <w:rsid w:val="239F4DAE"/>
    <w:rsid w:val="23D74548"/>
    <w:rsid w:val="23E85CEC"/>
    <w:rsid w:val="24530D79"/>
    <w:rsid w:val="25590B8C"/>
    <w:rsid w:val="257A5D8A"/>
    <w:rsid w:val="25814C64"/>
    <w:rsid w:val="258C1464"/>
    <w:rsid w:val="261E02A6"/>
    <w:rsid w:val="26F927DC"/>
    <w:rsid w:val="27825F81"/>
    <w:rsid w:val="27D50D9F"/>
    <w:rsid w:val="27D67D82"/>
    <w:rsid w:val="27FA5C3B"/>
    <w:rsid w:val="28F412FB"/>
    <w:rsid w:val="290B4ADF"/>
    <w:rsid w:val="291458F7"/>
    <w:rsid w:val="294F692F"/>
    <w:rsid w:val="29A50AA0"/>
    <w:rsid w:val="29C80FDF"/>
    <w:rsid w:val="2BE05F64"/>
    <w:rsid w:val="2C2D1270"/>
    <w:rsid w:val="2C2D4270"/>
    <w:rsid w:val="2C2E123A"/>
    <w:rsid w:val="2CC65EED"/>
    <w:rsid w:val="2D284DD3"/>
    <w:rsid w:val="2D6F18D4"/>
    <w:rsid w:val="2D8C0151"/>
    <w:rsid w:val="2EC142BF"/>
    <w:rsid w:val="2ED973C6"/>
    <w:rsid w:val="2F3611D7"/>
    <w:rsid w:val="2FE76222"/>
    <w:rsid w:val="2FEE46D7"/>
    <w:rsid w:val="30314FE0"/>
    <w:rsid w:val="30430EE9"/>
    <w:rsid w:val="304E6A63"/>
    <w:rsid w:val="30E429EE"/>
    <w:rsid w:val="326E0870"/>
    <w:rsid w:val="32911D66"/>
    <w:rsid w:val="339449C1"/>
    <w:rsid w:val="339A10EE"/>
    <w:rsid w:val="33AB50A9"/>
    <w:rsid w:val="33F66FD7"/>
    <w:rsid w:val="342D288B"/>
    <w:rsid w:val="35990F99"/>
    <w:rsid w:val="35F26FC0"/>
    <w:rsid w:val="36317AE8"/>
    <w:rsid w:val="3753712F"/>
    <w:rsid w:val="376244E2"/>
    <w:rsid w:val="37A31F59"/>
    <w:rsid w:val="37B44860"/>
    <w:rsid w:val="38E9161C"/>
    <w:rsid w:val="3957664E"/>
    <w:rsid w:val="39BF18AF"/>
    <w:rsid w:val="3A291F47"/>
    <w:rsid w:val="3A3A34E5"/>
    <w:rsid w:val="3A837B60"/>
    <w:rsid w:val="3AAF7D33"/>
    <w:rsid w:val="3B471B5C"/>
    <w:rsid w:val="3C177780"/>
    <w:rsid w:val="3CF905BE"/>
    <w:rsid w:val="3D65137F"/>
    <w:rsid w:val="3D8966F4"/>
    <w:rsid w:val="3DB259BD"/>
    <w:rsid w:val="3DB57251"/>
    <w:rsid w:val="3DFD29A6"/>
    <w:rsid w:val="3E017627"/>
    <w:rsid w:val="3E2D603D"/>
    <w:rsid w:val="3E740754"/>
    <w:rsid w:val="3F656A54"/>
    <w:rsid w:val="3FA4132B"/>
    <w:rsid w:val="3FB84DD6"/>
    <w:rsid w:val="3FBA6DEA"/>
    <w:rsid w:val="408D0273"/>
    <w:rsid w:val="41CF448A"/>
    <w:rsid w:val="41FF0669"/>
    <w:rsid w:val="42664FBD"/>
    <w:rsid w:val="433B0B4F"/>
    <w:rsid w:val="43B66E7F"/>
    <w:rsid w:val="43D142B1"/>
    <w:rsid w:val="44080425"/>
    <w:rsid w:val="441D4BAE"/>
    <w:rsid w:val="443C469D"/>
    <w:rsid w:val="4493196E"/>
    <w:rsid w:val="44EE3B30"/>
    <w:rsid w:val="45924136"/>
    <w:rsid w:val="459E7561"/>
    <w:rsid w:val="45D86310"/>
    <w:rsid w:val="45DE6CFE"/>
    <w:rsid w:val="463F3C21"/>
    <w:rsid w:val="466131C8"/>
    <w:rsid w:val="46833790"/>
    <w:rsid w:val="46922E27"/>
    <w:rsid w:val="46D72D8D"/>
    <w:rsid w:val="471044D5"/>
    <w:rsid w:val="487877F8"/>
    <w:rsid w:val="48DE3F92"/>
    <w:rsid w:val="498B5EFC"/>
    <w:rsid w:val="49BD4BB1"/>
    <w:rsid w:val="4ACE1952"/>
    <w:rsid w:val="4B094738"/>
    <w:rsid w:val="4B2B317F"/>
    <w:rsid w:val="4B8B2B86"/>
    <w:rsid w:val="4BC52D55"/>
    <w:rsid w:val="4BF84E28"/>
    <w:rsid w:val="4CA7781F"/>
    <w:rsid w:val="4CFF4044"/>
    <w:rsid w:val="4D221AE1"/>
    <w:rsid w:val="4D9602CC"/>
    <w:rsid w:val="4DBD4455"/>
    <w:rsid w:val="4E4D655A"/>
    <w:rsid w:val="4F346072"/>
    <w:rsid w:val="4F42141C"/>
    <w:rsid w:val="4F473A81"/>
    <w:rsid w:val="4F6037FF"/>
    <w:rsid w:val="500E7D50"/>
    <w:rsid w:val="501C1880"/>
    <w:rsid w:val="505A5A36"/>
    <w:rsid w:val="50CA4FA1"/>
    <w:rsid w:val="511E7110"/>
    <w:rsid w:val="515C2DD9"/>
    <w:rsid w:val="528B1ED6"/>
    <w:rsid w:val="52C2163C"/>
    <w:rsid w:val="530E1479"/>
    <w:rsid w:val="533510A8"/>
    <w:rsid w:val="53682217"/>
    <w:rsid w:val="53861EFB"/>
    <w:rsid w:val="539B5E3A"/>
    <w:rsid w:val="53AD4150"/>
    <w:rsid w:val="53F51CFD"/>
    <w:rsid w:val="54927E4A"/>
    <w:rsid w:val="55B04021"/>
    <w:rsid w:val="55EC7130"/>
    <w:rsid w:val="56A63E76"/>
    <w:rsid w:val="57342EED"/>
    <w:rsid w:val="57B366D8"/>
    <w:rsid w:val="583A5943"/>
    <w:rsid w:val="58977827"/>
    <w:rsid w:val="58D520FD"/>
    <w:rsid w:val="58E14F46"/>
    <w:rsid w:val="59103135"/>
    <w:rsid w:val="591470C9"/>
    <w:rsid w:val="59386F8D"/>
    <w:rsid w:val="5A897F2B"/>
    <w:rsid w:val="5B0F2794"/>
    <w:rsid w:val="5B611C0D"/>
    <w:rsid w:val="5BAB1013"/>
    <w:rsid w:val="5C860C3A"/>
    <w:rsid w:val="5CB00EB7"/>
    <w:rsid w:val="5CE1223E"/>
    <w:rsid w:val="5D43314E"/>
    <w:rsid w:val="5D700646"/>
    <w:rsid w:val="5DBB01F6"/>
    <w:rsid w:val="5E3C6459"/>
    <w:rsid w:val="5E442E3F"/>
    <w:rsid w:val="5E5E2B95"/>
    <w:rsid w:val="5EA50218"/>
    <w:rsid w:val="5EEE213C"/>
    <w:rsid w:val="5F04416D"/>
    <w:rsid w:val="5F562288"/>
    <w:rsid w:val="5F8413FA"/>
    <w:rsid w:val="5FA12D39"/>
    <w:rsid w:val="5FA95427"/>
    <w:rsid w:val="5FC3782F"/>
    <w:rsid w:val="5FE142C9"/>
    <w:rsid w:val="60B7616B"/>
    <w:rsid w:val="60C6467F"/>
    <w:rsid w:val="61031FBA"/>
    <w:rsid w:val="61CC1AE8"/>
    <w:rsid w:val="61F50DE1"/>
    <w:rsid w:val="624B594F"/>
    <w:rsid w:val="63021AF4"/>
    <w:rsid w:val="634F43A2"/>
    <w:rsid w:val="643979E4"/>
    <w:rsid w:val="64962D7B"/>
    <w:rsid w:val="650821DB"/>
    <w:rsid w:val="65AB6F91"/>
    <w:rsid w:val="65D774B5"/>
    <w:rsid w:val="669F76C1"/>
    <w:rsid w:val="66D10BDA"/>
    <w:rsid w:val="67163262"/>
    <w:rsid w:val="67722264"/>
    <w:rsid w:val="67907A06"/>
    <w:rsid w:val="680E581B"/>
    <w:rsid w:val="687F58B7"/>
    <w:rsid w:val="68A95469"/>
    <w:rsid w:val="68D835A5"/>
    <w:rsid w:val="69117CAC"/>
    <w:rsid w:val="69F73DD7"/>
    <w:rsid w:val="6AD8242E"/>
    <w:rsid w:val="6B272C8C"/>
    <w:rsid w:val="6B447720"/>
    <w:rsid w:val="6C262F44"/>
    <w:rsid w:val="6C6C7CF0"/>
    <w:rsid w:val="6CD52ADB"/>
    <w:rsid w:val="6CFD4F3C"/>
    <w:rsid w:val="6D006D68"/>
    <w:rsid w:val="6D6C2BD8"/>
    <w:rsid w:val="6DC87326"/>
    <w:rsid w:val="6DE70113"/>
    <w:rsid w:val="6DF93857"/>
    <w:rsid w:val="6E1312A6"/>
    <w:rsid w:val="6E376F24"/>
    <w:rsid w:val="6ED22F0F"/>
    <w:rsid w:val="6F0B4673"/>
    <w:rsid w:val="6F180037"/>
    <w:rsid w:val="700671FE"/>
    <w:rsid w:val="70343755"/>
    <w:rsid w:val="71D12661"/>
    <w:rsid w:val="71FB09CF"/>
    <w:rsid w:val="72163875"/>
    <w:rsid w:val="728E35F1"/>
    <w:rsid w:val="72966A68"/>
    <w:rsid w:val="72A11576"/>
    <w:rsid w:val="72C15774"/>
    <w:rsid w:val="73AC3383"/>
    <w:rsid w:val="73DF0AE1"/>
    <w:rsid w:val="745913A9"/>
    <w:rsid w:val="745B73B3"/>
    <w:rsid w:val="74DE5527"/>
    <w:rsid w:val="751C7161"/>
    <w:rsid w:val="75C743E7"/>
    <w:rsid w:val="75D17BE6"/>
    <w:rsid w:val="75E579CC"/>
    <w:rsid w:val="76232A5D"/>
    <w:rsid w:val="7659559A"/>
    <w:rsid w:val="766B28A0"/>
    <w:rsid w:val="777A4144"/>
    <w:rsid w:val="77950F38"/>
    <w:rsid w:val="77FC039A"/>
    <w:rsid w:val="79420C91"/>
    <w:rsid w:val="79484310"/>
    <w:rsid w:val="79E63D12"/>
    <w:rsid w:val="7B2B1D2B"/>
    <w:rsid w:val="7B8D5DDF"/>
    <w:rsid w:val="7BED75DA"/>
    <w:rsid w:val="7C4D4B4F"/>
    <w:rsid w:val="7C4F7533"/>
    <w:rsid w:val="7C542CCA"/>
    <w:rsid w:val="7C5A2796"/>
    <w:rsid w:val="7CBA7E8F"/>
    <w:rsid w:val="7CCC5441"/>
    <w:rsid w:val="7EB62981"/>
    <w:rsid w:val="7EE36A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
    <w:autoRedefine/>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3"/>
    <w:autoRedefine/>
    <w:semiHidden/>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4"/>
    <w:basedOn w:val="1"/>
    <w:next w:val="1"/>
    <w:autoRedefine/>
    <w:unhideWhenUsed/>
    <w:qFormat/>
    <w:locked/>
    <w:uiPriority w:val="9"/>
    <w:pPr>
      <w:widowControl/>
      <w:pBdr>
        <w:bottom w:val="single" w:color="B8CCE4" w:sz="4" w:space="2"/>
      </w:pBdr>
      <w:spacing w:before="200" w:after="80"/>
      <w:jc w:val="left"/>
      <w:outlineLvl w:val="3"/>
    </w:pPr>
    <w:rPr>
      <w:rFonts w:ascii="Cambria" w:hAnsi="Cambria"/>
      <w:i/>
      <w:iCs/>
      <w:color w:val="4F81BD"/>
      <w:sz w:val="24"/>
      <w:lang w:eastAsia="en-US" w:bidi="en-US"/>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Body Text"/>
    <w:basedOn w:val="1"/>
    <w:link w:val="17"/>
    <w:autoRedefine/>
    <w:qFormat/>
    <w:uiPriority w:val="1"/>
    <w:rPr>
      <w:rFonts w:ascii="仿宋" w:hAnsi="仿宋" w:eastAsia="仿宋" w:cs="仿宋"/>
      <w:sz w:val="32"/>
      <w:szCs w:val="32"/>
      <w:lang w:val="zh-CN" w:bidi="zh-CN"/>
    </w:rPr>
  </w:style>
  <w:style w:type="paragraph" w:styleId="6">
    <w:name w:val="Balloon Text"/>
    <w:basedOn w:val="1"/>
    <w:link w:val="16"/>
    <w:autoRedefine/>
    <w:unhideWhenUsed/>
    <w:qFormat/>
    <w:uiPriority w:val="99"/>
    <w:rPr>
      <w:sz w:val="18"/>
      <w:szCs w:val="18"/>
    </w:rPr>
  </w:style>
  <w:style w:type="paragraph" w:styleId="7">
    <w:name w:val="footer"/>
    <w:basedOn w:val="1"/>
    <w:link w:val="14"/>
    <w:autoRedefine/>
    <w:qFormat/>
    <w:uiPriority w:val="99"/>
    <w:pPr>
      <w:tabs>
        <w:tab w:val="center" w:pos="4153"/>
        <w:tab w:val="right" w:pos="8306"/>
      </w:tabs>
      <w:snapToGrid w:val="0"/>
      <w:jc w:val="left"/>
    </w:pPr>
    <w:rPr>
      <w:sz w:val="18"/>
    </w:rPr>
  </w:style>
  <w:style w:type="paragraph" w:styleId="8">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styleId="12">
    <w:name w:val="page number"/>
    <w:autoRedefine/>
    <w:qFormat/>
    <w:uiPriority w:val="0"/>
  </w:style>
  <w:style w:type="character" w:customStyle="1" w:styleId="13">
    <w:name w:val="标题 1 字符"/>
    <w:basedOn w:val="11"/>
    <w:link w:val="3"/>
    <w:autoRedefine/>
    <w:qFormat/>
    <w:uiPriority w:val="9"/>
    <w:rPr>
      <w:b/>
      <w:bCs/>
      <w:kern w:val="44"/>
      <w:sz w:val="44"/>
      <w:szCs w:val="44"/>
    </w:rPr>
  </w:style>
  <w:style w:type="character" w:customStyle="1" w:styleId="14">
    <w:name w:val="页脚 字符"/>
    <w:basedOn w:val="11"/>
    <w:link w:val="7"/>
    <w:autoRedefine/>
    <w:qFormat/>
    <w:uiPriority w:val="99"/>
    <w:rPr>
      <w:sz w:val="18"/>
      <w:szCs w:val="18"/>
    </w:rPr>
  </w:style>
  <w:style w:type="character" w:customStyle="1" w:styleId="15">
    <w:name w:val="页眉 字符"/>
    <w:basedOn w:val="11"/>
    <w:link w:val="8"/>
    <w:autoRedefine/>
    <w:semiHidden/>
    <w:qFormat/>
    <w:uiPriority w:val="99"/>
    <w:rPr>
      <w:sz w:val="18"/>
      <w:szCs w:val="18"/>
    </w:rPr>
  </w:style>
  <w:style w:type="character" w:customStyle="1" w:styleId="16">
    <w:name w:val="批注框文本 字符"/>
    <w:basedOn w:val="11"/>
    <w:link w:val="6"/>
    <w:autoRedefine/>
    <w:semiHidden/>
    <w:qFormat/>
    <w:uiPriority w:val="99"/>
    <w:rPr>
      <w:rFonts w:ascii="Times New Roman" w:hAnsi="Times New Roman"/>
      <w:kern w:val="2"/>
      <w:sz w:val="18"/>
      <w:szCs w:val="18"/>
    </w:rPr>
  </w:style>
  <w:style w:type="character" w:customStyle="1" w:styleId="17">
    <w:name w:val="正文文本 字符"/>
    <w:basedOn w:val="11"/>
    <w:link w:val="5"/>
    <w:autoRedefine/>
    <w:qFormat/>
    <w:uiPriority w:val="1"/>
    <w:rPr>
      <w:rFonts w:ascii="仿宋" w:hAnsi="仿宋" w:eastAsia="仿宋" w:cs="仿宋"/>
      <w:kern w:val="2"/>
      <w:sz w:val="32"/>
      <w:szCs w:val="32"/>
      <w:lang w:val="zh-CN" w:bidi="zh-CN"/>
    </w:rPr>
  </w:style>
  <w:style w:type="paragraph" w:customStyle="1" w:styleId="18">
    <w:name w:val="列出段落1"/>
    <w:basedOn w:val="1"/>
    <w:autoRedefine/>
    <w:unhideWhenUsed/>
    <w:qFormat/>
    <w:uiPriority w:val="99"/>
    <w:pPr>
      <w:ind w:firstLine="420" w:firstLineChars="200"/>
    </w:pPr>
  </w:style>
  <w:style w:type="paragraph" w:customStyle="1" w:styleId="19">
    <w:name w:val="无间隔1"/>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font31"/>
    <w:basedOn w:val="11"/>
    <w:autoRedefine/>
    <w:qFormat/>
    <w:uiPriority w:val="0"/>
    <w:rPr>
      <w:rFonts w:hint="eastAsia" w:ascii="宋体" w:hAnsi="宋体" w:eastAsia="宋体" w:cs="宋体"/>
      <w:color w:val="000000"/>
      <w:sz w:val="24"/>
      <w:szCs w:val="24"/>
      <w:u w:val="none"/>
    </w:rPr>
  </w:style>
  <w:style w:type="character" w:customStyle="1" w:styleId="21">
    <w:name w:val="font41"/>
    <w:basedOn w:val="11"/>
    <w:autoRedefine/>
    <w:qFormat/>
    <w:uiPriority w:val="0"/>
    <w:rPr>
      <w:rFonts w:hint="eastAsia" w:ascii="宋体" w:hAnsi="宋体" w:eastAsia="宋体" w:cs="宋体"/>
      <w:color w:val="000000"/>
      <w:sz w:val="24"/>
      <w:szCs w:val="24"/>
      <w:u w:val="none"/>
    </w:rPr>
  </w:style>
  <w:style w:type="character" w:customStyle="1" w:styleId="22">
    <w:name w:val="font21"/>
    <w:basedOn w:val="11"/>
    <w:autoRedefine/>
    <w:qFormat/>
    <w:uiPriority w:val="0"/>
    <w:rPr>
      <w:rFonts w:hint="eastAsia" w:ascii="仿宋_GB2312" w:eastAsia="仿宋_GB2312" w:cs="仿宋_GB2312"/>
      <w:color w:val="000000"/>
      <w:sz w:val="24"/>
      <w:szCs w:val="24"/>
      <w:u w:val="none"/>
    </w:rPr>
  </w:style>
  <w:style w:type="character" w:customStyle="1" w:styleId="23">
    <w:name w:val="标题 2 字符"/>
    <w:basedOn w:val="11"/>
    <w:link w:val="4"/>
    <w:autoRedefine/>
    <w:qFormat/>
    <w:uiPriority w:val="0"/>
    <w:rPr>
      <w:rFonts w:ascii="Cambria" w:hAnsi="Cambria" w:eastAsia="宋体" w:cs="Times New Roman"/>
      <w:b/>
      <w:bCs/>
      <w:spacing w:val="8"/>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8276</Words>
  <Characters>9085</Characters>
  <Lines>116</Lines>
  <Paragraphs>32</Paragraphs>
  <TotalTime>18</TotalTime>
  <ScaleCrop>false</ScaleCrop>
  <LinksUpToDate>false</LinksUpToDate>
  <CharactersWithSpaces>9431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2023-03-31T09:27:00Z</dcterms:created>
  <dc:creator>Administrator</dc:creator>
  <cp:lastModifiedBy>薛超</cp:lastModifiedBy>
  <cp:lastPrinted>2024-04-11T03:37:00Z</cp:lastPrinted>
  <dcterms:modified xsi:type="dcterms:W3CDTF">2024-05-31T09:37:41Z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SaveFontToCloudKey">
    <vt:lpwstr>245269767_btnclosed</vt:lpwstr>
  </property>
  <property fmtid="{D5CDD505-2E9C-101B-9397-08002B2CF9AE}" pid="4" name="ICV">
    <vt:lpwstr>526C3443A13249E98C8710BDB00FC9D5_13</vt:lpwstr>
  </property>
</Properties>
</file>