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78" w:lineRule="atLeast"/>
        <w:ind w:right="0"/>
        <w:jc w:val="center"/>
        <w:rPr>
          <w:rFonts w:hint="eastAsia" w:ascii="宋体" w:hAnsi="宋体" w:eastAsia="宋体" w:cs="宋体"/>
          <w:sz w:val="21"/>
          <w:szCs w:val="21"/>
        </w:rPr>
      </w:pPr>
      <w:r>
        <w:rPr>
          <w:rStyle w:val="6"/>
          <w:rFonts w:hint="eastAsia" w:ascii="宋体" w:hAnsi="宋体" w:eastAsia="宋体" w:cs="宋体"/>
          <w:caps w:val="0"/>
          <w:color w:val="000000"/>
          <w:spacing w:val="0"/>
          <w:sz w:val="28"/>
          <w:szCs w:val="28"/>
          <w:shd w:val="clear" w:fill="FFFFFF"/>
        </w:rPr>
        <w:t>专业技术人员职业资格考试报名证明事项告知承诺制事项清单</w:t>
      </w:r>
    </w:p>
    <w:tbl>
      <w:tblPr>
        <w:tblStyle w:val="4"/>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66"/>
        <w:gridCol w:w="5135"/>
        <w:gridCol w:w="2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24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center"/>
              <w:rPr>
                <w:rFonts w:hint="eastAsia" w:ascii="宋体" w:hAnsi="宋体" w:eastAsia="宋体" w:cs="宋体"/>
                <w:sz w:val="21"/>
                <w:szCs w:val="21"/>
              </w:rPr>
            </w:pPr>
            <w:r>
              <w:rPr>
                <w:rStyle w:val="6"/>
                <w:rFonts w:hint="eastAsia" w:ascii="宋体" w:hAnsi="宋体" w:eastAsia="宋体" w:cs="宋体"/>
                <w:color w:val="000000"/>
                <w:sz w:val="21"/>
                <w:szCs w:val="21"/>
              </w:rPr>
              <w:t>考试项目</w:t>
            </w:r>
          </w:p>
        </w:tc>
        <w:tc>
          <w:tcPr>
            <w:tcW w:w="468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center"/>
              <w:rPr>
                <w:rFonts w:hint="eastAsia" w:ascii="宋体" w:hAnsi="宋体" w:eastAsia="宋体" w:cs="宋体"/>
                <w:sz w:val="21"/>
                <w:szCs w:val="21"/>
              </w:rPr>
            </w:pPr>
            <w:r>
              <w:rPr>
                <w:rFonts w:hint="eastAsia" w:ascii="宋体" w:hAnsi="宋体" w:eastAsia="宋体" w:cs="宋体"/>
                <w:b/>
                <w:bCs/>
                <w:color w:val="000000"/>
                <w:sz w:val="21"/>
                <w:szCs w:val="21"/>
              </w:rPr>
              <w:t>证明材料设定依据</w:t>
            </w:r>
          </w:p>
        </w:tc>
        <w:tc>
          <w:tcPr>
            <w:tcW w:w="27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center"/>
              <w:rPr>
                <w:rFonts w:hint="eastAsia" w:ascii="宋体" w:hAnsi="宋体" w:eastAsia="宋体" w:cs="宋体"/>
                <w:b/>
                <w:bCs/>
                <w:sz w:val="21"/>
                <w:szCs w:val="21"/>
              </w:rPr>
            </w:pPr>
            <w:r>
              <w:rPr>
                <w:rFonts w:hint="eastAsia" w:ascii="宋体" w:hAnsi="宋体" w:eastAsia="宋体" w:cs="宋体"/>
                <w:b/>
                <w:bCs/>
                <w:color w:val="000000"/>
                <w:sz w:val="21"/>
                <w:szCs w:val="21"/>
              </w:rPr>
              <w:t>实行告知承诺制的</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66"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xml:space="preserve"> 1.工程咨询（投资）专业技术人员职业资格</w:t>
            </w:r>
          </w:p>
        </w:tc>
        <w:tc>
          <w:tcPr>
            <w:tcW w:w="46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《关于印发〈工程咨询（投资）专业技术人员职业资格制度暂行规定〉和〈咨询工程师（投资）职业资格考试实施办法〉的通知》（人社部发〔2015〕64号）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《工程咨询（投资）专业技术人员职业资格制度暂行规定》第十条：遵守国家法律、法规，恪守职业道德，并符合下列条件之一的，均可申请参加咨询工程师(投资) 职业资格考试：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（一）取得工学学科门类专业，或者经济学类、管理科学与工程类专业大学专科学历，累计从事工程咨询业务满8年；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（二）取得工学学科门类专业，或者经济学类、管理科学与工程类专业大学本科学历或者学位，累计从事工程咨询业务满6年；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（三）取得含工学学科门类专业，或者经济学类、管理科学与工程类专业在内的双学士学位，或者工学学科门类专业研究生班毕业，累计从事工程咨询业务满4年；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（四）取得工学学科门类专业，或者经济学类、管理科学与工程类专业硕士学位，累计从事工程咨询业务满3年；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（五）取得工学学科门类专业，或者经济学类、管理科学与工程类专业博士学位，累计从事工程咨询业务满2年；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（六）取得经济学、管理学学科门类其他专业，或者其他学科门类各专业的上述学历或者学位人员，累计从事工程咨询业务年限相应增加2年。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咨询工程师（投资）职业资格考试实施办法》第六条：凡符合《暂行规定》规定的考试报名条件，并具备下列一项条件者，可免试《宏观经济政策与发展规划》《工程项目组织与管理》科目，只参加《项目决策分析与评价》和《现代咨询方法与实务》2个科目的考试。参加2个科目考试的人员，须在连续的2个考试年度内通过应试科目的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（一）获得全国优秀工程咨询成果奖项目或者全国优秀工程勘察设计奖项目的主要完成人；</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（二）通过全国统一考试取得工程技术类职业资格证书，并从事工程咨询业务工作满8年。</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210"/>
              </w:tabs>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学历证明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0"/>
              </w:tabs>
              <w:spacing w:before="150" w:beforeAutospacing="0" w:after="150" w:afterAutospacing="0" w:line="378" w:lineRule="atLeast"/>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学位证明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85"/>
              </w:tabs>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从事相关专业工作年限证明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4.专业技术人员职业资格证书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sz w:val="21"/>
                <w:szCs w:val="21"/>
              </w:rPr>
            </w:pPr>
            <w:r>
              <w:rPr>
                <w:rFonts w:hint="eastAsia" w:ascii="宋体" w:hAnsi="宋体" w:eastAsia="宋体" w:cs="宋体"/>
                <w:color w:val="000000"/>
                <w:sz w:val="21"/>
                <w:szCs w:val="21"/>
              </w:rPr>
              <w:t>5.全国优秀工程咨询成果奖项目或者全国优秀工程勘察设计奖项目的主要完成人证明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36"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2.注册建筑师</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《中华人民共和国注册建筑师条例》（中华人民共和国国务院令第184号）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第八条：符合下列条件之一的，可以申请参加一级注册建筑师考试：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（一）取得建筑学硕士以上学位或者相近专业工学博士学位，并从事建筑设计或者相关业务2年以上的；</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（二）取得建筑学学士学位或者相近专业工学硕士学位，并从事建筑设计或者相关业务3年以上的；</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（三）具有建筑学专业大学本科毕业学历并从事建筑设计或者相关业务5年以上的，或者具有建筑学相近专业大学本科毕业学历并从事建筑设计或者相关业务7年以上的；</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（四）取得高级工程师技术职称并从事建筑设计或者相关业务3年以上的，或者取得工程师技术职称并从事建筑设计或者相关业务5年以上的；</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（五）不具有前四项规定的条件，但设计成绩突出，经全国注册建筑师管理委员会认定达到前四项规定的专业水平的。前款第三项至第五项规定的人员应当取得学士学位。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第九条：符合下列条件之一的，可以申请参加二级注册建筑师考试：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（一）具有建筑学或者相近专业大学本科毕业以上学历，从事建筑设计或者相关业务2年以上的；</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（二）具有建筑设计技术专业或者相近专业大专毕业以上学历，并从事建筑设计或者相关业务3年以上的；</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（三）具有建筑设计技术专业4年制中专毕业学历，并从事建筑设计或者相关业务5年以上的；</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（四）具有建筑设计技术相近专业中专毕业学历，并从事建筑设计或者相关业务7年以上的；</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（五）取得助理工程师以上技术职称，并从事建筑设计或者相关业务3年以上的。</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学历证明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2.学位证明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3.从事相关专业工作年限证明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sz w:val="21"/>
                <w:szCs w:val="21"/>
              </w:rPr>
            </w:pPr>
            <w:r>
              <w:rPr>
                <w:rFonts w:hint="eastAsia" w:ascii="宋体" w:hAnsi="宋体" w:eastAsia="宋体" w:cs="宋体"/>
                <w:color w:val="000000"/>
                <w:sz w:val="21"/>
                <w:szCs w:val="21"/>
              </w:rPr>
              <w:t>4.职称评聘证明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41"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3.监理工程师</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《关于印发〈监理工程师职业资格制度规定〉〈监理工程师职业资格考试实施办法〉的通知》（建人规〔2020〕3号）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第十条：凡遵守中华人民共和国宪法、法律、法规，具有良好的业务素质和道德品行，具备下列条件之一者，可以申请参加监理工程师职业资格考试：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（一）具有各工程大类专业大学专科学历（或高等职业教育），从事工程施工、监理、设计等业务工作满6年；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（二）具有工学、管理科学与工程类专业大学本科学历或学位，从事工程施工、监理、设计等业务工作满4年；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（三）具有工学、管理科学与工程一级学科硕士学位或专业学位，从事工程施工、监理、设计等业务工作满2年；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（四）具有工学、管理科学与工程一级学科博士学位。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经批准同意开展试点的地区，申请参加监理工程师职业资格考试的，应当具有大学本科及以上学历或学位。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第六条：已取得监理工程师一种专业职业资格证书的人员，报名参加其它专业科目考试的，可免考基础科目。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第七条：具备以下条件之一的，参加监理工程师职业资格考试可免考基础科目：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（一）已取得公路水运工程监理工程师资格证书；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（二）已取得水利工程建设监理工程师资格证书。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申请免考部分科目的人员在报名时应提供相应材料。</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1.学历证明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2.学位证明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3.从事相关专业工作年限证明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4.专业技术人员职业资格证书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6"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4.环境影响评价工程师</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《关于印发〈环境影响评价工程师职业资格制度暂行规定〉〈环境影响评价工程师职业资格考试实施办法〉和〈环境影响评价工程师职业资格考核认定办法〉的通知》(国人部发〔2004〕13号）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《环境影响评价工程师职业资格制度暂行规定》第十条：凡遵守国家法律、法规，恪守职业道德，并具备以下条件之一者，可申请参加环境影响评价工程师职业资格考试：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(一) 取得环境保护相关专业(见附件1，下同) 大专学历，从事环境影响评价工作满7年；或取得其他专业大专学历，从事环境影响评价工作满8年。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(二) 取得环境保护相关专业学士学位，从事环境影响评价工作满5年；或取得其他专业学士学位，从事环境影响评价工作满6年。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(三) 取得环境保护相关专业硕士学位，从事环境影响评价工作满2年；或取得其他专业硕士学位，从事环境影响评价工作满3年。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(四) 取得环境保护相关专业博士学位，从事环境影响评价工作满1年；或取得其他专业博士学位，从事环境影响评价工作满2年。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环境影响评价工程师职业资格考试实施办法》第五条：截止到2003年12月31日前，长期在环境影响评价岗位上工作，并符合下列条件之一的，可免试《环境影响评价技术导则与标准》和《环境影响评价技术方法》2个科目，只参加《环境影响评价相关法律法规》和《环境影响评价案例分析》2个科目的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(一) 受聘担任工程类高级专业技术职务满3年，累计从事环境影响评价相关业务工作满15年。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(二) 受聘担任工程类高级专业技术职务，并取得环保总局核发的“环境影响评价上岗培训合格证书”。</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1.学历证明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2.学位证明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3.从事相关专业工作年限证明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4.专业技术职务聘用（评聘）证明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5.环境影响评价上岗培训合格证书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6"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5.翻译专业资格（笔译、口译）</w:t>
            </w:r>
          </w:p>
        </w:tc>
        <w:tc>
          <w:tcPr>
            <w:tcW w:w="46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1.《关于2005年度全国翻译专业资格（水平）二级口译英语同声传译类考试试点有关问题的通知》（国人厅发〔2005〕89号）三、考试报名有关要求（二）通过二级英语口译交替传译类考试并取得证书的人员，可免试《口译综合能力》科目，只参加《口译实务（同声传译类）》科目的考试，考试合格可取得相应证书。参加《口译实务（同声传译类）》科目考试的人员，在报名时应提交《中华人民共和国翻译资格（水平）证书》（二级英语口译交替传译类）。</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2.国务院学位委员会、教育部、人力资源社会保障部《关于翻译硕士专业学位教育与翻译专业资格（水平）证书衔接有关事项的通知》（学位〔2008〕28号）二、翻译硕士专业学位研究生，在校学习期间参加二级口译或笔译翻译专业资格（水平）考试，可免试《综合能力》科目，只参加《口译实务》或《笔译实务》科目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3.《关于印发〈资深翻译和一级翻译专业资格（水平）评价办法（试行）〉的通知》（人社部发〔2011〕51号）第十四条：遵守国家法律、法规和翻译行业相关规定，恪守职业道德，并具备下列条件之一的人员，均可报名参加一级翻译考试。（一）通过全国统一考试并取得相应语种、类别二级翻译证书；（二）按照国家统一规定评聘翻译专业职务。</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1.在读证明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2.专业技术职务聘用（评聘）证明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3.专业技术人员职业资格证书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6"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6.助理社会工作师、社会工作师、高级社会工作师</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  1.《关于印发〈社会工作者职业水平评价暂行规定〉和〈助理社会工作师、社会工作师职业水平考试实施办法〉的通知》（国人部发〔2006〕71号）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《社会工作者职业水平评价暂行规定》第十一条：助理社会工作师考试报名条件：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（一）取得高中或者中专学历，从事社会工作满4年；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（二）取得社会工作专业大专学历，从事社会工作满2年；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（三）社会工作专业本科应届毕业生（包括已经取得社会工作专业本科及以上学历、学位的人员）；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right="0"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（四）取得其他专业大专学历，从事社会工作满4年；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（五）取得其他专业本科及以上学历，从事社会工作满2年。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第十二条：社会工作师考试报名条件：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（一）取得高中或者中专学历，并取得助理社会工作师职业水平证书后，从事社会工作满6年；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（二）取得社会工作专业大专及以上学历或学位，从事社会工作满4年；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（三）取得社会工作专业大学本科学历，从事社会工作满3年；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（四）取得社会工作专业硕士学位，从事社会工作满1年；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（五）取得社会工作专业博士学位；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（六）取得其他专业大专及以上学历或学位，其从事社会工作年限相应增加2年。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2.《关于印发〈高级社会工作师评价办法〉的通知》（人社部规〔2018〕2号）第十二条：报名参加考试的人员，需同时具备以下条件：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（一）拥护中国共产党领导，遵守国家宪法、法律、法规，热爱社会工作事业，具有良好的职业道德；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（二）具有本科及以上学历（或学士及以上学位）；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（三）在通过全国社会工作者职业水平考试取得社会工作师（中级）资格后，从事社会工作满5年，截止日期为考试报名年度的当年年底。</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1.学历证明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2.学位证明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3.从事相关专业工作年限证明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4.专业技术人员职业资格证书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6"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7.一级注册计量师、二级注册计量师</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《关于印发〈注册计量师职业资格制度规定〉〈注册计量师职业资格考试实施办法〉的通知》（国市监计量〔2019〕197号）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《注册计量师职业资格制度规定》第十条：一级注册计量师职业资格考试报名条件：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 取得理学或工学门类专业大学专科学历，工作满6年，其中从事计量技术工作满4年；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 取得理学或工学门类专业大学本科学历，工作满4年，其中从事计量技术工作满3年；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 取得理学或工学门类专业双学士学位或研究生班毕业，工作满3年，其中从事计量技术工作满2年；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 取得理学或工学门类专业硕士学位，工作满2年，其中从事计量技术工作满1年；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（五） 取得理学或工学门类专业博士学位，从事计量技术工作满1年；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（六） 取得其他学科门类专业相应学历、学位的人员，其工作年限和从事计量技术工作的最低年限相应增加1年。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第十一条：二级注册计量师职业资格考试报名条件：取得中专及以上学历或学位，从事计量技术工作满1年。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注册计量师资格考试实施办法》第五条：已取得工程系列或自然科学研究系列高级职称的人员，参加一级注册计量师职业资格考试时，可免试《计量法律法规及综合知识》科目，只参加《测量数据处理与计量专业实务》《计量专业案例分析》科目考试。取得原各级质量技术监督部门颁发的《计量检定员证》的人员，参加二级注册计量师职业资格考试时，可免试《计量专业实务与案例分析》科目，只参加《计量法律法规及综合知识》科目考试。</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学历证明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2.学位证明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3.从事相关专业工作年限证明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85"/>
              </w:tabs>
              <w:spacing w:before="150" w:beforeAutospacing="0" w:after="150" w:afterAutospacing="0" w:line="378" w:lineRule="atLeast"/>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职称评聘证明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right="0" w:rightChars="0"/>
              <w:jc w:val="left"/>
              <w:rPr>
                <w:rFonts w:hint="eastAsia" w:ascii="宋体" w:hAnsi="宋体" w:eastAsia="宋体" w:cs="宋体"/>
                <w:sz w:val="21"/>
                <w:szCs w:val="21"/>
              </w:rPr>
            </w:pPr>
            <w:r>
              <w:rPr>
                <w:rFonts w:hint="eastAsia" w:ascii="宋体" w:hAnsi="宋体" w:eastAsia="宋体" w:cs="宋体"/>
                <w:color w:val="000000"/>
                <w:sz w:val="21"/>
                <w:szCs w:val="21"/>
              </w:rPr>
              <w:t>5.专业技术人员职业资格证书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56"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8.注册设备监理师</w:t>
            </w:r>
            <w:r>
              <w:rPr>
                <w:rFonts w:hint="eastAsia" w:ascii="宋体" w:hAnsi="宋体" w:eastAsia="宋体" w:cs="宋体"/>
                <w:color w:val="000000"/>
                <w:sz w:val="21"/>
                <w:szCs w:val="21"/>
                <w:vertAlign w:val="superscript"/>
              </w:rPr>
              <w:t>*</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《关于印发〈注册设备监理师执业资格制度暂行规定〉〈注册设备监理师执业资格考试实施办法〉和〈注册设备监理师执业资格考核认定办法〉的通知》（国人部发〔2003〕40号）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注册设备监理师执业资格制度暂行规定》第九条：凡中华人民共和国公民，遵守国家法律、法规，按照《工程技术人员职务试行条例》规定评聘为工程师专业技术职务，并具备下列条件之一者，可申请参加注册设备监理执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（一）取得工程技术专业中专学历，累计从事设备工程专业工作满20年。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（二）取得工程技术专业大学专科学历，累计从事设备工程专业工作满15年。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（三）取得工程技术专业大学本科学历，累计从事设备工程专业工作满10年。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（四）取得工程技术专业硕士以上学位，累计从事设备工程专业工作满5年。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注册设备监理师执业资格考试实施办法》第六条：凡符合注册设备监理师执业资格考试报名条件，并于2002年底前评聘为高级工程师专业技术职务的人员，可免试《设备工程监理基础及相关知识》和《设备监理合同管理》2个科目，只参加《质量、投资、进度控制》和《设备监理综合实务与案例分析》2个科目的考试。</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1.学历证明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2.学位证明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3.从事相关专业工作年限证明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4.专业技术职务聘用（评聘）证明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71"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9.建造师</w:t>
            </w:r>
          </w:p>
        </w:tc>
        <w:tc>
          <w:tcPr>
            <w:tcW w:w="46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1.《关于印发〈建造师执业资格制度暂行规定〉的通知》（人发〔2002〕111号）第十条：凡遵守国家法律、法规，具备下列条件之一者，可以申请参加一级建造师执业资格考试：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（一）取得工程类或工程经济类大学专科学历，工作满6年，其中从事建设工程项目施工管理工作满4年。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（二）取得工程类或工程经济类大学本科学历，工作满4年，其中从事建设工程项目施工管理工作满3年。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（三）取得工程类或工程经济类双学士学位或研究生班毕业，工作满3年，其中从事建设工程项目施工管理工作满2年。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（四）取得工程类或工程经济类硕士学位，工作满2年，其中从事建设工程项目施工管理工作满1年。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（五）取得工程类或工程经济类博士学位，从事建设工程项目施工管理工作满1年。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关于印发〈建造师执业资格考试实施办法〉和〈建造师执业资格考核认定办法〉》的通知（国人部发〔2004〕16号）第七条：符合《暂行规定》有关报名条件，于2003年12月31日前，取得原建设部颁发的《建筑业企业一级项目经理资质证书》，并符合下列条件之一的人员，可免试《建设工程经济》和《建设工程项目管理》2个科目，只参加《建设工程法规及相关知识》和《专业工程管理与实务》2个科目的考试：（一）受聘担任工程或工程经济类高级专业技术职务。（二）具有工程类或工程经济类大学专科以上学历并从事建设项目施工管理工作满20年。第八条：已取得一级建造师执业资格证书的人员，也可根据实际工作需要，选择《专业工程管理与实务》科目的相应专业，报名参加考试。</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1.学历证明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2.学位证明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3.从事相关专业工作年限证明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4.专业技术职务聘用（评聘）证明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5.专业技术人员职业资格证书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6.建筑业企业一级项目经理资质证书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1"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10.出版专业技术人员职业资格（初级、中级）</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《关于印发〈出版专业技术人员职业资格考试暂行规定〉和〈出版专业技术人员职业资格考试实施办法〉的通知》（人发〔2001〕86号）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出版专业技术人员职业资格考试暂行规定》第七条：报名参加出版专业资格考试的人员，必须遵守中华人民共和国宪法和各项法律，认真贯彻执行党和国家有关宣传出版工作的方针、政策，热爱出版工作，恪守职业道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第八条： 报名参加出版专业初级资格考试的人员，除具备本规定第七条所列基本条件外，还必须具备下列条件之一：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（一）取得大学专科以上学历。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（二）本规定发布之日前，已受聘担任技术设计员或三级校对专业技术职务。</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第九条：报名参加出版专业中级资格考试的人员，除具备本规定第七条所列的基本条件外，还必须具备下列条件之一：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（一）取得大学专科学历，从事出版专业工作满5年。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（二）取得大学本科学历，从事出版专业工作满4年。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（三）取得双学士学位或研究生班毕业，从事出版专业工作满2年。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（四）取得硕士学位，从事出版专业工作满1年。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（五）取得博士学位。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（六）本规定发布之日前，按国家统一规定已受聘担任助理编辑、助理技术编辑、二级校对专业技术职务满4年。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（七）本规定发布之日前，受聘担任非出版专业中级专业技术职务，从事出版专业技术岗位工作满1年。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出版专业技术人员职业资格考试实施办法》第五条：参加考试的人员必须符合《暂行规定》中与报考资格有关的各项条件。在《暂行规定》发布之日前，按国家统一规定已受聘担任出版专业初级或中级专业技术职务的人员，只参加相应级别“出版专业理论与实务”一个科目的考试，考试合格者即可取得出版专业相应级别的职业资格证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第七条：参加考试的人员，必须符合《暂行规定》中与报名有关的各项条件。由本人提出申请，经所在单位审核同意，按规定携带有关证件到当地考试管理机构报名。</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1.学历证明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2.学位证明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3.从事相关专业工作年限证明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4.专业技术职务聘用（评聘）证明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56"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11.执业药师（药学、中药学）</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《关于印发〈执业药师职业资格制度规定〉和〈执业药师职业资格考试实施办法〉的通知》(国药监人〔2019〕12号)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《执业药师职业资格制度规定》第九条：凡中华人民共和国公民和获准在我国境内就业的外籍人员，具备以下条件之一者，均可申请参加执业药师职业资格考试：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（一）取得药学类、中药学类专业大专学历，在药学或中药学岗位工作满5年；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（二）取得药学类、中药学类专业大学本科学历或学士学位，在药学或中药学岗位工作满3年；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（三）取得药学类、中药学类专业第二学士学位、研究生班毕业或硕士学位，在药学或中药学岗位工作满1年；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（四）取得药学类、中药学类专业博士学位；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（五）取得药学类、中药学类相关专业相应学历或学位的人员，在药学或中药学岗位工作的年限相应增加1年。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执业药师资格考试实施办法》第四条：符合《执业药师职业资格制度规定》报考条件，按照国家有关规定取得药学或医学专业高级职称并在药学岗位工作的，可免试药学专业知识（一）、药学专业知识（二），只参加药事管理与法规、药学综合知识与技能两个科目的考试；取得中药学或中医学专业高级职称并在中药学岗位工作的，可免试中药学专业知识（一）、中药学专业知识（二），只参加药事管理与法规、中药学综合知识与技能两个科目的考试。</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1.学历证明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2.学位证明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3.相关专业工作年限证明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4.职称评聘证明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46"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12.注册城乡规划师</w:t>
            </w:r>
            <w:r>
              <w:rPr>
                <w:rFonts w:hint="eastAsia" w:ascii="宋体" w:hAnsi="宋体" w:eastAsia="宋体" w:cs="宋体"/>
                <w:color w:val="000000"/>
                <w:sz w:val="21"/>
                <w:szCs w:val="21"/>
                <w:vertAlign w:val="superscript"/>
              </w:rPr>
              <w:t>*</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《关于印发〈注册城乡规划师执业资格制度规定〉和〈注册城乡规划师职业资格考试实施办法〉的通知》（人社部规〔2017〕6号）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《注册城乡规划师职业资格制度规定》第八条：凡中华人民共和国公民，遵守国家法律、法规，恪守职业道德，并符合下列条件之一的，均可申请参加注册城乡规划师职业资格考试：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（一）取得城乡规划专业大学专科学历，从事城乡规划业务工作满6年；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（二）取得城乡规划专业大学本科学历或学位，或取得建筑学学士学位（专业学位），从事城乡规划业务工作满4年；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（三）取得通过专业评估（认证）的城乡规划专业大学本科学历或学位，从事城乡规划业务工作满3年；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（四）取得城乡规划专业硕士学位，或取得建筑学硕士学位（专业学位），从事城乡规划业务工作满2年；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（五）取得通过专业评估（认证）的城乡规划专业硕士学位或城市规划硕士学位（专业学位），或取得城乡规划专业博士学位，从事城乡规划业务工作满1年。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除上述规定的情形外，取得其他专业的相应学历或者学位的人员，从事城乡规划业务工作年限相应增加1年。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注册城乡规划师职业资格考试实施办法》第五条：通过全国统一考试取得一级注册建筑师资格证书并符合《注册城乡规划师职业资格制度规定》（以下简称《规定》）中注册城乡规划师职业资格考试报名条件的，可免试《城乡规划原理》和《城乡规划相关知识》科目，只参加《城乡规划管理与法规》和《城乡规划实务》2个科目的考试。第六条：符合《规定》第八条第（五）项报名条件的，可免试《城乡规划原理》科目，只参加《城乡规划管理与法规》《城乡规划相关知识》和《城乡规划实务》3个科目的考试。</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学历证明</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学位证明</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从事专业工作年限证明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sz w:val="21"/>
                <w:szCs w:val="21"/>
              </w:rPr>
            </w:pPr>
            <w:r>
              <w:rPr>
                <w:rFonts w:hint="eastAsia" w:ascii="宋体" w:hAnsi="宋体" w:eastAsia="宋体" w:cs="宋体"/>
                <w:color w:val="000000"/>
                <w:sz w:val="21"/>
                <w:szCs w:val="21"/>
              </w:rPr>
              <w:t>4.专业技术人员职业资格证书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0"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13.勘察设计注册工程师</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1.《关于印发〈注册结构工程师执业资格制度暂行规定〉的通知》（建办设〔1997〕222号）第二章第八条：一级注册结构工程师资格考试由基础考试和专业考试两部分组成。通过基础考试的人员，从事结构工程设计或相关业务满规定年限，方可申请参加专业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关于印发〈注册土木工程师（岩土）执业资格制度暂行规定〉〈注册土木工程师（岩土）执业资格考试实施办法〉和〈注册土木工程师（岩土）执业资格考核认定办法〉的通知》（人发〔2002〕35号）第二章第九条：凡中华人民共和国公民，遵守国家法律、法规，恪守职业道德，并具备相应专业教育和职业实践条件者，均可申请参加注册土木工程师（岩土）执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关于印发〈注册土木工程师（港口与航道工程）执业资格制度暂行规定〉〈注册土木工程师（港口与航道工程）执业资格考试实施办法〉和〈注册土木工程师（港口与航道工程）执业资格考核认定办法〉的通知》（人发〔2003〕27号）第二章第十条：凡中华人民共和国公民，遵守国家法律、法规，恪守职业道德，并具备相应专业教育和职业实践条件者，均可申请参加注册土木工程师（港口与航道工程）执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关于印发〈注册土木工程师（水利水电工程）制度暂行规定〉〈注册土木工程师（水利水电工程）资格考试实施办法〉和〈注册土木工程师（水利水电工程）资格考核认定办法〉的通知》（国人部发〔2005〕58号）：第二章第八条：凡中华人民共和国公民，遵守国家法律、法规，恪守职业道德，并具备相应专业教育和职业实践条件者，均可申请参加注册土木工程师（水利水电工程）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5.《关于印发〈勘察设计注册土木工程师（道路工程）制度暂行规定〉〈勘察设计注册土木工程师（道路工程）资格考试实施办法〉和〈勘察设计注册土木工程师（道路工程）资格考核认定办法〉的通知》（国人部发〔2007〕18号）：第二章第八条：凡中华人民共和国公民，遵守国家法律、法规，恪守职业道德，并具备相应专业教育和职业实践条件者，均可申请参加勘察设计注册土木工程师（道路工程）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6.《关于印发〈注册化工工程师执业资格制度暂行规定〉〈注册化工工程师执业资格考试实施办法〉和〈注册化工工程师执业资格考核认定办法〉的通知》（人发〔2003〕26号）第二章第十条：凡中华人民共和国公民，遵守国家法律、法规，恪守职业道德，并具备相应专业教育和职业实践条件者，均可申请参加注册化工工程师执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7.《关于印发〈注册电气工程师执业资格制度暂行规定〉〈注册电气工程师执业资格考试实施办法〉和〈注册电气工程师执业资格考核认定办法〉的通知》（人发〔2003〕25号）第二章第十条：凡中华人民共和国公民，遵守国家法律、法规，恪守职业道德，并具备相应专业教育和职业实践条件者，均可申请参加注册电气工程师执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8.《关于印发〈注册公用设备工程师执业资格制度暂行规定〉〈注册公用设备工程师执业资格考试实施办法〉和〈注册公用设备工程师执业资格考核认定办法〉的通知》（人发〔2003〕24号）第二章第十条：凡中华人民共和国公民，遵守国家法律、法规，恪守职业道德，并具备相应专业教育和职业实践条件者，均可申请参加注册公用设备工程师执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9.《关于印发〈注册环保工程师制度暂行规定〉〈注册环保工程师资格考试实施办法〉和〈注册环保工程师资格资格考核认定办法〉的通知》（国人部〔2005〕56号）第二章第八条：凡中华人民共和国公民，遵守国家法律、法规，恪守职业道德，并具备相应专业教育和职业实践条件者，均可申请参加注册环保工程师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注：勘察设计注册工程师考试中，基础考试合格后方可报名参加专业考试（免试基础考试的报考人员除外）。</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1.学历证明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2.学位证明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3.从事相关专业工作年限证明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16"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14.一级造价工程师</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《关于印发〈造价工程师职业资格制度规定〉〈造价工程师职业资格考试实施办法〉的通知》(建人〔2018〕67号)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《造价工程师职业资格制度规定》第十二条：凡遵守中华人民共和国宪法、法律、法规，具有良好的业务素质和道德品行，具备下列条件之一者，可以申请参加一级造价工程师职业资格考试：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具有工程造价专业大学专科（或高等职业教育）学历，从事工程造价业务工作满5年；具有土木建筑、水利、装备制造、交通运输、电子信息、财经商贸大类大学专科（或高等职业教育）学历，从事工程造价业务工作满6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（二）具有通过工程教育专业评估（认证）的工程管理、工程造价专业大学本科学历或学位，从事工程造价业务工作满4年；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具有工学、管理学、经济学门类大学本科学历或学位，从事工程造价业务工作满5年。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（三）具有工学、管理学、经济学门类硕士学位或者第二学士学位，从事工程造价业务工作满3年。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（四）具有工学、管理学、经济学门类博士学位，从事工程造价业务工作满1年。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（五）具有其他专业相应学历或者学位的人员，从事工程造价业务工作年限相应增加1年。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《造价工程师职业资格考试实施办法》第七条：已取得造价工程师一种专业职业资格证书的人员，报名参加其他专业科目考试的，可免考基础科目。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第八条：具有以下条件之一的，参加一级造价工程师考试可免考基础科目：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（一）已取得公路工程造价人员资格证书（甲级）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（二）已取得水运工程造价工程师资格证书；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（三）已取得水利工程造价工程师资格证书。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申请免考部分科目的人员在报名时应提供相应材料。</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学历证明</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学位证明</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从事相关专业工作年限证明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sz w:val="21"/>
                <w:szCs w:val="21"/>
              </w:rPr>
            </w:pPr>
            <w:r>
              <w:rPr>
                <w:rFonts w:hint="eastAsia" w:ascii="宋体" w:hAnsi="宋体" w:eastAsia="宋体" w:cs="宋体"/>
                <w:color w:val="000000"/>
                <w:sz w:val="21"/>
                <w:szCs w:val="21"/>
              </w:rPr>
              <w:t>4.专业技术人员职业资格证书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16"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15.注册安全工程师</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《关于印发〈注册安全工程师职业资格制度规定〉和〈注册安全工程师职业资格考试实施办法〉的通知》（应急〔2019〕8号）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《注册安全工程师职业资格制度规定》第十条：凡遵守中华人民共和国宪法、法律、法规，具有良好的业务素质和道德品行，具备下列条件之一者，可以申请参加中级注册安全工程师职业资格考试：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（一）具有安全工程及相关专业大学专科学历，从事安全生产业务满5年；或具有其他专业大学专科学历，从事安全生产业务满7年。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（二）具有安全工程及相关专业大学本科学历，从事安全生产业务满3年；或具有其他专业大学本科学历，从事安全生产业务满5年。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（三）具有安全工程及相关专业第二学士学位，从事安全生产业务满2年；或具有其他专业第二学士学位，从事安全生产业务满3年。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（四）具有安全工程及相关专业硕士学位，从事安全生产业务满1年；或具有其他专业硕士学位，从事安全生产业务满2年。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（五）具有博士学位，从事安全生产业务满1年。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right="0"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（六）取得初级注册安全工程师职业资格后，从事安全生产业务满3年。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第十一条：凡遵守中华人民共和国宪法、法律、法规，具有良好的业务素质和道德品行，具备下列条件之一者，可以申请参加初级注册安全工程师职业资格考试：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（一）具有安全工程及相关专业中专学历，从事安全生产业务满4年；或具有其他专业中专学历，从事安全生产业务满5年。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（二）具有安全工程及相关专业大学专科学历，从事安全生产业务满2年；或具有其他专业大学专科学历，从事安全生产业务满3年。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right="0"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（三）具有大学本科及以上学历，从事安全生产业务。</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《注册安全工程师职业资格考试实施办法》第六条：已取得中级注册安全工程师职业资格证书的人员，报名参加其他专业类别考试的，可免试公共科目。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第七条：符合《规定》中的中级注册安全工程师职业资格考试报名条件，具有高级或正高级工程师职称，并从事安全生产业务满10年的人员，可免试《安全生产管理》和《安全生产技术基础》2个科目。符合《规定》中的中级注册安全工程师职业资格考试报名条件，本科毕业时所学安全工程专业经全国工程教育专业认证的人员，可免试《安全生产技术基础》科目。</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学历证明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2.学位证明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3.从事相关专业工作年限证明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4.职称评聘证明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5.专业技术人员职业资格证书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Chars="0" w:right="0" w:rightChars="0"/>
              <w:jc w:val="left"/>
              <w:rPr>
                <w:rFonts w:hint="eastAsia" w:ascii="宋体" w:hAnsi="宋体" w:eastAsia="宋体" w:cs="宋体"/>
                <w:sz w:val="21"/>
                <w:szCs w:val="21"/>
              </w:rPr>
            </w:pPr>
            <w:r>
              <w:rPr>
                <w:rFonts w:hint="eastAsia" w:ascii="宋体" w:hAnsi="宋体" w:eastAsia="宋体" w:cs="宋体"/>
                <w:color w:val="000000"/>
                <w:sz w:val="21"/>
                <w:szCs w:val="21"/>
              </w:rPr>
              <w:t>6.本科毕业时所学安全工程专业经全国工程教育专业认证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1"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16.经济专业技术资格（初级、中级、高级）</w:t>
            </w:r>
          </w:p>
        </w:tc>
        <w:tc>
          <w:tcPr>
            <w:tcW w:w="46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right="0"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1.《人力资源社会保障部关于印发经济专业技术资格规定和经济专业技术资格考试实施办法的通知》（人社部规〔2020〕1号）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经济专业技术资格规定》第八条：凡从事经济专业工作，具备国家教育部门认可的高中（含高中、中专、职高、技校，下同）以上学历，均可报名参加初级经济专业技术资格考试。第九条：具备下列条件之一者，可以报名参加中级经济专业技术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（一）高中毕业并取得初级经济专业技术资格，从事相关专业工作满10年；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（二）具备大学专科学历，从事相关专业工作满6年；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（三）具备大学本科学历或学士学位，从事相关专业工作满4年；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（四）具备第二学士学位或研究生班毕业，从事相关专业工作满2年；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（五）具备硕士学位，从事相关专业工作满1年；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（六）具备博士学位。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第十条：具备下列条件之一者，可以报名参加高级经济专业技术资格考试：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（一）具备大学专科学历，取得中级经济专业技术资格后，从事与经济师职责相关工作满10年；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（二）具备硕士学位，或第二学士学位或研究生班毕业，或大学本科学历或学士学位，取得中级经济专业技术资格后，从事与经济师职责相关工作满5年；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（三）具备博士学位，取得中级经济专业技术资格后，从事与经济师职责相关工作满2年。取得会计、统计、审计中级专业技术资格，符合以上学历、年限条件的，可以报名参加高级经济专业技术资格考试。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2.《人力资源社会保障部关于深化经济专业人员职称制度改革的指导意见》（人社部发〔2019〕53号）二、主要内容（一）健全制度体系……实现职称制度与职业资格制度有效衔接。专业技术人员取得经济专业技术资格、产地产估价师、拍卖师、资产评估师、税务师职业资格和工程咨询（投资）、土地登记代理、房地产经纪、银行业等领域相关职业资格，可对应经济系列相应层级的职称，并可作为申报高一级职称的条件。</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1.学历证明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2.学位证明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3.从事相关专业工作年限证明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4.专业技术人员职业资格证书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0" w:hRule="atLeast"/>
        </w:trPr>
        <w:tc>
          <w:tcPr>
            <w:tcW w:w="12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17.一级注册消防工程师</w:t>
            </w:r>
          </w:p>
        </w:tc>
        <w:tc>
          <w:tcPr>
            <w:tcW w:w="46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《关于印发〈注册消防工程师制度暂行规定〉和〈注册消防工程师资格考试实施办法〉及〈注册消防工程师资格考核认定办法〉的通知》（人社部发〔2012〕56号）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《注册消防工程师制度暂行规定》第十一条，凡中华人民共和国公民，遵守国家法律、法规，恪守职业道德，并符合注册消防工程师资格考试报名条件之一的，均可申请参加相应级别注册消防工程师资格考试。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第十二条：一级注册消防工程师资格考试报名条件：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（一）取得消防工程专业大学专科学历，工作满6年，其中从事消防安全技术工作满4年；或者取得消防工程相关专业大学专科学历，工作满7年，其中从事消防安全技术工作满5年。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（二）取得消防工程专业大学本科学历或者学位，工作满4年，其中从事消防安全技术工作满3年；或者取得消防工程相关专业大学本科学历，工作满5年，其中从事消防安全技术工作满4年。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取得含消防工程专业在内的双学士学位或者研究生班毕业，工作满3年，其中从事消防安全技术工作满2年；或者取得消防工程相关专业在内的双学士学位或者研究生班毕业，工作满4年，其中从事消防安全技术工作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（四）取得消防工程专业硕士学历或者学位，工作满2年，其中从事消防安全技术工作满1年；或者取得消防工程相关专业硕士学历或者学位，工作满3年，其中从事消防安全技术工作满2年。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（五）取得消防工程专业博士学历或者学位，从事消防安全技术工作满1年；或者取得消防工程相关专业博士学历或者学位，从事消防安全技术工作满2年。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（六）取得其他专业相应学历或者学位的人员，其工作年限和从事消防安全技术工作年限均相应增加1年。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第十三条：二级注册消防工程师资格考试报名条件: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(一)取得消防工程专业中专学历，从事消防安全技术工作满3年；或者取得消防工程相关专业中专学历，从事消防安全技术工作满4年。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(二) 取得消防工程专业大学专科学历，从事消防安全技术工作满2年；或者取得消防工程相关专业大学专科学历，从事消防安全技术工作满3年。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(三) 取得消防工程专业大学本科学历或者学位，从事消防安全技术工作满1年；或者取得消防工程相关专业大学本科学历或者学位，从事消防安全技术工作满2年。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 取得其他专业相应学历或者学位的人员，其从事消防安全技术工作年限相应增加1年。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注册消防工程师资格考试实施办法》第六条：符合《暂行规定》中一级注册消防工程师资格考试报名条件，并具备下列一项条件的，可免试《消防安全技术实务》科目，只参加《消防安全技术综合能力》和《消防安全案例分析》2个科目的考试。（一）2011年12月31日前，评聘高级工程师技术职务的；（二）通过全国统一考试取得一级注册建筑师资格证书，或者勘察设计各专业注册工程师资格证书的。在连续的2个考试年度内参加上述科目考试并合格，可取得一级注册消防工程师资格证书。</w:t>
            </w:r>
          </w:p>
        </w:tc>
        <w:tc>
          <w:tcPr>
            <w:tcW w:w="27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1.学历证明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2.学位证明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3.从事相关专业工作年限证明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4.专业技术职务聘用（评聘）证明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8" w:lineRule="atLeast"/>
              <w:ind w:left="0" w:right="0" w:firstLine="0"/>
              <w:jc w:val="left"/>
              <w:rPr>
                <w:rFonts w:hint="eastAsia" w:ascii="宋体" w:hAnsi="宋体" w:eastAsia="宋体" w:cs="宋体"/>
                <w:sz w:val="21"/>
                <w:szCs w:val="21"/>
              </w:rPr>
            </w:pPr>
            <w:r>
              <w:rPr>
                <w:rFonts w:hint="eastAsia" w:ascii="宋体" w:hAnsi="宋体" w:eastAsia="宋体" w:cs="宋体"/>
                <w:color w:val="000000"/>
                <w:sz w:val="21"/>
                <w:szCs w:val="21"/>
              </w:rPr>
              <w:t>5.专业技术人员职业资格证书</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78" w:lineRule="atLeast"/>
        <w:ind w:left="0" w:right="0" w:firstLine="42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（注：标注*的职业资格考试名称以修订后的国家职业资格目录为准。）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78" w:lineRule="atLeast"/>
        <w:ind w:right="0"/>
        <w:jc w:val="left"/>
      </w:pPr>
    </w:p>
    <w:p>
      <w:pPr>
        <w:keepNext w:val="0"/>
        <w:keepLines w:val="0"/>
        <w:widowControl/>
        <w:suppressLineNumbers w:val="0"/>
        <w:spacing w:before="0" w:beforeAutospacing="0" w:after="0" w:afterAutospacing="0" w:line="324" w:lineRule="atLeast"/>
        <w:ind w:left="0" w:right="0" w:firstLine="0"/>
        <w:jc w:val="center"/>
        <w:rPr>
          <w:rFonts w:hint="eastAsia" w:ascii="宋体" w:hAnsi="宋体" w:eastAsia="宋体" w:cs="宋体"/>
          <w:caps w:val="0"/>
          <w:color w:val="2D0201"/>
          <w:spacing w:val="0"/>
          <w:sz w:val="18"/>
          <w:szCs w:val="18"/>
        </w:rPr>
      </w:pPr>
      <w:r>
        <w:rPr>
          <w:rFonts w:hint="eastAsia" w:ascii="宋体" w:hAnsi="宋体" w:eastAsia="宋体" w:cs="宋体"/>
          <w:caps w:val="0"/>
          <w:color w:val="2D0201"/>
          <w:spacing w:val="0"/>
          <w:kern w:val="0"/>
          <w:sz w:val="18"/>
          <w:szCs w:val="18"/>
          <w:u w:val="none"/>
          <w:lang w:val="en-US" w:eastAsia="zh-CN" w:bidi="ar"/>
        </w:rPr>
        <w:drawing>
          <wp:inline distT="0" distB="0" distL="114300" distR="114300">
            <wp:extent cx="304800" cy="304800"/>
            <wp:effectExtent l="0" t="0" r="0" b="0"/>
            <wp:docPr id="9"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 descr="IMG_271"/>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25C6D"/>
    <w:multiLevelType w:val="singleLevel"/>
    <w:tmpl w:val="88C25C6D"/>
    <w:lvl w:ilvl="0" w:tentative="0">
      <w:start w:val="1"/>
      <w:numFmt w:val="decimal"/>
      <w:lvlText w:val="%1."/>
      <w:lvlJc w:val="left"/>
      <w:pPr>
        <w:tabs>
          <w:tab w:val="left" w:pos="312"/>
        </w:tabs>
      </w:pPr>
    </w:lvl>
  </w:abstractNum>
  <w:abstractNum w:abstractNumId="1">
    <w:nsid w:val="A688BC73"/>
    <w:multiLevelType w:val="singleLevel"/>
    <w:tmpl w:val="A688BC73"/>
    <w:lvl w:ilvl="0" w:tentative="0">
      <w:start w:val="1"/>
      <w:numFmt w:val="decimal"/>
      <w:suff w:val="nothing"/>
      <w:lvlText w:val="%1、"/>
      <w:lvlJc w:val="left"/>
    </w:lvl>
  </w:abstractNum>
  <w:abstractNum w:abstractNumId="2">
    <w:nsid w:val="C51D4B9F"/>
    <w:multiLevelType w:val="singleLevel"/>
    <w:tmpl w:val="C51D4B9F"/>
    <w:lvl w:ilvl="0" w:tentative="0">
      <w:start w:val="1"/>
      <w:numFmt w:val="decimal"/>
      <w:lvlText w:val="%1."/>
      <w:lvlJc w:val="left"/>
      <w:pPr>
        <w:tabs>
          <w:tab w:val="left" w:pos="312"/>
        </w:tabs>
      </w:pPr>
    </w:lvl>
  </w:abstractNum>
  <w:abstractNum w:abstractNumId="3">
    <w:nsid w:val="5FE7C46F"/>
    <w:multiLevelType w:val="singleLevel"/>
    <w:tmpl w:val="5FE7C46F"/>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A4403"/>
    <w:rsid w:val="097906FF"/>
    <w:rsid w:val="0C0B585A"/>
    <w:rsid w:val="339935C8"/>
    <w:rsid w:val="3651018A"/>
    <w:rsid w:val="49F17862"/>
    <w:rsid w:val="4CF54FB3"/>
    <w:rsid w:val="622050D5"/>
    <w:rsid w:val="65F75DA9"/>
    <w:rsid w:val="71A05546"/>
    <w:rsid w:val="79CB512B"/>
    <w:rsid w:val="7CA2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2021-11-17T03:06:00Z</dcterms:created>
  <dc:creator>Administrator.BF-20211101ZSFD</dc:creator>
  <cp:lastModifiedBy>Administrator</cp:lastModifiedBy>
  <dcterms:modified xsi:type="dcterms:W3CDTF">2021-12-06T01:56:24Z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F9609973CB024F92B72F4AACF895B9CC</vt:lpwstr>
  </property>
</Properties>
</file>