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5CEC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32"/>
        </w:rPr>
      </w:pPr>
    </w:p>
    <w:p w14:paraId="0ADFF5A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_GBK" w:hAnsi="Times New Roman" w:eastAsia="方正小标宋_GBK" w:cs="Times New Roman"/>
          <w:color w:val="000000"/>
          <w:sz w:val="44"/>
          <w:szCs w:val="32"/>
        </w:rPr>
      </w:pPr>
      <w:r>
        <w:rPr>
          <w:rFonts w:hint="eastAsia" w:ascii="方正小标宋简体" w:hAnsi="方正小标宋简体" w:eastAsia="方正小标宋简体" w:cs="方正小标宋简体"/>
          <w:color w:val="000000"/>
          <w:sz w:val="44"/>
          <w:szCs w:val="32"/>
        </w:rPr>
        <w:t>青岛市黄岛区公共汽电车运营</w:t>
      </w:r>
      <w:r>
        <w:rPr>
          <w:rFonts w:hint="eastAsia" w:ascii="方正小标宋简体" w:hAnsi="方正小标宋简体" w:eastAsia="方正小标宋简体" w:cs="方正小标宋简体"/>
          <w:color w:val="000000"/>
          <w:sz w:val="44"/>
          <w:szCs w:val="32"/>
          <w:lang w:eastAsia="zh-CN"/>
        </w:rPr>
        <w:t>补贴</w:t>
      </w:r>
      <w:r>
        <w:rPr>
          <w:rFonts w:hint="eastAsia" w:ascii="方正小标宋简体" w:hAnsi="方正小标宋简体" w:eastAsia="方正小标宋简体" w:cs="方正小标宋简体"/>
          <w:color w:val="000000"/>
          <w:sz w:val="44"/>
          <w:szCs w:val="32"/>
        </w:rPr>
        <w:t>核定办法</w:t>
      </w:r>
    </w:p>
    <w:p w14:paraId="6CE7A23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000000"/>
          <w:sz w:val="32"/>
          <w:szCs w:val="22"/>
          <w:lang w:eastAsia="zh-CN"/>
        </w:rPr>
      </w:pPr>
      <w:r>
        <w:rPr>
          <w:rFonts w:hint="eastAsia" w:ascii="楷体_GB2312" w:hAnsi="楷体_GB2312" w:eastAsia="楷体_GB2312" w:cs="楷体_GB2312"/>
          <w:color w:val="000000"/>
          <w:sz w:val="32"/>
          <w:szCs w:val="22"/>
          <w:lang w:eastAsia="zh-CN"/>
        </w:rPr>
        <w:t>（征求意见稿）</w:t>
      </w:r>
    </w:p>
    <w:p w14:paraId="4BB1B1D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黑体" w:cs="Times New Roman"/>
          <w:bCs/>
          <w:color w:val="000000"/>
          <w:kern w:val="44"/>
          <w:sz w:val="32"/>
          <w:szCs w:val="32"/>
          <w:lang w:val="en-US" w:eastAsia="zh-CN" w:bidi="ar-SA"/>
        </w:rPr>
      </w:pPr>
    </w:p>
    <w:p w14:paraId="750CB52F">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000000"/>
          <w:sz w:val="32"/>
          <w:szCs w:val="22"/>
        </w:rPr>
      </w:pPr>
      <w:r>
        <w:rPr>
          <w:rFonts w:hint="eastAsia" w:eastAsia="黑体" w:cs="Times New Roman"/>
          <w:bCs/>
          <w:color w:val="000000"/>
          <w:kern w:val="44"/>
          <w:sz w:val="32"/>
          <w:szCs w:val="32"/>
          <w:lang w:val="en-US" w:eastAsia="zh-CN" w:bidi="ar-SA"/>
        </w:rPr>
        <w:t>第一章 总则</w:t>
      </w:r>
    </w:p>
    <w:p w14:paraId="5F60EE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bCs/>
          <w:color w:val="000000"/>
          <w:kern w:val="44"/>
          <w:sz w:val="32"/>
          <w:szCs w:val="32"/>
          <w:lang w:val="en-US" w:eastAsia="zh-CN" w:bidi="ar-SA"/>
        </w:rPr>
      </w:pPr>
      <w:r>
        <w:rPr>
          <w:rFonts w:hint="eastAsia" w:ascii="Times New Roman" w:hAnsi="Times New Roman" w:eastAsia="仿宋_GB2312" w:cs="Times New Roman"/>
          <w:b/>
          <w:bCs/>
          <w:color w:val="000000"/>
          <w:sz w:val="32"/>
          <w:szCs w:val="32"/>
          <w:lang w:eastAsia="zh-CN" w:bidi="ar"/>
        </w:rPr>
        <w:t>第一条</w:t>
      </w:r>
      <w:r>
        <w:rPr>
          <w:rFonts w:hint="eastAsia" w:ascii="Times New Roman" w:hAnsi="Times New Roman" w:eastAsia="仿宋_GB2312" w:cs="Times New Roman"/>
          <w:b/>
          <w:bCs/>
          <w:color w:val="000000"/>
          <w:sz w:val="32"/>
          <w:szCs w:val="32"/>
          <w:lang w:val="en-US" w:eastAsia="zh-CN" w:bidi="ar"/>
        </w:rPr>
        <w:t xml:space="preserve"> </w:t>
      </w:r>
      <w:r>
        <w:rPr>
          <w:rFonts w:ascii="Times New Roman" w:hAnsi="Times New Roman" w:eastAsia="仿宋_GB2312" w:cs="Times New Roman"/>
          <w:b/>
          <w:bCs/>
          <w:color w:val="000000"/>
          <w:sz w:val="32"/>
          <w:szCs w:val="32"/>
          <w:lang w:bidi="ar"/>
        </w:rPr>
        <w:t>【</w:t>
      </w:r>
      <w:r>
        <w:rPr>
          <w:rFonts w:hint="eastAsia" w:cs="Times New Roman"/>
          <w:b/>
          <w:bCs/>
          <w:color w:val="000000"/>
          <w:sz w:val="32"/>
          <w:szCs w:val="32"/>
          <w:lang w:eastAsia="zh-CN" w:bidi="ar"/>
        </w:rPr>
        <w:t>目的</w:t>
      </w:r>
      <w:r>
        <w:rPr>
          <w:rFonts w:ascii="Times New Roman" w:hAnsi="Times New Roman" w:eastAsia="仿宋_GB2312" w:cs="Times New Roman"/>
          <w:b/>
          <w:bCs/>
          <w:color w:val="000000"/>
          <w:sz w:val="32"/>
          <w:szCs w:val="32"/>
          <w:lang w:bidi="ar"/>
        </w:rPr>
        <w:t>】</w:t>
      </w:r>
      <w:r>
        <w:rPr>
          <w:rFonts w:hint="eastAsia" w:ascii="Times New Roman" w:hAnsi="Times New Roman" w:cs="Times New Roman"/>
          <w:b/>
          <w:bCs/>
          <w:color w:val="000000"/>
          <w:sz w:val="32"/>
          <w:szCs w:val="32"/>
          <w:lang w:val="en-US" w:eastAsia="zh-CN" w:bidi="ar"/>
        </w:rPr>
        <w:t xml:space="preserve"> </w:t>
      </w:r>
      <w:r>
        <w:rPr>
          <w:rFonts w:hint="eastAsia" w:ascii="Times New Roman" w:hAnsi="Times New Roman" w:eastAsia="仿宋_GB2312" w:cs="Times New Roman"/>
          <w:color w:val="000000"/>
          <w:sz w:val="32"/>
          <w:szCs w:val="32"/>
        </w:rPr>
        <w:t>为推动城市公共交通高质量发展，提升城市公共交通服务水平，保障城市公共交通安全，更好满足公众基本出行需求，提高财政资金使用效率，构建“财政可负担、企业可持续、市民可承受”的公共汽电车运营补贴政策体系，</w:t>
      </w:r>
      <w:r>
        <w:rPr>
          <w:rFonts w:ascii="Times New Roman" w:hAnsi="Times New Roman" w:eastAsia="仿宋_GB2312" w:cs="Times New Roman"/>
          <w:color w:val="000000"/>
          <w:sz w:val="32"/>
          <w:szCs w:val="32"/>
        </w:rPr>
        <w:t>根据</w:t>
      </w:r>
      <w:r>
        <w:rPr>
          <w:rFonts w:hint="eastAsia" w:ascii="Times New Roman" w:hAnsi="Times New Roman" w:eastAsia="仿宋_GB2312" w:cs="Times New Roman"/>
          <w:color w:val="000000"/>
          <w:sz w:val="32"/>
          <w:szCs w:val="32"/>
          <w:lang w:bidi="ar"/>
        </w:rPr>
        <w:t>《城市公共交通条例》（中华人民共和国国务院令 第</w:t>
      </w:r>
      <w:r>
        <w:rPr>
          <w:rFonts w:ascii="Times New Roman" w:hAnsi="Times New Roman" w:eastAsia="仿宋_GB2312" w:cs="Times New Roman"/>
          <w:color w:val="000000"/>
          <w:sz w:val="32"/>
          <w:szCs w:val="32"/>
          <w:lang w:bidi="ar"/>
        </w:rPr>
        <w:t>793</w:t>
      </w:r>
      <w:r>
        <w:rPr>
          <w:rFonts w:hint="eastAsia" w:ascii="Times New Roman" w:hAnsi="Times New Roman" w:eastAsia="仿宋_GB2312" w:cs="Times New Roman"/>
          <w:color w:val="000000"/>
          <w:sz w:val="32"/>
          <w:szCs w:val="32"/>
          <w:lang w:bidi="ar"/>
        </w:rPr>
        <w:t>号）、</w:t>
      </w:r>
      <w:r>
        <w:rPr>
          <w:rFonts w:hint="eastAsia" w:ascii="Times New Roman" w:hAnsi="Times New Roman" w:eastAsia="仿宋_GB2312" w:cs="Times New Roman"/>
          <w:color w:val="000000"/>
          <w:sz w:val="32"/>
          <w:szCs w:val="32"/>
          <w:lang w:eastAsia="zh-CN"/>
        </w:rPr>
        <w:t>《城市公共汽电车企业运营成本测算规范》（</w:t>
      </w:r>
      <w:r>
        <w:rPr>
          <w:rFonts w:hint="eastAsia" w:ascii="Times New Roman" w:hAnsi="Times New Roman" w:eastAsia="仿宋_GB2312" w:cs="Times New Roman"/>
          <w:color w:val="000000"/>
          <w:sz w:val="32"/>
          <w:szCs w:val="32"/>
          <w:lang w:val="en-US" w:eastAsia="zh-CN"/>
        </w:rPr>
        <w:t>JT/T 1184-2025</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lang w:bidi="ar"/>
        </w:rPr>
        <w:t>《城市公共汽车和电车客运管理规定》（交通运输部令 2017年第5号）</w:t>
      </w:r>
      <w:r>
        <w:rPr>
          <w:rFonts w:hint="eastAsia" w:ascii="Times New Roman" w:hAnsi="Times New Roman" w:eastAsia="仿宋_GB2312" w:cs="Times New Roman"/>
          <w:color w:val="000000"/>
          <w:sz w:val="32"/>
          <w:szCs w:val="32"/>
          <w:lang w:eastAsia="zh-CN" w:bidi="ar"/>
        </w:rPr>
        <w:t>及</w:t>
      </w:r>
      <w:r>
        <w:rPr>
          <w:rFonts w:ascii="Times New Roman" w:hAnsi="Times New Roman" w:eastAsia="仿宋_GB2312" w:cs="Times New Roman"/>
          <w:color w:val="000000"/>
          <w:sz w:val="32"/>
          <w:szCs w:val="32"/>
          <w:lang w:bidi="ar"/>
        </w:rPr>
        <w:t>《青岛市人民政府办公厅关于进一步推动城市公共交通优先发展的实施意见》（青政办字〔2023〕48号）</w:t>
      </w:r>
      <w:r>
        <w:rPr>
          <w:rFonts w:ascii="Times New Roman" w:hAnsi="Times New Roman" w:eastAsia="仿宋_GB2312" w:cs="Times New Roman"/>
          <w:color w:val="000000"/>
          <w:sz w:val="32"/>
          <w:szCs w:val="32"/>
        </w:rPr>
        <w:t>等文件要求，制定本办法。</w:t>
      </w:r>
    </w:p>
    <w:p w14:paraId="5A3D8617">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hint="eastAsia" w:ascii="仿宋_GB2312" w:hAnsi="仿宋_GB2312" w:eastAsia="仿宋_GB2312" w:cs="仿宋_GB2312"/>
          <w:lang w:eastAsia="zh-CN"/>
        </w:rPr>
      </w:pPr>
      <w:r>
        <w:rPr>
          <w:rFonts w:hint="eastAsia" w:ascii="Times New Roman" w:hAnsi="Times New Roman" w:eastAsia="仿宋_GB2312" w:cs="Times New Roman"/>
          <w:b/>
          <w:bCs/>
          <w:color w:val="000000"/>
          <w:sz w:val="32"/>
          <w:szCs w:val="32"/>
          <w:lang w:eastAsia="zh-CN" w:bidi="ar"/>
        </w:rPr>
        <w:t>第</w:t>
      </w:r>
      <w:r>
        <w:rPr>
          <w:rFonts w:hint="eastAsia" w:ascii="Times New Roman" w:hAnsi="Times New Roman" w:cs="Times New Roman"/>
          <w:b/>
          <w:bCs/>
          <w:color w:val="000000"/>
          <w:sz w:val="32"/>
          <w:szCs w:val="32"/>
          <w:lang w:eastAsia="zh-CN" w:bidi="ar"/>
        </w:rPr>
        <w:t>二</w:t>
      </w:r>
      <w:r>
        <w:rPr>
          <w:rFonts w:hint="eastAsia" w:ascii="Times New Roman" w:hAnsi="Times New Roman" w:eastAsia="仿宋_GB2312" w:cs="Times New Roman"/>
          <w:b/>
          <w:bCs/>
          <w:color w:val="000000"/>
          <w:sz w:val="32"/>
          <w:szCs w:val="32"/>
          <w:lang w:eastAsia="zh-CN" w:bidi="ar"/>
        </w:rPr>
        <w:t>条</w:t>
      </w:r>
      <w:r>
        <w:rPr>
          <w:rFonts w:hint="eastAsia" w:ascii="Times New Roman" w:hAnsi="Times New Roman" w:eastAsia="仿宋_GB2312" w:cs="Times New Roman"/>
          <w:b/>
          <w:bCs/>
          <w:color w:val="000000"/>
          <w:sz w:val="32"/>
          <w:szCs w:val="32"/>
          <w:lang w:val="en-US" w:eastAsia="zh-CN" w:bidi="ar"/>
        </w:rPr>
        <w:t xml:space="preserve"> </w:t>
      </w:r>
      <w:r>
        <w:rPr>
          <w:rFonts w:ascii="Times New Roman" w:hAnsi="Times New Roman" w:eastAsia="仿宋_GB2312" w:cs="Times New Roman"/>
          <w:b/>
          <w:bCs/>
          <w:color w:val="000000"/>
          <w:sz w:val="32"/>
          <w:szCs w:val="32"/>
          <w:lang w:bidi="ar"/>
        </w:rPr>
        <w:t>【</w:t>
      </w:r>
      <w:r>
        <w:rPr>
          <w:rFonts w:hint="eastAsia" w:ascii="Times New Roman" w:hAnsi="Times New Roman" w:cs="Times New Roman"/>
          <w:b/>
          <w:bCs/>
          <w:color w:val="000000"/>
          <w:sz w:val="32"/>
          <w:szCs w:val="32"/>
          <w:lang w:eastAsia="zh-CN" w:bidi="ar"/>
        </w:rPr>
        <w:t>定义</w:t>
      </w:r>
      <w:r>
        <w:rPr>
          <w:rFonts w:ascii="Times New Roman" w:hAnsi="Times New Roman" w:eastAsia="仿宋_GB2312" w:cs="Times New Roman"/>
          <w:b/>
          <w:bCs/>
          <w:color w:val="000000"/>
          <w:sz w:val="32"/>
          <w:szCs w:val="32"/>
          <w:lang w:bidi="ar"/>
        </w:rPr>
        <w:t>】</w:t>
      </w:r>
      <w:r>
        <w:rPr>
          <w:rFonts w:hint="eastAsia" w:ascii="仿宋_GB2312" w:hAnsi="仿宋_GB2312" w:eastAsia="仿宋_GB2312" w:cs="仿宋_GB2312"/>
          <w:b w:val="0"/>
          <w:color w:val="000000"/>
          <w:sz w:val="32"/>
          <w:szCs w:val="32"/>
          <w:lang w:eastAsia="zh-CN"/>
        </w:rPr>
        <w:t>本办法所称公共汽电车运营补贴（以下简称“运营补贴”），是指由区级财政预算安排的，对城市公共汽电车运营企业因政府定价与成本倒挂形成的经营性亏损和承担老年人、残疾人、军人等免费乘车及完成其他政府指令性任务形成的政策性亏损给予的适当补贴。</w:t>
      </w:r>
    </w:p>
    <w:p w14:paraId="49129A71">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hint="eastAsia" w:ascii="Times New Roman" w:hAnsi="Times New Roman" w:eastAsia="仿宋_GB2312" w:cs="Times New Roman"/>
          <w:b/>
          <w:bCs/>
          <w:color w:val="000000"/>
          <w:sz w:val="32"/>
          <w:szCs w:val="32"/>
          <w:lang w:eastAsia="zh-CN" w:bidi="ar"/>
        </w:rPr>
        <w:t>第</w:t>
      </w:r>
      <w:r>
        <w:rPr>
          <w:rFonts w:hint="eastAsia" w:ascii="Times New Roman" w:hAnsi="Times New Roman" w:cs="Times New Roman"/>
          <w:b/>
          <w:bCs/>
          <w:color w:val="000000"/>
          <w:sz w:val="32"/>
          <w:szCs w:val="32"/>
          <w:lang w:eastAsia="zh-CN" w:bidi="ar"/>
        </w:rPr>
        <w:t>三</w:t>
      </w:r>
      <w:r>
        <w:rPr>
          <w:rFonts w:hint="eastAsia" w:ascii="Times New Roman" w:hAnsi="Times New Roman" w:eastAsia="仿宋_GB2312" w:cs="Times New Roman"/>
          <w:b/>
          <w:bCs/>
          <w:color w:val="000000"/>
          <w:sz w:val="32"/>
          <w:szCs w:val="32"/>
          <w:lang w:eastAsia="zh-CN" w:bidi="ar"/>
        </w:rPr>
        <w:t>条</w:t>
      </w:r>
      <w:r>
        <w:rPr>
          <w:rFonts w:hint="eastAsia" w:ascii="Times New Roman" w:hAnsi="Times New Roman" w:eastAsia="仿宋_GB2312" w:cs="Times New Roman"/>
          <w:b/>
          <w:bCs/>
          <w:color w:val="000000"/>
          <w:sz w:val="32"/>
          <w:szCs w:val="32"/>
          <w:lang w:val="en-US" w:eastAsia="zh-CN" w:bidi="ar"/>
        </w:rPr>
        <w:t xml:space="preserve"> </w:t>
      </w:r>
      <w:r>
        <w:rPr>
          <w:rFonts w:ascii="Times New Roman" w:hAnsi="Times New Roman" w:eastAsia="仿宋_GB2312" w:cs="Times New Roman"/>
          <w:b/>
          <w:bCs/>
          <w:color w:val="000000"/>
          <w:sz w:val="32"/>
          <w:szCs w:val="32"/>
          <w:lang w:bidi="ar"/>
        </w:rPr>
        <w:t>【</w:t>
      </w:r>
      <w:r>
        <w:rPr>
          <w:rFonts w:hint="eastAsia" w:ascii="仿宋_GB2312" w:hAnsi="仿宋_GB2312" w:eastAsia="仿宋_GB2312" w:cs="仿宋_GB2312"/>
          <w:b/>
          <w:bCs w:val="0"/>
          <w:color w:val="000000"/>
          <w:sz w:val="32"/>
          <w:szCs w:val="32"/>
        </w:rPr>
        <w:t>基本原则</w:t>
      </w:r>
      <w:r>
        <w:rPr>
          <w:rFonts w:ascii="Times New Roman" w:hAnsi="Times New Roman" w:eastAsia="仿宋_GB2312" w:cs="Times New Roman"/>
          <w:b/>
          <w:bCs/>
          <w:color w:val="000000"/>
          <w:sz w:val="32"/>
          <w:szCs w:val="32"/>
          <w:lang w:bidi="ar"/>
        </w:rPr>
        <w:t>】</w:t>
      </w:r>
      <w:r>
        <w:rPr>
          <w:rFonts w:hint="eastAsia" w:ascii="Times New Roman" w:hAnsi="Times New Roman" w:cs="Times New Roman"/>
          <w:b/>
          <w:bCs/>
          <w:color w:val="000000"/>
          <w:sz w:val="32"/>
          <w:szCs w:val="32"/>
          <w:lang w:val="en-US" w:eastAsia="zh-CN" w:bidi="ar"/>
        </w:rPr>
        <w:t xml:space="preserve"> </w:t>
      </w:r>
      <w:r>
        <w:rPr>
          <w:rFonts w:hint="eastAsia" w:ascii="Times New Roman" w:hAnsi="Times New Roman" w:eastAsia="仿宋_GB2312" w:cs="Times New Roman"/>
          <w:b w:val="0"/>
          <w:bCs w:val="0"/>
          <w:color w:val="000000"/>
          <w:kern w:val="2"/>
          <w:sz w:val="32"/>
          <w:szCs w:val="32"/>
          <w:lang w:val="en-US" w:eastAsia="zh-CN" w:bidi="ar-SA"/>
        </w:rPr>
        <w:t>公共汽电车运营补贴核定的基本原则是：</w:t>
      </w:r>
    </w:p>
    <w:p w14:paraId="0AFE09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eastAsia="仿宋_GB2312" w:cs="Times New Roman"/>
          <w:color w:val="000000"/>
          <w:sz w:val="32"/>
          <w:szCs w:val="32"/>
          <w:lang w:eastAsia="zh-CN"/>
        </w:rPr>
        <w:t>（一）</w:t>
      </w:r>
      <w:r>
        <w:rPr>
          <w:rFonts w:ascii="Times New Roman" w:hAnsi="Times New Roman" w:eastAsia="仿宋_GB2312" w:cs="Times New Roman"/>
          <w:color w:val="000000"/>
          <w:sz w:val="32"/>
          <w:szCs w:val="32"/>
        </w:rPr>
        <w:t>合法性原则。</w:t>
      </w:r>
      <w:r>
        <w:rPr>
          <w:rFonts w:hint="eastAsia" w:ascii="Times New Roman" w:hAnsi="Times New Roman" w:eastAsia="仿宋_GB2312" w:cs="Times New Roman"/>
          <w:color w:val="000000"/>
          <w:sz w:val="32"/>
          <w:szCs w:val="32"/>
        </w:rPr>
        <w:t>运营</w:t>
      </w:r>
      <w:r>
        <w:rPr>
          <w:rFonts w:hint="eastAsia" w:ascii="Times New Roman" w:hAnsi="Times New Roman" w:eastAsia="仿宋_GB2312" w:cs="Times New Roman"/>
          <w:color w:val="000000"/>
          <w:sz w:val="32"/>
          <w:szCs w:val="32"/>
          <w:lang w:eastAsia="zh-CN"/>
        </w:rPr>
        <w:t>补贴</w:t>
      </w:r>
      <w:r>
        <w:rPr>
          <w:rFonts w:ascii="Times New Roman" w:hAnsi="Times New Roman" w:eastAsia="仿宋_GB2312" w:cs="Times New Roman"/>
          <w:color w:val="000000"/>
          <w:sz w:val="32"/>
          <w:szCs w:val="32"/>
        </w:rPr>
        <w:t>的</w:t>
      </w:r>
      <w:r>
        <w:rPr>
          <w:rFonts w:hint="eastAsia" w:ascii="Times New Roman" w:hAnsi="Times New Roman" w:eastAsia="仿宋_GB2312" w:cs="Times New Roman"/>
          <w:color w:val="000000"/>
          <w:sz w:val="32"/>
          <w:szCs w:val="32"/>
          <w:lang w:eastAsia="zh-CN"/>
        </w:rPr>
        <w:t>核定</w:t>
      </w:r>
      <w:r>
        <w:rPr>
          <w:rFonts w:ascii="Times New Roman" w:hAnsi="Times New Roman" w:eastAsia="仿宋_GB2312" w:cs="Times New Roman"/>
          <w:color w:val="000000"/>
          <w:sz w:val="32"/>
          <w:szCs w:val="32"/>
        </w:rPr>
        <w:t>应当符合</w:t>
      </w:r>
      <w:r>
        <w:rPr>
          <w:rFonts w:hint="eastAsia" w:ascii="Times New Roman" w:hAnsi="Times New Roman" w:eastAsia="仿宋_GB2312" w:cs="Times New Roman"/>
          <w:color w:val="000000"/>
          <w:sz w:val="32"/>
          <w:szCs w:val="32"/>
        </w:rPr>
        <w:t>相</w:t>
      </w:r>
      <w:r>
        <w:rPr>
          <w:rFonts w:ascii="Times New Roman" w:hAnsi="Times New Roman" w:eastAsia="仿宋_GB2312" w:cs="Times New Roman"/>
          <w:color w:val="000000"/>
          <w:sz w:val="32"/>
          <w:szCs w:val="32"/>
        </w:rPr>
        <w:t>关法律、法规规定。</w:t>
      </w:r>
    </w:p>
    <w:p w14:paraId="36F5DD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eastAsia="仿宋_GB2312" w:cs="Times New Roman"/>
          <w:color w:val="000000"/>
          <w:sz w:val="32"/>
          <w:szCs w:val="32"/>
          <w:lang w:eastAsia="zh-CN"/>
        </w:rPr>
        <w:t>（二）</w:t>
      </w:r>
      <w:r>
        <w:rPr>
          <w:rFonts w:ascii="Times New Roman" w:hAnsi="Times New Roman" w:eastAsia="仿宋_GB2312" w:cs="Times New Roman"/>
          <w:color w:val="000000"/>
          <w:sz w:val="32"/>
          <w:szCs w:val="32"/>
        </w:rPr>
        <w:t>相关性原则。</w:t>
      </w:r>
      <w:r>
        <w:rPr>
          <w:rFonts w:hint="eastAsia" w:ascii="Times New Roman" w:hAnsi="Times New Roman" w:eastAsia="仿宋_GB2312" w:cs="Times New Roman"/>
          <w:color w:val="000000"/>
          <w:sz w:val="32"/>
          <w:szCs w:val="32"/>
        </w:rPr>
        <w:t>运营</w:t>
      </w:r>
      <w:r>
        <w:rPr>
          <w:rFonts w:hint="eastAsia" w:ascii="Times New Roman" w:hAnsi="Times New Roman" w:eastAsia="仿宋_GB2312" w:cs="Times New Roman"/>
          <w:color w:val="000000"/>
          <w:sz w:val="32"/>
          <w:szCs w:val="32"/>
          <w:lang w:eastAsia="zh-CN"/>
        </w:rPr>
        <w:t>补贴</w:t>
      </w:r>
      <w:r>
        <w:rPr>
          <w:rFonts w:ascii="Times New Roman" w:hAnsi="Times New Roman" w:eastAsia="仿宋_GB2312" w:cs="Times New Roman"/>
          <w:color w:val="000000"/>
          <w:sz w:val="32"/>
          <w:szCs w:val="32"/>
        </w:rPr>
        <w:t>的</w:t>
      </w:r>
      <w:r>
        <w:rPr>
          <w:rFonts w:hint="eastAsia" w:ascii="Times New Roman" w:hAnsi="Times New Roman" w:eastAsia="仿宋_GB2312" w:cs="Times New Roman"/>
          <w:color w:val="000000"/>
          <w:sz w:val="32"/>
          <w:szCs w:val="32"/>
          <w:lang w:eastAsia="zh-CN"/>
        </w:rPr>
        <w:t>资金</w:t>
      </w:r>
      <w:r>
        <w:rPr>
          <w:rFonts w:ascii="Times New Roman" w:hAnsi="Times New Roman" w:eastAsia="仿宋_GB2312" w:cs="Times New Roman"/>
          <w:color w:val="000000"/>
          <w:sz w:val="32"/>
          <w:szCs w:val="32"/>
        </w:rPr>
        <w:t>应当直接或间接</w:t>
      </w:r>
      <w:r>
        <w:rPr>
          <w:rFonts w:hint="eastAsia" w:ascii="Times New Roman" w:hAnsi="Times New Roman" w:eastAsia="仿宋_GB2312" w:cs="Times New Roman"/>
          <w:color w:val="000000"/>
          <w:sz w:val="32"/>
          <w:szCs w:val="32"/>
          <w:lang w:eastAsia="zh-CN"/>
        </w:rPr>
        <w:t>用于</w:t>
      </w:r>
      <w:r>
        <w:rPr>
          <w:rFonts w:ascii="Times New Roman" w:hAnsi="Times New Roman" w:eastAsia="仿宋_GB2312" w:cs="Times New Roman"/>
          <w:color w:val="000000"/>
          <w:sz w:val="32"/>
          <w:szCs w:val="32"/>
        </w:rPr>
        <w:t>公交企业提供公共汽电车运营服务。</w:t>
      </w:r>
    </w:p>
    <w:p w14:paraId="184877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eastAsia="仿宋_GB2312" w:cs="Times New Roman"/>
          <w:color w:val="000000"/>
          <w:sz w:val="32"/>
          <w:szCs w:val="32"/>
          <w:lang w:eastAsia="zh-CN"/>
        </w:rPr>
        <w:t>（三）</w:t>
      </w:r>
      <w:r>
        <w:rPr>
          <w:rFonts w:ascii="Times New Roman" w:hAnsi="Times New Roman" w:eastAsia="仿宋_GB2312" w:cs="Times New Roman"/>
          <w:color w:val="000000"/>
          <w:sz w:val="32"/>
          <w:szCs w:val="32"/>
        </w:rPr>
        <w:t>合理性原则。</w:t>
      </w:r>
      <w:r>
        <w:rPr>
          <w:rFonts w:hint="eastAsia" w:ascii="Times New Roman" w:hAnsi="Times New Roman" w:eastAsia="仿宋_GB2312" w:cs="Times New Roman"/>
          <w:color w:val="000000"/>
          <w:sz w:val="32"/>
          <w:szCs w:val="32"/>
          <w:lang w:eastAsia="zh-CN"/>
        </w:rPr>
        <w:t>运营补贴</w:t>
      </w:r>
      <w:r>
        <w:rPr>
          <w:rFonts w:ascii="Times New Roman" w:hAnsi="Times New Roman" w:eastAsia="仿宋_GB2312" w:cs="Times New Roman"/>
          <w:color w:val="000000"/>
          <w:sz w:val="32"/>
          <w:szCs w:val="32"/>
        </w:rPr>
        <w:t>应当客观反映公交企业运营服务正常需要，并按照科学</w:t>
      </w:r>
      <w:r>
        <w:rPr>
          <w:rFonts w:hint="eastAsia" w:ascii="Times New Roman" w:hAnsi="Times New Roman" w:eastAsia="仿宋_GB2312" w:cs="Times New Roman"/>
          <w:color w:val="000000"/>
          <w:sz w:val="32"/>
          <w:szCs w:val="32"/>
        </w:rPr>
        <w:t>的</w:t>
      </w:r>
      <w:r>
        <w:rPr>
          <w:rFonts w:ascii="Times New Roman" w:hAnsi="Times New Roman" w:eastAsia="仿宋_GB2312" w:cs="Times New Roman"/>
          <w:color w:val="000000"/>
          <w:sz w:val="32"/>
          <w:szCs w:val="32"/>
        </w:rPr>
        <w:t>方法与标准合理核定。影响</w:t>
      </w:r>
      <w:r>
        <w:rPr>
          <w:rFonts w:hint="eastAsia" w:ascii="Times New Roman" w:hAnsi="Times New Roman" w:eastAsia="仿宋_GB2312" w:cs="Times New Roman"/>
          <w:color w:val="000000"/>
          <w:sz w:val="32"/>
          <w:szCs w:val="32"/>
          <w:lang w:eastAsia="zh-CN"/>
        </w:rPr>
        <w:t>补贴</w:t>
      </w:r>
      <w:r>
        <w:rPr>
          <w:rFonts w:ascii="Times New Roman" w:hAnsi="Times New Roman" w:eastAsia="仿宋_GB2312" w:cs="Times New Roman"/>
          <w:color w:val="000000"/>
          <w:sz w:val="32"/>
          <w:szCs w:val="32"/>
        </w:rPr>
        <w:t>项</w:t>
      </w:r>
      <w:r>
        <w:rPr>
          <w:rFonts w:hint="eastAsia" w:ascii="Times New Roman" w:hAnsi="Times New Roman" w:eastAsia="仿宋_GB2312" w:cs="Times New Roman"/>
          <w:color w:val="000000"/>
          <w:sz w:val="32"/>
          <w:szCs w:val="32"/>
          <w:lang w:eastAsia="zh-CN"/>
        </w:rPr>
        <w:t>目资金</w:t>
      </w:r>
      <w:r>
        <w:rPr>
          <w:rFonts w:ascii="Times New Roman" w:hAnsi="Times New Roman" w:eastAsia="仿宋_GB2312" w:cs="Times New Roman"/>
          <w:color w:val="000000"/>
          <w:sz w:val="32"/>
          <w:szCs w:val="32"/>
        </w:rPr>
        <w:t>的主要技术、经济指标应当符合行业标准或社会公允水平。</w:t>
      </w:r>
    </w:p>
    <w:p w14:paraId="380FD2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eastAsia="仿宋_GB2312" w:cs="Times New Roman"/>
          <w:color w:val="000000"/>
          <w:sz w:val="32"/>
          <w:szCs w:val="32"/>
          <w:lang w:eastAsia="zh-CN"/>
        </w:rPr>
        <w:t>（四）</w:t>
      </w:r>
      <w:r>
        <w:rPr>
          <w:rFonts w:ascii="Times New Roman" w:hAnsi="Times New Roman" w:eastAsia="仿宋_GB2312" w:cs="Times New Roman"/>
          <w:color w:val="000000"/>
          <w:sz w:val="32"/>
          <w:szCs w:val="32"/>
        </w:rPr>
        <w:t>精细化原则。在现有条件下</w:t>
      </w:r>
      <w:r>
        <w:rPr>
          <w:rFonts w:hint="eastAsia" w:ascii="Times New Roman" w:hAnsi="Times New Roman" w:eastAsia="仿宋_GB2312" w:cs="Times New Roman"/>
          <w:color w:val="000000"/>
          <w:sz w:val="32"/>
          <w:szCs w:val="32"/>
        </w:rPr>
        <w:t>，应</w:t>
      </w:r>
      <w:r>
        <w:rPr>
          <w:rFonts w:ascii="Times New Roman" w:hAnsi="Times New Roman" w:eastAsia="仿宋_GB2312" w:cs="Times New Roman"/>
          <w:color w:val="000000"/>
          <w:sz w:val="32"/>
          <w:szCs w:val="32"/>
        </w:rPr>
        <w:t>强化科学化、精细化核定</w:t>
      </w:r>
      <w:r>
        <w:rPr>
          <w:rFonts w:hint="eastAsia" w:ascii="Times New Roman" w:hAnsi="Times New Roman" w:eastAsia="仿宋_GB2312" w:cs="Times New Roman"/>
          <w:color w:val="000000"/>
          <w:sz w:val="32"/>
          <w:szCs w:val="32"/>
        </w:rPr>
        <w:t>运营</w:t>
      </w:r>
      <w:r>
        <w:rPr>
          <w:rFonts w:hint="eastAsia" w:ascii="Times New Roman" w:hAnsi="Times New Roman" w:eastAsia="仿宋_GB2312" w:cs="Times New Roman"/>
          <w:color w:val="000000"/>
          <w:sz w:val="32"/>
          <w:szCs w:val="32"/>
          <w:lang w:eastAsia="zh-CN"/>
        </w:rPr>
        <w:t>补贴，</w:t>
      </w:r>
      <w:r>
        <w:rPr>
          <w:rFonts w:ascii="Times New Roman" w:hAnsi="Times New Roman" w:eastAsia="仿宋_GB2312" w:cs="Times New Roman"/>
          <w:color w:val="000000"/>
          <w:sz w:val="32"/>
          <w:szCs w:val="32"/>
        </w:rPr>
        <w:t>并随着公交企业经营管理与财务管理规范化程度的提升</w:t>
      </w:r>
      <w:r>
        <w:rPr>
          <w:rFonts w:hint="eastAsia" w:ascii="Times New Roman" w:hAnsi="Times New Roman" w:eastAsia="仿宋_GB2312" w:cs="Times New Roman"/>
          <w:color w:val="000000"/>
          <w:sz w:val="32"/>
          <w:szCs w:val="32"/>
        </w:rPr>
        <w:t>而</w:t>
      </w:r>
      <w:r>
        <w:rPr>
          <w:rFonts w:ascii="Times New Roman" w:hAnsi="Times New Roman" w:eastAsia="仿宋_GB2312" w:cs="Times New Roman"/>
          <w:color w:val="000000"/>
          <w:sz w:val="32"/>
          <w:szCs w:val="32"/>
        </w:rPr>
        <w:t>不断完善。</w:t>
      </w:r>
    </w:p>
    <w:p w14:paraId="388B06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eastAsia="仿宋_GB2312" w:cs="Times New Roman"/>
          <w:color w:val="000000"/>
          <w:sz w:val="32"/>
          <w:szCs w:val="32"/>
          <w:lang w:eastAsia="zh-CN"/>
        </w:rPr>
        <w:t>（五）</w:t>
      </w:r>
      <w:r>
        <w:rPr>
          <w:rFonts w:ascii="Times New Roman" w:hAnsi="Times New Roman" w:eastAsia="仿宋_GB2312" w:cs="Times New Roman"/>
          <w:color w:val="000000"/>
          <w:sz w:val="32"/>
          <w:szCs w:val="32"/>
        </w:rPr>
        <w:t>适度激励性原则。鼓励公交企业在保障运营安全与服务质量的基础上主动节约成本，不断提高运营效率。</w:t>
      </w:r>
    </w:p>
    <w:p w14:paraId="5A989FEC">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hint="eastAsia" w:ascii="Times New Roman" w:hAnsi="Times New Roman" w:eastAsia="楷体_GB2312" w:cs="Times New Roman"/>
          <w:b w:val="0"/>
          <w:color w:val="000000"/>
          <w:sz w:val="32"/>
          <w:szCs w:val="32"/>
          <w:lang w:eastAsia="zh-CN"/>
        </w:rPr>
      </w:pPr>
      <w:r>
        <w:rPr>
          <w:rFonts w:hint="eastAsia" w:ascii="Times New Roman" w:hAnsi="Times New Roman" w:eastAsia="仿宋_GB2312" w:cs="Times New Roman"/>
          <w:b/>
          <w:bCs/>
          <w:color w:val="000000"/>
          <w:sz w:val="32"/>
          <w:szCs w:val="32"/>
          <w:lang w:eastAsia="zh-CN" w:bidi="ar"/>
        </w:rPr>
        <w:t>第</w:t>
      </w:r>
      <w:r>
        <w:rPr>
          <w:rFonts w:hint="eastAsia" w:ascii="Times New Roman" w:hAnsi="Times New Roman" w:cs="Times New Roman"/>
          <w:b/>
          <w:bCs/>
          <w:color w:val="000000"/>
          <w:sz w:val="32"/>
          <w:szCs w:val="32"/>
          <w:lang w:eastAsia="zh-CN" w:bidi="ar"/>
        </w:rPr>
        <w:t>四</w:t>
      </w:r>
      <w:r>
        <w:rPr>
          <w:rFonts w:hint="eastAsia" w:ascii="Times New Roman" w:hAnsi="Times New Roman" w:eastAsia="仿宋_GB2312" w:cs="Times New Roman"/>
          <w:b/>
          <w:bCs/>
          <w:color w:val="000000"/>
          <w:sz w:val="32"/>
          <w:szCs w:val="32"/>
          <w:lang w:eastAsia="zh-CN" w:bidi="ar"/>
        </w:rPr>
        <w:t>条</w:t>
      </w:r>
      <w:r>
        <w:rPr>
          <w:rFonts w:hint="eastAsia" w:ascii="Times New Roman" w:hAnsi="Times New Roman" w:eastAsia="仿宋_GB2312" w:cs="Times New Roman"/>
          <w:b/>
          <w:bCs/>
          <w:color w:val="000000"/>
          <w:sz w:val="32"/>
          <w:szCs w:val="32"/>
          <w:lang w:val="en-US" w:eastAsia="zh-CN" w:bidi="ar"/>
        </w:rPr>
        <w:t xml:space="preserve"> </w:t>
      </w:r>
      <w:r>
        <w:rPr>
          <w:rFonts w:ascii="Times New Roman" w:hAnsi="Times New Roman" w:eastAsia="仿宋_GB2312" w:cs="Times New Roman"/>
          <w:b/>
          <w:bCs/>
          <w:color w:val="000000"/>
          <w:sz w:val="32"/>
          <w:szCs w:val="32"/>
          <w:lang w:bidi="ar"/>
        </w:rPr>
        <w:t>【</w:t>
      </w:r>
      <w:r>
        <w:rPr>
          <w:rFonts w:hint="eastAsia" w:ascii="仿宋_GB2312" w:hAnsi="仿宋_GB2312" w:eastAsia="仿宋_GB2312" w:cs="仿宋_GB2312"/>
          <w:b/>
          <w:bCs w:val="0"/>
          <w:color w:val="000000"/>
          <w:sz w:val="32"/>
          <w:szCs w:val="32"/>
        </w:rPr>
        <w:t>适用范围</w:t>
      </w:r>
      <w:r>
        <w:rPr>
          <w:rFonts w:ascii="Times New Roman" w:hAnsi="Times New Roman" w:eastAsia="仿宋_GB2312" w:cs="Times New Roman"/>
          <w:b/>
          <w:bCs/>
          <w:color w:val="000000"/>
          <w:sz w:val="32"/>
          <w:szCs w:val="32"/>
          <w:lang w:bidi="ar"/>
        </w:rPr>
        <w:t>】</w:t>
      </w:r>
      <w:r>
        <w:rPr>
          <w:rFonts w:hint="eastAsia" w:ascii="Times New Roman" w:hAnsi="Times New Roman" w:cs="Times New Roman"/>
          <w:b/>
          <w:bCs/>
          <w:color w:val="000000"/>
          <w:sz w:val="32"/>
          <w:szCs w:val="32"/>
          <w:lang w:val="en-US" w:eastAsia="zh-CN" w:bidi="ar"/>
        </w:rPr>
        <w:t xml:space="preserve"> </w:t>
      </w:r>
      <w:r>
        <w:rPr>
          <w:rFonts w:hint="eastAsia" w:ascii="Times New Roman" w:hAnsi="Times New Roman" w:eastAsia="仿宋_GB2312" w:cs="Times New Roman"/>
          <w:b w:val="0"/>
          <w:bCs w:val="0"/>
          <w:color w:val="000000"/>
          <w:kern w:val="2"/>
          <w:sz w:val="32"/>
          <w:szCs w:val="32"/>
          <w:lang w:val="en-US" w:eastAsia="zh-CN" w:bidi="ar-SA"/>
        </w:rPr>
        <w:t>公共汽电车运营补贴核定的</w:t>
      </w:r>
      <w:r>
        <w:rPr>
          <w:rFonts w:hint="eastAsia" w:ascii="仿宋_GB2312" w:hAnsi="仿宋_GB2312" w:eastAsia="仿宋_GB2312" w:cs="仿宋_GB2312"/>
          <w:b w:val="0"/>
          <w:color w:val="000000"/>
          <w:sz w:val="32"/>
          <w:szCs w:val="32"/>
        </w:rPr>
        <w:t>适用范围</w:t>
      </w:r>
      <w:r>
        <w:rPr>
          <w:rFonts w:hint="eastAsia" w:ascii="Times New Roman" w:hAnsi="Times New Roman" w:eastAsia="楷体_GB2312" w:cs="Times New Roman"/>
          <w:b w:val="0"/>
          <w:color w:val="000000"/>
          <w:sz w:val="32"/>
          <w:szCs w:val="32"/>
          <w:lang w:eastAsia="zh-CN"/>
        </w:rPr>
        <w:t>是：</w:t>
      </w:r>
    </w:p>
    <w:p w14:paraId="0A6E6C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（一）</w:t>
      </w:r>
      <w:r>
        <w:rPr>
          <w:rFonts w:ascii="Times New Roman" w:hAnsi="Times New Roman" w:eastAsia="仿宋_GB2312" w:cs="Times New Roman"/>
          <w:color w:val="000000"/>
          <w:sz w:val="32"/>
          <w:szCs w:val="32"/>
          <w:lang w:bidi="ar"/>
        </w:rPr>
        <w:t>青岛市黄岛区以及延伸到周边区域的公共汽电车运营线路</w:t>
      </w:r>
      <w:r>
        <w:rPr>
          <w:rFonts w:hint="eastAsia" w:ascii="Times New Roman" w:hAnsi="Times New Roman" w:eastAsia="仿宋_GB2312" w:cs="Times New Roman"/>
          <w:color w:val="000000"/>
          <w:sz w:val="32"/>
          <w:szCs w:val="32"/>
          <w:lang w:bidi="ar"/>
        </w:rPr>
        <w:t>，主要包括城</w:t>
      </w:r>
      <w:r>
        <w:rPr>
          <w:rFonts w:hint="eastAsia" w:ascii="Times New Roman" w:hAnsi="Times New Roman" w:eastAsia="仿宋_GB2312" w:cs="Times New Roman"/>
          <w:color w:val="000000"/>
          <w:sz w:val="32"/>
          <w:szCs w:val="32"/>
          <w:lang w:val="en-US" w:eastAsia="zh-CN" w:bidi="ar"/>
        </w:rPr>
        <w:t>市</w:t>
      </w:r>
      <w:r>
        <w:rPr>
          <w:rFonts w:hint="eastAsia" w:ascii="Times New Roman" w:hAnsi="Times New Roman" w:eastAsia="仿宋_GB2312" w:cs="Times New Roman"/>
          <w:color w:val="000000"/>
          <w:sz w:val="32"/>
          <w:szCs w:val="32"/>
          <w:lang w:bidi="ar"/>
        </w:rPr>
        <w:t>公交、城乡公交、镇村公交三类线路和政府指令性任务。</w:t>
      </w:r>
    </w:p>
    <w:p w14:paraId="5417C1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（二）</w:t>
      </w:r>
      <w:r>
        <w:rPr>
          <w:rFonts w:hint="eastAsia" w:ascii="Times New Roman" w:hAnsi="Times New Roman" w:eastAsia="仿宋_GB2312" w:cs="Times New Roman"/>
          <w:color w:val="000000"/>
          <w:sz w:val="32"/>
          <w:szCs w:val="32"/>
        </w:rPr>
        <w:t>在</w:t>
      </w:r>
      <w:r>
        <w:rPr>
          <w:rFonts w:hint="eastAsia" w:ascii="Times New Roman" w:hAnsi="Times New Roman" w:eastAsia="仿宋_GB2312" w:cs="Times New Roman"/>
          <w:color w:val="000000"/>
          <w:sz w:val="32"/>
          <w:szCs w:val="32"/>
          <w:lang w:val="en-US" w:eastAsia="zh-CN"/>
        </w:rPr>
        <w:t>运营</w:t>
      </w:r>
      <w:r>
        <w:rPr>
          <w:rFonts w:ascii="Times New Roman" w:hAnsi="Times New Roman" w:eastAsia="仿宋_GB2312" w:cs="Times New Roman"/>
          <w:color w:val="000000"/>
          <w:sz w:val="32"/>
          <w:szCs w:val="32"/>
        </w:rPr>
        <w:t>过程中，如部分</w:t>
      </w:r>
      <w:r>
        <w:rPr>
          <w:rFonts w:hint="eastAsia" w:ascii="Times New Roman" w:hAnsi="Times New Roman" w:eastAsia="仿宋_GB2312" w:cs="Times New Roman"/>
          <w:color w:val="000000"/>
          <w:sz w:val="32"/>
          <w:szCs w:val="32"/>
        </w:rPr>
        <w:t>公交线路</w:t>
      </w:r>
      <w:r>
        <w:rPr>
          <w:rFonts w:ascii="Times New Roman" w:hAnsi="Times New Roman" w:eastAsia="仿宋_GB2312" w:cs="Times New Roman"/>
          <w:color w:val="000000"/>
          <w:sz w:val="32"/>
          <w:szCs w:val="32"/>
        </w:rPr>
        <w:t>的运营服务计划根据</w:t>
      </w:r>
      <w:r>
        <w:rPr>
          <w:rFonts w:hint="eastAsia" w:eastAsia="仿宋_GB2312" w:cs="Times New Roman"/>
          <w:color w:val="000000"/>
          <w:sz w:val="32"/>
          <w:szCs w:val="32"/>
          <w:lang w:val="en-US" w:eastAsia="zh-CN"/>
        </w:rPr>
        <w:t>交通运输部门</w:t>
      </w:r>
      <w:r>
        <w:rPr>
          <w:rFonts w:ascii="Times New Roman" w:hAnsi="Times New Roman" w:eastAsia="仿宋_GB2312" w:cs="Times New Roman"/>
          <w:color w:val="000000"/>
          <w:sz w:val="32"/>
          <w:szCs w:val="32"/>
        </w:rPr>
        <w:t>的要求发生了变更（包括线路</w:t>
      </w:r>
      <w:r>
        <w:rPr>
          <w:rFonts w:hint="eastAsia" w:ascii="Times New Roman" w:hAnsi="Times New Roman" w:eastAsia="仿宋_GB2312" w:cs="Times New Roman"/>
          <w:color w:val="000000"/>
          <w:sz w:val="32"/>
          <w:szCs w:val="32"/>
        </w:rPr>
        <w:t>新辟与</w:t>
      </w:r>
      <w:r>
        <w:rPr>
          <w:rFonts w:ascii="Times New Roman" w:hAnsi="Times New Roman" w:eastAsia="仿宋_GB2312" w:cs="Times New Roman"/>
          <w:color w:val="000000"/>
          <w:sz w:val="32"/>
          <w:szCs w:val="32"/>
        </w:rPr>
        <w:t>取消、线路长度变化、发车班次调整等），按变更后的公交线路运营服务计划及完成情况进行运营</w:t>
      </w:r>
      <w:r>
        <w:rPr>
          <w:rFonts w:hint="eastAsia" w:ascii="Times New Roman" w:hAnsi="Times New Roman" w:eastAsia="仿宋_GB2312" w:cs="Times New Roman"/>
          <w:color w:val="000000"/>
          <w:sz w:val="32"/>
          <w:szCs w:val="32"/>
          <w:lang w:eastAsia="zh-CN"/>
        </w:rPr>
        <w:t>补贴</w:t>
      </w:r>
      <w:r>
        <w:rPr>
          <w:rFonts w:ascii="Times New Roman" w:hAnsi="Times New Roman" w:eastAsia="仿宋_GB2312" w:cs="Times New Roman"/>
          <w:color w:val="000000"/>
          <w:sz w:val="32"/>
          <w:szCs w:val="32"/>
        </w:rPr>
        <w:t>的核定。公交企业未经</w:t>
      </w:r>
      <w:r>
        <w:rPr>
          <w:rFonts w:hint="eastAsia" w:eastAsia="仿宋_GB2312" w:cs="Times New Roman"/>
          <w:color w:val="000000"/>
          <w:sz w:val="32"/>
          <w:szCs w:val="32"/>
          <w:lang w:val="en-US" w:eastAsia="zh-CN"/>
        </w:rPr>
        <w:t>交通运输部门</w:t>
      </w:r>
      <w:r>
        <w:rPr>
          <w:rFonts w:ascii="Times New Roman" w:hAnsi="Times New Roman" w:eastAsia="仿宋_GB2312" w:cs="Times New Roman"/>
          <w:color w:val="000000"/>
          <w:sz w:val="32"/>
          <w:szCs w:val="32"/>
        </w:rPr>
        <w:t>的批准</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自行调整线路运营服务计划而产生的运营成本，</w:t>
      </w:r>
      <w:r>
        <w:rPr>
          <w:rFonts w:hint="eastAsia" w:ascii="Times New Roman" w:hAnsi="Times New Roman" w:eastAsia="仿宋_GB2312" w:cs="Times New Roman"/>
          <w:color w:val="000000"/>
          <w:sz w:val="32"/>
          <w:szCs w:val="32"/>
          <w:lang w:eastAsia="zh-CN"/>
        </w:rPr>
        <w:t>在运营补贴中</w:t>
      </w:r>
      <w:r>
        <w:rPr>
          <w:rFonts w:ascii="Times New Roman" w:hAnsi="Times New Roman" w:eastAsia="仿宋_GB2312" w:cs="Times New Roman"/>
          <w:color w:val="000000"/>
          <w:sz w:val="32"/>
          <w:szCs w:val="32"/>
        </w:rPr>
        <w:t>不予核定。</w:t>
      </w:r>
    </w:p>
    <w:p w14:paraId="697DBCF6">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仿宋_GB2312" w:cs="Times New Roman"/>
          <w:b w:val="0"/>
          <w:bCs w:val="0"/>
          <w:color w:val="000000"/>
          <w:sz w:val="32"/>
          <w:szCs w:val="32"/>
        </w:rPr>
      </w:pPr>
      <w:r>
        <w:rPr>
          <w:rFonts w:hint="eastAsia" w:ascii="Times New Roman" w:hAnsi="Times New Roman" w:eastAsia="仿宋_GB2312" w:cs="Times New Roman"/>
          <w:b/>
          <w:bCs/>
          <w:color w:val="000000"/>
          <w:sz w:val="32"/>
          <w:szCs w:val="32"/>
          <w:lang w:eastAsia="zh-CN" w:bidi="ar"/>
        </w:rPr>
        <w:t>第</w:t>
      </w:r>
      <w:r>
        <w:rPr>
          <w:rFonts w:hint="eastAsia" w:ascii="Times New Roman" w:hAnsi="Times New Roman" w:cs="Times New Roman"/>
          <w:b/>
          <w:bCs/>
          <w:color w:val="000000"/>
          <w:sz w:val="32"/>
          <w:szCs w:val="32"/>
          <w:lang w:eastAsia="zh-CN" w:bidi="ar"/>
        </w:rPr>
        <w:t>五</w:t>
      </w:r>
      <w:r>
        <w:rPr>
          <w:rFonts w:hint="eastAsia" w:ascii="Times New Roman" w:hAnsi="Times New Roman" w:eastAsia="仿宋_GB2312" w:cs="Times New Roman"/>
          <w:b/>
          <w:bCs/>
          <w:color w:val="000000"/>
          <w:sz w:val="32"/>
          <w:szCs w:val="32"/>
          <w:lang w:eastAsia="zh-CN" w:bidi="ar"/>
        </w:rPr>
        <w:t>条</w:t>
      </w:r>
      <w:r>
        <w:rPr>
          <w:rFonts w:hint="eastAsia" w:ascii="Times New Roman" w:hAnsi="Times New Roman" w:eastAsia="仿宋_GB2312" w:cs="Times New Roman"/>
          <w:b/>
          <w:bCs/>
          <w:color w:val="000000"/>
          <w:sz w:val="32"/>
          <w:szCs w:val="32"/>
          <w:lang w:val="en-US" w:eastAsia="zh-CN" w:bidi="ar"/>
        </w:rPr>
        <w:t xml:space="preserve"> </w:t>
      </w:r>
      <w:r>
        <w:rPr>
          <w:rFonts w:ascii="Times New Roman" w:hAnsi="Times New Roman" w:eastAsia="仿宋_GB2312" w:cs="Times New Roman"/>
          <w:b/>
          <w:bCs/>
          <w:color w:val="000000"/>
          <w:sz w:val="32"/>
          <w:szCs w:val="32"/>
          <w:lang w:bidi="ar"/>
        </w:rPr>
        <w:t>【</w:t>
      </w:r>
      <w:r>
        <w:rPr>
          <w:rFonts w:hint="eastAsia" w:ascii="仿宋_GB2312" w:hAnsi="仿宋_GB2312" w:eastAsia="仿宋_GB2312" w:cs="仿宋_GB2312"/>
          <w:b/>
          <w:bCs w:val="0"/>
          <w:color w:val="000000"/>
          <w:sz w:val="32"/>
          <w:szCs w:val="32"/>
        </w:rPr>
        <w:t>主要用途</w:t>
      </w:r>
      <w:r>
        <w:rPr>
          <w:rFonts w:ascii="Times New Roman" w:hAnsi="Times New Roman" w:eastAsia="仿宋_GB2312" w:cs="Times New Roman"/>
          <w:b/>
          <w:bCs/>
          <w:color w:val="000000"/>
          <w:sz w:val="32"/>
          <w:szCs w:val="32"/>
          <w:lang w:bidi="ar"/>
        </w:rPr>
        <w:t>】</w:t>
      </w:r>
      <w:r>
        <w:rPr>
          <w:rFonts w:hint="eastAsia" w:ascii="Times New Roman" w:hAnsi="Times New Roman" w:cs="Times New Roman"/>
          <w:b/>
          <w:bCs/>
          <w:color w:val="000000"/>
          <w:sz w:val="32"/>
          <w:szCs w:val="32"/>
          <w:lang w:val="en-US" w:eastAsia="zh-CN" w:bidi="ar"/>
        </w:rPr>
        <w:t xml:space="preserve"> </w:t>
      </w:r>
      <w:r>
        <w:rPr>
          <w:rFonts w:ascii="Times New Roman" w:hAnsi="Times New Roman" w:eastAsia="仿宋_GB2312" w:cs="Times New Roman"/>
          <w:b w:val="0"/>
          <w:bCs w:val="0"/>
          <w:color w:val="000000"/>
          <w:sz w:val="32"/>
          <w:szCs w:val="32"/>
        </w:rPr>
        <w:t>本办法适用于公共汽电车运营</w:t>
      </w:r>
      <w:r>
        <w:rPr>
          <w:rFonts w:hint="eastAsia" w:ascii="Times New Roman" w:hAnsi="Times New Roman" w:eastAsia="仿宋_GB2312" w:cs="Times New Roman"/>
          <w:b w:val="0"/>
          <w:bCs w:val="0"/>
          <w:color w:val="000000"/>
          <w:sz w:val="32"/>
          <w:szCs w:val="32"/>
          <w:lang w:eastAsia="zh-CN"/>
        </w:rPr>
        <w:t>补贴</w:t>
      </w:r>
      <w:r>
        <w:rPr>
          <w:rFonts w:ascii="Times New Roman" w:hAnsi="Times New Roman" w:eastAsia="仿宋_GB2312" w:cs="Times New Roman"/>
          <w:b w:val="0"/>
          <w:bCs w:val="0"/>
          <w:color w:val="000000"/>
          <w:sz w:val="32"/>
          <w:szCs w:val="32"/>
        </w:rPr>
        <w:t>预算及</w:t>
      </w:r>
      <w:r>
        <w:rPr>
          <w:rFonts w:hint="eastAsia" w:ascii="Times New Roman" w:hAnsi="Times New Roman" w:eastAsia="仿宋_GB2312" w:cs="Times New Roman"/>
          <w:b w:val="0"/>
          <w:bCs w:val="0"/>
          <w:color w:val="000000"/>
          <w:sz w:val="32"/>
          <w:szCs w:val="32"/>
          <w:lang w:eastAsia="zh-CN"/>
        </w:rPr>
        <w:t>核定</w:t>
      </w:r>
      <w:r>
        <w:rPr>
          <w:rFonts w:ascii="Times New Roman" w:hAnsi="Times New Roman" w:eastAsia="仿宋_GB2312" w:cs="Times New Roman"/>
          <w:b w:val="0"/>
          <w:bCs w:val="0"/>
          <w:color w:val="000000"/>
          <w:sz w:val="32"/>
          <w:szCs w:val="32"/>
        </w:rPr>
        <w:t>，其结果作为政府</w:t>
      </w:r>
      <w:r>
        <w:rPr>
          <w:rFonts w:hint="eastAsia" w:eastAsia="仿宋_GB2312" w:cs="Times New Roman"/>
          <w:b w:val="0"/>
          <w:bCs w:val="0"/>
          <w:color w:val="000000"/>
          <w:sz w:val="32"/>
          <w:szCs w:val="32"/>
          <w:lang w:val="en-US" w:eastAsia="zh-CN"/>
        </w:rPr>
        <w:t>拨付补贴费用</w:t>
      </w:r>
      <w:r>
        <w:rPr>
          <w:rFonts w:ascii="Times New Roman" w:hAnsi="Times New Roman" w:eastAsia="仿宋_GB2312" w:cs="Times New Roman"/>
          <w:b w:val="0"/>
          <w:bCs w:val="0"/>
          <w:color w:val="000000"/>
          <w:sz w:val="32"/>
          <w:szCs w:val="32"/>
        </w:rPr>
        <w:t>及</w:t>
      </w:r>
      <w:r>
        <w:rPr>
          <w:rFonts w:ascii="Times New Roman" w:hAnsi="Times New Roman" w:eastAsia="仿宋_GB2312" w:cs="Times New Roman"/>
          <w:b w:val="0"/>
          <w:bCs w:val="0"/>
          <w:color w:val="000000"/>
          <w:sz w:val="32"/>
          <w:szCs w:val="32"/>
          <w:highlight w:val="none"/>
        </w:rPr>
        <w:t>制定票制票价</w:t>
      </w:r>
      <w:r>
        <w:rPr>
          <w:rFonts w:ascii="Times New Roman" w:hAnsi="Times New Roman" w:eastAsia="仿宋_GB2312" w:cs="Times New Roman"/>
          <w:b w:val="0"/>
          <w:bCs w:val="0"/>
          <w:color w:val="000000"/>
          <w:sz w:val="32"/>
          <w:szCs w:val="32"/>
        </w:rPr>
        <w:t>的</w:t>
      </w:r>
      <w:r>
        <w:rPr>
          <w:rFonts w:hint="eastAsia" w:ascii="Times New Roman" w:hAnsi="Times New Roman" w:eastAsia="仿宋_GB2312" w:cs="Times New Roman"/>
          <w:b w:val="0"/>
          <w:bCs w:val="0"/>
          <w:color w:val="000000"/>
          <w:sz w:val="32"/>
          <w:szCs w:val="32"/>
          <w:lang w:eastAsia="zh-CN"/>
        </w:rPr>
        <w:t>依据</w:t>
      </w:r>
      <w:r>
        <w:rPr>
          <w:rFonts w:ascii="Times New Roman" w:hAnsi="Times New Roman" w:eastAsia="仿宋_GB2312" w:cs="Times New Roman"/>
          <w:b w:val="0"/>
          <w:bCs w:val="0"/>
          <w:color w:val="000000"/>
          <w:sz w:val="32"/>
          <w:szCs w:val="32"/>
        </w:rPr>
        <w:t>。</w:t>
      </w:r>
    </w:p>
    <w:p w14:paraId="726482E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黑体" w:cs="Times New Roman"/>
          <w:bCs/>
          <w:color w:val="000000"/>
          <w:kern w:val="44"/>
          <w:sz w:val="32"/>
          <w:szCs w:val="32"/>
          <w:lang w:val="en-US" w:eastAsia="zh-CN" w:bidi="ar-SA"/>
        </w:rPr>
      </w:pPr>
      <w:r>
        <w:rPr>
          <w:rFonts w:hint="eastAsia" w:eastAsia="黑体" w:cs="Times New Roman"/>
          <w:bCs/>
          <w:color w:val="000000"/>
          <w:kern w:val="44"/>
          <w:sz w:val="32"/>
          <w:szCs w:val="32"/>
          <w:lang w:val="en-US" w:eastAsia="zh-CN" w:bidi="ar-SA"/>
        </w:rPr>
        <w:t>第二章 运营成本</w:t>
      </w:r>
    </w:p>
    <w:p w14:paraId="6D2F95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000000"/>
          <w:sz w:val="32"/>
          <w:szCs w:val="32"/>
        </w:rPr>
      </w:pPr>
      <w:r>
        <w:rPr>
          <w:rFonts w:hint="eastAsia" w:ascii="仿宋_GB2312" w:hAnsi="仿宋_GB2312" w:eastAsia="仿宋_GB2312" w:cs="仿宋_GB2312"/>
          <w:b/>
          <w:bCs/>
          <w:color w:val="000000"/>
          <w:sz w:val="32"/>
          <w:szCs w:val="32"/>
          <w:lang w:eastAsia="zh-CN" w:bidi="ar"/>
        </w:rPr>
        <w:t>第六条</w:t>
      </w:r>
      <w:r>
        <w:rPr>
          <w:rFonts w:hint="eastAsia" w:ascii="仿宋_GB2312" w:hAnsi="仿宋_GB2312" w:eastAsia="仿宋_GB2312" w:cs="仿宋_GB2312"/>
          <w:b/>
          <w:bCs/>
          <w:color w:val="000000"/>
          <w:sz w:val="32"/>
          <w:szCs w:val="32"/>
          <w:lang w:val="en-US" w:eastAsia="zh-CN" w:bidi="ar"/>
        </w:rPr>
        <w:t xml:space="preserve"> </w:t>
      </w:r>
      <w:r>
        <w:rPr>
          <w:rFonts w:hint="eastAsia" w:ascii="仿宋_GB2312" w:hAnsi="仿宋_GB2312" w:eastAsia="仿宋_GB2312" w:cs="仿宋_GB2312"/>
          <w:b/>
          <w:bCs/>
          <w:color w:val="000000"/>
          <w:sz w:val="32"/>
          <w:szCs w:val="32"/>
          <w:lang w:bidi="ar"/>
        </w:rPr>
        <w:t>【</w:t>
      </w:r>
      <w:r>
        <w:rPr>
          <w:rFonts w:hint="eastAsia" w:ascii="仿宋_GB2312" w:hAnsi="仿宋_GB2312" w:eastAsia="仿宋_GB2312" w:cs="仿宋_GB2312"/>
          <w:b/>
          <w:bCs w:val="0"/>
          <w:color w:val="000000"/>
          <w:sz w:val="32"/>
          <w:szCs w:val="32"/>
          <w:lang w:eastAsia="zh-CN"/>
        </w:rPr>
        <w:t>企业成本构成</w:t>
      </w:r>
      <w:r>
        <w:rPr>
          <w:rFonts w:hint="eastAsia" w:ascii="仿宋_GB2312" w:hAnsi="仿宋_GB2312" w:eastAsia="仿宋_GB2312" w:cs="仿宋_GB2312"/>
          <w:b/>
          <w:bCs/>
          <w:color w:val="000000"/>
          <w:sz w:val="32"/>
          <w:szCs w:val="32"/>
          <w:lang w:bidi="ar"/>
        </w:rPr>
        <w:t>】</w:t>
      </w:r>
      <w:r>
        <w:rPr>
          <w:rFonts w:hint="eastAsia" w:ascii="仿宋_GB2312" w:hAnsi="仿宋_GB2312" w:eastAsia="仿宋_GB2312" w:cs="仿宋_GB2312"/>
          <w:b/>
          <w:bCs/>
          <w:color w:val="000000"/>
          <w:sz w:val="32"/>
          <w:szCs w:val="32"/>
          <w:lang w:val="en-US" w:eastAsia="zh-CN" w:bidi="ar"/>
        </w:rPr>
        <w:t xml:space="preserve"> </w:t>
      </w:r>
      <w:r>
        <w:rPr>
          <w:rFonts w:ascii="Times New Roman" w:hAnsi="Times New Roman" w:eastAsia="仿宋_GB2312" w:cs="Times New Roman"/>
          <w:color w:val="000000"/>
          <w:sz w:val="32"/>
          <w:szCs w:val="32"/>
        </w:rPr>
        <w:t>公交企业的运营成本</w:t>
      </w:r>
      <w:r>
        <w:rPr>
          <w:rFonts w:hint="eastAsia" w:ascii="Times New Roman" w:hAnsi="Times New Roman" w:eastAsia="仿宋_GB2312" w:cs="Times New Roman"/>
          <w:color w:val="000000"/>
          <w:sz w:val="32"/>
          <w:szCs w:val="32"/>
        </w:rPr>
        <w:t>包括人工成本</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设施设备成本、安全运营成本、里程运营成本、管理费用、税金及附加等。</w:t>
      </w:r>
    </w:p>
    <w:p w14:paraId="654B6C97">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ascii="Times New Roman" w:hAnsi="Times New Roman" w:eastAsia="楷体_GB2312" w:cs="Times New Roman"/>
          <w:b w:val="0"/>
          <w:color w:val="000000"/>
          <w:sz w:val="32"/>
          <w:szCs w:val="32"/>
        </w:rPr>
        <w:t>（一）</w:t>
      </w:r>
      <w:r>
        <w:rPr>
          <w:rFonts w:hint="eastAsia" w:ascii="Times New Roman" w:hAnsi="Times New Roman" w:eastAsia="楷体_GB2312" w:cs="Times New Roman"/>
          <w:b w:val="0"/>
          <w:color w:val="000000"/>
          <w:sz w:val="32"/>
          <w:szCs w:val="32"/>
        </w:rPr>
        <w:t>人工成本</w:t>
      </w:r>
      <w:r>
        <w:rPr>
          <w:rFonts w:ascii="Times New Roman" w:hAnsi="Times New Roman" w:eastAsia="楷体_GB2312" w:cs="Times New Roman"/>
          <w:b w:val="0"/>
          <w:color w:val="000000"/>
          <w:sz w:val="32"/>
          <w:szCs w:val="32"/>
        </w:rPr>
        <w:t xml:space="preserve"> </w:t>
      </w:r>
    </w:p>
    <w:p w14:paraId="057A05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trike/>
          <w:color w:val="000000"/>
          <w:sz w:val="32"/>
          <w:szCs w:val="32"/>
          <w:highlight w:val="yellow"/>
        </w:rPr>
      </w:pPr>
      <w:r>
        <w:rPr>
          <w:rFonts w:ascii="Times New Roman" w:hAnsi="Times New Roman" w:eastAsia="仿宋_GB2312" w:cs="Times New Roman"/>
          <w:color w:val="000000"/>
          <w:sz w:val="32"/>
          <w:szCs w:val="32"/>
        </w:rPr>
        <w:t>1.人员工资及工资性支出。</w:t>
      </w:r>
      <w:r>
        <w:rPr>
          <w:rFonts w:hint="eastAsia" w:ascii="Times New Roman" w:hAnsi="Times New Roman" w:eastAsia="仿宋_GB2312" w:cs="Times New Roman"/>
          <w:color w:val="000000"/>
          <w:sz w:val="32"/>
          <w:szCs w:val="32"/>
        </w:rPr>
        <w:t>人员工资是指公交企业为实施年度运营服务所涉及全体职工的工资、奖金、津贴、补贴等全部货币性收入</w:t>
      </w:r>
      <w:r>
        <w:rPr>
          <w:rFonts w:ascii="Times New Roman" w:hAnsi="Times New Roman" w:eastAsia="仿宋_GB2312" w:cs="Times New Roman"/>
          <w:color w:val="000000"/>
          <w:sz w:val="32"/>
          <w:szCs w:val="32"/>
        </w:rPr>
        <w:t>；工资性支出是指公交企业为</w:t>
      </w:r>
      <w:r>
        <w:rPr>
          <w:rFonts w:hint="eastAsia" w:ascii="Times New Roman" w:hAnsi="Times New Roman" w:eastAsia="仿宋_GB2312" w:cs="Times New Roman"/>
          <w:color w:val="000000"/>
          <w:sz w:val="32"/>
          <w:szCs w:val="32"/>
        </w:rPr>
        <w:t>实施</w:t>
      </w:r>
      <w:r>
        <w:rPr>
          <w:rFonts w:ascii="Times New Roman" w:hAnsi="Times New Roman" w:eastAsia="仿宋_GB2312" w:cs="Times New Roman"/>
          <w:color w:val="000000"/>
          <w:sz w:val="32"/>
          <w:szCs w:val="32"/>
        </w:rPr>
        <w:t>年度运营服务相关的所有职工支付的职工福利费、工会经费、职工教育经费以及按照国家有关制度规定缴纳的医疗保险费、养老保险费、失业保险费、工伤保险费、生育保险费等社会保障费和住房公积金。</w:t>
      </w:r>
    </w:p>
    <w:p w14:paraId="3E4D9B60">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ascii="Times New Roman" w:hAnsi="Times New Roman" w:eastAsia="楷体_GB2312" w:cs="Times New Roman"/>
          <w:b w:val="0"/>
          <w:color w:val="000000"/>
          <w:sz w:val="32"/>
          <w:szCs w:val="32"/>
        </w:rPr>
        <w:t>（</w:t>
      </w:r>
      <w:r>
        <w:rPr>
          <w:rFonts w:hint="eastAsia" w:ascii="Times New Roman" w:hAnsi="Times New Roman" w:eastAsia="楷体_GB2312" w:cs="Times New Roman"/>
          <w:b w:val="0"/>
          <w:color w:val="000000"/>
          <w:sz w:val="32"/>
          <w:szCs w:val="32"/>
        </w:rPr>
        <w:t>二</w:t>
      </w:r>
      <w:r>
        <w:rPr>
          <w:rFonts w:ascii="Times New Roman" w:hAnsi="Times New Roman" w:eastAsia="楷体_GB2312" w:cs="Times New Roman"/>
          <w:b w:val="0"/>
          <w:color w:val="000000"/>
          <w:sz w:val="32"/>
          <w:szCs w:val="32"/>
        </w:rPr>
        <w:t>）</w:t>
      </w:r>
      <w:r>
        <w:rPr>
          <w:rFonts w:hint="eastAsia" w:ascii="Times New Roman" w:hAnsi="Times New Roman" w:eastAsia="楷体_GB2312" w:cs="Times New Roman"/>
          <w:b w:val="0"/>
          <w:color w:val="000000"/>
          <w:sz w:val="32"/>
          <w:szCs w:val="32"/>
        </w:rPr>
        <w:t>设施设备成本</w:t>
      </w:r>
      <w:r>
        <w:rPr>
          <w:rFonts w:ascii="Times New Roman" w:hAnsi="Times New Roman" w:eastAsia="楷体_GB2312" w:cs="Times New Roman"/>
          <w:b w:val="0"/>
          <w:color w:val="000000"/>
          <w:sz w:val="32"/>
          <w:szCs w:val="32"/>
        </w:rPr>
        <w:t xml:space="preserve"> </w:t>
      </w:r>
    </w:p>
    <w:p w14:paraId="54B611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.固定资产折旧。公交企业用于公共汽电车运营服务的固定资产折旧。固定资产包括运营车辆、</w:t>
      </w:r>
      <w:r>
        <w:rPr>
          <w:rFonts w:hint="eastAsia" w:ascii="Times New Roman" w:hAnsi="Times New Roman" w:eastAsia="仿宋_GB2312" w:cs="Times New Roman"/>
          <w:color w:val="000000"/>
          <w:sz w:val="32"/>
          <w:szCs w:val="32"/>
        </w:rPr>
        <w:t>动力电池、</w:t>
      </w:r>
      <w:r>
        <w:rPr>
          <w:rFonts w:ascii="Times New Roman" w:hAnsi="Times New Roman" w:eastAsia="仿宋_GB2312" w:cs="Times New Roman"/>
          <w:color w:val="000000"/>
          <w:sz w:val="32"/>
          <w:szCs w:val="32"/>
        </w:rPr>
        <w:t>房屋、维修设备、办公设备等，其中：由政府投资或社会无偿投入所形成的固定资产以及评估增值的固定</w:t>
      </w:r>
      <w:r>
        <w:rPr>
          <w:rFonts w:hint="eastAsia" w:ascii="Times New Roman" w:hAnsi="Times New Roman" w:eastAsia="仿宋_GB2312" w:cs="Times New Roman"/>
          <w:color w:val="000000"/>
          <w:sz w:val="32"/>
          <w:szCs w:val="32"/>
        </w:rPr>
        <w:t>资产部分</w:t>
      </w:r>
      <w:r>
        <w:rPr>
          <w:rFonts w:ascii="Times New Roman" w:hAnsi="Times New Roman" w:eastAsia="仿宋_GB2312" w:cs="Times New Roman"/>
          <w:color w:val="000000"/>
          <w:sz w:val="32"/>
          <w:szCs w:val="32"/>
        </w:rPr>
        <w:t>不得</w:t>
      </w:r>
      <w:r>
        <w:rPr>
          <w:rFonts w:hint="eastAsia" w:ascii="Times New Roman" w:hAnsi="Times New Roman" w:eastAsia="仿宋_GB2312" w:cs="Times New Roman"/>
          <w:color w:val="000000"/>
          <w:sz w:val="32"/>
          <w:szCs w:val="32"/>
        </w:rPr>
        <w:t>重复</w:t>
      </w:r>
      <w:r>
        <w:rPr>
          <w:rFonts w:ascii="Times New Roman" w:hAnsi="Times New Roman" w:eastAsia="仿宋_GB2312" w:cs="Times New Roman"/>
          <w:color w:val="000000"/>
          <w:sz w:val="32"/>
          <w:szCs w:val="32"/>
        </w:rPr>
        <w:t xml:space="preserve">计入固定资产折旧；固定资产盘亏、毁损、闲置、自主提前报废和处置净损失不得计入固定资产折旧。 </w:t>
      </w:r>
    </w:p>
    <w:p w14:paraId="59B203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3.租赁费。公交企业为</w:t>
      </w:r>
      <w:r>
        <w:rPr>
          <w:rFonts w:hint="eastAsia" w:ascii="Times New Roman" w:hAnsi="Times New Roman" w:eastAsia="仿宋_GB2312" w:cs="Times New Roman"/>
          <w:color w:val="000000"/>
          <w:sz w:val="32"/>
          <w:szCs w:val="32"/>
        </w:rPr>
        <w:t>实施</w:t>
      </w:r>
      <w:r>
        <w:rPr>
          <w:rFonts w:ascii="Times New Roman" w:hAnsi="Times New Roman" w:eastAsia="仿宋_GB2312" w:cs="Times New Roman"/>
          <w:color w:val="000000"/>
          <w:sz w:val="32"/>
          <w:szCs w:val="32"/>
        </w:rPr>
        <w:t>年度运营服务，以租赁形式租入运营场站及房屋以及其他与公共汽电车运营服务直接相关的设施设备等所支付的租赁费用。</w:t>
      </w:r>
    </w:p>
    <w:p w14:paraId="6753DF00">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ascii="Times New Roman" w:hAnsi="Times New Roman" w:eastAsia="楷体_GB2312" w:cs="Times New Roman"/>
          <w:b w:val="0"/>
          <w:color w:val="000000"/>
          <w:sz w:val="32"/>
          <w:szCs w:val="32"/>
        </w:rPr>
        <w:t>（</w:t>
      </w:r>
      <w:r>
        <w:rPr>
          <w:rFonts w:hint="eastAsia" w:ascii="Times New Roman" w:hAnsi="Times New Roman" w:eastAsia="楷体_GB2312" w:cs="Times New Roman"/>
          <w:b w:val="0"/>
          <w:color w:val="000000"/>
          <w:sz w:val="32"/>
          <w:szCs w:val="32"/>
        </w:rPr>
        <w:t>三</w:t>
      </w:r>
      <w:r>
        <w:rPr>
          <w:rFonts w:ascii="Times New Roman" w:hAnsi="Times New Roman" w:eastAsia="楷体_GB2312" w:cs="Times New Roman"/>
          <w:b w:val="0"/>
          <w:color w:val="000000"/>
          <w:sz w:val="32"/>
          <w:szCs w:val="32"/>
        </w:rPr>
        <w:t>）</w:t>
      </w:r>
      <w:r>
        <w:rPr>
          <w:rFonts w:hint="eastAsia" w:ascii="Times New Roman" w:hAnsi="Times New Roman" w:eastAsia="楷体_GB2312" w:cs="Times New Roman"/>
          <w:b w:val="0"/>
          <w:color w:val="000000"/>
          <w:sz w:val="32"/>
          <w:szCs w:val="32"/>
        </w:rPr>
        <w:t>安全运营成本</w:t>
      </w:r>
    </w:p>
    <w:p w14:paraId="056BC5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.保险与事故损失费。保险费是公交企业为</w:t>
      </w:r>
      <w:r>
        <w:rPr>
          <w:rFonts w:hint="eastAsia" w:ascii="Times New Roman" w:hAnsi="Times New Roman" w:eastAsia="仿宋_GB2312" w:cs="Times New Roman"/>
          <w:color w:val="000000"/>
          <w:sz w:val="32"/>
          <w:szCs w:val="32"/>
        </w:rPr>
        <w:t>实施</w:t>
      </w:r>
      <w:r>
        <w:rPr>
          <w:rFonts w:ascii="Times New Roman" w:hAnsi="Times New Roman" w:eastAsia="仿宋_GB2312" w:cs="Times New Roman"/>
          <w:color w:val="000000"/>
          <w:sz w:val="32"/>
          <w:szCs w:val="32"/>
        </w:rPr>
        <w:t>年度运营服务的运营车辆购买交强险、承运人责任险等保险险种的支出；事故损失费是指运营车辆因发生交通事故而赔偿给损失人员在扣除保险公司赔付以及责任人承担赔偿责任后的净支出，不包括自身车辆非事故损坏的维修支出。</w:t>
      </w:r>
    </w:p>
    <w:p w14:paraId="70D5F0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安全生产费。公交企业提供公共汽电车运营服务所支出的安全费，包括购置、安装和使用具有行驶记录功能的车辆卫星定位装置支出配备、维护、保养应急救援器材、设备支出，应急演练支出，安全生产检查、评价（不包括新建、改建、扩建项目安全评价）、咨询及标准化建设支出；配备和更新现场作业人员安全防护用品支出安全生产宣传、教育、培训支出等用于完善和改进企业运营安全相关支出；安全责任险支出</w:t>
      </w:r>
      <w:r>
        <w:rPr>
          <w:rFonts w:hint="eastAsia" w:ascii="Times New Roman" w:hAnsi="Times New Roman" w:eastAsia="仿宋_GB2312" w:cs="Times New Roman"/>
          <w:color w:val="000000"/>
          <w:sz w:val="32"/>
          <w:szCs w:val="32"/>
        </w:rPr>
        <w:t>应</w:t>
      </w:r>
      <w:r>
        <w:rPr>
          <w:rFonts w:ascii="Times New Roman" w:hAnsi="Times New Roman" w:eastAsia="仿宋_GB2312" w:cs="Times New Roman"/>
          <w:color w:val="000000"/>
          <w:sz w:val="32"/>
          <w:szCs w:val="32"/>
        </w:rPr>
        <w:t>纳入安全生产费。</w:t>
      </w:r>
    </w:p>
    <w:p w14:paraId="6E77AEEF">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ascii="Times New Roman" w:hAnsi="Times New Roman" w:eastAsia="楷体_GB2312" w:cs="Times New Roman"/>
          <w:b w:val="0"/>
          <w:color w:val="000000"/>
          <w:sz w:val="32"/>
          <w:szCs w:val="32"/>
        </w:rPr>
        <w:t>（</w:t>
      </w:r>
      <w:r>
        <w:rPr>
          <w:rFonts w:hint="eastAsia" w:ascii="Times New Roman" w:hAnsi="Times New Roman" w:eastAsia="楷体_GB2312" w:cs="Times New Roman"/>
          <w:b w:val="0"/>
          <w:color w:val="000000"/>
          <w:sz w:val="32"/>
          <w:szCs w:val="32"/>
        </w:rPr>
        <w:t>四</w:t>
      </w:r>
      <w:r>
        <w:rPr>
          <w:rFonts w:ascii="Times New Roman" w:hAnsi="Times New Roman" w:eastAsia="楷体_GB2312" w:cs="Times New Roman"/>
          <w:b w:val="0"/>
          <w:color w:val="000000"/>
          <w:sz w:val="32"/>
          <w:szCs w:val="32"/>
        </w:rPr>
        <w:t>）</w:t>
      </w:r>
      <w:r>
        <w:rPr>
          <w:rFonts w:hint="eastAsia" w:ascii="Times New Roman" w:hAnsi="Times New Roman" w:eastAsia="楷体_GB2312" w:cs="Times New Roman"/>
          <w:b w:val="0"/>
          <w:color w:val="000000"/>
          <w:sz w:val="32"/>
          <w:szCs w:val="32"/>
        </w:rPr>
        <w:t>里程运营成本</w:t>
      </w:r>
    </w:p>
    <w:p w14:paraId="147142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6</w:t>
      </w:r>
      <w:r>
        <w:rPr>
          <w:rFonts w:ascii="Times New Roman" w:hAnsi="Times New Roman" w:eastAsia="仿宋_GB2312" w:cs="Times New Roman"/>
          <w:color w:val="000000"/>
          <w:sz w:val="32"/>
          <w:szCs w:val="32"/>
        </w:rPr>
        <w:t>.燃料及电力消耗费。公交企业运营车辆在</w:t>
      </w:r>
      <w:r>
        <w:rPr>
          <w:rFonts w:hint="eastAsia" w:ascii="Times New Roman" w:hAnsi="Times New Roman" w:eastAsia="仿宋_GB2312" w:cs="Times New Roman"/>
          <w:color w:val="000000"/>
          <w:sz w:val="32"/>
          <w:szCs w:val="32"/>
        </w:rPr>
        <w:t>实施</w:t>
      </w:r>
      <w:r>
        <w:rPr>
          <w:rFonts w:ascii="Times New Roman" w:hAnsi="Times New Roman" w:eastAsia="仿宋_GB2312" w:cs="Times New Roman"/>
          <w:color w:val="000000"/>
          <w:sz w:val="32"/>
          <w:szCs w:val="32"/>
        </w:rPr>
        <w:t>年度运营服务过程中消耗的柴油、天然气（CNG、LNG）、混合动力（混CNG、混LNG）、纯电动、氢能源公交车等各项燃料及电力费用支出。</w:t>
      </w:r>
    </w:p>
    <w:p w14:paraId="7D80AB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7</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保养及维修</w:t>
      </w:r>
      <w:r>
        <w:rPr>
          <w:rFonts w:ascii="Times New Roman" w:hAnsi="Times New Roman" w:eastAsia="仿宋_GB2312" w:cs="Times New Roman"/>
          <w:color w:val="000000"/>
          <w:sz w:val="32"/>
          <w:szCs w:val="32"/>
        </w:rPr>
        <w:t>费。公交企业的运营车辆在</w:t>
      </w:r>
      <w:r>
        <w:rPr>
          <w:rFonts w:hint="eastAsia" w:ascii="Times New Roman" w:hAnsi="Times New Roman" w:eastAsia="仿宋_GB2312" w:cs="Times New Roman"/>
          <w:color w:val="000000"/>
          <w:sz w:val="32"/>
          <w:szCs w:val="32"/>
        </w:rPr>
        <w:t>实施</w:t>
      </w:r>
      <w:r>
        <w:rPr>
          <w:rFonts w:ascii="Times New Roman" w:hAnsi="Times New Roman" w:eastAsia="仿宋_GB2312" w:cs="Times New Roman"/>
          <w:color w:val="000000"/>
          <w:sz w:val="32"/>
          <w:szCs w:val="32"/>
        </w:rPr>
        <w:t>年度运营服务过程中发生的材料费、电瓶费等运营车辆日常维护、保养及大修费用</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 xml:space="preserve">外修工时费，不包括公交企业内部维修人员的工资及工资性支出。 </w:t>
      </w:r>
    </w:p>
    <w:p w14:paraId="68976D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8</w:t>
      </w:r>
      <w:r>
        <w:rPr>
          <w:rFonts w:ascii="Times New Roman" w:hAnsi="Times New Roman" w:eastAsia="仿宋_GB2312" w:cs="Times New Roman"/>
          <w:color w:val="000000"/>
          <w:sz w:val="32"/>
          <w:szCs w:val="32"/>
        </w:rPr>
        <w:t>.轮胎消耗费。公交企业在</w:t>
      </w:r>
      <w:r>
        <w:rPr>
          <w:rFonts w:hint="eastAsia" w:ascii="Times New Roman" w:hAnsi="Times New Roman" w:eastAsia="仿宋_GB2312" w:cs="Times New Roman"/>
          <w:color w:val="000000"/>
          <w:sz w:val="32"/>
          <w:szCs w:val="32"/>
        </w:rPr>
        <w:t>实施</w:t>
      </w:r>
      <w:r>
        <w:rPr>
          <w:rFonts w:ascii="Times New Roman" w:hAnsi="Times New Roman" w:eastAsia="仿宋_GB2312" w:cs="Times New Roman"/>
          <w:color w:val="000000"/>
          <w:sz w:val="32"/>
          <w:szCs w:val="32"/>
        </w:rPr>
        <w:t>年度运营服务发生的轮胎更新、翻新和修补等费用。</w:t>
      </w:r>
    </w:p>
    <w:p w14:paraId="68951E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9</w:t>
      </w:r>
      <w:r>
        <w:rPr>
          <w:rFonts w:ascii="Times New Roman" w:hAnsi="Times New Roman" w:eastAsia="仿宋_GB2312" w:cs="Times New Roman"/>
          <w:color w:val="000000"/>
          <w:sz w:val="32"/>
          <w:szCs w:val="32"/>
        </w:rPr>
        <w:t>.其他直接运营费。公交企业在</w:t>
      </w:r>
      <w:r>
        <w:rPr>
          <w:rFonts w:hint="eastAsia" w:ascii="Times New Roman" w:hAnsi="Times New Roman" w:eastAsia="仿宋_GB2312" w:cs="Times New Roman"/>
          <w:color w:val="000000"/>
          <w:sz w:val="32"/>
          <w:szCs w:val="32"/>
        </w:rPr>
        <w:t>实施</w:t>
      </w:r>
      <w:r>
        <w:rPr>
          <w:rFonts w:ascii="Times New Roman" w:hAnsi="Times New Roman" w:eastAsia="仿宋_GB2312" w:cs="Times New Roman"/>
          <w:color w:val="000000"/>
          <w:sz w:val="32"/>
          <w:szCs w:val="32"/>
        </w:rPr>
        <w:t>年度运营服务过程中发生的除第1条至第</w:t>
      </w:r>
      <w:r>
        <w:rPr>
          <w:rFonts w:hint="eastAsia" w:ascii="Times New Roman" w:hAnsi="Times New Roman" w:eastAsia="仿宋_GB2312" w:cs="Times New Roman"/>
          <w:color w:val="000000"/>
          <w:sz w:val="32"/>
          <w:szCs w:val="32"/>
        </w:rPr>
        <w:t>8</w:t>
      </w:r>
      <w:r>
        <w:rPr>
          <w:rFonts w:ascii="Times New Roman" w:hAnsi="Times New Roman" w:eastAsia="仿宋_GB2312" w:cs="Times New Roman"/>
          <w:color w:val="000000"/>
          <w:sz w:val="32"/>
          <w:szCs w:val="32"/>
        </w:rPr>
        <w:t>条外的其他直接费用，包括场站维修费、洗车费、票务费、清洁费、劳动保护费、信息化系统运维费等</w:t>
      </w:r>
      <w:r>
        <w:rPr>
          <w:rFonts w:hint="eastAsia" w:ascii="Times New Roman" w:hAnsi="Times New Roman" w:eastAsia="仿宋_GB2312" w:cs="Times New Roman"/>
          <w:color w:val="000000"/>
          <w:sz w:val="32"/>
          <w:szCs w:val="32"/>
        </w:rPr>
        <w:t>。</w:t>
      </w:r>
    </w:p>
    <w:p w14:paraId="4128190B">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hint="eastAsia" w:ascii="Times New Roman" w:hAnsi="Times New Roman" w:eastAsia="楷体_GB2312" w:cs="Times New Roman"/>
          <w:b w:val="0"/>
          <w:color w:val="000000"/>
          <w:sz w:val="32"/>
          <w:szCs w:val="32"/>
        </w:rPr>
        <w:t>（五）管理费用</w:t>
      </w:r>
    </w:p>
    <w:p w14:paraId="4549ED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10.管理费用。</w:t>
      </w:r>
      <w:r>
        <w:rPr>
          <w:rFonts w:ascii="Times New Roman" w:hAnsi="Times New Roman" w:eastAsia="仿宋_GB2312" w:cs="Times New Roman"/>
          <w:color w:val="000000"/>
          <w:sz w:val="32"/>
          <w:szCs w:val="32"/>
        </w:rPr>
        <w:t>公交企业</w:t>
      </w:r>
      <w:r>
        <w:rPr>
          <w:rFonts w:hint="eastAsia" w:ascii="Times New Roman" w:hAnsi="Times New Roman" w:eastAsia="仿宋_GB2312" w:cs="Times New Roman"/>
          <w:color w:val="000000"/>
          <w:sz w:val="32"/>
          <w:szCs w:val="32"/>
        </w:rPr>
        <w:t>在实施</w:t>
      </w:r>
      <w:r>
        <w:rPr>
          <w:rFonts w:ascii="Times New Roman" w:hAnsi="Times New Roman" w:eastAsia="仿宋_GB2312" w:cs="Times New Roman"/>
          <w:color w:val="000000"/>
          <w:sz w:val="32"/>
          <w:szCs w:val="32"/>
        </w:rPr>
        <w:t>年度运营服务</w:t>
      </w:r>
      <w:r>
        <w:rPr>
          <w:rFonts w:hint="eastAsia" w:ascii="Times New Roman" w:hAnsi="Times New Roman" w:eastAsia="仿宋_GB2312" w:cs="Times New Roman"/>
          <w:color w:val="000000"/>
          <w:sz w:val="32"/>
          <w:szCs w:val="32"/>
          <w:lang w:val="en-US" w:eastAsia="zh-CN"/>
        </w:rPr>
        <w:t>过程中</w:t>
      </w:r>
      <w:r>
        <w:rPr>
          <w:rFonts w:ascii="Times New Roman" w:hAnsi="Times New Roman" w:eastAsia="仿宋_GB2312" w:cs="Times New Roman"/>
          <w:color w:val="000000"/>
          <w:sz w:val="32"/>
          <w:szCs w:val="32"/>
        </w:rPr>
        <w:t>间接支出的费用，包括企业行政管理部门支出的水电费、办公费、书报费、卫生费、电话费、差旅费、招待费、无形及递延资产摊销、低值易耗品摊销、</w:t>
      </w:r>
      <w:r>
        <w:rPr>
          <w:rFonts w:hint="eastAsia" w:ascii="Times New Roman" w:hAnsi="Times New Roman" w:eastAsia="仿宋_GB2312" w:cs="Times New Roman"/>
          <w:color w:val="000000"/>
          <w:sz w:val="32"/>
          <w:szCs w:val="32"/>
        </w:rPr>
        <w:t>非</w:t>
      </w:r>
      <w:r>
        <w:rPr>
          <w:rFonts w:ascii="Times New Roman" w:hAnsi="Times New Roman" w:eastAsia="仿宋_GB2312" w:cs="Times New Roman"/>
          <w:color w:val="000000"/>
          <w:sz w:val="32"/>
          <w:szCs w:val="32"/>
        </w:rPr>
        <w:t>营</w:t>
      </w:r>
      <w:r>
        <w:rPr>
          <w:rFonts w:hint="eastAsia" w:ascii="Times New Roman" w:hAnsi="Times New Roman" w:eastAsia="仿宋_GB2312" w:cs="Times New Roman"/>
          <w:color w:val="000000"/>
          <w:sz w:val="32"/>
          <w:szCs w:val="32"/>
        </w:rPr>
        <w:t>运</w:t>
      </w:r>
      <w:r>
        <w:rPr>
          <w:rFonts w:ascii="Times New Roman" w:hAnsi="Times New Roman" w:eastAsia="仿宋_GB2312" w:cs="Times New Roman"/>
          <w:color w:val="000000"/>
          <w:sz w:val="32"/>
          <w:szCs w:val="32"/>
        </w:rPr>
        <w:t xml:space="preserve">车辆费、宣传费、广告费、便民服务费、取暖费、残疾人就业保障金、审计评估费、法律诉讼费、咨询费等，不包括管理人员的工资及工资性支出。 </w:t>
      </w:r>
    </w:p>
    <w:p w14:paraId="6B370800">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ascii="Times New Roman" w:hAnsi="Times New Roman" w:eastAsia="楷体_GB2312" w:cs="Times New Roman"/>
          <w:b w:val="0"/>
          <w:color w:val="000000"/>
          <w:sz w:val="32"/>
          <w:szCs w:val="32"/>
        </w:rPr>
        <w:t>（</w:t>
      </w:r>
      <w:r>
        <w:rPr>
          <w:rFonts w:hint="eastAsia" w:ascii="Times New Roman" w:hAnsi="Times New Roman" w:eastAsia="楷体_GB2312" w:cs="Times New Roman"/>
          <w:b w:val="0"/>
          <w:color w:val="000000"/>
          <w:sz w:val="32"/>
          <w:szCs w:val="32"/>
        </w:rPr>
        <w:t>六</w:t>
      </w:r>
      <w:r>
        <w:rPr>
          <w:rFonts w:ascii="Times New Roman" w:hAnsi="Times New Roman" w:eastAsia="楷体_GB2312" w:cs="Times New Roman"/>
          <w:b w:val="0"/>
          <w:color w:val="000000"/>
          <w:sz w:val="32"/>
          <w:szCs w:val="32"/>
        </w:rPr>
        <w:t xml:space="preserve">）税金及附加 </w:t>
      </w:r>
    </w:p>
    <w:p w14:paraId="0E7AB9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11.</w:t>
      </w:r>
      <w:r>
        <w:rPr>
          <w:rFonts w:ascii="Times New Roman" w:hAnsi="Times New Roman" w:eastAsia="仿宋_GB2312" w:cs="Times New Roman"/>
          <w:color w:val="000000"/>
          <w:sz w:val="32"/>
          <w:szCs w:val="32"/>
        </w:rPr>
        <w:t>与公共汽电车运营服务直接相关的</w:t>
      </w:r>
      <w:r>
        <w:rPr>
          <w:rFonts w:hint="eastAsia" w:ascii="Times New Roman" w:hAnsi="Times New Roman" w:eastAsia="仿宋_GB2312" w:cs="Times New Roman"/>
          <w:color w:val="000000"/>
          <w:sz w:val="32"/>
          <w:szCs w:val="32"/>
        </w:rPr>
        <w:t>税金及附加</w:t>
      </w:r>
      <w:r>
        <w:rPr>
          <w:rFonts w:ascii="Times New Roman" w:hAnsi="Times New Roman" w:eastAsia="仿宋_GB2312" w:cs="Times New Roman"/>
          <w:color w:val="000000"/>
          <w:sz w:val="32"/>
          <w:szCs w:val="32"/>
        </w:rPr>
        <w:t>，包括城市维护建设税、教育费附加、房产税、土地使用税、车船使用税、印花税。</w:t>
      </w:r>
    </w:p>
    <w:p w14:paraId="29CCC376">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ascii="Times New Roman" w:hAnsi="Times New Roman" w:eastAsia="楷体_GB2312" w:cs="Times New Roman"/>
          <w:b w:val="0"/>
          <w:color w:val="000000"/>
          <w:sz w:val="32"/>
          <w:szCs w:val="32"/>
        </w:rPr>
        <w:t>（</w:t>
      </w:r>
      <w:r>
        <w:rPr>
          <w:rFonts w:hint="eastAsia" w:ascii="Times New Roman" w:hAnsi="Times New Roman" w:eastAsia="楷体_GB2312" w:cs="Times New Roman"/>
          <w:b w:val="0"/>
          <w:color w:val="000000"/>
          <w:sz w:val="32"/>
          <w:szCs w:val="32"/>
        </w:rPr>
        <w:t>七</w:t>
      </w:r>
      <w:r>
        <w:rPr>
          <w:rFonts w:ascii="Times New Roman" w:hAnsi="Times New Roman" w:eastAsia="楷体_GB2312" w:cs="Times New Roman"/>
          <w:b w:val="0"/>
          <w:color w:val="000000"/>
          <w:sz w:val="32"/>
          <w:szCs w:val="32"/>
        </w:rPr>
        <w:t>）不得列入运营成本的费用</w:t>
      </w:r>
    </w:p>
    <w:p w14:paraId="1E2792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1.公交企业内部单位之间发生的成本费用不得重复计入</w:t>
      </w:r>
      <w:r>
        <w:rPr>
          <w:rFonts w:hint="eastAsia" w:ascii="Times New Roman" w:hAnsi="Times New Roman" w:eastAsia="仿宋_GB2312" w:cs="Times New Roman"/>
          <w:color w:val="000000"/>
          <w:sz w:val="32"/>
          <w:szCs w:val="32"/>
        </w:rPr>
        <w:t>运营</w:t>
      </w:r>
      <w:r>
        <w:rPr>
          <w:rFonts w:ascii="Times New Roman" w:hAnsi="Times New Roman" w:eastAsia="仿宋_GB2312" w:cs="Times New Roman"/>
          <w:color w:val="000000"/>
          <w:sz w:val="32"/>
          <w:szCs w:val="32"/>
        </w:rPr>
        <w:t xml:space="preserve">成本。 </w:t>
      </w:r>
    </w:p>
    <w:p w14:paraId="00A20B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2.以下费用不得计入</w:t>
      </w:r>
      <w:r>
        <w:rPr>
          <w:rFonts w:hint="eastAsia" w:ascii="Times New Roman" w:hAnsi="Times New Roman" w:eastAsia="仿宋_GB2312" w:cs="Times New Roman"/>
          <w:color w:val="000000"/>
          <w:sz w:val="32"/>
          <w:szCs w:val="32"/>
        </w:rPr>
        <w:t>运营</w:t>
      </w:r>
      <w:r>
        <w:rPr>
          <w:rFonts w:ascii="Times New Roman" w:hAnsi="Times New Roman" w:eastAsia="仿宋_GB2312" w:cs="Times New Roman"/>
          <w:color w:val="000000"/>
          <w:sz w:val="32"/>
          <w:szCs w:val="32"/>
        </w:rPr>
        <w:t>成本：</w:t>
      </w:r>
    </w:p>
    <w:p w14:paraId="3309B6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ascii="Times New Roman" w:hAnsi="Times New Roman" w:eastAsia="仿宋_GB2312" w:cs="Times New Roman"/>
          <w:color w:val="000000"/>
          <w:sz w:val="32"/>
          <w:szCs w:val="32"/>
          <w:highlight w:val="none"/>
        </w:rPr>
        <w:t>公交企业非持续、非正常活动发生的费用支出</w:t>
      </w:r>
      <w:r>
        <w:rPr>
          <w:rFonts w:hint="eastAsia" w:ascii="Times New Roman" w:hAnsi="Times New Roman" w:eastAsia="仿宋_GB2312" w:cs="Times New Roman"/>
          <w:color w:val="000000"/>
          <w:sz w:val="32"/>
          <w:szCs w:val="32"/>
        </w:rPr>
        <w:t>；</w:t>
      </w:r>
    </w:p>
    <w:p w14:paraId="04672D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2）与公共汽电车运营服务无关的费用支出</w:t>
      </w:r>
      <w:r>
        <w:rPr>
          <w:rFonts w:hint="eastAsia" w:ascii="Times New Roman" w:hAnsi="Times New Roman" w:eastAsia="仿宋_GB2312" w:cs="Times New Roman"/>
          <w:color w:val="000000"/>
          <w:sz w:val="32"/>
          <w:szCs w:val="32"/>
        </w:rPr>
        <w:t>；</w:t>
      </w:r>
    </w:p>
    <w:p w14:paraId="10E70A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3）滞纳金、违约金、罚款等支出</w:t>
      </w:r>
      <w:r>
        <w:rPr>
          <w:rFonts w:hint="eastAsia" w:ascii="Times New Roman" w:hAnsi="Times New Roman" w:eastAsia="仿宋_GB2312" w:cs="Times New Roman"/>
          <w:color w:val="000000"/>
          <w:sz w:val="32"/>
          <w:szCs w:val="32"/>
        </w:rPr>
        <w:t>；</w:t>
      </w:r>
    </w:p>
    <w:p w14:paraId="109231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4）公益性捐赠支出</w:t>
      </w:r>
      <w:r>
        <w:rPr>
          <w:rFonts w:hint="eastAsia" w:ascii="Times New Roman" w:hAnsi="Times New Roman" w:eastAsia="仿宋_GB2312" w:cs="Times New Roman"/>
          <w:color w:val="000000"/>
          <w:sz w:val="32"/>
          <w:szCs w:val="32"/>
        </w:rPr>
        <w:t>；</w:t>
      </w:r>
    </w:p>
    <w:p w14:paraId="521950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5）公益性广告、宣传支出</w:t>
      </w:r>
      <w:r>
        <w:rPr>
          <w:rFonts w:hint="eastAsia" w:ascii="Times New Roman" w:hAnsi="Times New Roman" w:eastAsia="仿宋_GB2312" w:cs="Times New Roman"/>
          <w:color w:val="000000"/>
          <w:sz w:val="32"/>
          <w:szCs w:val="32"/>
        </w:rPr>
        <w:t>；</w:t>
      </w:r>
    </w:p>
    <w:p w14:paraId="2E42F3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Cs/>
          <w:color w:val="000000"/>
          <w:kern w:val="44"/>
          <w:sz w:val="32"/>
          <w:szCs w:val="32"/>
          <w:lang w:val="en-US" w:eastAsia="zh-CN" w:bidi="ar-SA"/>
        </w:rPr>
      </w:pPr>
      <w:r>
        <w:rPr>
          <w:rFonts w:ascii="Times New Roman" w:hAnsi="Times New Roman" w:eastAsia="仿宋_GB2312" w:cs="Times New Roman"/>
          <w:color w:val="000000"/>
          <w:sz w:val="32"/>
          <w:szCs w:val="32"/>
        </w:rPr>
        <w:t>6）其他不合理支出</w:t>
      </w:r>
      <w:r>
        <w:rPr>
          <w:rFonts w:hint="eastAsia" w:ascii="Times New Roman" w:hAnsi="Times New Roman" w:eastAsia="仿宋_GB2312" w:cs="Times New Roman"/>
          <w:color w:val="000000"/>
          <w:sz w:val="32"/>
          <w:szCs w:val="32"/>
        </w:rPr>
        <w:t>。</w:t>
      </w:r>
    </w:p>
    <w:p w14:paraId="1C287E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w:t>
      </w:r>
      <w:r>
        <w:rPr>
          <w:rFonts w:ascii="Times New Roman" w:hAnsi="Times New Roman" w:eastAsia="仿宋_GB2312" w:cs="Times New Roman"/>
          <w:color w:val="000000"/>
          <w:sz w:val="32"/>
          <w:szCs w:val="32"/>
        </w:rPr>
        <w:t>新能源公交车辆</w:t>
      </w:r>
      <w:r>
        <w:rPr>
          <w:rFonts w:hint="eastAsia" w:ascii="Times New Roman" w:hAnsi="Times New Roman" w:eastAsia="仿宋_GB2312" w:cs="Times New Roman"/>
          <w:color w:val="000000"/>
          <w:sz w:val="32"/>
          <w:szCs w:val="32"/>
          <w:lang w:val="en-US" w:eastAsia="zh-CN"/>
        </w:rPr>
        <w:t>及</w:t>
      </w:r>
      <w:r>
        <w:rPr>
          <w:rFonts w:ascii="Times New Roman" w:hAnsi="Times New Roman" w:eastAsia="仿宋_GB2312" w:cs="Times New Roman"/>
          <w:color w:val="000000"/>
          <w:sz w:val="32"/>
          <w:szCs w:val="32"/>
        </w:rPr>
        <w:t>城市应急非新能源公交车辆</w:t>
      </w:r>
      <w:r>
        <w:rPr>
          <w:rFonts w:hint="eastAsia" w:ascii="Times New Roman" w:hAnsi="Times New Roman" w:eastAsia="仿宋_GB2312" w:cs="Times New Roman"/>
          <w:color w:val="000000"/>
          <w:sz w:val="32"/>
          <w:szCs w:val="32"/>
          <w:lang w:val="en-US" w:eastAsia="zh-CN"/>
        </w:rPr>
        <w:t>采购</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公交车动力电池更换等事宜，</w:t>
      </w:r>
      <w:r>
        <w:rPr>
          <w:rFonts w:hint="eastAsia" w:ascii="Times New Roman" w:hAnsi="Times New Roman" w:eastAsia="仿宋_GB2312" w:cs="Times New Roman"/>
          <w:color w:val="000000"/>
          <w:sz w:val="32"/>
          <w:szCs w:val="32"/>
        </w:rPr>
        <w:t>不纳入本</w:t>
      </w:r>
      <w:r>
        <w:rPr>
          <w:rFonts w:hint="eastAsia" w:eastAsia="仿宋_GB2312" w:cs="Times New Roman"/>
          <w:color w:val="000000"/>
          <w:sz w:val="32"/>
          <w:szCs w:val="32"/>
          <w:lang w:val="en-US" w:eastAsia="zh-CN"/>
        </w:rPr>
        <w:t>办法</w:t>
      </w:r>
      <w:r>
        <w:rPr>
          <w:rFonts w:hint="eastAsia" w:ascii="Times New Roman" w:hAnsi="Times New Roman" w:eastAsia="仿宋_GB2312" w:cs="Times New Roman"/>
          <w:color w:val="000000"/>
          <w:sz w:val="32"/>
          <w:szCs w:val="32"/>
        </w:rPr>
        <w:t>确定的</w:t>
      </w:r>
      <w:r>
        <w:rPr>
          <w:rFonts w:hint="eastAsia" w:ascii="Times New Roman" w:hAnsi="Times New Roman" w:eastAsia="仿宋_GB2312" w:cs="Times New Roman"/>
          <w:color w:val="000000"/>
          <w:sz w:val="32"/>
          <w:szCs w:val="32"/>
          <w:lang w:eastAsia="zh-CN"/>
        </w:rPr>
        <w:t>运营补贴</w:t>
      </w:r>
      <w:r>
        <w:rPr>
          <w:rFonts w:hint="eastAsia" w:ascii="Times New Roman" w:hAnsi="Times New Roman" w:eastAsia="仿宋_GB2312" w:cs="Times New Roman"/>
          <w:color w:val="000000"/>
          <w:sz w:val="32"/>
          <w:szCs w:val="32"/>
        </w:rPr>
        <w:t>范围，</w:t>
      </w:r>
      <w:r>
        <w:rPr>
          <w:rFonts w:hint="eastAsia" w:ascii="Times New Roman" w:hAnsi="Times New Roman" w:eastAsia="仿宋_GB2312" w:cs="Times New Roman"/>
          <w:color w:val="000000"/>
          <w:sz w:val="32"/>
          <w:szCs w:val="32"/>
          <w:lang w:val="en-US" w:eastAsia="zh-CN"/>
        </w:rPr>
        <w:t>采取“一事一议”方式确定专项补贴。</w:t>
      </w:r>
    </w:p>
    <w:p w14:paraId="5BE0B1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bCs/>
          <w:color w:val="000000"/>
          <w:kern w:val="44"/>
          <w:sz w:val="32"/>
          <w:szCs w:val="32"/>
          <w:lang w:val="en-US" w:eastAsia="zh-CN" w:bidi="ar-SA"/>
        </w:rPr>
      </w:pPr>
      <w:r>
        <w:rPr>
          <w:rFonts w:hint="eastAsia" w:ascii="Times New Roman" w:hAnsi="Times New Roman" w:eastAsia="仿宋_GB2312" w:cs="Times New Roman"/>
          <w:color w:val="000000"/>
          <w:sz w:val="32"/>
          <w:szCs w:val="32"/>
          <w:u w:val="none"/>
          <w:lang w:val="en-US" w:eastAsia="zh-CN"/>
        </w:rPr>
        <w:t>4.</w:t>
      </w:r>
      <w:r>
        <w:rPr>
          <w:rFonts w:hint="eastAsia" w:eastAsia="仿宋_GB2312" w:cs="Times New Roman"/>
          <w:color w:val="000000"/>
          <w:sz w:val="32"/>
          <w:szCs w:val="32"/>
          <w:u w:val="none"/>
          <w:lang w:val="en-US" w:eastAsia="zh-CN"/>
        </w:rPr>
        <w:t>本办法</w:t>
      </w:r>
      <w:r>
        <w:rPr>
          <w:rFonts w:hint="eastAsia" w:ascii="Times New Roman" w:hAnsi="Times New Roman" w:eastAsia="仿宋_GB2312" w:cs="Times New Roman"/>
          <w:color w:val="000000"/>
          <w:sz w:val="32"/>
          <w:szCs w:val="32"/>
          <w:u w:val="none"/>
          <w:lang w:val="en-US" w:eastAsia="zh-CN"/>
        </w:rPr>
        <w:t>实施前，</w:t>
      </w:r>
      <w:r>
        <w:rPr>
          <w:rFonts w:hint="eastAsia" w:ascii="Times New Roman" w:hAnsi="Times New Roman" w:eastAsia="仿宋_GB2312" w:cs="Times New Roman"/>
          <w:color w:val="000000"/>
          <w:sz w:val="32"/>
          <w:szCs w:val="32"/>
          <w:u w:val="none"/>
        </w:rPr>
        <w:t>公交运营过程中</w:t>
      </w:r>
      <w:r>
        <w:rPr>
          <w:rFonts w:hint="eastAsia" w:ascii="Times New Roman" w:hAnsi="Times New Roman" w:eastAsia="仿宋_GB2312" w:cs="Times New Roman"/>
          <w:color w:val="000000"/>
          <w:sz w:val="32"/>
          <w:szCs w:val="32"/>
          <w:u w:val="none"/>
          <w:lang w:val="en-US" w:eastAsia="zh-CN"/>
        </w:rPr>
        <w:t>产生的资金缺口及财务费用等</w:t>
      </w:r>
      <w:r>
        <w:rPr>
          <w:rFonts w:hint="eastAsia" w:ascii="Times New Roman" w:hAnsi="Times New Roman" w:eastAsia="仿宋_GB2312" w:cs="Times New Roman"/>
          <w:color w:val="000000"/>
          <w:sz w:val="32"/>
          <w:szCs w:val="32"/>
          <w:u w:val="none"/>
        </w:rPr>
        <w:t>，不纳入本</w:t>
      </w:r>
      <w:r>
        <w:rPr>
          <w:rFonts w:hint="eastAsia" w:eastAsia="仿宋_GB2312" w:cs="Times New Roman"/>
          <w:color w:val="000000"/>
          <w:sz w:val="32"/>
          <w:szCs w:val="32"/>
          <w:u w:val="none"/>
          <w:lang w:val="en-US" w:eastAsia="zh-CN"/>
        </w:rPr>
        <w:t>办法</w:t>
      </w:r>
      <w:r>
        <w:rPr>
          <w:rFonts w:hint="eastAsia" w:ascii="Times New Roman" w:hAnsi="Times New Roman" w:eastAsia="仿宋_GB2312" w:cs="Times New Roman"/>
          <w:color w:val="000000"/>
          <w:sz w:val="32"/>
          <w:szCs w:val="32"/>
          <w:u w:val="none"/>
        </w:rPr>
        <w:t>确定的</w:t>
      </w:r>
      <w:r>
        <w:rPr>
          <w:rFonts w:hint="eastAsia" w:ascii="Times New Roman" w:hAnsi="Times New Roman" w:eastAsia="仿宋_GB2312" w:cs="Times New Roman"/>
          <w:color w:val="000000"/>
          <w:sz w:val="32"/>
          <w:szCs w:val="32"/>
          <w:u w:val="none"/>
          <w:lang w:eastAsia="zh-CN"/>
        </w:rPr>
        <w:t>运营补贴</w:t>
      </w:r>
      <w:r>
        <w:rPr>
          <w:rFonts w:hint="eastAsia" w:ascii="Times New Roman" w:hAnsi="Times New Roman" w:eastAsia="仿宋_GB2312" w:cs="Times New Roman"/>
          <w:color w:val="000000"/>
          <w:sz w:val="32"/>
          <w:szCs w:val="32"/>
          <w:u w:val="none"/>
        </w:rPr>
        <w:t>范围，另行研究。</w:t>
      </w:r>
    </w:p>
    <w:p w14:paraId="60AA263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0"/>
        <w:rPr>
          <w:rFonts w:ascii="Times New Roman" w:hAnsi="Times New Roman" w:eastAsia="黑体" w:cs="Times New Roman"/>
          <w:bCs/>
          <w:color w:val="000000"/>
          <w:kern w:val="44"/>
          <w:sz w:val="32"/>
          <w:szCs w:val="32"/>
          <w:lang w:val="en-US" w:eastAsia="zh-CN" w:bidi="ar-SA"/>
        </w:rPr>
      </w:pPr>
      <w:r>
        <w:rPr>
          <w:rFonts w:hint="eastAsia" w:ascii="仿宋_GB2312" w:hAnsi="仿宋_GB2312" w:eastAsia="仿宋_GB2312" w:cs="仿宋_GB2312"/>
          <w:b/>
          <w:bCs/>
          <w:color w:val="000000"/>
          <w:sz w:val="32"/>
          <w:szCs w:val="32"/>
          <w:lang w:eastAsia="zh-CN" w:bidi="ar"/>
        </w:rPr>
        <w:t>第七条</w:t>
      </w:r>
      <w:r>
        <w:rPr>
          <w:rFonts w:hint="eastAsia" w:ascii="仿宋_GB2312" w:hAnsi="仿宋_GB2312" w:eastAsia="仿宋_GB2312" w:cs="仿宋_GB2312"/>
          <w:b/>
          <w:bCs/>
          <w:color w:val="000000"/>
          <w:sz w:val="32"/>
          <w:szCs w:val="32"/>
          <w:lang w:val="en-US" w:eastAsia="zh-CN" w:bidi="ar"/>
        </w:rPr>
        <w:t xml:space="preserve"> </w:t>
      </w:r>
      <w:r>
        <w:rPr>
          <w:rFonts w:hint="eastAsia" w:ascii="仿宋_GB2312" w:hAnsi="仿宋_GB2312" w:eastAsia="仿宋_GB2312" w:cs="仿宋_GB2312"/>
          <w:b/>
          <w:bCs/>
          <w:color w:val="000000"/>
          <w:sz w:val="32"/>
          <w:szCs w:val="32"/>
          <w:lang w:bidi="ar"/>
        </w:rPr>
        <w:t>【</w:t>
      </w:r>
      <w:r>
        <w:rPr>
          <w:rFonts w:hint="eastAsia" w:ascii="仿宋_GB2312" w:hAnsi="仿宋_GB2312" w:eastAsia="仿宋_GB2312" w:cs="仿宋_GB2312"/>
          <w:b/>
          <w:bCs/>
          <w:color w:val="000000"/>
          <w:kern w:val="44"/>
          <w:sz w:val="32"/>
          <w:szCs w:val="32"/>
          <w:lang w:val="en-US" w:eastAsia="zh-CN" w:bidi="ar-SA"/>
        </w:rPr>
        <w:t>各成本项的规制与核定方法</w:t>
      </w:r>
      <w:r>
        <w:rPr>
          <w:rFonts w:hint="eastAsia" w:ascii="仿宋_GB2312" w:hAnsi="仿宋_GB2312" w:eastAsia="仿宋_GB2312" w:cs="仿宋_GB2312"/>
          <w:b/>
          <w:bCs/>
          <w:color w:val="000000"/>
          <w:sz w:val="32"/>
          <w:szCs w:val="32"/>
          <w:lang w:bidi="ar"/>
        </w:rPr>
        <w:t>】</w:t>
      </w:r>
      <w:r>
        <w:rPr>
          <w:rFonts w:hint="eastAsia" w:ascii="仿宋_GB2312" w:hAnsi="仿宋_GB2312" w:eastAsia="仿宋_GB2312" w:cs="仿宋_GB2312"/>
          <w:b/>
          <w:bCs/>
          <w:color w:val="000000"/>
          <w:sz w:val="32"/>
          <w:szCs w:val="32"/>
          <w:lang w:val="en-US" w:eastAsia="zh-CN" w:bidi="ar"/>
        </w:rPr>
        <w:t xml:space="preserve"> </w:t>
      </w:r>
      <w:r>
        <w:rPr>
          <w:rFonts w:hint="eastAsia" w:ascii="仿宋_GB2312" w:hAnsi="仿宋_GB2312" w:eastAsia="仿宋_GB2312" w:cs="仿宋_GB2312"/>
          <w:b w:val="0"/>
          <w:bCs w:val="0"/>
          <w:color w:val="000000"/>
          <w:sz w:val="32"/>
          <w:szCs w:val="32"/>
          <w:lang w:val="en-US" w:eastAsia="zh-CN" w:bidi="ar"/>
        </w:rPr>
        <w:t>公共汽电车运营各成本项的规制与核定方法规定如下：</w:t>
      </w:r>
    </w:p>
    <w:p w14:paraId="3547FF00">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ascii="Times New Roman" w:hAnsi="Times New Roman" w:eastAsia="楷体_GB2312" w:cs="Times New Roman"/>
          <w:b w:val="0"/>
          <w:color w:val="000000"/>
          <w:sz w:val="32"/>
          <w:szCs w:val="32"/>
        </w:rPr>
        <w:t>（一）人员工资及工资性支出</w:t>
      </w:r>
    </w:p>
    <w:p w14:paraId="694C7C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1.人员工资</w:t>
      </w:r>
      <w:r>
        <w:rPr>
          <w:rFonts w:hint="eastAsia" w:ascii="Times New Roman" w:hAnsi="Times New Roman" w:eastAsia="仿宋_GB2312" w:cs="Times New Roman"/>
          <w:color w:val="000000"/>
          <w:sz w:val="32"/>
          <w:szCs w:val="32"/>
        </w:rPr>
        <w:t>总额</w:t>
      </w:r>
      <w:r>
        <w:rPr>
          <w:rFonts w:ascii="Times New Roman" w:hAnsi="Times New Roman" w:eastAsia="仿宋_GB2312" w:cs="Times New Roman"/>
          <w:color w:val="000000"/>
          <w:sz w:val="32"/>
          <w:szCs w:val="32"/>
        </w:rPr>
        <w:t>的</w:t>
      </w:r>
      <w:r>
        <w:rPr>
          <w:rFonts w:hint="eastAsia" w:ascii="Times New Roman" w:hAnsi="Times New Roman" w:eastAsia="仿宋_GB2312" w:cs="Times New Roman"/>
          <w:color w:val="000000"/>
          <w:sz w:val="32"/>
          <w:szCs w:val="32"/>
        </w:rPr>
        <w:t>规制</w:t>
      </w:r>
    </w:p>
    <w:p w14:paraId="6F9CF1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1）职工人数</w:t>
      </w:r>
      <w:r>
        <w:rPr>
          <w:rFonts w:hint="eastAsia" w:ascii="Times New Roman" w:hAnsi="Times New Roman" w:eastAsia="仿宋_GB2312" w:cs="Times New Roman"/>
          <w:color w:val="000000"/>
          <w:sz w:val="32"/>
          <w:szCs w:val="32"/>
        </w:rPr>
        <w:t>规制</w:t>
      </w:r>
    </w:p>
    <w:p w14:paraId="66CCC4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职工人数</w:t>
      </w:r>
      <w:r>
        <w:rPr>
          <w:rFonts w:hint="eastAsia" w:ascii="Times New Roman" w:hAnsi="Times New Roman" w:eastAsia="仿宋_GB2312" w:cs="Times New Roman"/>
          <w:color w:val="000000"/>
          <w:sz w:val="32"/>
          <w:szCs w:val="32"/>
        </w:rPr>
        <w:t>的规制</w:t>
      </w:r>
      <w:r>
        <w:rPr>
          <w:rFonts w:ascii="Times New Roman" w:hAnsi="Times New Roman" w:eastAsia="仿宋_GB2312" w:cs="Times New Roman"/>
          <w:color w:val="000000"/>
          <w:sz w:val="32"/>
          <w:szCs w:val="32"/>
        </w:rPr>
        <w:t>公式如下：</w:t>
      </w:r>
    </w:p>
    <w:p w14:paraId="3B56FA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规制</w:t>
      </w:r>
      <w:r>
        <w:rPr>
          <w:rFonts w:ascii="Times New Roman" w:hAnsi="Times New Roman" w:eastAsia="仿宋_GB2312" w:cs="Times New Roman"/>
          <w:color w:val="000000"/>
          <w:sz w:val="32"/>
          <w:szCs w:val="32"/>
        </w:rPr>
        <w:t>职工人数=</w:t>
      </w:r>
      <w:r>
        <w:rPr>
          <w:rFonts w:hint="eastAsia" w:ascii="Times New Roman" w:hAnsi="Times New Roman" w:eastAsia="仿宋_GB2312" w:cs="Times New Roman"/>
          <w:color w:val="000000"/>
          <w:sz w:val="32"/>
          <w:szCs w:val="32"/>
        </w:rPr>
        <w:t>规制</w:t>
      </w:r>
      <w:r>
        <w:rPr>
          <w:rFonts w:ascii="Times New Roman" w:hAnsi="Times New Roman" w:eastAsia="仿宋_GB2312" w:cs="Times New Roman"/>
          <w:color w:val="000000"/>
          <w:sz w:val="32"/>
          <w:szCs w:val="32"/>
        </w:rPr>
        <w:t>驾驶员人数+</w:t>
      </w:r>
      <w:r>
        <w:rPr>
          <w:rFonts w:hint="eastAsia" w:ascii="Times New Roman" w:hAnsi="Times New Roman" w:eastAsia="仿宋_GB2312" w:cs="Times New Roman"/>
          <w:color w:val="000000"/>
          <w:sz w:val="32"/>
          <w:szCs w:val="32"/>
        </w:rPr>
        <w:t>规制</w:t>
      </w:r>
      <w:r>
        <w:rPr>
          <w:rFonts w:ascii="Times New Roman" w:hAnsi="Times New Roman" w:eastAsia="仿宋_GB2312" w:cs="Times New Roman"/>
          <w:color w:val="000000"/>
          <w:sz w:val="32"/>
          <w:szCs w:val="32"/>
        </w:rPr>
        <w:t>管理辅助人员人数</w:t>
      </w:r>
    </w:p>
    <w:p w14:paraId="5BD901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2）职工工资</w:t>
      </w:r>
      <w:r>
        <w:rPr>
          <w:rFonts w:hint="eastAsia" w:ascii="Times New Roman" w:hAnsi="Times New Roman" w:eastAsia="仿宋_GB2312" w:cs="Times New Roman"/>
          <w:color w:val="000000"/>
          <w:sz w:val="32"/>
          <w:szCs w:val="32"/>
        </w:rPr>
        <w:t>规制</w:t>
      </w:r>
    </w:p>
    <w:p w14:paraId="5E50E3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职工工资</w:t>
      </w:r>
      <w:r>
        <w:rPr>
          <w:rFonts w:hint="eastAsia" w:ascii="Times New Roman" w:hAnsi="Times New Roman" w:eastAsia="仿宋_GB2312" w:cs="Times New Roman"/>
          <w:color w:val="000000"/>
          <w:sz w:val="32"/>
          <w:szCs w:val="32"/>
        </w:rPr>
        <w:t>规制</w:t>
      </w:r>
      <w:r>
        <w:rPr>
          <w:rFonts w:ascii="Times New Roman" w:hAnsi="Times New Roman" w:eastAsia="仿宋_GB2312" w:cs="Times New Roman"/>
          <w:color w:val="000000"/>
          <w:sz w:val="32"/>
          <w:szCs w:val="32"/>
        </w:rPr>
        <w:t>公式如下：</w:t>
      </w:r>
    </w:p>
    <w:p w14:paraId="606669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规制</w:t>
      </w:r>
      <w:r>
        <w:rPr>
          <w:rFonts w:ascii="Times New Roman" w:hAnsi="Times New Roman" w:eastAsia="仿宋_GB2312" w:cs="Times New Roman"/>
          <w:color w:val="000000"/>
          <w:sz w:val="32"/>
          <w:szCs w:val="32"/>
        </w:rPr>
        <w:t>职工工资总额=</w:t>
      </w:r>
      <w:r>
        <w:rPr>
          <w:rFonts w:hint="eastAsia" w:ascii="Times New Roman" w:hAnsi="Times New Roman" w:eastAsia="仿宋_GB2312" w:cs="Times New Roman"/>
          <w:color w:val="000000"/>
          <w:sz w:val="32"/>
          <w:szCs w:val="32"/>
        </w:rPr>
        <w:t>规制</w:t>
      </w:r>
      <w:r>
        <w:rPr>
          <w:rFonts w:ascii="Times New Roman" w:hAnsi="Times New Roman" w:eastAsia="仿宋_GB2312" w:cs="Times New Roman"/>
          <w:color w:val="000000"/>
          <w:sz w:val="32"/>
          <w:szCs w:val="32"/>
        </w:rPr>
        <w:t>驾驶员工资总额+</w:t>
      </w:r>
      <w:r>
        <w:rPr>
          <w:rFonts w:hint="eastAsia" w:ascii="Times New Roman" w:hAnsi="Times New Roman" w:eastAsia="仿宋_GB2312" w:cs="Times New Roman"/>
          <w:color w:val="000000"/>
          <w:sz w:val="32"/>
          <w:szCs w:val="32"/>
        </w:rPr>
        <w:t>规制</w:t>
      </w:r>
      <w:r>
        <w:rPr>
          <w:rFonts w:ascii="Times New Roman" w:hAnsi="Times New Roman" w:eastAsia="仿宋_GB2312" w:cs="Times New Roman"/>
          <w:color w:val="000000"/>
          <w:sz w:val="32"/>
          <w:szCs w:val="32"/>
        </w:rPr>
        <w:t>管理辅助人员工资总额</w:t>
      </w:r>
    </w:p>
    <w:p w14:paraId="6A5492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2.工资性支出的核定 </w:t>
      </w:r>
    </w:p>
    <w:p w14:paraId="16A922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医疗保险费、养老保险费、失业保险费、工伤保险费、生育保险费等社会保障费等工资性支出，在不超出规制年度上一年实际职工工资总额及社会保障部门规定的企业缴纳</w:t>
      </w:r>
      <w:r>
        <w:rPr>
          <w:rFonts w:hint="eastAsia" w:ascii="Times New Roman" w:hAnsi="Times New Roman" w:eastAsia="仿宋_GB2312" w:cs="Times New Roman"/>
          <w:color w:val="000000"/>
          <w:sz w:val="32"/>
          <w:szCs w:val="32"/>
        </w:rPr>
        <w:t>规制</w:t>
      </w:r>
      <w:r>
        <w:rPr>
          <w:rFonts w:ascii="Times New Roman" w:hAnsi="Times New Roman" w:eastAsia="仿宋_GB2312" w:cs="Times New Roman"/>
          <w:color w:val="000000"/>
          <w:sz w:val="32"/>
          <w:szCs w:val="32"/>
        </w:rPr>
        <w:t xml:space="preserve">比例据实核定。 </w:t>
      </w:r>
    </w:p>
    <w:p w14:paraId="6CE41D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住房公积金按照不超过规制年度上一年实际工资总额的</w:t>
      </w:r>
      <w:r>
        <w:rPr>
          <w:rFonts w:hint="eastAsia" w:ascii="Times New Roman" w:hAnsi="Times New Roman" w:eastAsia="仿宋_GB2312" w:cs="Times New Roman"/>
          <w:color w:val="000000"/>
          <w:sz w:val="32"/>
          <w:szCs w:val="32"/>
        </w:rPr>
        <w:t>标准比例</w:t>
      </w:r>
      <w:r>
        <w:rPr>
          <w:rFonts w:ascii="Times New Roman" w:hAnsi="Times New Roman" w:eastAsia="仿宋_GB2312" w:cs="Times New Roman"/>
          <w:color w:val="000000"/>
          <w:sz w:val="32"/>
          <w:szCs w:val="32"/>
        </w:rPr>
        <w:t>据实核定。</w:t>
      </w:r>
    </w:p>
    <w:p w14:paraId="6B627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职工福利费、职工教育经费和工会经费分别按不超过规制年度核定职工工资总额的</w:t>
      </w:r>
      <w:r>
        <w:rPr>
          <w:rFonts w:hint="eastAsia" w:ascii="Times New Roman" w:hAnsi="Times New Roman" w:eastAsia="仿宋_GB2312" w:cs="Times New Roman"/>
          <w:color w:val="000000"/>
          <w:sz w:val="32"/>
          <w:szCs w:val="32"/>
        </w:rPr>
        <w:t>规制标准</w:t>
      </w:r>
      <w:r>
        <w:rPr>
          <w:rFonts w:ascii="Times New Roman" w:hAnsi="Times New Roman" w:eastAsia="仿宋_GB2312" w:cs="Times New Roman"/>
          <w:color w:val="000000"/>
          <w:sz w:val="32"/>
          <w:szCs w:val="32"/>
        </w:rPr>
        <w:t>据实核定。</w:t>
      </w:r>
    </w:p>
    <w:p w14:paraId="62165B07">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ascii="Times New Roman" w:hAnsi="Times New Roman" w:eastAsia="楷体_GB2312" w:cs="Times New Roman"/>
          <w:b w:val="0"/>
          <w:color w:val="000000"/>
          <w:sz w:val="32"/>
          <w:szCs w:val="32"/>
        </w:rPr>
        <w:t xml:space="preserve">（二）固定资产折旧 </w:t>
      </w:r>
    </w:p>
    <w:p w14:paraId="5C40AC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固定资产折旧，按照《山东省政府制定价格成本监审固定资产折旧技术规范（试行）》规定的折旧年限的中值</w:t>
      </w:r>
      <w:r>
        <w:rPr>
          <w:rFonts w:hint="eastAsia" w:ascii="Times New Roman" w:hAnsi="Times New Roman" w:eastAsia="仿宋_GB2312" w:cs="Times New Roman"/>
          <w:color w:val="000000"/>
          <w:sz w:val="32"/>
          <w:szCs w:val="32"/>
        </w:rPr>
        <w:t>进行规制</w:t>
      </w:r>
      <w:r>
        <w:rPr>
          <w:rFonts w:ascii="Times New Roman" w:hAnsi="Times New Roman" w:eastAsia="仿宋_GB2312" w:cs="Times New Roman"/>
          <w:color w:val="000000"/>
          <w:sz w:val="32"/>
          <w:szCs w:val="32"/>
        </w:rPr>
        <w:t>，残值率为5%。其中，运营车辆折旧年限为8年，其他车辆为9年；生产用房折旧年限为35年，非生产用房折旧年限为40年，简易房折旧年限为9年；维修设备折旧年限为12年，自动化、半自动化控制设备10年，办公设备</w:t>
      </w:r>
      <w:bookmarkStart w:id="0" w:name="OLE_LINK24"/>
      <w:r>
        <w:rPr>
          <w:rFonts w:ascii="Times New Roman" w:hAnsi="Times New Roman" w:eastAsia="仿宋_GB2312" w:cs="Times New Roman"/>
          <w:color w:val="000000"/>
          <w:sz w:val="32"/>
          <w:szCs w:val="32"/>
        </w:rPr>
        <w:t>折旧年限</w:t>
      </w:r>
      <w:bookmarkEnd w:id="0"/>
      <w:r>
        <w:rPr>
          <w:rFonts w:ascii="Times New Roman" w:hAnsi="Times New Roman" w:eastAsia="仿宋_GB2312" w:cs="Times New Roman"/>
          <w:color w:val="000000"/>
          <w:sz w:val="32"/>
          <w:szCs w:val="32"/>
        </w:rPr>
        <w:t>6.5年；</w:t>
      </w:r>
      <w:r>
        <w:rPr>
          <w:rFonts w:hint="eastAsia" w:ascii="Times New Roman" w:hAnsi="Times New Roman" w:eastAsia="仿宋_GB2312" w:cs="Times New Roman"/>
          <w:color w:val="000000"/>
          <w:sz w:val="32"/>
          <w:szCs w:val="32"/>
        </w:rPr>
        <w:t>更新动力</w:t>
      </w:r>
      <w:r>
        <w:rPr>
          <w:rFonts w:ascii="Times New Roman" w:hAnsi="Times New Roman" w:eastAsia="仿宋_GB2312" w:cs="Times New Roman"/>
          <w:color w:val="000000"/>
          <w:sz w:val="32"/>
          <w:szCs w:val="32"/>
        </w:rPr>
        <w:t>电池折旧年限5年。</w:t>
      </w:r>
      <w:r>
        <w:rPr>
          <w:rFonts w:hint="eastAsia" w:ascii="Times New Roman" w:hAnsi="Times New Roman" w:eastAsia="仿宋_GB2312" w:cs="Times New Roman"/>
          <w:color w:val="000000"/>
          <w:sz w:val="32"/>
          <w:szCs w:val="32"/>
        </w:rPr>
        <w:t>折旧范围限定于企业自担部分（即剔除财政补贴所对应的资产价值）及202</w:t>
      </w:r>
      <w:r>
        <w:rPr>
          <w:rFonts w:hint="eastAsia"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rPr>
        <w:t>年及以前未摊销的成本部分（即202</w:t>
      </w:r>
      <w:r>
        <w:rPr>
          <w:rFonts w:hint="eastAsia"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rPr>
        <w:t>年前已计提摊销金额不予追溯调整）。</w:t>
      </w:r>
      <w:r>
        <w:rPr>
          <w:rFonts w:hint="eastAsia" w:ascii="Times New Roman" w:hAnsi="Times New Roman" w:eastAsia="仿宋_GB2312" w:cs="Times New Roman"/>
          <w:color w:val="000000"/>
          <w:sz w:val="32"/>
          <w:szCs w:val="32"/>
          <w:highlight w:val="none"/>
        </w:rPr>
        <w:t>202</w:t>
      </w:r>
      <w:r>
        <w:rPr>
          <w:rFonts w:hint="eastAsia" w:eastAsia="仿宋_GB2312" w:cs="Times New Roman"/>
          <w:color w:val="000000"/>
          <w:sz w:val="32"/>
          <w:szCs w:val="32"/>
          <w:highlight w:val="none"/>
          <w:lang w:val="en-US" w:eastAsia="zh-CN"/>
        </w:rPr>
        <w:t>6</w:t>
      </w:r>
      <w:r>
        <w:rPr>
          <w:rFonts w:hint="eastAsia" w:ascii="Times New Roman" w:hAnsi="Times New Roman" w:eastAsia="仿宋_GB2312" w:cs="Times New Roman"/>
          <w:color w:val="000000"/>
          <w:sz w:val="32"/>
          <w:szCs w:val="32"/>
          <w:highlight w:val="none"/>
        </w:rPr>
        <w:t>年及以后新购入的车辆与动力电池，折旧成本不在本次成本规制范围内。</w:t>
      </w:r>
    </w:p>
    <w:p w14:paraId="709DD7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运营车辆折旧时，应按满足交通运输</w:t>
      </w:r>
      <w:r>
        <w:rPr>
          <w:rFonts w:hint="eastAsia" w:ascii="Times New Roman" w:hAnsi="Times New Roman" w:eastAsia="仿宋_GB2312" w:cs="Times New Roman"/>
          <w:color w:val="000000"/>
          <w:sz w:val="32"/>
          <w:szCs w:val="32"/>
          <w:lang w:val="en-US" w:eastAsia="zh-CN"/>
        </w:rPr>
        <w:t>部门</w:t>
      </w:r>
      <w:r>
        <w:rPr>
          <w:rFonts w:hint="eastAsia" w:ascii="Times New Roman" w:hAnsi="Times New Roman" w:eastAsia="仿宋_GB2312" w:cs="Times New Roman"/>
          <w:color w:val="000000"/>
          <w:sz w:val="32"/>
          <w:szCs w:val="32"/>
        </w:rPr>
        <w:t>会同财政</w:t>
      </w:r>
      <w:bookmarkStart w:id="3" w:name="_GoBack"/>
      <w:bookmarkEnd w:id="3"/>
      <w:r>
        <w:rPr>
          <w:rFonts w:hint="eastAsia" w:ascii="Times New Roman" w:hAnsi="Times New Roman" w:eastAsia="仿宋_GB2312" w:cs="Times New Roman"/>
          <w:color w:val="000000"/>
          <w:sz w:val="32"/>
          <w:szCs w:val="32"/>
          <w:lang w:val="en-US" w:eastAsia="zh-CN"/>
        </w:rPr>
        <w:t>部门</w:t>
      </w:r>
      <w:r>
        <w:rPr>
          <w:rFonts w:hint="eastAsia" w:ascii="Times New Roman" w:hAnsi="Times New Roman" w:eastAsia="仿宋_GB2312" w:cs="Times New Roman"/>
          <w:color w:val="000000"/>
          <w:sz w:val="32"/>
          <w:szCs w:val="32"/>
        </w:rPr>
        <w:t>规定的车辆使用年限（13年）要求测算现有车辆数，按</w:t>
      </w:r>
      <w:r>
        <w:rPr>
          <w:rFonts w:hint="eastAsia" w:ascii="Times New Roman" w:hAnsi="Times New Roman" w:eastAsia="仿宋_GB2312" w:cs="Times New Roman"/>
          <w:color w:val="000000"/>
          <w:sz w:val="32"/>
          <w:szCs w:val="32"/>
          <w:lang w:val="en-US" w:eastAsia="zh-CN"/>
        </w:rPr>
        <w:t>城市</w:t>
      </w:r>
      <w:r>
        <w:rPr>
          <w:rFonts w:hint="eastAsia" w:ascii="Times New Roman" w:hAnsi="Times New Roman" w:eastAsia="仿宋_GB2312" w:cs="Times New Roman"/>
          <w:color w:val="000000"/>
          <w:sz w:val="32"/>
          <w:szCs w:val="32"/>
        </w:rPr>
        <w:t>、城乡、镇村各类线路车均标准运营里程以及政府指令性任务预留测算当年规制车辆数。当现有车辆数超出规制车辆数时，应依据规制车辆数与现有车辆数的比例进行折旧费用分摊，具体计算公式为：</w:t>
      </w:r>
    </w:p>
    <w:p w14:paraId="6E27DC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核定车辆折旧=（资产原值×企业承担部分比例）×（1-残值率）/折旧年限×（规制车辆数/现有车辆保有量）。</w:t>
      </w:r>
    </w:p>
    <w:p w14:paraId="74D8AB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如因车辆技术状况不达标等特殊原因导致车辆无法使用至车辆使用年限（13年）而需提前报废的，须向交通运输</w:t>
      </w:r>
      <w:r>
        <w:rPr>
          <w:rFonts w:hint="eastAsia" w:ascii="Times New Roman" w:hAnsi="Times New Roman" w:eastAsia="仿宋_GB2312" w:cs="Times New Roman"/>
          <w:color w:val="000000"/>
          <w:sz w:val="32"/>
          <w:szCs w:val="32"/>
          <w:lang w:val="en-US" w:eastAsia="zh-CN"/>
        </w:rPr>
        <w:t>部门</w:t>
      </w:r>
      <w:r>
        <w:rPr>
          <w:rFonts w:hint="eastAsia" w:ascii="Times New Roman" w:hAnsi="Times New Roman" w:eastAsia="仿宋_GB2312" w:cs="Times New Roman"/>
          <w:color w:val="000000"/>
          <w:sz w:val="32"/>
          <w:szCs w:val="32"/>
        </w:rPr>
        <w:t>报备，并提供证明材料。</w:t>
      </w:r>
    </w:p>
    <w:p w14:paraId="3AC5350A">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ascii="Times New Roman" w:hAnsi="Times New Roman" w:eastAsia="楷体_GB2312" w:cs="Times New Roman"/>
          <w:b w:val="0"/>
          <w:color w:val="000000"/>
          <w:sz w:val="32"/>
          <w:szCs w:val="32"/>
        </w:rPr>
        <w:t>（三）租赁费</w:t>
      </w:r>
    </w:p>
    <w:p w14:paraId="0456F7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按照租赁合同约定的租赁期及费用</w:t>
      </w:r>
      <w:r>
        <w:rPr>
          <w:rFonts w:hint="eastAsia" w:ascii="Times New Roman" w:hAnsi="Times New Roman" w:eastAsia="仿宋_GB2312" w:cs="Times New Roman"/>
          <w:color w:val="000000"/>
          <w:sz w:val="32"/>
          <w:szCs w:val="32"/>
        </w:rPr>
        <w:t>规制</w:t>
      </w:r>
      <w:r>
        <w:rPr>
          <w:rFonts w:ascii="Times New Roman" w:hAnsi="Times New Roman" w:eastAsia="仿宋_GB2312" w:cs="Times New Roman"/>
          <w:color w:val="000000"/>
          <w:sz w:val="32"/>
          <w:szCs w:val="32"/>
        </w:rPr>
        <w:t>。未经区交通运输部门批准的新增租赁费不予</w:t>
      </w:r>
      <w:r>
        <w:rPr>
          <w:rFonts w:hint="eastAsia" w:ascii="Times New Roman" w:hAnsi="Times New Roman" w:eastAsia="仿宋_GB2312" w:cs="Times New Roman"/>
          <w:color w:val="000000"/>
          <w:sz w:val="32"/>
          <w:szCs w:val="32"/>
        </w:rPr>
        <w:t>认定</w:t>
      </w:r>
      <w:r>
        <w:rPr>
          <w:rFonts w:ascii="Times New Roman" w:hAnsi="Times New Roman" w:eastAsia="仿宋_GB2312" w:cs="Times New Roman"/>
          <w:color w:val="000000"/>
          <w:sz w:val="32"/>
          <w:szCs w:val="32"/>
        </w:rPr>
        <w:t>。</w:t>
      </w:r>
    </w:p>
    <w:p w14:paraId="6014BC14">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ascii="Times New Roman" w:hAnsi="Times New Roman" w:eastAsia="楷体_GB2312" w:cs="Times New Roman"/>
          <w:b w:val="0"/>
          <w:color w:val="000000"/>
          <w:sz w:val="32"/>
          <w:szCs w:val="32"/>
        </w:rPr>
        <w:t>（</w:t>
      </w:r>
      <w:r>
        <w:rPr>
          <w:rFonts w:hint="eastAsia" w:ascii="Times New Roman" w:hAnsi="Times New Roman" w:eastAsia="楷体_GB2312" w:cs="Times New Roman"/>
          <w:b w:val="0"/>
          <w:color w:val="000000"/>
          <w:sz w:val="32"/>
          <w:szCs w:val="32"/>
        </w:rPr>
        <w:t>四</w:t>
      </w:r>
      <w:r>
        <w:rPr>
          <w:rFonts w:ascii="Times New Roman" w:hAnsi="Times New Roman" w:eastAsia="楷体_GB2312" w:cs="Times New Roman"/>
          <w:b w:val="0"/>
          <w:color w:val="000000"/>
          <w:sz w:val="32"/>
          <w:szCs w:val="32"/>
        </w:rPr>
        <w:t>）保险与事故损失费</w:t>
      </w:r>
    </w:p>
    <w:p w14:paraId="29FDA8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bookmarkStart w:id="1" w:name="_Hlk185280078"/>
      <w:r>
        <w:rPr>
          <w:rFonts w:hint="eastAsia" w:ascii="Times New Roman" w:hAnsi="Times New Roman" w:eastAsia="仿宋_GB2312" w:cs="Times New Roman"/>
          <w:color w:val="000000"/>
          <w:sz w:val="32"/>
          <w:szCs w:val="32"/>
        </w:rPr>
        <w:t>保险与事故损失费按车均保险费与事故损失费标准规制，超出部分由企业自行承担</w:t>
      </w:r>
      <w:r>
        <w:rPr>
          <w:rFonts w:ascii="Times New Roman" w:hAnsi="Times New Roman" w:eastAsia="仿宋_GB2312" w:cs="Times New Roman"/>
          <w:color w:val="000000"/>
          <w:sz w:val="32"/>
          <w:szCs w:val="32"/>
        </w:rPr>
        <w:t>。</w:t>
      </w:r>
    </w:p>
    <w:bookmarkEnd w:id="1"/>
    <w:p w14:paraId="66C148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规制保险与事故损失费=车均保险费与事故损失费规制标准×规制车辆数</w:t>
      </w:r>
    </w:p>
    <w:p w14:paraId="4BC2D0CA">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ascii="Times New Roman" w:hAnsi="Times New Roman" w:eastAsia="楷体_GB2312" w:cs="Times New Roman"/>
          <w:b w:val="0"/>
          <w:color w:val="000000"/>
          <w:sz w:val="32"/>
          <w:szCs w:val="32"/>
        </w:rPr>
        <w:t>（</w:t>
      </w:r>
      <w:r>
        <w:rPr>
          <w:rFonts w:hint="eastAsia" w:ascii="Times New Roman" w:hAnsi="Times New Roman" w:eastAsia="楷体_GB2312" w:cs="Times New Roman"/>
          <w:b w:val="0"/>
          <w:color w:val="000000"/>
          <w:sz w:val="32"/>
          <w:szCs w:val="32"/>
        </w:rPr>
        <w:t>五</w:t>
      </w:r>
      <w:r>
        <w:rPr>
          <w:rFonts w:ascii="Times New Roman" w:hAnsi="Times New Roman" w:eastAsia="楷体_GB2312" w:cs="Times New Roman"/>
          <w:b w:val="0"/>
          <w:color w:val="000000"/>
          <w:sz w:val="32"/>
          <w:szCs w:val="32"/>
        </w:rPr>
        <w:t>）安全生产费</w:t>
      </w:r>
    </w:p>
    <w:p w14:paraId="2098EA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依据《企业安全生产费用提取和使用管理办法》（财资〔2022〕136号），</w:t>
      </w:r>
      <w:r>
        <w:rPr>
          <w:rFonts w:hint="eastAsia" w:ascii="Times New Roman" w:hAnsi="Times New Roman" w:eastAsia="仿宋_GB2312" w:cs="Times New Roman"/>
          <w:color w:val="000000"/>
          <w:sz w:val="32"/>
          <w:szCs w:val="32"/>
        </w:rPr>
        <w:t>按</w:t>
      </w:r>
      <w:r>
        <w:rPr>
          <w:rFonts w:ascii="Times New Roman" w:hAnsi="Times New Roman" w:eastAsia="仿宋_GB2312" w:cs="Times New Roman"/>
          <w:color w:val="000000"/>
          <w:sz w:val="32"/>
          <w:szCs w:val="32"/>
        </w:rPr>
        <w:t>上年度实际营业收入</w:t>
      </w:r>
      <w:r>
        <w:rPr>
          <w:rFonts w:hint="eastAsia" w:ascii="Times New Roman" w:hAnsi="Times New Roman" w:eastAsia="仿宋_GB2312" w:cs="Times New Roman"/>
          <w:color w:val="000000"/>
          <w:sz w:val="32"/>
          <w:szCs w:val="32"/>
        </w:rPr>
        <w:t>的1.5%标准规制</w:t>
      </w:r>
      <w:r>
        <w:rPr>
          <w:rFonts w:ascii="Times New Roman" w:hAnsi="Times New Roman" w:eastAsia="仿宋_GB2312" w:cs="Times New Roman"/>
          <w:color w:val="000000"/>
          <w:sz w:val="32"/>
          <w:szCs w:val="32"/>
        </w:rPr>
        <w:t>。</w:t>
      </w:r>
    </w:p>
    <w:p w14:paraId="7CC4B678">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ascii="Times New Roman" w:hAnsi="Times New Roman" w:eastAsia="楷体_GB2312" w:cs="Times New Roman"/>
          <w:b w:val="0"/>
          <w:color w:val="000000"/>
          <w:sz w:val="32"/>
          <w:szCs w:val="32"/>
        </w:rPr>
        <w:t>（</w:t>
      </w:r>
      <w:r>
        <w:rPr>
          <w:rFonts w:hint="eastAsia" w:ascii="Times New Roman" w:hAnsi="Times New Roman" w:eastAsia="楷体_GB2312" w:cs="Times New Roman"/>
          <w:b w:val="0"/>
          <w:color w:val="000000"/>
          <w:sz w:val="32"/>
          <w:szCs w:val="32"/>
        </w:rPr>
        <w:t>六</w:t>
      </w:r>
      <w:r>
        <w:rPr>
          <w:rFonts w:ascii="Times New Roman" w:hAnsi="Times New Roman" w:eastAsia="楷体_GB2312" w:cs="Times New Roman"/>
          <w:b w:val="0"/>
          <w:color w:val="000000"/>
          <w:sz w:val="32"/>
          <w:szCs w:val="32"/>
        </w:rPr>
        <w:t>）燃料及电力消耗费</w:t>
      </w:r>
    </w:p>
    <w:p w14:paraId="7711CE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燃料及电力消耗费由柴油、天然气（CNG、LNG）、混合动力（混CNG、混LNG）</w:t>
      </w:r>
      <w:r>
        <w:rPr>
          <w:rFonts w:hint="eastAsia" w:ascii="Times New Roman" w:hAnsi="Times New Roman" w:eastAsia="仿宋_GB2312" w:cs="Times New Roman"/>
          <w:color w:val="000000"/>
          <w:sz w:val="32"/>
          <w:szCs w:val="32"/>
        </w:rPr>
        <w:t>、氢能源</w:t>
      </w:r>
      <w:r>
        <w:rPr>
          <w:rFonts w:ascii="Times New Roman" w:hAnsi="Times New Roman" w:eastAsia="仿宋_GB2312" w:cs="Times New Roman"/>
          <w:color w:val="000000"/>
          <w:sz w:val="32"/>
          <w:szCs w:val="32"/>
        </w:rPr>
        <w:t>等燃料消耗费，充电式纯电动公交车电力消耗费（</w:t>
      </w:r>
      <w:r>
        <w:rPr>
          <w:rFonts w:hint="eastAsia" w:ascii="Times New Roman" w:hAnsi="Times New Roman" w:eastAsia="仿宋_GB2312" w:cs="Times New Roman"/>
          <w:color w:val="000000"/>
          <w:sz w:val="32"/>
          <w:szCs w:val="32"/>
        </w:rPr>
        <w:t>该费用包含电费与充电服务费两部分</w:t>
      </w:r>
      <w:r>
        <w:rPr>
          <w:rFonts w:ascii="Times New Roman" w:hAnsi="Times New Roman" w:eastAsia="仿宋_GB2312" w:cs="Times New Roman"/>
          <w:color w:val="000000"/>
          <w:sz w:val="32"/>
          <w:szCs w:val="32"/>
        </w:rPr>
        <w:t>），换电式纯电动公交车电力消耗费（</w:t>
      </w:r>
      <w:r>
        <w:rPr>
          <w:rFonts w:hint="eastAsia" w:ascii="Times New Roman" w:hAnsi="Times New Roman" w:eastAsia="仿宋_GB2312" w:cs="Times New Roman"/>
          <w:color w:val="000000"/>
          <w:sz w:val="32"/>
          <w:szCs w:val="32"/>
        </w:rPr>
        <w:t>仅包含换电服务费</w:t>
      </w:r>
      <w:r>
        <w:rPr>
          <w:rFonts w:ascii="Times New Roman" w:hAnsi="Times New Roman" w:eastAsia="仿宋_GB2312" w:cs="Times New Roman"/>
          <w:color w:val="000000"/>
          <w:sz w:val="32"/>
          <w:szCs w:val="32"/>
        </w:rPr>
        <w:t>）构成。</w:t>
      </w:r>
    </w:p>
    <w:p w14:paraId="425BEB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燃料及电力消耗费=燃料消耗费+混合动力消耗费+纯电动公交车电力消耗费=∑（各车型单公里燃料及电力消耗量×燃料/电力单价×对应</w:t>
      </w:r>
      <w:r>
        <w:rPr>
          <w:rFonts w:hint="eastAsia" w:ascii="Times New Roman" w:hAnsi="Times New Roman" w:eastAsia="仿宋_GB2312" w:cs="Times New Roman"/>
          <w:color w:val="000000"/>
          <w:sz w:val="32"/>
          <w:szCs w:val="32"/>
        </w:rPr>
        <w:t>燃料类型</w:t>
      </w:r>
      <w:r>
        <w:rPr>
          <w:rFonts w:ascii="Times New Roman" w:hAnsi="Times New Roman" w:eastAsia="仿宋_GB2312" w:cs="Times New Roman"/>
          <w:color w:val="000000"/>
          <w:sz w:val="32"/>
          <w:szCs w:val="32"/>
        </w:rPr>
        <w:t>核定运营里程）</w:t>
      </w:r>
    </w:p>
    <w:p w14:paraId="5B70AE8A">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ascii="Times New Roman" w:hAnsi="Times New Roman" w:eastAsia="楷体_GB2312" w:cs="Times New Roman"/>
          <w:b w:val="0"/>
          <w:color w:val="000000"/>
          <w:sz w:val="32"/>
          <w:szCs w:val="32"/>
        </w:rPr>
        <w:t>（</w:t>
      </w:r>
      <w:r>
        <w:rPr>
          <w:rFonts w:hint="eastAsia" w:ascii="Times New Roman" w:hAnsi="Times New Roman" w:eastAsia="楷体_GB2312" w:cs="Times New Roman"/>
          <w:b w:val="0"/>
          <w:color w:val="000000"/>
          <w:sz w:val="32"/>
          <w:szCs w:val="32"/>
        </w:rPr>
        <w:t>七</w:t>
      </w:r>
      <w:r>
        <w:rPr>
          <w:rFonts w:ascii="Times New Roman" w:hAnsi="Times New Roman" w:eastAsia="楷体_GB2312" w:cs="Times New Roman"/>
          <w:b w:val="0"/>
          <w:color w:val="000000"/>
          <w:sz w:val="32"/>
          <w:szCs w:val="32"/>
        </w:rPr>
        <w:t>）</w:t>
      </w:r>
      <w:r>
        <w:rPr>
          <w:rFonts w:hint="eastAsia" w:ascii="Times New Roman" w:hAnsi="Times New Roman" w:eastAsia="楷体_GB2312" w:cs="Times New Roman"/>
          <w:b w:val="0"/>
          <w:color w:val="000000"/>
          <w:sz w:val="32"/>
          <w:szCs w:val="32"/>
          <w:lang w:val="en-US" w:eastAsia="zh-CN"/>
        </w:rPr>
        <w:t>保养及维修</w:t>
      </w:r>
      <w:r>
        <w:rPr>
          <w:rFonts w:ascii="Times New Roman" w:hAnsi="Times New Roman" w:eastAsia="楷体_GB2312" w:cs="Times New Roman"/>
          <w:b w:val="0"/>
          <w:color w:val="000000"/>
          <w:sz w:val="32"/>
          <w:szCs w:val="32"/>
        </w:rPr>
        <w:t>费</w:t>
      </w:r>
    </w:p>
    <w:p w14:paraId="019540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保养及维修费</w:t>
      </w:r>
      <w:r>
        <w:rPr>
          <w:rFonts w:ascii="Times New Roman" w:hAnsi="Times New Roman" w:eastAsia="仿宋_GB2312" w:cs="Times New Roman"/>
          <w:color w:val="000000"/>
          <w:sz w:val="32"/>
          <w:szCs w:val="32"/>
        </w:rPr>
        <w:t>根据各车型单公里平均维修费、对应车型核定运营里程进行</w:t>
      </w:r>
      <w:r>
        <w:rPr>
          <w:rFonts w:hint="eastAsia" w:ascii="Times New Roman" w:hAnsi="Times New Roman" w:eastAsia="仿宋_GB2312" w:cs="Times New Roman"/>
          <w:color w:val="000000"/>
          <w:sz w:val="32"/>
          <w:szCs w:val="32"/>
        </w:rPr>
        <w:t>测算</w:t>
      </w:r>
      <w:r>
        <w:rPr>
          <w:rFonts w:ascii="Times New Roman" w:hAnsi="Times New Roman" w:eastAsia="仿宋_GB2312" w:cs="Times New Roman"/>
          <w:color w:val="000000"/>
          <w:sz w:val="32"/>
          <w:szCs w:val="32"/>
        </w:rPr>
        <w:t>。</w:t>
      </w:r>
    </w:p>
    <w:p w14:paraId="0A68D5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default" w:ascii="Times New Roman" w:hAnsi="Times New Roman" w:eastAsia="仿宋_GB2312" w:cs="Times New Roman"/>
          <w:b w:val="0"/>
          <w:color w:val="000000"/>
          <w:sz w:val="32"/>
          <w:szCs w:val="32"/>
          <w:lang w:val="en-US" w:eastAsia="zh-CN"/>
        </w:rPr>
        <w:t>保养及维修</w:t>
      </w:r>
      <w:r>
        <w:rPr>
          <w:rFonts w:ascii="Times New Roman" w:hAnsi="Times New Roman" w:eastAsia="仿宋_GB2312" w:cs="Times New Roman"/>
          <w:b w:val="0"/>
          <w:color w:val="000000"/>
          <w:sz w:val="32"/>
          <w:szCs w:val="32"/>
        </w:rPr>
        <w:t>费</w:t>
      </w:r>
      <w:r>
        <w:rPr>
          <w:rFonts w:ascii="Times New Roman" w:hAnsi="Times New Roman" w:eastAsia="仿宋_GB2312" w:cs="Times New Roman"/>
          <w:color w:val="000000"/>
          <w:sz w:val="32"/>
          <w:szCs w:val="32"/>
        </w:rPr>
        <w:t>=∑（各车型单公里平均维修费×对应车型核定运营里程）</w:t>
      </w:r>
    </w:p>
    <w:p w14:paraId="40D4695C">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ascii="Times New Roman" w:hAnsi="Times New Roman" w:eastAsia="楷体_GB2312" w:cs="Times New Roman"/>
          <w:b w:val="0"/>
          <w:color w:val="000000"/>
          <w:sz w:val="32"/>
          <w:szCs w:val="32"/>
        </w:rPr>
        <w:t>（</w:t>
      </w:r>
      <w:r>
        <w:rPr>
          <w:rFonts w:hint="eastAsia" w:ascii="Times New Roman" w:hAnsi="Times New Roman" w:eastAsia="楷体_GB2312" w:cs="Times New Roman"/>
          <w:b w:val="0"/>
          <w:color w:val="000000"/>
          <w:sz w:val="32"/>
          <w:szCs w:val="32"/>
        </w:rPr>
        <w:t>八</w:t>
      </w:r>
      <w:r>
        <w:rPr>
          <w:rFonts w:ascii="Times New Roman" w:hAnsi="Times New Roman" w:eastAsia="楷体_GB2312" w:cs="Times New Roman"/>
          <w:b w:val="0"/>
          <w:color w:val="000000"/>
          <w:sz w:val="32"/>
          <w:szCs w:val="32"/>
        </w:rPr>
        <w:t xml:space="preserve">）轮胎消耗费 </w:t>
      </w:r>
    </w:p>
    <w:p w14:paraId="59250E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轮胎消耗费根据各车型单公里平均轮胎消耗费、对应车型核定运营里程进行</w:t>
      </w:r>
      <w:r>
        <w:rPr>
          <w:rFonts w:hint="eastAsia" w:ascii="Times New Roman" w:hAnsi="Times New Roman" w:eastAsia="仿宋_GB2312" w:cs="Times New Roman"/>
          <w:color w:val="000000"/>
          <w:sz w:val="32"/>
          <w:szCs w:val="32"/>
        </w:rPr>
        <w:t>测算</w:t>
      </w:r>
      <w:r>
        <w:rPr>
          <w:rFonts w:ascii="Times New Roman" w:hAnsi="Times New Roman" w:eastAsia="仿宋_GB2312" w:cs="Times New Roman"/>
          <w:color w:val="000000"/>
          <w:sz w:val="32"/>
          <w:szCs w:val="32"/>
        </w:rPr>
        <w:t>。</w:t>
      </w:r>
    </w:p>
    <w:p w14:paraId="238A6B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轮胎消耗费</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单公里平均轮胎消耗费×核定运营里程</w:t>
      </w:r>
    </w:p>
    <w:p w14:paraId="00C1F72A">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ascii="Times New Roman" w:hAnsi="Times New Roman" w:eastAsia="楷体_GB2312" w:cs="Times New Roman"/>
          <w:b w:val="0"/>
          <w:color w:val="000000"/>
          <w:sz w:val="32"/>
          <w:szCs w:val="32"/>
        </w:rPr>
        <w:t>（</w:t>
      </w:r>
      <w:r>
        <w:rPr>
          <w:rFonts w:hint="eastAsia" w:ascii="Times New Roman" w:hAnsi="Times New Roman" w:eastAsia="楷体_GB2312" w:cs="Times New Roman"/>
          <w:b w:val="0"/>
          <w:color w:val="000000"/>
          <w:sz w:val="32"/>
          <w:szCs w:val="32"/>
        </w:rPr>
        <w:t>九</w:t>
      </w:r>
      <w:r>
        <w:rPr>
          <w:rFonts w:ascii="Times New Roman" w:hAnsi="Times New Roman" w:eastAsia="楷体_GB2312" w:cs="Times New Roman"/>
          <w:b w:val="0"/>
          <w:color w:val="000000"/>
          <w:sz w:val="32"/>
          <w:szCs w:val="32"/>
        </w:rPr>
        <w:t xml:space="preserve">）其他直接运营费 </w:t>
      </w:r>
    </w:p>
    <w:p w14:paraId="419207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其他直接运营费根据各车型单公里平均其他直接运营费、对应车型核定运营里程进行</w:t>
      </w:r>
      <w:r>
        <w:rPr>
          <w:rFonts w:hint="eastAsia" w:ascii="Times New Roman" w:hAnsi="Times New Roman" w:eastAsia="仿宋_GB2312" w:cs="Times New Roman"/>
          <w:color w:val="000000"/>
          <w:sz w:val="32"/>
          <w:szCs w:val="32"/>
        </w:rPr>
        <w:t>测算</w:t>
      </w:r>
      <w:r>
        <w:rPr>
          <w:rFonts w:ascii="Times New Roman" w:hAnsi="Times New Roman" w:eastAsia="仿宋_GB2312" w:cs="Times New Roman"/>
          <w:color w:val="000000"/>
          <w:sz w:val="32"/>
          <w:szCs w:val="32"/>
        </w:rPr>
        <w:t xml:space="preserve">。 </w:t>
      </w:r>
    </w:p>
    <w:p w14:paraId="51D855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其他直接运营费=单公里平均其他直接运营费×核定运营里程</w:t>
      </w:r>
    </w:p>
    <w:p w14:paraId="01C1125E">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color w:val="000000"/>
          <w:sz w:val="32"/>
          <w:szCs w:val="32"/>
        </w:rPr>
      </w:pPr>
      <w:r>
        <w:rPr>
          <w:rFonts w:hint="eastAsia" w:ascii="Times New Roman" w:hAnsi="Times New Roman" w:eastAsia="楷体_GB2312" w:cs="Times New Roman"/>
          <w:b w:val="0"/>
          <w:color w:val="000000"/>
          <w:sz w:val="32"/>
          <w:szCs w:val="32"/>
        </w:rPr>
        <w:t>（四）-（九）的里程运营成本</w:t>
      </w:r>
    </w:p>
    <w:p w14:paraId="7C57A4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里程运营成本按公里里程运营标准及核定运营里程规制，超出部分由企业自行承担。</w:t>
      </w:r>
    </w:p>
    <w:p w14:paraId="34D93A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规制里程运营成本=单公里里程运营标准×核定运营里程</w:t>
      </w:r>
    </w:p>
    <w:p w14:paraId="33043DF8">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ascii="Times New Roman" w:hAnsi="Times New Roman" w:eastAsia="楷体_GB2312" w:cs="Times New Roman"/>
          <w:b w:val="0"/>
          <w:color w:val="000000"/>
          <w:sz w:val="32"/>
          <w:szCs w:val="32"/>
        </w:rPr>
        <w:t xml:space="preserve">（十）管理费用 </w:t>
      </w:r>
    </w:p>
    <w:p w14:paraId="0D7A14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管理费用按管理费率</w:t>
      </w:r>
      <w:r>
        <w:rPr>
          <w:rFonts w:hint="eastAsia" w:ascii="Times New Roman" w:hAnsi="Times New Roman" w:eastAsia="仿宋_GB2312" w:cs="Times New Roman"/>
          <w:color w:val="000000"/>
          <w:sz w:val="32"/>
          <w:szCs w:val="32"/>
        </w:rPr>
        <w:t>及规制</w:t>
      </w:r>
      <w:r>
        <w:rPr>
          <w:rFonts w:ascii="Times New Roman" w:hAnsi="Times New Roman" w:eastAsia="仿宋_GB2312" w:cs="Times New Roman"/>
          <w:color w:val="000000"/>
          <w:sz w:val="32"/>
          <w:szCs w:val="32"/>
        </w:rPr>
        <w:t>的直接运营成本进行</w:t>
      </w:r>
      <w:r>
        <w:rPr>
          <w:rFonts w:hint="eastAsia" w:ascii="Times New Roman" w:hAnsi="Times New Roman" w:eastAsia="仿宋_GB2312" w:cs="Times New Roman"/>
          <w:color w:val="000000"/>
          <w:sz w:val="32"/>
          <w:szCs w:val="32"/>
        </w:rPr>
        <w:t>规制，超出部分由企业自行承担</w:t>
      </w:r>
      <w:r>
        <w:rPr>
          <w:rFonts w:ascii="Times New Roman" w:hAnsi="Times New Roman" w:eastAsia="仿宋_GB2312" w:cs="Times New Roman"/>
          <w:color w:val="000000"/>
          <w:sz w:val="32"/>
          <w:szCs w:val="32"/>
        </w:rPr>
        <w:t>。公式为：</w:t>
      </w:r>
    </w:p>
    <w:p w14:paraId="119F94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规制</w:t>
      </w:r>
      <w:r>
        <w:rPr>
          <w:rFonts w:ascii="Times New Roman" w:hAnsi="Times New Roman" w:eastAsia="仿宋_GB2312" w:cs="Times New Roman"/>
          <w:color w:val="000000"/>
          <w:sz w:val="32"/>
          <w:szCs w:val="32"/>
        </w:rPr>
        <w:t>管理费用=管理费率</w:t>
      </w:r>
      <w:r>
        <w:rPr>
          <w:rFonts w:hint="eastAsia" w:ascii="Times New Roman" w:hAnsi="Times New Roman" w:eastAsia="仿宋_GB2312" w:cs="Times New Roman"/>
          <w:color w:val="000000"/>
          <w:sz w:val="32"/>
          <w:szCs w:val="32"/>
        </w:rPr>
        <w:t>标准</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（规制人员工资及工资性支出+规制固定资产折旧+规制租赁费+规制保险与事故损失费+规制安全生产费+规制里程运营成本）</w:t>
      </w:r>
    </w:p>
    <w:p w14:paraId="7E486868">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ascii="Times New Roman" w:hAnsi="Times New Roman" w:eastAsia="楷体_GB2312" w:cs="Times New Roman"/>
          <w:b w:val="0"/>
          <w:color w:val="000000"/>
          <w:sz w:val="32"/>
          <w:szCs w:val="32"/>
        </w:rPr>
        <w:t>（十</w:t>
      </w:r>
      <w:r>
        <w:rPr>
          <w:rFonts w:hint="eastAsia" w:ascii="Times New Roman" w:hAnsi="Times New Roman" w:eastAsia="楷体_GB2312" w:cs="Times New Roman"/>
          <w:b w:val="0"/>
          <w:color w:val="000000"/>
          <w:sz w:val="32"/>
          <w:szCs w:val="32"/>
        </w:rPr>
        <w:t>一</w:t>
      </w:r>
      <w:r>
        <w:rPr>
          <w:rFonts w:ascii="Times New Roman" w:hAnsi="Times New Roman" w:eastAsia="楷体_GB2312" w:cs="Times New Roman"/>
          <w:b w:val="0"/>
          <w:color w:val="000000"/>
          <w:sz w:val="32"/>
          <w:szCs w:val="32"/>
        </w:rPr>
        <w:t>）税金及附加</w:t>
      </w:r>
    </w:p>
    <w:p w14:paraId="19EEC0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税金及附加应依相关法律与政策规定据实</w:t>
      </w:r>
      <w:r>
        <w:rPr>
          <w:rFonts w:hint="eastAsia" w:ascii="Times New Roman" w:hAnsi="Times New Roman" w:eastAsia="仿宋_GB2312" w:cs="Times New Roman"/>
          <w:color w:val="000000"/>
          <w:sz w:val="32"/>
          <w:szCs w:val="32"/>
        </w:rPr>
        <w:t>核定</w:t>
      </w:r>
      <w:r>
        <w:rPr>
          <w:rFonts w:ascii="Times New Roman" w:hAnsi="Times New Roman" w:eastAsia="仿宋_GB2312" w:cs="Times New Roman"/>
          <w:color w:val="000000"/>
          <w:sz w:val="32"/>
          <w:szCs w:val="32"/>
        </w:rPr>
        <w:t>。</w:t>
      </w:r>
    </w:p>
    <w:p w14:paraId="40060402">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ascii="Times New Roman" w:hAnsi="Times New Roman" w:eastAsia="楷体_GB2312" w:cs="Times New Roman"/>
          <w:b w:val="0"/>
          <w:color w:val="000000"/>
          <w:sz w:val="32"/>
          <w:szCs w:val="32"/>
        </w:rPr>
        <w:t>（十</w:t>
      </w:r>
      <w:r>
        <w:rPr>
          <w:rFonts w:hint="eastAsia" w:ascii="Times New Roman" w:hAnsi="Times New Roman" w:eastAsia="楷体_GB2312" w:cs="Times New Roman"/>
          <w:b w:val="0"/>
          <w:color w:val="000000"/>
          <w:sz w:val="32"/>
          <w:szCs w:val="32"/>
        </w:rPr>
        <w:t>二</w:t>
      </w:r>
      <w:r>
        <w:rPr>
          <w:rFonts w:ascii="Times New Roman" w:hAnsi="Times New Roman" w:eastAsia="楷体_GB2312" w:cs="Times New Roman"/>
          <w:b w:val="0"/>
          <w:color w:val="000000"/>
          <w:sz w:val="32"/>
          <w:szCs w:val="32"/>
        </w:rPr>
        <w:t>）</w:t>
      </w:r>
      <w:r>
        <w:rPr>
          <w:rFonts w:hint="eastAsia" w:ascii="Times New Roman" w:hAnsi="Times New Roman" w:eastAsia="楷体_GB2312" w:cs="Times New Roman"/>
          <w:b w:val="0"/>
          <w:color w:val="000000"/>
          <w:sz w:val="32"/>
          <w:szCs w:val="32"/>
        </w:rPr>
        <w:t>关于</w:t>
      </w:r>
      <w:r>
        <w:rPr>
          <w:rFonts w:ascii="Times New Roman" w:hAnsi="Times New Roman" w:eastAsia="楷体_GB2312" w:cs="Times New Roman"/>
          <w:b w:val="0"/>
          <w:color w:val="000000"/>
          <w:sz w:val="32"/>
          <w:szCs w:val="32"/>
        </w:rPr>
        <w:t xml:space="preserve">节支奖励的相关规定 </w:t>
      </w:r>
    </w:p>
    <w:p w14:paraId="71DD89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本办法中的管理辅助人员工资总额、</w:t>
      </w:r>
      <w:r>
        <w:rPr>
          <w:rFonts w:hint="eastAsia" w:ascii="Times New Roman" w:hAnsi="Times New Roman" w:eastAsia="仿宋_GB2312" w:cs="Times New Roman"/>
          <w:color w:val="000000"/>
          <w:sz w:val="32"/>
          <w:szCs w:val="32"/>
          <w:highlight w:val="none"/>
        </w:rPr>
        <w:t>里程运营费</w:t>
      </w:r>
      <w:r>
        <w:rPr>
          <w:rFonts w:ascii="Times New Roman" w:hAnsi="Times New Roman" w:eastAsia="仿宋_GB2312" w:cs="Times New Roman"/>
          <w:color w:val="000000"/>
          <w:sz w:val="32"/>
          <w:szCs w:val="32"/>
          <w:highlight w:val="none"/>
        </w:rPr>
        <w:t>、管理费用等成本项核定数高于审计数的，</w:t>
      </w:r>
      <w:r>
        <w:rPr>
          <w:rFonts w:hint="eastAsia" w:ascii="Times New Roman" w:hAnsi="Times New Roman" w:eastAsia="仿宋_GB2312" w:cs="Times New Roman"/>
          <w:color w:val="000000"/>
          <w:sz w:val="32"/>
          <w:szCs w:val="32"/>
          <w:highlight w:val="none"/>
        </w:rPr>
        <w:t>核定数高于审计数的差额部分</w:t>
      </w:r>
      <w:r>
        <w:rPr>
          <w:rFonts w:ascii="Times New Roman" w:hAnsi="Times New Roman" w:eastAsia="仿宋_GB2312" w:cs="Times New Roman"/>
          <w:color w:val="000000"/>
          <w:sz w:val="32"/>
          <w:szCs w:val="32"/>
          <w:highlight w:val="none"/>
        </w:rPr>
        <w:t>的50%作为公交企业节支奖励。</w:t>
      </w:r>
    </w:p>
    <w:p w14:paraId="08C4EC0D">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ascii="Times New Roman" w:hAnsi="Times New Roman" w:eastAsia="楷体_GB2312" w:cs="Times New Roman"/>
          <w:b w:val="0"/>
          <w:color w:val="000000"/>
          <w:sz w:val="32"/>
          <w:szCs w:val="32"/>
        </w:rPr>
        <w:t>（十</w:t>
      </w:r>
      <w:r>
        <w:rPr>
          <w:rFonts w:hint="eastAsia" w:ascii="Times New Roman" w:hAnsi="Times New Roman" w:eastAsia="楷体_GB2312" w:cs="Times New Roman"/>
          <w:b w:val="0"/>
          <w:color w:val="000000"/>
          <w:sz w:val="32"/>
          <w:szCs w:val="32"/>
        </w:rPr>
        <w:t>三</w:t>
      </w:r>
      <w:r>
        <w:rPr>
          <w:rFonts w:ascii="Times New Roman" w:hAnsi="Times New Roman" w:eastAsia="楷体_GB2312" w:cs="Times New Roman"/>
          <w:b w:val="0"/>
          <w:color w:val="000000"/>
          <w:sz w:val="32"/>
          <w:szCs w:val="32"/>
        </w:rPr>
        <w:t>）</w:t>
      </w:r>
      <w:r>
        <w:rPr>
          <w:rFonts w:hint="eastAsia" w:ascii="Times New Roman" w:hAnsi="Times New Roman" w:eastAsia="楷体_GB2312" w:cs="Times New Roman"/>
          <w:b w:val="0"/>
          <w:color w:val="000000"/>
          <w:sz w:val="32"/>
          <w:szCs w:val="32"/>
        </w:rPr>
        <w:t>核定公交运营成本</w:t>
      </w:r>
    </w:p>
    <w:p w14:paraId="27793C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核定公交运营成本=∑不超过各项规制标准要求的公交运营成本据实核定+∑管理辅助人员工资总额、里程运营费、管理费用等的节支奖励成本</w:t>
      </w:r>
    </w:p>
    <w:p w14:paraId="07DD31F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黑体" w:cs="Times New Roman"/>
          <w:bCs/>
          <w:color w:val="000000"/>
          <w:kern w:val="44"/>
          <w:sz w:val="32"/>
          <w:szCs w:val="32"/>
          <w:lang w:val="en-US" w:eastAsia="zh-CN" w:bidi="ar-SA"/>
        </w:rPr>
      </w:pPr>
      <w:r>
        <w:rPr>
          <w:rFonts w:hint="eastAsia" w:eastAsia="黑体" w:cs="Times New Roman"/>
          <w:bCs/>
          <w:color w:val="000000"/>
          <w:kern w:val="44"/>
          <w:sz w:val="32"/>
          <w:szCs w:val="32"/>
          <w:lang w:val="en-US" w:eastAsia="zh-CN" w:bidi="ar-SA"/>
        </w:rPr>
        <w:t>第三章 运营收入</w:t>
      </w:r>
    </w:p>
    <w:p w14:paraId="6972D6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000000"/>
          <w:sz w:val="32"/>
          <w:szCs w:val="32"/>
          <w:lang w:eastAsia="zh-CN"/>
        </w:rPr>
      </w:pPr>
      <w:r>
        <w:rPr>
          <w:rFonts w:hint="eastAsia" w:ascii="仿宋_GB2312" w:hAnsi="仿宋_GB2312" w:eastAsia="仿宋_GB2312" w:cs="仿宋_GB2312"/>
          <w:b/>
          <w:bCs w:val="0"/>
          <w:color w:val="000000"/>
          <w:kern w:val="44"/>
          <w:sz w:val="32"/>
          <w:szCs w:val="32"/>
          <w:lang w:val="en-US" w:eastAsia="zh-CN" w:bidi="ar-SA"/>
        </w:rPr>
        <w:t xml:space="preserve">第八条 </w:t>
      </w:r>
      <w:r>
        <w:rPr>
          <w:rFonts w:hint="eastAsia" w:ascii="仿宋_GB2312" w:hAnsi="仿宋_GB2312" w:eastAsia="仿宋_GB2312" w:cs="仿宋_GB2312"/>
          <w:b/>
          <w:bCs w:val="0"/>
          <w:color w:val="000000"/>
          <w:sz w:val="32"/>
          <w:szCs w:val="32"/>
          <w:u w:val="none"/>
        </w:rPr>
        <w:t>【</w:t>
      </w:r>
      <w:r>
        <w:rPr>
          <w:rFonts w:hint="eastAsia" w:ascii="仿宋_GB2312" w:hAnsi="仿宋_GB2312" w:eastAsia="仿宋_GB2312" w:cs="仿宋_GB2312"/>
          <w:b/>
          <w:bCs w:val="0"/>
          <w:color w:val="000000"/>
          <w:kern w:val="44"/>
          <w:sz w:val="32"/>
          <w:szCs w:val="32"/>
          <w:lang w:val="en-US" w:eastAsia="zh-CN" w:bidi="ar-SA"/>
        </w:rPr>
        <w:t>公交运营收入的核定方法</w:t>
      </w:r>
      <w:r>
        <w:rPr>
          <w:rFonts w:hint="eastAsia" w:ascii="仿宋_GB2312" w:hAnsi="仿宋_GB2312" w:eastAsia="仿宋_GB2312" w:cs="仿宋_GB2312"/>
          <w:b/>
          <w:bCs w:val="0"/>
          <w:color w:val="000000"/>
          <w:sz w:val="32"/>
          <w:szCs w:val="32"/>
          <w:u w:val="none"/>
        </w:rPr>
        <w:t xml:space="preserve">】 </w:t>
      </w:r>
      <w:r>
        <w:rPr>
          <w:rFonts w:hint="eastAsia" w:ascii="Times New Roman" w:hAnsi="Times New Roman" w:eastAsia="仿宋_GB2312" w:cs="Times New Roman"/>
          <w:color w:val="000000"/>
          <w:sz w:val="32"/>
          <w:szCs w:val="32"/>
        </w:rPr>
        <w:t>公交运营收入包括公交票款收入和其他财政专项补贴。</w:t>
      </w:r>
      <w:r>
        <w:rPr>
          <w:rFonts w:ascii="Times New Roman" w:hAnsi="Times New Roman" w:eastAsia="仿宋_GB2312" w:cs="Times New Roman"/>
          <w:color w:val="000000"/>
          <w:sz w:val="32"/>
          <w:szCs w:val="32"/>
        </w:rPr>
        <w:t>由</w:t>
      </w:r>
      <w:r>
        <w:rPr>
          <w:rFonts w:hint="eastAsia" w:eastAsia="仿宋_GB2312" w:cs="Times New Roman"/>
          <w:color w:val="000000"/>
          <w:sz w:val="32"/>
          <w:szCs w:val="32"/>
          <w:lang w:val="en-US" w:eastAsia="zh-CN"/>
        </w:rPr>
        <w:t>交通运输会同财政等部门</w:t>
      </w:r>
      <w:r>
        <w:rPr>
          <w:rFonts w:ascii="Times New Roman" w:hAnsi="Times New Roman" w:eastAsia="仿宋_GB2312" w:cs="Times New Roman"/>
          <w:color w:val="000000"/>
          <w:sz w:val="32"/>
          <w:szCs w:val="32"/>
        </w:rPr>
        <w:t>委托的第三方专业机构在执行成本规制</w:t>
      </w:r>
      <w:r>
        <w:rPr>
          <w:rFonts w:hint="eastAsia" w:eastAsia="仿宋_GB2312" w:cs="Times New Roman"/>
          <w:color w:val="000000"/>
          <w:sz w:val="32"/>
          <w:szCs w:val="32"/>
          <w:lang w:val="en-US" w:eastAsia="zh-CN"/>
        </w:rPr>
        <w:t>时</w:t>
      </w:r>
      <w:r>
        <w:rPr>
          <w:rFonts w:ascii="Times New Roman" w:hAnsi="Times New Roman" w:eastAsia="仿宋_GB2312" w:cs="Times New Roman"/>
          <w:color w:val="000000"/>
          <w:sz w:val="32"/>
          <w:szCs w:val="32"/>
        </w:rPr>
        <w:t>一并审计</w:t>
      </w:r>
      <w:r>
        <w:rPr>
          <w:rFonts w:hint="eastAsia" w:eastAsia="仿宋_GB2312" w:cs="Times New Roman"/>
          <w:color w:val="000000"/>
          <w:sz w:val="32"/>
          <w:szCs w:val="32"/>
          <w:lang w:eastAsia="zh-CN"/>
        </w:rPr>
        <w:t>：</w:t>
      </w:r>
    </w:p>
    <w:p w14:paraId="735BFF35">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hint="eastAsia" w:ascii="Times New Roman" w:hAnsi="Times New Roman" w:eastAsia="楷体_GB2312" w:cs="Times New Roman"/>
          <w:b w:val="0"/>
          <w:color w:val="000000"/>
          <w:sz w:val="32"/>
          <w:szCs w:val="32"/>
        </w:rPr>
        <w:t>（一）</w:t>
      </w:r>
      <w:r>
        <w:rPr>
          <w:rFonts w:ascii="Times New Roman" w:hAnsi="Times New Roman" w:eastAsia="楷体_GB2312" w:cs="Times New Roman"/>
          <w:b w:val="0"/>
          <w:color w:val="000000"/>
          <w:sz w:val="32"/>
          <w:szCs w:val="32"/>
        </w:rPr>
        <w:t xml:space="preserve">公交票款收入 </w:t>
      </w:r>
    </w:p>
    <w:p w14:paraId="16A17C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公交票款收入指公交企业根据年度运营服务要求提供相应运营服务所获得的全年票款收入。 </w:t>
      </w:r>
    </w:p>
    <w:p w14:paraId="5417E229">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hint="eastAsia" w:ascii="Times New Roman" w:hAnsi="Times New Roman" w:eastAsia="楷体_GB2312" w:cs="Times New Roman"/>
          <w:b w:val="0"/>
          <w:color w:val="000000"/>
          <w:sz w:val="32"/>
          <w:szCs w:val="32"/>
        </w:rPr>
        <w:t>（二）</w:t>
      </w:r>
      <w:r>
        <w:rPr>
          <w:rFonts w:ascii="Times New Roman" w:hAnsi="Times New Roman" w:eastAsia="楷体_GB2312" w:cs="Times New Roman"/>
          <w:b w:val="0"/>
          <w:color w:val="000000"/>
          <w:sz w:val="32"/>
          <w:szCs w:val="32"/>
        </w:rPr>
        <w:t xml:space="preserve">其他财政专项补贴 </w:t>
      </w:r>
    </w:p>
    <w:p w14:paraId="1E51B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其他财政专项补贴指各级政府给予公交企业的其他财政专项补贴。包括</w:t>
      </w:r>
      <w:r>
        <w:rPr>
          <w:rFonts w:hint="eastAsia" w:ascii="Times New Roman" w:hAnsi="Times New Roman" w:eastAsia="仿宋_GB2312" w:cs="Times New Roman"/>
          <w:color w:val="000000"/>
          <w:sz w:val="32"/>
          <w:szCs w:val="32"/>
        </w:rPr>
        <w:t>且不限于：</w:t>
      </w:r>
      <w:r>
        <w:rPr>
          <w:rFonts w:hint="eastAsia" w:ascii="Times New Roman" w:hAnsi="Times New Roman" w:eastAsia="仿宋_GB2312" w:cs="Times New Roman"/>
          <w:strike w:val="0"/>
          <w:color w:val="000000"/>
          <w:sz w:val="32"/>
          <w:szCs w:val="32"/>
          <w:highlight w:val="none"/>
          <w:lang w:val="en-US" w:eastAsia="zh-CN"/>
        </w:rPr>
        <w:t>一</w:t>
      </w:r>
      <w:r>
        <w:rPr>
          <w:rFonts w:hint="eastAsia" w:ascii="Times New Roman" w:hAnsi="Times New Roman" w:eastAsia="仿宋_GB2312" w:cs="Times New Roman"/>
          <w:color w:val="000000"/>
          <w:sz w:val="32"/>
          <w:szCs w:val="32"/>
        </w:rPr>
        <w:t>是社会优抚对象乘车补贴收入；</w:t>
      </w:r>
      <w:r>
        <w:rPr>
          <w:rFonts w:hint="eastAsia" w:ascii="Times New Roman" w:hAnsi="Times New Roman" w:eastAsia="仿宋_GB2312" w:cs="Times New Roman"/>
          <w:color w:val="000000"/>
          <w:sz w:val="32"/>
          <w:szCs w:val="32"/>
          <w:lang w:val="en-US" w:eastAsia="zh-CN"/>
        </w:rPr>
        <w:t>二</w:t>
      </w:r>
      <w:r>
        <w:rPr>
          <w:rFonts w:hint="eastAsia" w:ascii="Times New Roman" w:hAnsi="Times New Roman" w:eastAsia="仿宋_GB2312" w:cs="Times New Roman"/>
          <w:color w:val="000000"/>
          <w:sz w:val="32"/>
          <w:szCs w:val="32"/>
        </w:rPr>
        <w:t>是农村客运补贴、城市交通发展奖励资金、氢能源公交示范线运营补贴</w:t>
      </w:r>
      <w:r>
        <w:rPr>
          <w:rFonts w:hint="eastAsia" w:eastAsia="仿宋_GB2312" w:cs="Times New Roman"/>
          <w:color w:val="000000"/>
          <w:sz w:val="32"/>
          <w:szCs w:val="32"/>
          <w:lang w:val="en-US" w:eastAsia="zh-CN"/>
        </w:rPr>
        <w:t>和</w:t>
      </w:r>
      <w:r>
        <w:rPr>
          <w:rFonts w:hint="eastAsia" w:ascii="Times New Roman" w:hAnsi="Times New Roman" w:eastAsia="仿宋_GB2312" w:cs="Times New Roman"/>
          <w:color w:val="000000"/>
          <w:sz w:val="32"/>
          <w:szCs w:val="32"/>
        </w:rPr>
        <w:t>区人社部门对公交企业用人补贴等专项补贴。</w:t>
      </w:r>
    </w:p>
    <w:p w14:paraId="1BF98A52">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hint="eastAsia" w:ascii="Times New Roman" w:hAnsi="Times New Roman" w:eastAsia="楷体_GB2312" w:cs="Times New Roman"/>
          <w:b w:val="0"/>
          <w:color w:val="000000"/>
          <w:sz w:val="32"/>
          <w:szCs w:val="32"/>
        </w:rPr>
        <w:t>（三）核定公交运营</w:t>
      </w:r>
      <w:r>
        <w:rPr>
          <w:rFonts w:ascii="Times New Roman" w:hAnsi="Times New Roman" w:eastAsia="楷体_GB2312" w:cs="Times New Roman"/>
          <w:b w:val="0"/>
          <w:color w:val="000000"/>
          <w:sz w:val="32"/>
          <w:szCs w:val="32"/>
        </w:rPr>
        <w:t>收入</w:t>
      </w:r>
    </w:p>
    <w:p w14:paraId="2C05E0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核定公交运营收入=核定公交票款收入+核定其他财政专项补贴</w:t>
      </w:r>
    </w:p>
    <w:p w14:paraId="46656AD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0"/>
        <w:rPr>
          <w:rFonts w:ascii="Times New Roman" w:hAnsi="Times New Roman" w:eastAsia="黑体" w:cs="Times New Roman"/>
          <w:bCs/>
          <w:color w:val="000000"/>
          <w:kern w:val="44"/>
          <w:sz w:val="32"/>
          <w:szCs w:val="32"/>
          <w:lang w:val="en-US" w:eastAsia="zh-CN" w:bidi="ar-SA"/>
        </w:rPr>
      </w:pPr>
      <w:r>
        <w:rPr>
          <w:rFonts w:hint="eastAsia" w:ascii="仿宋_GB2312" w:hAnsi="仿宋_GB2312" w:eastAsia="仿宋_GB2312" w:cs="仿宋_GB2312"/>
          <w:b/>
          <w:bCs w:val="0"/>
          <w:color w:val="000000"/>
          <w:kern w:val="44"/>
          <w:sz w:val="32"/>
          <w:szCs w:val="32"/>
          <w:lang w:val="en-US" w:eastAsia="zh-CN" w:bidi="ar-SA"/>
        </w:rPr>
        <w:t xml:space="preserve">第九条 </w:t>
      </w:r>
      <w:r>
        <w:rPr>
          <w:rFonts w:hint="eastAsia" w:ascii="仿宋_GB2312" w:hAnsi="仿宋_GB2312" w:eastAsia="仿宋_GB2312" w:cs="仿宋_GB2312"/>
          <w:b/>
          <w:bCs w:val="0"/>
          <w:color w:val="000000"/>
          <w:sz w:val="32"/>
          <w:szCs w:val="32"/>
          <w:u w:val="none"/>
        </w:rPr>
        <w:t>【</w:t>
      </w:r>
      <w:bookmarkStart w:id="2" w:name="_Hlk199716847"/>
      <w:r>
        <w:rPr>
          <w:rFonts w:hint="eastAsia" w:ascii="仿宋_GB2312" w:hAnsi="仿宋_GB2312" w:eastAsia="仿宋_GB2312" w:cs="仿宋_GB2312"/>
          <w:b/>
          <w:bCs w:val="0"/>
          <w:color w:val="000000"/>
          <w:kern w:val="44"/>
          <w:sz w:val="32"/>
          <w:szCs w:val="32"/>
          <w:lang w:val="en-US" w:eastAsia="zh-CN" w:bidi="ar-SA"/>
        </w:rPr>
        <w:t>其他公交运营资源净收益</w:t>
      </w:r>
      <w:bookmarkEnd w:id="2"/>
      <w:r>
        <w:rPr>
          <w:rFonts w:hint="eastAsia" w:ascii="仿宋_GB2312" w:hAnsi="仿宋_GB2312" w:eastAsia="仿宋_GB2312" w:cs="仿宋_GB2312"/>
          <w:b/>
          <w:bCs w:val="0"/>
          <w:color w:val="000000"/>
          <w:kern w:val="44"/>
          <w:sz w:val="32"/>
          <w:szCs w:val="32"/>
          <w:lang w:val="en-US" w:eastAsia="zh-CN" w:bidi="ar-SA"/>
        </w:rPr>
        <w:t>的核定方法</w:t>
      </w:r>
      <w:r>
        <w:rPr>
          <w:rFonts w:hint="eastAsia" w:ascii="仿宋_GB2312" w:hAnsi="仿宋_GB2312" w:eastAsia="仿宋_GB2312" w:cs="仿宋_GB2312"/>
          <w:b/>
          <w:bCs w:val="0"/>
          <w:color w:val="000000"/>
          <w:sz w:val="32"/>
          <w:szCs w:val="32"/>
          <w:u w:val="none"/>
        </w:rPr>
        <w:t>】</w:t>
      </w:r>
      <w:r>
        <w:rPr>
          <w:rFonts w:hint="eastAsia" w:ascii="仿宋_GB2312" w:hAnsi="仿宋_GB2312" w:eastAsia="仿宋_GB2312" w:cs="仿宋_GB2312"/>
          <w:b/>
          <w:bCs w:val="0"/>
          <w:color w:val="000000"/>
          <w:sz w:val="32"/>
          <w:szCs w:val="32"/>
          <w:u w:val="none"/>
          <w:lang w:val="en-US" w:eastAsia="zh-CN"/>
        </w:rPr>
        <w:t xml:space="preserve"> </w:t>
      </w:r>
      <w:r>
        <w:rPr>
          <w:rFonts w:hint="eastAsia" w:ascii="仿宋_GB2312" w:hAnsi="仿宋_GB2312" w:eastAsia="仿宋_GB2312" w:cs="仿宋_GB2312"/>
          <w:bCs/>
          <w:color w:val="000000"/>
          <w:kern w:val="44"/>
          <w:sz w:val="32"/>
          <w:szCs w:val="32"/>
          <w:lang w:val="en-US" w:eastAsia="zh-CN" w:bidi="ar-SA"/>
        </w:rPr>
        <w:t>其他公交运营资源净收益的核定方法规定如下：</w:t>
      </w:r>
    </w:p>
    <w:p w14:paraId="1E2FB9C9">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hint="eastAsia" w:ascii="Times New Roman" w:hAnsi="Times New Roman" w:eastAsia="楷体_GB2312" w:cs="Times New Roman"/>
          <w:b w:val="0"/>
          <w:color w:val="000000"/>
          <w:sz w:val="32"/>
          <w:szCs w:val="32"/>
        </w:rPr>
        <w:t>（一）其他公交运营资源净收益的界定</w:t>
      </w:r>
    </w:p>
    <w:p w14:paraId="400FCE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其他运营公交资源净收益包括</w:t>
      </w:r>
      <w:r>
        <w:rPr>
          <w:rFonts w:hint="eastAsia" w:eastAsia="仿宋_GB2312" w:cs="Times New Roman"/>
          <w:color w:val="000000"/>
          <w:sz w:val="32"/>
          <w:szCs w:val="32"/>
          <w:lang w:val="en-US" w:eastAsia="zh-CN"/>
        </w:rPr>
        <w:t>运营补贴范围</w:t>
      </w:r>
      <w:r>
        <w:rPr>
          <w:rFonts w:hint="eastAsia" w:ascii="Times New Roman" w:hAnsi="Times New Roman" w:eastAsia="仿宋_GB2312" w:cs="Times New Roman"/>
          <w:color w:val="000000"/>
          <w:sz w:val="32"/>
          <w:szCs w:val="32"/>
        </w:rPr>
        <w:t>外利用公交资源业务净收益和其他政府配置资源业务净收益。其中，</w:t>
      </w:r>
      <w:r>
        <w:rPr>
          <w:rFonts w:hint="eastAsia" w:eastAsia="仿宋_GB2312" w:cs="Times New Roman"/>
          <w:color w:val="000000"/>
          <w:sz w:val="32"/>
          <w:szCs w:val="32"/>
          <w:lang w:val="en-US" w:eastAsia="zh-CN"/>
        </w:rPr>
        <w:t>运营补贴</w:t>
      </w:r>
      <w:r>
        <w:rPr>
          <w:rFonts w:hint="eastAsia" w:ascii="Times New Roman" w:hAnsi="Times New Roman" w:eastAsia="仿宋_GB2312" w:cs="Times New Roman"/>
          <w:color w:val="000000"/>
          <w:sz w:val="32"/>
          <w:szCs w:val="32"/>
        </w:rPr>
        <w:t>范围外利用公交资源业务净收益包括：定制公交、包车服务、广告、租赁、物业、废品处置等业务净收益</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其他政府配置资源业务净收益包括：公交企业经营的，因政府配置土地资源、特许经营权等情况产生的净收益。非全资子公司应按母公司持股比例进行折算。</w:t>
      </w:r>
    </w:p>
    <w:p w14:paraId="76950B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其他运营公交资源净收益=其他运营公交资源收入-其他运营公交资源成本。</w:t>
      </w:r>
    </w:p>
    <w:p w14:paraId="16B3E5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其中，</w:t>
      </w:r>
      <w:r>
        <w:rPr>
          <w:rFonts w:hint="eastAsia" w:eastAsia="仿宋_GB2312" w:cs="Times New Roman"/>
          <w:color w:val="000000"/>
          <w:sz w:val="32"/>
          <w:szCs w:val="32"/>
          <w:lang w:val="en-US" w:eastAsia="zh-CN"/>
        </w:rPr>
        <w:t>其他</w:t>
      </w:r>
      <w:r>
        <w:rPr>
          <w:rFonts w:hint="eastAsia" w:ascii="Times New Roman" w:hAnsi="Times New Roman" w:eastAsia="仿宋_GB2312" w:cs="Times New Roman"/>
          <w:color w:val="000000"/>
          <w:sz w:val="32"/>
          <w:szCs w:val="32"/>
        </w:rPr>
        <w:t>运营</w:t>
      </w:r>
      <w:r>
        <w:rPr>
          <w:rFonts w:hint="eastAsia" w:eastAsia="仿宋_GB2312" w:cs="Times New Roman"/>
          <w:color w:val="000000"/>
          <w:sz w:val="32"/>
          <w:szCs w:val="32"/>
          <w:lang w:val="en-US" w:eastAsia="zh-CN"/>
        </w:rPr>
        <w:t>公交</w:t>
      </w:r>
      <w:r>
        <w:rPr>
          <w:rFonts w:hint="eastAsia" w:ascii="Times New Roman" w:hAnsi="Times New Roman" w:eastAsia="仿宋_GB2312" w:cs="Times New Roman"/>
          <w:color w:val="000000"/>
          <w:sz w:val="32"/>
          <w:szCs w:val="32"/>
        </w:rPr>
        <w:t>资源成本包括直接成本（如开发材料、人工费用等）和间接成本（如管理费用、分摊费用等），与</w:t>
      </w:r>
      <w:r>
        <w:rPr>
          <w:rFonts w:hint="eastAsia" w:eastAsia="仿宋_GB2312" w:cs="Times New Roman"/>
          <w:color w:val="000000"/>
          <w:sz w:val="32"/>
          <w:szCs w:val="32"/>
          <w:lang w:val="en-US" w:eastAsia="zh-CN"/>
        </w:rPr>
        <w:t>其他</w:t>
      </w:r>
      <w:r>
        <w:rPr>
          <w:rFonts w:hint="eastAsia" w:ascii="Times New Roman" w:hAnsi="Times New Roman" w:eastAsia="仿宋_GB2312" w:cs="Times New Roman"/>
          <w:color w:val="000000"/>
          <w:sz w:val="32"/>
          <w:szCs w:val="32"/>
        </w:rPr>
        <w:t>运营</w:t>
      </w:r>
      <w:r>
        <w:rPr>
          <w:rFonts w:hint="eastAsia" w:eastAsia="仿宋_GB2312" w:cs="Times New Roman"/>
          <w:color w:val="000000"/>
          <w:sz w:val="32"/>
          <w:szCs w:val="32"/>
          <w:lang w:val="en-US" w:eastAsia="zh-CN"/>
        </w:rPr>
        <w:t>公交</w:t>
      </w:r>
      <w:r>
        <w:rPr>
          <w:rFonts w:hint="eastAsia" w:ascii="Times New Roman" w:hAnsi="Times New Roman" w:eastAsia="仿宋_GB2312" w:cs="Times New Roman"/>
          <w:color w:val="000000"/>
          <w:sz w:val="32"/>
          <w:szCs w:val="32"/>
        </w:rPr>
        <w:t>资源无关的费用不得计入。</w:t>
      </w:r>
    </w:p>
    <w:p w14:paraId="3CF61A03">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firstLine="640"/>
        <w:textAlignment w:val="auto"/>
        <w:rPr>
          <w:rFonts w:ascii="Times New Roman" w:hAnsi="Times New Roman" w:eastAsia="楷体_GB2312" w:cs="Times New Roman"/>
          <w:b w:val="0"/>
          <w:color w:val="000000"/>
          <w:sz w:val="32"/>
          <w:szCs w:val="32"/>
        </w:rPr>
      </w:pPr>
      <w:r>
        <w:rPr>
          <w:rFonts w:hint="eastAsia" w:ascii="Times New Roman" w:hAnsi="Times New Roman" w:eastAsia="楷体_GB2312" w:cs="Times New Roman"/>
          <w:b w:val="0"/>
          <w:color w:val="000000"/>
          <w:sz w:val="32"/>
          <w:szCs w:val="32"/>
        </w:rPr>
        <w:t>（二）其他公交运营资源净收</w:t>
      </w:r>
      <w:r>
        <w:rPr>
          <w:rFonts w:hint="eastAsia" w:ascii="Times New Roman" w:hAnsi="Times New Roman" w:eastAsia="楷体_GB2312" w:cs="Times New Roman"/>
          <w:b w:val="0"/>
          <w:color w:val="000000"/>
          <w:sz w:val="32"/>
          <w:szCs w:val="32"/>
          <w:lang w:eastAsia="zh-CN"/>
        </w:rPr>
        <w:t>益</w:t>
      </w:r>
      <w:r>
        <w:rPr>
          <w:rFonts w:hint="eastAsia" w:ascii="Times New Roman" w:hAnsi="Times New Roman" w:eastAsia="楷体_GB2312" w:cs="Times New Roman"/>
          <w:b w:val="0"/>
          <w:color w:val="000000"/>
          <w:sz w:val="32"/>
          <w:szCs w:val="32"/>
        </w:rPr>
        <w:t>的核定方法</w:t>
      </w:r>
    </w:p>
    <w:p w14:paraId="3119A3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其他公交运营资源净收益实行阶梯式核定，按照“收益调节、激励相容”原则，根据其占企业实际票款收入的比例区间，适用差异化核定系数，具体计算公式如下：</w:t>
      </w:r>
    </w:p>
    <w:p w14:paraId="5CF61C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核定其他公交运营资源净收益=其他运营公交资源净收益×净收益核定系数</w:t>
      </w:r>
    </w:p>
    <w:p w14:paraId="2E6CE538">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jc w:val="center"/>
        <w:textAlignment w:val="auto"/>
        <w:rPr>
          <w:rFonts w:hint="eastAsia" w:ascii="黑体" w:hAnsi="黑体" w:eastAsia="黑体" w:cs="黑体"/>
          <w:color w:val="000000"/>
          <w:sz w:val="32"/>
          <w:szCs w:val="32"/>
          <w:u w:val="none"/>
          <w:lang w:eastAsia="zh-CN"/>
        </w:rPr>
      </w:pPr>
      <w:r>
        <w:rPr>
          <w:rFonts w:hint="eastAsia" w:ascii="黑体" w:hAnsi="黑体" w:eastAsia="黑体" w:cs="黑体"/>
          <w:color w:val="000000"/>
          <w:kern w:val="2"/>
          <w:sz w:val="32"/>
          <w:szCs w:val="32"/>
          <w:lang w:val="en-US" w:eastAsia="zh-CN" w:bidi="ar-SA"/>
        </w:rPr>
        <w:t xml:space="preserve">第四章 </w:t>
      </w:r>
      <w:r>
        <w:rPr>
          <w:rFonts w:hint="eastAsia" w:ascii="黑体" w:hAnsi="黑体" w:eastAsia="黑体" w:cs="黑体"/>
          <w:color w:val="000000"/>
          <w:sz w:val="32"/>
          <w:szCs w:val="32"/>
          <w:u w:val="none"/>
          <w:lang w:eastAsia="zh-CN"/>
        </w:rPr>
        <w:t>运营补贴</w:t>
      </w:r>
    </w:p>
    <w:p w14:paraId="290257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color w:val="000000"/>
          <w:sz w:val="32"/>
          <w:szCs w:val="32"/>
          <w:u w:val="none"/>
          <w:lang w:eastAsia="zh-CN"/>
        </w:rPr>
      </w:pPr>
      <w:r>
        <w:rPr>
          <w:rFonts w:hint="eastAsia" w:ascii="仿宋_GB2312" w:hAnsi="仿宋_GB2312" w:eastAsia="仿宋_GB2312" w:cs="仿宋_GB2312"/>
          <w:b/>
          <w:bCs w:val="0"/>
          <w:color w:val="000000"/>
          <w:kern w:val="44"/>
          <w:sz w:val="32"/>
          <w:szCs w:val="32"/>
          <w:lang w:val="en-US" w:eastAsia="zh-CN" w:bidi="ar-SA"/>
        </w:rPr>
        <w:t xml:space="preserve">第十条 </w:t>
      </w:r>
      <w:r>
        <w:rPr>
          <w:rFonts w:hint="eastAsia" w:ascii="仿宋_GB2312" w:hAnsi="仿宋_GB2312" w:eastAsia="仿宋_GB2312" w:cs="仿宋_GB2312"/>
          <w:b/>
          <w:bCs w:val="0"/>
          <w:color w:val="000000"/>
          <w:sz w:val="32"/>
          <w:szCs w:val="32"/>
          <w:u w:val="none"/>
        </w:rPr>
        <w:t>【</w:t>
      </w:r>
      <w:r>
        <w:rPr>
          <w:rFonts w:hint="eastAsia" w:ascii="黑体" w:hAnsi="黑体" w:eastAsia="黑体" w:cs="黑体"/>
          <w:color w:val="000000"/>
          <w:sz w:val="32"/>
          <w:szCs w:val="32"/>
          <w:u w:val="none"/>
          <w:lang w:eastAsia="zh-CN"/>
        </w:rPr>
        <w:t>运营补贴计算方法</w:t>
      </w:r>
      <w:r>
        <w:rPr>
          <w:rFonts w:hint="eastAsia" w:ascii="仿宋_GB2312" w:hAnsi="仿宋_GB2312" w:eastAsia="仿宋_GB2312" w:cs="仿宋_GB2312"/>
          <w:b/>
          <w:bCs w:val="0"/>
          <w:color w:val="000000"/>
          <w:sz w:val="32"/>
          <w:szCs w:val="32"/>
          <w:u w:val="none"/>
        </w:rPr>
        <w:t>】</w:t>
      </w:r>
      <w:r>
        <w:rPr>
          <w:rFonts w:hint="eastAsia" w:ascii="仿宋_GB2312" w:hAnsi="仿宋_GB2312" w:eastAsia="仿宋_GB2312" w:cs="仿宋_GB2312"/>
          <w:b/>
          <w:bCs w:val="0"/>
          <w:color w:val="000000"/>
          <w:sz w:val="32"/>
          <w:szCs w:val="32"/>
          <w:u w:val="none"/>
          <w:lang w:val="en-US" w:eastAsia="zh-CN"/>
        </w:rPr>
        <w:t xml:space="preserve"> </w:t>
      </w:r>
      <w:r>
        <w:rPr>
          <w:rFonts w:hint="eastAsia" w:ascii="仿宋_GB2312" w:hAnsi="仿宋_GB2312" w:eastAsia="仿宋_GB2312" w:cs="仿宋_GB2312"/>
          <w:b w:val="0"/>
          <w:bCs/>
          <w:color w:val="000000"/>
          <w:sz w:val="32"/>
          <w:szCs w:val="32"/>
          <w:u w:val="none"/>
          <w:lang w:val="en-US" w:eastAsia="zh-CN"/>
        </w:rPr>
        <w:t>公共汽电车</w:t>
      </w:r>
      <w:r>
        <w:rPr>
          <w:rFonts w:hint="eastAsia" w:ascii="仿宋_GB2312" w:hAnsi="仿宋_GB2312" w:eastAsia="仿宋_GB2312" w:cs="仿宋_GB2312"/>
          <w:b w:val="0"/>
          <w:bCs/>
          <w:color w:val="000000"/>
          <w:sz w:val="32"/>
          <w:szCs w:val="32"/>
          <w:u w:val="none"/>
          <w:lang w:eastAsia="zh-CN"/>
        </w:rPr>
        <w:t>运营补贴计算方法规定如下：</w:t>
      </w:r>
    </w:p>
    <w:p w14:paraId="6F85F3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u w:val="none"/>
          <w:lang w:val="en-US" w:eastAsia="zh-CN"/>
        </w:rPr>
      </w:pPr>
      <w:r>
        <w:rPr>
          <w:rFonts w:hint="eastAsia" w:eastAsia="仿宋_GB2312" w:cs="Times New Roman"/>
          <w:color w:val="000000"/>
          <w:sz w:val="32"/>
          <w:szCs w:val="32"/>
          <w:u w:val="none"/>
          <w:lang w:val="en-US" w:eastAsia="zh-CN"/>
        </w:rPr>
        <w:t>实际拨付</w:t>
      </w:r>
      <w:r>
        <w:rPr>
          <w:rFonts w:hint="eastAsia" w:ascii="Times New Roman" w:hAnsi="Times New Roman" w:eastAsia="仿宋_GB2312" w:cs="Times New Roman"/>
          <w:color w:val="000000"/>
          <w:sz w:val="32"/>
          <w:szCs w:val="32"/>
          <w:u w:val="none"/>
          <w:lang w:eastAsia="zh-CN"/>
        </w:rPr>
        <w:t>运营补贴</w:t>
      </w:r>
      <w:r>
        <w:rPr>
          <w:rFonts w:hint="eastAsia" w:ascii="Times New Roman" w:hAnsi="Times New Roman" w:eastAsia="仿宋_GB2312" w:cs="Times New Roman"/>
          <w:color w:val="000000"/>
          <w:sz w:val="32"/>
          <w:szCs w:val="32"/>
          <w:u w:val="none"/>
        </w:rPr>
        <w:t>=核定</w:t>
      </w:r>
      <w:r>
        <w:rPr>
          <w:rFonts w:hint="eastAsia" w:eastAsia="仿宋_GB2312" w:cs="Times New Roman"/>
          <w:color w:val="000000"/>
          <w:sz w:val="32"/>
          <w:szCs w:val="32"/>
          <w:u w:val="none"/>
          <w:lang w:val="en-US" w:eastAsia="zh-CN"/>
        </w:rPr>
        <w:t>公共汽电车运营补贴</w:t>
      </w:r>
      <w:r>
        <w:rPr>
          <w:rFonts w:hint="eastAsia" w:ascii="Times New Roman" w:hAnsi="Times New Roman" w:eastAsia="仿宋_GB2312" w:cs="Times New Roman"/>
          <w:color w:val="000000"/>
          <w:sz w:val="32"/>
          <w:szCs w:val="32"/>
          <w:u w:val="none"/>
        </w:rPr>
        <w:t>×80%+服务质量年度考核绩效</w:t>
      </w:r>
      <w:r>
        <w:rPr>
          <w:rFonts w:hint="eastAsia" w:eastAsia="仿宋_GB2312" w:cs="Times New Roman"/>
          <w:color w:val="000000"/>
          <w:sz w:val="32"/>
          <w:szCs w:val="32"/>
          <w:u w:val="none"/>
          <w:lang w:val="en-US" w:eastAsia="zh-CN"/>
        </w:rPr>
        <w:t>+核定辅助支持费用</w:t>
      </w:r>
    </w:p>
    <w:p w14:paraId="34EA28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sz w:val="32"/>
          <w:szCs w:val="32"/>
          <w:u w:val="none"/>
        </w:rPr>
        <w:t>“核定</w:t>
      </w:r>
      <w:r>
        <w:rPr>
          <w:rFonts w:hint="eastAsia" w:eastAsia="仿宋_GB2312" w:cs="Times New Roman"/>
          <w:color w:val="000000"/>
          <w:sz w:val="32"/>
          <w:szCs w:val="32"/>
          <w:u w:val="none"/>
          <w:lang w:val="en-US" w:eastAsia="zh-CN"/>
        </w:rPr>
        <w:t>公共汽电车运营补贴</w:t>
      </w:r>
      <w:r>
        <w:rPr>
          <w:rFonts w:hint="eastAsia" w:ascii="Times New Roman" w:hAnsi="Times New Roman" w:eastAsia="仿宋_GB2312" w:cs="Times New Roman"/>
          <w:color w:val="000000"/>
          <w:sz w:val="32"/>
          <w:szCs w:val="32"/>
          <w:u w:val="none"/>
        </w:rPr>
        <w:t>”根据经核定的公交运营成本、公交运营收入和其他公交运营资源净收益计算确定。</w:t>
      </w:r>
    </w:p>
    <w:p w14:paraId="4322D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u w:val="none"/>
        </w:rPr>
      </w:pPr>
      <w:r>
        <w:rPr>
          <w:rFonts w:hint="eastAsia" w:ascii="Times New Roman" w:hAnsi="Times New Roman" w:eastAsia="仿宋_GB2312" w:cs="Times New Roman"/>
          <w:color w:val="000000"/>
          <w:kern w:val="0"/>
          <w:sz w:val="32"/>
          <w:szCs w:val="32"/>
          <w:u w:val="none"/>
          <w:lang w:val="en-US" w:eastAsia="zh-CN"/>
        </w:rPr>
        <w:t>“服务质量年度考核绩效”指对</w:t>
      </w:r>
      <w:r>
        <w:rPr>
          <w:rFonts w:hint="eastAsia" w:eastAsia="仿宋_GB2312" w:cs="Times New Roman"/>
          <w:color w:val="000000"/>
          <w:kern w:val="0"/>
          <w:sz w:val="32"/>
          <w:szCs w:val="32"/>
          <w:u w:val="none"/>
          <w:lang w:val="en-US" w:eastAsia="zh-CN"/>
        </w:rPr>
        <w:t>公交企业</w:t>
      </w:r>
      <w:r>
        <w:rPr>
          <w:rFonts w:hint="eastAsia" w:ascii="Times New Roman" w:hAnsi="Times New Roman" w:eastAsia="仿宋_GB2312" w:cs="Times New Roman"/>
          <w:color w:val="000000"/>
          <w:kern w:val="0"/>
          <w:sz w:val="32"/>
          <w:szCs w:val="32"/>
          <w:u w:val="none"/>
          <w:lang w:val="en-US" w:eastAsia="zh-CN"/>
        </w:rPr>
        <w:t>开展服务质量考核，并根据考核结果进行绩效评价。</w:t>
      </w:r>
    </w:p>
    <w:p w14:paraId="2DDEB7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Cs/>
          <w:color w:val="000000"/>
          <w:kern w:val="2"/>
          <w:sz w:val="32"/>
          <w:szCs w:val="44"/>
          <w:highlight w:val="none"/>
          <w:lang w:val="en-US" w:eastAsia="zh-CN" w:bidi="ar-SA"/>
        </w:rPr>
      </w:pPr>
      <w:r>
        <w:rPr>
          <w:rFonts w:hint="eastAsia" w:ascii="Times New Roman" w:hAnsi="Times New Roman" w:eastAsia="仿宋_GB2312" w:cs="Times New Roman"/>
          <w:color w:val="000000"/>
          <w:kern w:val="0"/>
          <w:sz w:val="32"/>
          <w:szCs w:val="32"/>
          <w:highlight w:val="none"/>
          <w:u w:val="none"/>
        </w:rPr>
        <w:t>“核定</w:t>
      </w:r>
      <w:r>
        <w:rPr>
          <w:rFonts w:hint="eastAsia" w:ascii="Times New Roman" w:hAnsi="Times New Roman" w:eastAsia="仿宋_GB2312" w:cs="Times New Roman"/>
          <w:color w:val="000000"/>
          <w:sz w:val="32"/>
          <w:szCs w:val="32"/>
          <w:highlight w:val="none"/>
          <w:u w:val="none"/>
        </w:rPr>
        <w:t>辅助支持费用</w:t>
      </w:r>
      <w:r>
        <w:rPr>
          <w:rFonts w:hint="eastAsia" w:ascii="Times New Roman" w:hAnsi="Times New Roman" w:eastAsia="仿宋_GB2312" w:cs="Times New Roman"/>
          <w:color w:val="000000"/>
          <w:kern w:val="0"/>
          <w:sz w:val="32"/>
          <w:szCs w:val="32"/>
          <w:highlight w:val="none"/>
          <w:u w:val="none"/>
        </w:rPr>
        <w:t>”指</w:t>
      </w:r>
      <w:r>
        <w:rPr>
          <w:rFonts w:hint="eastAsia" w:eastAsia="仿宋_GB2312" w:cs="Times New Roman"/>
          <w:color w:val="000000"/>
          <w:kern w:val="0"/>
          <w:sz w:val="32"/>
          <w:szCs w:val="32"/>
          <w:highlight w:val="none"/>
          <w:u w:val="none"/>
          <w:lang w:val="en-US" w:eastAsia="zh-CN"/>
        </w:rPr>
        <w:t>交通运输部门</w:t>
      </w:r>
      <w:r>
        <w:rPr>
          <w:rFonts w:hint="eastAsia" w:ascii="Times New Roman" w:hAnsi="Times New Roman" w:eastAsia="仿宋_GB2312" w:cs="Times New Roman"/>
          <w:color w:val="000000"/>
          <w:kern w:val="0"/>
          <w:sz w:val="32"/>
          <w:szCs w:val="32"/>
          <w:highlight w:val="none"/>
          <w:u w:val="none"/>
        </w:rPr>
        <w:t>为聘请第三方机构，提供年度运营服务标准</w:t>
      </w:r>
      <w:r>
        <w:rPr>
          <w:rFonts w:hint="eastAsia" w:ascii="Times New Roman" w:hAnsi="Times New Roman" w:eastAsia="仿宋_GB2312" w:cs="Times New Roman"/>
          <w:color w:val="000000"/>
          <w:kern w:val="0"/>
          <w:sz w:val="32"/>
          <w:szCs w:val="32"/>
          <w:highlight w:val="none"/>
          <w:u w:val="none"/>
          <w:lang w:val="en-US" w:eastAsia="zh-CN"/>
        </w:rPr>
        <w:t>和开展</w:t>
      </w:r>
      <w:r>
        <w:rPr>
          <w:rFonts w:hint="eastAsia" w:ascii="Times New Roman" w:hAnsi="Times New Roman" w:eastAsia="仿宋_GB2312" w:cs="Times New Roman"/>
          <w:color w:val="000000"/>
          <w:kern w:val="0"/>
          <w:sz w:val="32"/>
          <w:szCs w:val="32"/>
          <w:highlight w:val="none"/>
          <w:u w:val="none"/>
        </w:rPr>
        <w:t>年度服务质量考核、年度成本规制审计</w:t>
      </w:r>
      <w:r>
        <w:rPr>
          <w:rFonts w:hint="eastAsia" w:ascii="Times New Roman" w:hAnsi="Times New Roman" w:eastAsia="仿宋_GB2312" w:cs="Times New Roman"/>
          <w:color w:val="000000"/>
          <w:kern w:val="0"/>
          <w:sz w:val="32"/>
          <w:szCs w:val="32"/>
          <w:highlight w:val="none"/>
          <w:u w:val="none"/>
          <w:lang w:eastAsia="zh-CN"/>
        </w:rPr>
        <w:t>、</w:t>
      </w:r>
      <w:r>
        <w:rPr>
          <w:rFonts w:hint="eastAsia" w:ascii="Times New Roman" w:hAnsi="Times New Roman" w:eastAsia="仿宋_GB2312" w:cs="Times New Roman"/>
          <w:color w:val="000000"/>
          <w:kern w:val="0"/>
          <w:sz w:val="32"/>
          <w:szCs w:val="32"/>
          <w:highlight w:val="none"/>
          <w:u w:val="none"/>
          <w:lang w:val="en-US" w:eastAsia="zh-CN"/>
        </w:rPr>
        <w:t>企业运营数据信息化汇集及分析</w:t>
      </w:r>
      <w:r>
        <w:rPr>
          <w:rFonts w:hint="eastAsia" w:ascii="Times New Roman" w:hAnsi="Times New Roman" w:eastAsia="仿宋_GB2312" w:cs="Times New Roman"/>
          <w:color w:val="000000"/>
          <w:kern w:val="0"/>
          <w:sz w:val="32"/>
          <w:szCs w:val="32"/>
          <w:highlight w:val="none"/>
          <w:u w:val="none"/>
        </w:rPr>
        <w:t>等服务的实际费用。</w:t>
      </w:r>
    </w:p>
    <w:p w14:paraId="1F0C9BC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Times New Roman" w:hAnsi="Times New Roman" w:eastAsia="黑体" w:cs="Times New Roman"/>
          <w:bCs/>
          <w:color w:val="000000"/>
          <w:kern w:val="2"/>
          <w:sz w:val="32"/>
          <w:szCs w:val="44"/>
          <w:lang w:val="en-US" w:eastAsia="zh-CN" w:bidi="ar-SA"/>
        </w:rPr>
      </w:pPr>
      <w:r>
        <w:rPr>
          <w:rFonts w:hint="eastAsia" w:eastAsia="黑体" w:cs="Times New Roman"/>
          <w:bCs/>
          <w:color w:val="000000"/>
          <w:kern w:val="2"/>
          <w:sz w:val="32"/>
          <w:szCs w:val="44"/>
          <w:lang w:val="en-US" w:eastAsia="zh-CN" w:bidi="ar-SA"/>
        </w:rPr>
        <w:t>第五章 工作要求和监督管理</w:t>
      </w:r>
    </w:p>
    <w:p w14:paraId="5DC312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_GB2312" w:cs="Times New Roman"/>
          <w:b w:val="0"/>
          <w:bCs/>
          <w:color w:val="000000"/>
          <w:kern w:val="2"/>
          <w:sz w:val="32"/>
          <w:szCs w:val="22"/>
          <w:lang w:eastAsia="zh-CN"/>
        </w:rPr>
      </w:pPr>
      <w:r>
        <w:rPr>
          <w:rFonts w:hint="eastAsia" w:ascii="仿宋_GB2312" w:hAnsi="仿宋_GB2312" w:eastAsia="仿宋_GB2312" w:cs="仿宋_GB2312"/>
          <w:b/>
          <w:bCs w:val="0"/>
          <w:color w:val="000000"/>
          <w:kern w:val="44"/>
          <w:sz w:val="32"/>
          <w:szCs w:val="32"/>
          <w:lang w:val="en-US" w:eastAsia="zh-CN" w:bidi="ar-SA"/>
        </w:rPr>
        <w:t xml:space="preserve">第十一条 </w:t>
      </w:r>
      <w:r>
        <w:rPr>
          <w:rFonts w:hint="eastAsia" w:ascii="仿宋_GB2312" w:hAnsi="仿宋_GB2312" w:eastAsia="仿宋_GB2312" w:cs="仿宋_GB2312"/>
          <w:b/>
          <w:bCs w:val="0"/>
          <w:color w:val="000000"/>
          <w:sz w:val="32"/>
          <w:szCs w:val="32"/>
          <w:u w:val="none"/>
        </w:rPr>
        <w:t>【</w:t>
      </w:r>
      <w:r>
        <w:rPr>
          <w:rFonts w:hint="eastAsia" w:ascii="黑体" w:hAnsi="黑体" w:eastAsia="黑体" w:cs="黑体"/>
          <w:color w:val="000000"/>
          <w:sz w:val="32"/>
          <w:szCs w:val="32"/>
          <w:u w:val="none"/>
          <w:lang w:eastAsia="zh-CN"/>
        </w:rPr>
        <w:t>工作要求</w:t>
      </w:r>
      <w:r>
        <w:rPr>
          <w:rFonts w:hint="eastAsia" w:ascii="仿宋_GB2312" w:hAnsi="仿宋_GB2312" w:eastAsia="仿宋_GB2312" w:cs="仿宋_GB2312"/>
          <w:b/>
          <w:bCs w:val="0"/>
          <w:color w:val="000000"/>
          <w:sz w:val="32"/>
          <w:szCs w:val="32"/>
          <w:u w:val="none"/>
        </w:rPr>
        <w:t>】</w:t>
      </w:r>
      <w:r>
        <w:rPr>
          <w:rFonts w:hint="eastAsia" w:ascii="仿宋_GB2312" w:hAnsi="仿宋_GB2312" w:eastAsia="仿宋_GB2312" w:cs="仿宋_GB2312"/>
          <w:b/>
          <w:bCs w:val="0"/>
          <w:color w:val="000000"/>
          <w:sz w:val="32"/>
          <w:szCs w:val="32"/>
          <w:u w:val="none"/>
          <w:lang w:val="en-US" w:eastAsia="zh-CN"/>
        </w:rPr>
        <w:t xml:space="preserve"> </w:t>
      </w:r>
      <w:r>
        <w:rPr>
          <w:rFonts w:hint="eastAsia" w:ascii="仿宋_GB2312" w:hAnsi="仿宋_GB2312" w:eastAsia="仿宋_GB2312" w:cs="仿宋_GB2312"/>
          <w:b w:val="0"/>
          <w:bCs/>
          <w:color w:val="000000"/>
          <w:sz w:val="32"/>
          <w:szCs w:val="32"/>
          <w:u w:val="none"/>
          <w:lang w:val="en-US" w:eastAsia="zh-CN"/>
        </w:rPr>
        <w:t xml:space="preserve">应按以下要求，开展本年度公共汽电车补贴核定工作： </w:t>
      </w:r>
    </w:p>
    <w:p w14:paraId="5A5A78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kern w:val="2"/>
          <w:sz w:val="32"/>
          <w:szCs w:val="22"/>
        </w:rPr>
      </w:pPr>
      <w:r>
        <w:rPr>
          <w:rFonts w:hint="eastAsia" w:eastAsia="仿宋_GB2312" w:cs="Times New Roman"/>
          <w:color w:val="000000"/>
          <w:kern w:val="2"/>
          <w:sz w:val="32"/>
          <w:szCs w:val="22"/>
          <w:lang w:eastAsia="zh-CN"/>
        </w:rPr>
        <w:t>（</w:t>
      </w:r>
      <w:r>
        <w:rPr>
          <w:rFonts w:hint="eastAsia" w:eastAsia="仿宋_GB2312" w:cs="Times New Roman"/>
          <w:color w:val="000000"/>
          <w:kern w:val="2"/>
          <w:sz w:val="32"/>
          <w:szCs w:val="22"/>
          <w:lang w:val="en-US" w:eastAsia="zh-CN"/>
        </w:rPr>
        <w:t>一</w:t>
      </w:r>
      <w:r>
        <w:rPr>
          <w:rFonts w:hint="eastAsia" w:eastAsia="仿宋_GB2312" w:cs="Times New Roman"/>
          <w:color w:val="000000"/>
          <w:kern w:val="2"/>
          <w:sz w:val="32"/>
          <w:szCs w:val="22"/>
          <w:lang w:eastAsia="zh-CN"/>
        </w:rPr>
        <w:t>）</w:t>
      </w:r>
      <w:r>
        <w:rPr>
          <w:rFonts w:ascii="Times New Roman" w:hAnsi="Times New Roman" w:eastAsia="仿宋_GB2312" w:cs="Times New Roman"/>
          <w:color w:val="000000"/>
          <w:kern w:val="2"/>
          <w:sz w:val="32"/>
          <w:szCs w:val="22"/>
        </w:rPr>
        <w:t>公交企业应当建立健全</w:t>
      </w:r>
      <w:r>
        <w:rPr>
          <w:rFonts w:hint="eastAsia" w:ascii="Times New Roman" w:hAnsi="Times New Roman" w:eastAsia="仿宋_GB2312" w:cs="Times New Roman"/>
          <w:color w:val="000000"/>
          <w:kern w:val="2"/>
          <w:sz w:val="32"/>
          <w:szCs w:val="22"/>
        </w:rPr>
        <w:t>与运营补贴核算相关的内部管理制度</w:t>
      </w:r>
      <w:r>
        <w:rPr>
          <w:rFonts w:ascii="Times New Roman" w:hAnsi="Times New Roman" w:eastAsia="仿宋_GB2312" w:cs="Times New Roman"/>
          <w:color w:val="000000"/>
          <w:kern w:val="2"/>
          <w:sz w:val="32"/>
          <w:szCs w:val="22"/>
        </w:rPr>
        <w:t>，完整、准确地记录</w:t>
      </w:r>
      <w:r>
        <w:rPr>
          <w:rFonts w:hint="eastAsia" w:ascii="Times New Roman" w:hAnsi="Times New Roman" w:eastAsia="仿宋_GB2312" w:cs="Times New Roman"/>
          <w:color w:val="000000"/>
          <w:kern w:val="2"/>
          <w:sz w:val="32"/>
          <w:szCs w:val="22"/>
          <w:lang w:eastAsia="zh-CN"/>
        </w:rPr>
        <w:t>并提供</w:t>
      </w:r>
      <w:r>
        <w:rPr>
          <w:rFonts w:ascii="Times New Roman" w:hAnsi="Times New Roman" w:eastAsia="仿宋_GB2312" w:cs="Times New Roman"/>
          <w:color w:val="000000"/>
          <w:kern w:val="2"/>
          <w:sz w:val="32"/>
          <w:szCs w:val="22"/>
        </w:rPr>
        <w:t>本办法</w:t>
      </w:r>
      <w:r>
        <w:rPr>
          <w:rFonts w:hint="eastAsia" w:ascii="Times New Roman" w:hAnsi="Times New Roman" w:eastAsia="仿宋_GB2312" w:cs="Times New Roman"/>
          <w:color w:val="000000"/>
          <w:kern w:val="2"/>
          <w:sz w:val="32"/>
          <w:szCs w:val="22"/>
          <w:lang w:eastAsia="zh-CN"/>
        </w:rPr>
        <w:t>所要求的</w:t>
      </w:r>
      <w:r>
        <w:rPr>
          <w:rFonts w:ascii="Times New Roman" w:hAnsi="Times New Roman" w:eastAsia="仿宋_GB2312" w:cs="Times New Roman"/>
          <w:color w:val="000000"/>
          <w:kern w:val="2"/>
          <w:sz w:val="32"/>
          <w:szCs w:val="22"/>
        </w:rPr>
        <w:t>运营</w:t>
      </w:r>
      <w:r>
        <w:rPr>
          <w:rFonts w:hint="eastAsia" w:ascii="Times New Roman" w:hAnsi="Times New Roman" w:eastAsia="仿宋_GB2312" w:cs="Times New Roman"/>
          <w:color w:val="000000"/>
          <w:kern w:val="2"/>
          <w:sz w:val="32"/>
          <w:szCs w:val="22"/>
          <w:lang w:eastAsia="zh-CN"/>
        </w:rPr>
        <w:t>补贴</w:t>
      </w:r>
      <w:r>
        <w:rPr>
          <w:rFonts w:ascii="Times New Roman" w:hAnsi="Times New Roman" w:eastAsia="仿宋_GB2312" w:cs="Times New Roman"/>
          <w:color w:val="000000"/>
          <w:kern w:val="2"/>
          <w:sz w:val="32"/>
          <w:szCs w:val="22"/>
        </w:rPr>
        <w:t xml:space="preserve">核定所需要的基础运营和财务数据。 </w:t>
      </w:r>
    </w:p>
    <w:p w14:paraId="2DCD72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kern w:val="2"/>
          <w:sz w:val="32"/>
          <w:szCs w:val="22"/>
        </w:rPr>
      </w:pPr>
      <w:r>
        <w:rPr>
          <w:rFonts w:hint="eastAsia" w:eastAsia="仿宋_GB2312" w:cs="Times New Roman"/>
          <w:color w:val="000000"/>
          <w:kern w:val="2"/>
          <w:sz w:val="32"/>
          <w:szCs w:val="22"/>
          <w:lang w:eastAsia="zh-CN"/>
        </w:rPr>
        <w:t>（</w:t>
      </w:r>
      <w:r>
        <w:rPr>
          <w:rFonts w:hint="eastAsia" w:eastAsia="仿宋_GB2312" w:cs="Times New Roman"/>
          <w:color w:val="000000"/>
          <w:kern w:val="2"/>
          <w:sz w:val="32"/>
          <w:szCs w:val="22"/>
          <w:lang w:val="en-US" w:eastAsia="zh-CN"/>
        </w:rPr>
        <w:t>二</w:t>
      </w:r>
      <w:r>
        <w:rPr>
          <w:rFonts w:hint="eastAsia" w:eastAsia="仿宋_GB2312" w:cs="Times New Roman"/>
          <w:color w:val="000000"/>
          <w:kern w:val="2"/>
          <w:sz w:val="32"/>
          <w:szCs w:val="22"/>
          <w:lang w:eastAsia="zh-CN"/>
        </w:rPr>
        <w:t>）</w:t>
      </w:r>
      <w:r>
        <w:rPr>
          <w:rFonts w:hint="eastAsia" w:ascii="Times New Roman" w:hAnsi="Times New Roman" w:eastAsia="仿宋_GB2312" w:cs="Times New Roman"/>
          <w:color w:val="000000"/>
          <w:kern w:val="2"/>
          <w:sz w:val="32"/>
          <w:szCs w:val="22"/>
        </w:rPr>
        <w:t>公交企业提供的基础数据不能满足审计工作要求的，第三方审计机构有权要求其重新提供；重新提供的数据仍无法满足质量要求的，涉及的相关补贴项将按历史最低的核定标准进行核定。</w:t>
      </w:r>
    </w:p>
    <w:p w14:paraId="3ACFD3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000000"/>
          <w:kern w:val="2"/>
          <w:sz w:val="32"/>
          <w:szCs w:val="22"/>
        </w:rPr>
      </w:pPr>
      <w:r>
        <w:rPr>
          <w:rFonts w:hint="eastAsia" w:ascii="仿宋_GB2312" w:hAnsi="仿宋_GB2312" w:eastAsia="仿宋_GB2312" w:cs="仿宋_GB2312"/>
          <w:b/>
          <w:bCs w:val="0"/>
          <w:color w:val="000000"/>
          <w:kern w:val="44"/>
          <w:sz w:val="32"/>
          <w:szCs w:val="32"/>
          <w:lang w:val="en-US" w:eastAsia="zh-CN" w:bidi="ar-SA"/>
        </w:rPr>
        <w:t xml:space="preserve">第十二条 </w:t>
      </w:r>
      <w:r>
        <w:rPr>
          <w:rFonts w:hint="eastAsia" w:ascii="仿宋_GB2312" w:hAnsi="仿宋_GB2312" w:eastAsia="仿宋_GB2312" w:cs="仿宋_GB2312"/>
          <w:b/>
          <w:bCs w:val="0"/>
          <w:color w:val="000000"/>
          <w:sz w:val="32"/>
          <w:szCs w:val="32"/>
          <w:u w:val="none"/>
        </w:rPr>
        <w:t>【</w:t>
      </w:r>
      <w:r>
        <w:rPr>
          <w:rFonts w:hint="eastAsia" w:ascii="黑体" w:hAnsi="黑体" w:eastAsia="黑体" w:cs="黑体"/>
          <w:color w:val="000000"/>
          <w:sz w:val="32"/>
          <w:szCs w:val="32"/>
          <w:u w:val="none"/>
          <w:lang w:eastAsia="zh-CN"/>
        </w:rPr>
        <w:t>监督管理</w:t>
      </w:r>
      <w:r>
        <w:rPr>
          <w:rFonts w:hint="eastAsia" w:ascii="仿宋_GB2312" w:hAnsi="仿宋_GB2312" w:eastAsia="仿宋_GB2312" w:cs="仿宋_GB2312"/>
          <w:b/>
          <w:bCs w:val="0"/>
          <w:color w:val="000000"/>
          <w:sz w:val="32"/>
          <w:szCs w:val="32"/>
          <w:u w:val="none"/>
        </w:rPr>
        <w:t>】</w:t>
      </w:r>
      <w:r>
        <w:rPr>
          <w:rFonts w:hint="eastAsia" w:ascii="仿宋_GB2312" w:hAnsi="仿宋_GB2312" w:eastAsia="仿宋_GB2312" w:cs="仿宋_GB2312"/>
          <w:b/>
          <w:bCs w:val="0"/>
          <w:color w:val="000000"/>
          <w:sz w:val="32"/>
          <w:szCs w:val="32"/>
          <w:u w:val="none"/>
          <w:lang w:val="en-US" w:eastAsia="zh-CN"/>
        </w:rPr>
        <w:t xml:space="preserve"> </w:t>
      </w:r>
      <w:r>
        <w:rPr>
          <w:rFonts w:hint="eastAsia" w:ascii="Times New Roman" w:hAnsi="Times New Roman" w:eastAsia="仿宋_GB2312" w:cs="Times New Roman"/>
          <w:color w:val="000000"/>
          <w:kern w:val="2"/>
          <w:sz w:val="32"/>
          <w:szCs w:val="22"/>
        </w:rPr>
        <w:t>公交企业应积极配合审计机构开展的运营补贴核定审计工作，并依照基础数据格式要求，客观、全面、及时地提供所需的基础数据信息。若公交企业无正当理由，未按约定时间提交基础数据，则涉及的相关补贴项将不予核定</w:t>
      </w:r>
      <w:r>
        <w:rPr>
          <w:rFonts w:hint="eastAsia" w:eastAsia="仿宋_GB2312" w:cs="Times New Roman"/>
          <w:color w:val="000000"/>
          <w:kern w:val="2"/>
          <w:sz w:val="32"/>
          <w:szCs w:val="22"/>
          <w:lang w:eastAsia="zh-CN"/>
        </w:rPr>
        <w:t>；</w:t>
      </w:r>
      <w:r>
        <w:rPr>
          <w:rFonts w:hint="eastAsia" w:ascii="Times New Roman" w:hAnsi="Times New Roman" w:eastAsia="仿宋_GB2312" w:cs="Times New Roman"/>
          <w:color w:val="000000"/>
          <w:kern w:val="2"/>
          <w:sz w:val="32"/>
          <w:szCs w:val="22"/>
        </w:rPr>
        <w:t>若公交企业提供的基础数据存在弄虚作假情形，则涉及的相关补贴项将不予核定，并依法依规追究相关责任人责任。</w:t>
      </w:r>
    </w:p>
    <w:p w14:paraId="4DA38F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kern w:val="2"/>
          <w:sz w:val="32"/>
          <w:szCs w:val="22"/>
        </w:rPr>
      </w:pPr>
      <w:r>
        <w:rPr>
          <w:rFonts w:ascii="Times New Roman" w:hAnsi="Times New Roman" w:eastAsia="仿宋_GB2312" w:cs="Times New Roman"/>
          <w:color w:val="000000"/>
          <w:kern w:val="2"/>
          <w:sz w:val="32"/>
          <w:szCs w:val="22"/>
        </w:rPr>
        <w:t>第三方审计机构应秉承依法、独立、公正、权威、保密的职业精神开展工作。</w:t>
      </w:r>
      <w:r>
        <w:rPr>
          <w:rFonts w:hint="eastAsia" w:ascii="Times New Roman" w:hAnsi="Times New Roman" w:eastAsia="仿宋_GB2312" w:cs="Times New Roman"/>
          <w:color w:val="000000"/>
          <w:kern w:val="2"/>
          <w:sz w:val="32"/>
          <w:szCs w:val="22"/>
        </w:rPr>
        <w:t>若</w:t>
      </w:r>
      <w:r>
        <w:rPr>
          <w:rFonts w:ascii="Times New Roman" w:hAnsi="Times New Roman" w:eastAsia="仿宋_GB2312" w:cs="Times New Roman"/>
          <w:color w:val="000000"/>
          <w:kern w:val="2"/>
          <w:sz w:val="32"/>
          <w:szCs w:val="22"/>
        </w:rPr>
        <w:t>第三方审计机构在审计工作中弄虚作假、严重失职</w:t>
      </w:r>
      <w:r>
        <w:rPr>
          <w:rFonts w:hint="eastAsia" w:ascii="Times New Roman" w:hAnsi="Times New Roman" w:eastAsia="仿宋_GB2312" w:cs="Times New Roman"/>
          <w:color w:val="000000"/>
          <w:kern w:val="2"/>
          <w:sz w:val="32"/>
          <w:szCs w:val="22"/>
        </w:rPr>
        <w:t>，</w:t>
      </w:r>
      <w:r>
        <w:rPr>
          <w:rFonts w:ascii="Times New Roman" w:hAnsi="Times New Roman" w:eastAsia="仿宋_GB2312" w:cs="Times New Roman"/>
          <w:color w:val="000000"/>
          <w:kern w:val="2"/>
          <w:sz w:val="32"/>
          <w:szCs w:val="22"/>
        </w:rPr>
        <w:t>利用职权谋取利益</w:t>
      </w:r>
      <w:r>
        <w:rPr>
          <w:rFonts w:hint="eastAsia" w:ascii="Times New Roman" w:hAnsi="Times New Roman" w:eastAsia="仿宋_GB2312" w:cs="Times New Roman"/>
          <w:color w:val="000000"/>
          <w:kern w:val="2"/>
          <w:sz w:val="32"/>
          <w:szCs w:val="22"/>
        </w:rPr>
        <w:t>、</w:t>
      </w:r>
      <w:r>
        <w:rPr>
          <w:rFonts w:ascii="Times New Roman" w:hAnsi="Times New Roman" w:eastAsia="仿宋_GB2312" w:cs="Times New Roman"/>
          <w:color w:val="000000"/>
          <w:kern w:val="2"/>
          <w:sz w:val="32"/>
          <w:szCs w:val="22"/>
        </w:rPr>
        <w:t>侵犯公交企业合法权益的，将依法依规</w:t>
      </w:r>
      <w:r>
        <w:rPr>
          <w:rFonts w:hint="eastAsia" w:ascii="Times New Roman" w:hAnsi="Times New Roman" w:eastAsia="仿宋_GB2312" w:cs="Times New Roman"/>
          <w:color w:val="000000"/>
          <w:kern w:val="2"/>
          <w:sz w:val="32"/>
          <w:szCs w:val="22"/>
        </w:rPr>
        <w:t>进行</w:t>
      </w:r>
      <w:r>
        <w:rPr>
          <w:rFonts w:ascii="Times New Roman" w:hAnsi="Times New Roman" w:eastAsia="仿宋_GB2312" w:cs="Times New Roman"/>
          <w:color w:val="000000"/>
          <w:kern w:val="2"/>
          <w:sz w:val="32"/>
          <w:szCs w:val="22"/>
        </w:rPr>
        <w:t>处理。</w:t>
      </w:r>
    </w:p>
    <w:p w14:paraId="03FE6AC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Times New Roman" w:hAnsi="Times New Roman" w:eastAsia="黑体" w:cs="Times New Roman"/>
          <w:bCs/>
          <w:color w:val="000000"/>
          <w:kern w:val="2"/>
          <w:sz w:val="32"/>
          <w:szCs w:val="44"/>
          <w:lang w:val="en-US" w:eastAsia="zh-CN" w:bidi="ar-SA"/>
        </w:rPr>
      </w:pPr>
      <w:r>
        <w:rPr>
          <w:rFonts w:hint="eastAsia" w:eastAsia="黑体" w:cs="Times New Roman"/>
          <w:bCs/>
          <w:color w:val="000000"/>
          <w:kern w:val="2"/>
          <w:sz w:val="32"/>
          <w:szCs w:val="44"/>
          <w:lang w:val="en-US" w:eastAsia="zh-CN" w:bidi="ar-SA"/>
        </w:rPr>
        <w:t xml:space="preserve">第六章 </w:t>
      </w:r>
      <w:r>
        <w:rPr>
          <w:rFonts w:ascii="Times New Roman" w:hAnsi="Times New Roman" w:eastAsia="黑体" w:cs="Times New Roman"/>
          <w:bCs/>
          <w:color w:val="000000"/>
          <w:kern w:val="2"/>
          <w:sz w:val="32"/>
          <w:szCs w:val="44"/>
          <w:lang w:val="en-US" w:eastAsia="zh-CN" w:bidi="ar-SA"/>
        </w:rPr>
        <w:t>附则</w:t>
      </w:r>
    </w:p>
    <w:p w14:paraId="19A257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000000"/>
          <w:kern w:val="2"/>
          <w:sz w:val="32"/>
          <w:szCs w:val="22"/>
        </w:rPr>
      </w:pPr>
      <w:r>
        <w:rPr>
          <w:rFonts w:hint="eastAsia" w:ascii="Times New Roman" w:hAnsi="Times New Roman" w:eastAsia="仿宋_GB2312" w:cs="Times New Roman"/>
          <w:b/>
          <w:bCs/>
          <w:color w:val="000000"/>
          <w:sz w:val="32"/>
          <w:szCs w:val="32"/>
          <w:lang w:bidi="ar"/>
        </w:rPr>
        <w:t>第</w:t>
      </w:r>
      <w:r>
        <w:rPr>
          <w:rFonts w:hint="eastAsia" w:eastAsia="仿宋_GB2312" w:cs="Times New Roman"/>
          <w:b/>
          <w:bCs/>
          <w:color w:val="000000"/>
          <w:sz w:val="32"/>
          <w:szCs w:val="32"/>
          <w:lang w:val="en-US" w:eastAsia="zh-CN" w:bidi="ar"/>
        </w:rPr>
        <w:t>十三</w:t>
      </w:r>
      <w:r>
        <w:rPr>
          <w:rFonts w:hint="eastAsia" w:ascii="Times New Roman" w:hAnsi="Times New Roman" w:eastAsia="仿宋_GB2312" w:cs="Times New Roman"/>
          <w:b/>
          <w:bCs/>
          <w:color w:val="000000"/>
          <w:sz w:val="32"/>
          <w:szCs w:val="32"/>
          <w:lang w:bidi="ar"/>
        </w:rPr>
        <w:t>条</w:t>
      </w:r>
      <w:r>
        <w:rPr>
          <w:rFonts w:ascii="Times New Roman" w:hAnsi="Times New Roman" w:eastAsia="仿宋_GB2312" w:cs="Times New Roman"/>
          <w:color w:val="000000"/>
          <w:sz w:val="32"/>
          <w:szCs w:val="32"/>
          <w:lang w:bidi="ar"/>
        </w:rPr>
        <w:t xml:space="preserve"> </w:t>
      </w:r>
      <w:r>
        <w:rPr>
          <w:rFonts w:ascii="Times New Roman" w:hAnsi="Times New Roman" w:eastAsia="仿宋_GB2312" w:cs="Times New Roman"/>
          <w:b/>
          <w:bCs/>
          <w:color w:val="000000"/>
          <w:sz w:val="32"/>
          <w:szCs w:val="32"/>
          <w:lang w:bidi="ar"/>
        </w:rPr>
        <w:t xml:space="preserve">【方案解释部门】 </w:t>
      </w:r>
      <w:r>
        <w:rPr>
          <w:rFonts w:ascii="Times New Roman" w:hAnsi="Times New Roman" w:eastAsia="仿宋_GB2312" w:cs="Times New Roman"/>
          <w:color w:val="000000"/>
          <w:kern w:val="2"/>
          <w:sz w:val="32"/>
          <w:szCs w:val="22"/>
        </w:rPr>
        <w:t>本办法由区交通运输</w:t>
      </w:r>
      <w:r>
        <w:rPr>
          <w:rFonts w:hint="eastAsia" w:ascii="Times New Roman" w:hAnsi="Times New Roman" w:eastAsia="仿宋_GB2312" w:cs="Times New Roman"/>
          <w:color w:val="000000"/>
          <w:kern w:val="2"/>
          <w:sz w:val="32"/>
          <w:szCs w:val="22"/>
          <w:lang w:val="en-US" w:eastAsia="zh-CN"/>
        </w:rPr>
        <w:t>部门</w:t>
      </w:r>
      <w:r>
        <w:rPr>
          <w:rFonts w:ascii="Times New Roman" w:hAnsi="Times New Roman" w:eastAsia="仿宋_GB2312" w:cs="Times New Roman"/>
          <w:color w:val="000000"/>
          <w:kern w:val="2"/>
          <w:sz w:val="32"/>
          <w:szCs w:val="22"/>
        </w:rPr>
        <w:t>、区财政</w:t>
      </w:r>
      <w:r>
        <w:rPr>
          <w:rFonts w:hint="eastAsia" w:ascii="Times New Roman" w:hAnsi="Times New Roman" w:eastAsia="仿宋_GB2312" w:cs="Times New Roman"/>
          <w:color w:val="000000"/>
          <w:kern w:val="2"/>
          <w:sz w:val="32"/>
          <w:szCs w:val="22"/>
          <w:lang w:val="en-US" w:eastAsia="zh-CN"/>
        </w:rPr>
        <w:t>部门</w:t>
      </w:r>
      <w:r>
        <w:rPr>
          <w:rFonts w:ascii="Times New Roman" w:hAnsi="Times New Roman" w:eastAsia="仿宋_GB2312" w:cs="Times New Roman"/>
          <w:color w:val="000000"/>
          <w:kern w:val="2"/>
          <w:sz w:val="32"/>
          <w:szCs w:val="22"/>
        </w:rPr>
        <w:t>负责解释。</w:t>
      </w:r>
    </w:p>
    <w:p w14:paraId="36E77B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pPr>
      <w:r>
        <w:rPr>
          <w:rFonts w:hint="eastAsia" w:ascii="Times New Roman" w:hAnsi="Times New Roman" w:eastAsia="仿宋_GB2312" w:cs="Times New Roman"/>
          <w:b/>
          <w:bCs/>
          <w:color w:val="000000"/>
          <w:sz w:val="32"/>
          <w:szCs w:val="32"/>
          <w:lang w:bidi="ar"/>
        </w:rPr>
        <w:t>第</w:t>
      </w:r>
      <w:r>
        <w:rPr>
          <w:rFonts w:hint="eastAsia" w:eastAsia="仿宋_GB2312" w:cs="Times New Roman"/>
          <w:b/>
          <w:bCs/>
          <w:color w:val="000000"/>
          <w:sz w:val="32"/>
          <w:szCs w:val="32"/>
          <w:lang w:val="en-US" w:eastAsia="zh-CN" w:bidi="ar"/>
        </w:rPr>
        <w:t>十四</w:t>
      </w:r>
      <w:r>
        <w:rPr>
          <w:rFonts w:hint="eastAsia" w:ascii="Times New Roman" w:hAnsi="Times New Roman" w:eastAsia="仿宋_GB2312" w:cs="Times New Roman"/>
          <w:b/>
          <w:bCs/>
          <w:color w:val="000000"/>
          <w:sz w:val="32"/>
          <w:szCs w:val="32"/>
          <w:lang w:bidi="ar"/>
        </w:rPr>
        <w:t>条</w:t>
      </w:r>
      <w:r>
        <w:rPr>
          <w:rFonts w:ascii="Times New Roman" w:hAnsi="Times New Roman" w:eastAsia="仿宋_GB2312" w:cs="Times New Roman"/>
          <w:color w:val="000000"/>
          <w:sz w:val="32"/>
          <w:szCs w:val="32"/>
          <w:lang w:bidi="ar"/>
        </w:rPr>
        <w:t xml:space="preserve"> </w:t>
      </w:r>
      <w:r>
        <w:rPr>
          <w:rFonts w:ascii="Times New Roman" w:hAnsi="Times New Roman" w:eastAsia="仿宋_GB2312" w:cs="Times New Roman"/>
          <w:b/>
          <w:bCs/>
          <w:color w:val="000000"/>
          <w:sz w:val="32"/>
          <w:szCs w:val="32"/>
          <w:lang w:bidi="ar"/>
        </w:rPr>
        <w:t>【方案实施周期】</w:t>
      </w:r>
      <w:r>
        <w:rPr>
          <w:rFonts w:hint="eastAsia" w:eastAsia="仿宋_GB2312" w:cs="Times New Roman"/>
          <w:b/>
          <w:bCs/>
          <w:color w:val="000000"/>
          <w:sz w:val="32"/>
          <w:szCs w:val="32"/>
          <w:lang w:val="en-US" w:eastAsia="zh-CN" w:bidi="ar"/>
        </w:rPr>
        <w:t xml:space="preserve"> </w:t>
      </w:r>
      <w:r>
        <w:rPr>
          <w:rFonts w:hint="eastAsia" w:ascii="Times New Roman" w:hAnsi="Times New Roman" w:eastAsia="仿宋_GB2312" w:cs="Times New Roman"/>
          <w:color w:val="000000"/>
          <w:kern w:val="2"/>
          <w:sz w:val="32"/>
          <w:szCs w:val="22"/>
        </w:rPr>
        <w:t>本办法</w:t>
      </w:r>
      <w:r>
        <w:rPr>
          <w:rFonts w:hint="eastAsia" w:ascii="Times New Roman" w:hAnsi="Times New Roman" w:eastAsia="仿宋_GB2312" w:cs="Times New Roman"/>
          <w:color w:val="000000"/>
          <w:kern w:val="2"/>
          <w:sz w:val="32"/>
          <w:szCs w:val="22"/>
          <w:lang w:eastAsia="zh-CN"/>
        </w:rPr>
        <w:t>自印发之日起实施，试行期为1年。</w:t>
      </w:r>
      <w:r>
        <w:rPr>
          <w:rFonts w:hint="eastAsia" w:ascii="Times New Roman" w:hAnsi="Times New Roman" w:eastAsia="仿宋_GB2312" w:cs="Times New Roman"/>
          <w:color w:val="000000"/>
          <w:sz w:val="32"/>
          <w:szCs w:val="32"/>
          <w:u w:val="none"/>
          <w:lang w:val="en-US" w:eastAsia="zh-CN"/>
        </w:rPr>
        <w:t>期满后，由区政府组织评估，根据评估情况和实施效果，决定是否延续或进行优化调整，确保政策持续性和实效性。</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wiss"/>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BA25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7FDA9">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37FDA9">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4615B"/>
    <w:rsid w:val="1AD332DB"/>
    <w:rsid w:val="265760CF"/>
    <w:rsid w:val="3EB4615B"/>
    <w:rsid w:val="4E2E3FCE"/>
    <w:rsid w:val="61B05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unhideWhenUsed/>
    <w:qFormat/>
    <w:uiPriority w:val="9"/>
    <w:pPr>
      <w:keepNext/>
      <w:keepLines/>
      <w:widowControl w:val="0"/>
      <w:spacing w:before="50" w:beforeLines="50" w:line="560" w:lineRule="exact"/>
      <w:ind w:left="420" w:hanging="420" w:firstLineChars="200"/>
      <w:jc w:val="both"/>
      <w:outlineLvl w:val="1"/>
    </w:pPr>
    <w:rPr>
      <w:rFonts w:ascii="Cambria" w:hAnsi="Cambria" w:eastAsia="仿宋_GB2312" w:cs="Times New Roman"/>
      <w:b/>
      <w:bCs/>
      <w:kern w:val="2"/>
      <w:sz w:val="32"/>
      <w:szCs w:val="3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5937</Words>
  <Characters>6026</Characters>
  <Lines>0</Lines>
  <Paragraphs>0</Paragraphs>
  <TotalTime>6</TotalTime>
  <ScaleCrop>false</ScaleCrop>
  <LinksUpToDate>false</LinksUpToDate>
  <CharactersWithSpaces>6082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2026-01-16T06:02:00Z</dcterms:created>
  <dc:creator>ZJX</dc:creator>
  <cp:lastModifiedBy>ZJX</cp:lastModifiedBy>
  <dcterms:modified xsi:type="dcterms:W3CDTF">2026-01-16T07:27:18Z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6ED5E4C60FDF4850A5DDCA6125CCB956_11</vt:lpwstr>
  </property>
  <property fmtid="{D5CDD505-2E9C-101B-9397-08002B2CF9AE}" pid="4" name="KSOTemplateDocerSaveRecord">
    <vt:lpwstr>eyJoZGlkIjoiODQ2ZTUyMTBlZTY1OWQ4Yjk3MTE2MTk2NWExYzIzNWYiLCJ1c2VySWQiOiIyODQ1MjgzMDYifQ==</vt:lpwstr>
  </property>
</Properties>
</file>