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等线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青岛西海岸新区茶产业高质量发展工作</w:t>
      </w:r>
    </w:p>
    <w:p>
      <w:pPr>
        <w:spacing w:line="560" w:lineRule="exact"/>
        <w:jc w:val="center"/>
        <w:rPr>
          <w:rFonts w:hint="eastAsia"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领导小组成员名单</w:t>
      </w:r>
    </w:p>
    <w:p>
      <w:pPr>
        <w:spacing w:line="560" w:lineRule="exact"/>
        <w:jc w:val="left"/>
        <w:rPr>
          <w:rFonts w:hint="eastAsia" w:ascii="仿宋_GB2312" w:hAnsi="等线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组  长：王清源  青岛西海岸新区工委副书记、 区委副书</w:t>
      </w:r>
    </w:p>
    <w:p>
      <w:pPr>
        <w:spacing w:line="560" w:lineRule="exact"/>
        <w:ind w:firstLine="3200" w:firstLineChars="10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记，区长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副组长：刘记军  区政府副区级干部、现代农业示范区（青</w:t>
      </w:r>
    </w:p>
    <w:p>
      <w:pPr>
        <w:spacing w:line="560" w:lineRule="exact"/>
        <w:ind w:left="3192" w:leftChars="152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岛西海岸省级农业高新技术产业开发区）管委主任</w:t>
      </w:r>
    </w:p>
    <w:p>
      <w:pPr>
        <w:spacing w:line="560" w:lineRule="exact"/>
        <w:ind w:left="3198" w:leftChars="304" w:hanging="2560" w:hangingChars="800"/>
        <w:jc w:val="left"/>
        <w:rPr>
          <w:rFonts w:hint="eastAsia" w:ascii="仿宋_GB2312" w:hAnsi="等线" w:eastAsia="仿宋_GB2312" w:cs="Times New Roman"/>
          <w:spacing w:val="-20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成  员：曲艳阳  </w:t>
      </w:r>
      <w:r>
        <w:rPr>
          <w:rFonts w:hint="eastAsia" w:ascii="仿宋_GB2312" w:hAnsi="等线" w:eastAsia="仿宋_GB2312" w:cs="Times New Roman"/>
          <w:spacing w:val="-20"/>
          <w:sz w:val="32"/>
          <w:szCs w:val="32"/>
        </w:rPr>
        <w:t>区发展和改革局（新旧动能转换综合试验区建设办公室、园区统筹办公室）局长（主任）</w:t>
      </w:r>
    </w:p>
    <w:p>
      <w:pPr>
        <w:spacing w:line="560" w:lineRule="exact"/>
        <w:ind w:left="2878" w:leftChars="904" w:hanging="980" w:hangingChars="350"/>
        <w:jc w:val="left"/>
        <w:rPr>
          <w:rFonts w:hint="eastAsia" w:ascii="仿宋_GB2312" w:hAnsi="等线" w:eastAsia="仿宋_GB2312" w:cs="Times New Roman"/>
          <w:spacing w:val="-20"/>
          <w:sz w:val="32"/>
          <w:szCs w:val="32"/>
        </w:rPr>
      </w:pPr>
      <w:r>
        <w:rPr>
          <w:rFonts w:hint="eastAsia" w:ascii="仿宋_GB2312" w:hAnsi="等线" w:eastAsia="仿宋_GB2312" w:cs="Times New Roman"/>
          <w:spacing w:val="-20"/>
          <w:sz w:val="32"/>
          <w:szCs w:val="32"/>
        </w:rPr>
        <w:t xml:space="preserve">徐贞敏    </w:t>
      </w:r>
      <w:r>
        <w:rPr>
          <w:rFonts w:hint="eastAsia" w:ascii="仿宋_GB2312" w:hAnsi="等线" w:eastAsia="仿宋_GB2312" w:cs="Times New Roman"/>
          <w:sz w:val="32"/>
          <w:szCs w:val="32"/>
        </w:rPr>
        <w:t>区财政局（国有资产管理局）局长</w:t>
      </w:r>
    </w:p>
    <w:p>
      <w:pPr>
        <w:spacing w:line="560" w:lineRule="exact"/>
        <w:ind w:left="3018" w:leftChars="904" w:hanging="1120" w:hangingChars="35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宋祥华  工委组织部副部长、区人力资源和社会保</w:t>
      </w:r>
    </w:p>
    <w:p>
      <w:pPr>
        <w:spacing w:line="560" w:lineRule="exact"/>
        <w:ind w:left="3016" w:leftChars="1436" w:firstLine="160" w:firstLineChars="5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障局局长</w:t>
      </w:r>
    </w:p>
    <w:p>
      <w:pPr>
        <w:spacing w:line="560" w:lineRule="exact"/>
        <w:ind w:left="2878" w:leftChars="904" w:hanging="980" w:hangingChars="35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pacing w:val="-20"/>
          <w:sz w:val="32"/>
          <w:szCs w:val="32"/>
        </w:rPr>
        <w:t xml:space="preserve">王卫青    </w:t>
      </w:r>
      <w:r>
        <w:rPr>
          <w:rFonts w:hint="eastAsia" w:ascii="仿宋_GB2312" w:hAnsi="等线" w:eastAsia="仿宋_GB2312" w:cs="Times New Roman"/>
          <w:sz w:val="32"/>
          <w:szCs w:val="32"/>
        </w:rPr>
        <w:t>区农业农村局（畜牧兽医局）局长，区乡</w:t>
      </w:r>
    </w:p>
    <w:p>
      <w:pPr>
        <w:spacing w:line="560" w:lineRule="exact"/>
        <w:ind w:left="3016" w:leftChars="1436" w:firstLine="160" w:firstLineChars="50"/>
        <w:jc w:val="left"/>
        <w:rPr>
          <w:rFonts w:hint="eastAsia" w:ascii="仿宋_GB2312" w:hAnsi="等线" w:eastAsia="仿宋_GB2312" w:cs="Times New Roman"/>
          <w:spacing w:val="-20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村振兴局局长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董华峰  工委宣传部副部长、区文化和旅游局（新</w:t>
      </w:r>
    </w:p>
    <w:p>
      <w:pPr>
        <w:spacing w:line="560" w:lineRule="exact"/>
        <w:ind w:firstLine="3200" w:firstLineChars="10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闻出版广电局、文物局）局长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孙  博  区政协副主席、区市场监督管理局局长</w:t>
      </w:r>
    </w:p>
    <w:p>
      <w:pPr>
        <w:pStyle w:val="5"/>
        <w:spacing w:after="0" w:line="560" w:lineRule="exact"/>
        <w:ind w:firstLine="1440" w:firstLineChars="45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郝永明  区地方金融监督管理局局长、区金融发展</w:t>
      </w:r>
    </w:p>
    <w:p>
      <w:pPr>
        <w:pStyle w:val="5"/>
        <w:spacing w:after="0" w:line="560" w:lineRule="exact"/>
        <w:ind w:firstLine="2720" w:firstLineChars="85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服务中心主任</w:t>
      </w:r>
    </w:p>
    <w:p>
      <w:pPr>
        <w:spacing w:line="560" w:lineRule="exact"/>
        <w:ind w:left="3195" w:leftChars="912" w:hanging="1280" w:hangingChars="4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宋  茜  区新经济发展促进中心（品牌发展中心、服务业发展中心）主任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于  悦  琅琊镇镇长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周瑞彬  藏马镇镇长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刘在军  泊里镇党委书记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孙  涛  大场镇镇长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刘莉莉  海青镇党委书记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逄培成  大村镇镇长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徐德超  六汪镇镇长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董培岩  宝山镇镇长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刘  超  红石崖街道办事处主任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张朝洋  胶南街道办事处主任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陆泉龙  珠海街道办事处主任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石  强  滨海街道办事处党工委书记</w:t>
      </w:r>
    </w:p>
    <w:p>
      <w:pPr>
        <w:spacing w:line="560" w:lineRule="exact"/>
        <w:ind w:firstLine="1920" w:firstLineChars="6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林  伟  铁山街道办事处主任</w:t>
      </w:r>
    </w:p>
    <w:p>
      <w:pPr>
        <w:pStyle w:val="5"/>
        <w:spacing w:after="0" w:line="560" w:lineRule="exact"/>
        <w:ind w:firstLine="1440" w:firstLineChars="45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丁树亮  王台街道办事处主任</w:t>
      </w:r>
    </w:p>
    <w:p>
      <w:pPr>
        <w:pStyle w:val="5"/>
        <w:spacing w:after="0" w:line="560" w:lineRule="exact"/>
        <w:ind w:firstLine="1440" w:firstLineChars="45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张孝水  张家楼街道办事处主任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领导小组办公室设在区农业农村局，王卫青同志任办公室主任，负责领导小组办公室日常工作。</w:t>
      </w:r>
    </w:p>
    <w:p>
      <w:pPr>
        <w:spacing w:line="560" w:lineRule="exact"/>
        <w:jc w:val="left"/>
        <w:rPr>
          <w:rFonts w:hint="eastAsia" w:ascii="黑体" w:hAnsi="黑体" w:eastAsia="黑体" w:cs="Times New Roman"/>
          <w:kern w:val="0"/>
          <w:sz w:val="32"/>
          <w:szCs w:val="32"/>
        </w:rPr>
      </w:pPr>
    </w:p>
    <w:p>
      <w:pPr>
        <w:spacing w:line="554" w:lineRule="exact"/>
        <w:sectPr>
          <w:headerReference r:id="rId3" w:type="default"/>
          <w:footerReference r:id="rId4" w:type="default"/>
          <w:footerReference r:id="rId5" w:type="even"/>
          <w:pgSz w:w="11910" w:h="16840"/>
          <w:pgMar w:top="2098" w:right="1474" w:bottom="1985" w:left="1588" w:header="0" w:footer="1128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eastAsia="等线" w:cs="Times New Roman"/>
        <w:sz w:val="20"/>
      </w:rPr>
    </w:pPr>
    <w:r>
      <w:rPr>
        <w:rFonts w:eastAsia="等线" w:cs="Times New Roma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9834245</wp:posOffset>
              </wp:positionV>
              <wp:extent cx="777240" cy="2298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62" w:lineRule="exact"/>
                            <w:ind w:left="20"/>
                            <w:rPr>
                              <w:rFonts w:eastAsia="等线" w:cs="Times New Roman"/>
                            </w:rPr>
                          </w:pPr>
                          <w:r>
                            <w:rPr>
                              <w:rFonts w:eastAsia="等线" w:cs="Times New Roman"/>
                            </w:rPr>
                            <w:t>—</w:t>
                          </w:r>
                          <w:r>
                            <w:rPr>
                              <w:rFonts w:eastAsia="等线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eastAsia="等线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等线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eastAsia="等线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等线" w:cs="Times New Roman"/>
                            </w:rPr>
                            <w:t>20</w:t>
                          </w:r>
                          <w:r>
                            <w:rPr>
                              <w:rFonts w:eastAsia="等线" w:cs="Times New Roman"/>
                            </w:rPr>
                            <w:fldChar w:fldCharType="end"/>
                          </w:r>
                          <w:r>
                            <w:rPr>
                              <w:rFonts w:eastAsia="等线" w:cs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eastAsia="等线" w:cs="Times New Roma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774.35pt;height:18.1pt;width:61.2pt;mso-position-horizontal-relative:page;mso-position-vertical-relative:page;z-index:-251657216;mso-width-relative:page;mso-height-relative:page;" filled="f" stroked="f" coordsize="21600,21600" o:gfxdata="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gArffbAAAADgEAAA8AAAAAAAAAAQAgAAAAIgAAAGRycy9kb3ducmV2LnhtbFBL&#10;AQIUABQAAAAIAIdO4kAxyteQ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62" w:lineRule="exact"/>
                      <w:ind w:left="20"/>
                      <w:rPr>
                        <w:rFonts w:eastAsia="等线" w:cs="Times New Roman"/>
                      </w:rPr>
                    </w:pPr>
                    <w:r>
                      <w:rPr>
                        <w:rFonts w:eastAsia="等线" w:cs="Times New Roman"/>
                      </w:rPr>
                      <w:t>—</w:t>
                    </w:r>
                    <w:r>
                      <w:rPr>
                        <w:rFonts w:eastAsia="等线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eastAsia="等线" w:cs="Times New Roman"/>
                      </w:rPr>
                      <w:fldChar w:fldCharType="begin"/>
                    </w:r>
                    <w:r>
                      <w:rPr>
                        <w:rFonts w:eastAsia="等线" w:cs="Times New Roman"/>
                      </w:rPr>
                      <w:instrText xml:space="preserve"> PAGE </w:instrText>
                    </w:r>
                    <w:r>
                      <w:rPr>
                        <w:rFonts w:eastAsia="等线" w:cs="Times New Roman"/>
                      </w:rPr>
                      <w:fldChar w:fldCharType="separate"/>
                    </w:r>
                    <w:r>
                      <w:rPr>
                        <w:rFonts w:eastAsia="等线" w:cs="Times New Roman"/>
                      </w:rPr>
                      <w:t>20</w:t>
                    </w:r>
                    <w:r>
                      <w:rPr>
                        <w:rFonts w:eastAsia="等线" w:cs="Times New Roman"/>
                      </w:rPr>
                      <w:fldChar w:fldCharType="end"/>
                    </w:r>
                    <w:r>
                      <w:rPr>
                        <w:rFonts w:eastAsia="等线" w:cs="Times New Roman"/>
                        <w:spacing w:val="2"/>
                      </w:rPr>
                      <w:t xml:space="preserve"> </w:t>
                    </w:r>
                    <w:r>
                      <w:rPr>
                        <w:rFonts w:eastAsia="等线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eastAsia="等线" w:cs="Times New Roman"/>
        <w:sz w:val="20"/>
      </w:rPr>
    </w:pPr>
    <w:r>
      <w:rPr>
        <w:rFonts w:eastAsia="等线" w:cs="Times New Roma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9834245</wp:posOffset>
              </wp:positionV>
              <wp:extent cx="777240" cy="2298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62" w:lineRule="exact"/>
                            <w:ind w:left="20"/>
                            <w:rPr>
                              <w:rFonts w:eastAsia="等线" w:cs="Times New Roman"/>
                            </w:rPr>
                          </w:pPr>
                          <w:r>
                            <w:rPr>
                              <w:rFonts w:eastAsia="等线" w:cs="Times New Roman"/>
                            </w:rPr>
                            <w:t>—</w:t>
                          </w:r>
                          <w:r>
                            <w:rPr>
                              <w:rFonts w:eastAsia="等线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eastAsia="等线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等线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eastAsia="等线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等线" w:cs="Times New Roman"/>
                            </w:rPr>
                            <w:t>4</w:t>
                          </w:r>
                          <w:r>
                            <w:rPr>
                              <w:rFonts w:eastAsia="等线" w:cs="Times New Roman"/>
                            </w:rPr>
                            <w:fldChar w:fldCharType="end"/>
                          </w:r>
                          <w:r>
                            <w:rPr>
                              <w:rFonts w:eastAsia="等线" w:cs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eastAsia="等线" w:cs="Times New Roma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7pt;margin-top:774.35pt;height:18.1pt;width:61.2pt;mso-position-horizontal-relative:page;mso-position-vertical-relative:page;z-index:-251656192;mso-width-relative:page;mso-height-relative:page;" filled="f" stroked="f" coordsize="21600,21600" o:gfxdata="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Hl51vbAAAADQEAAA8AAAAAAAAAAQAgAAAAIgAAAGRycy9kb3ducmV2LnhtbFBL&#10;AQIUABQAAAAIAIdO4kDEO/4z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62" w:lineRule="exact"/>
                      <w:ind w:left="20"/>
                      <w:rPr>
                        <w:rFonts w:eastAsia="等线" w:cs="Times New Roman"/>
                      </w:rPr>
                    </w:pPr>
                    <w:r>
                      <w:rPr>
                        <w:rFonts w:eastAsia="等线" w:cs="Times New Roman"/>
                      </w:rPr>
                      <w:t>—</w:t>
                    </w:r>
                    <w:r>
                      <w:rPr>
                        <w:rFonts w:eastAsia="等线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eastAsia="等线" w:cs="Times New Roman"/>
                      </w:rPr>
                      <w:fldChar w:fldCharType="begin"/>
                    </w:r>
                    <w:r>
                      <w:rPr>
                        <w:rFonts w:eastAsia="等线" w:cs="Times New Roman"/>
                      </w:rPr>
                      <w:instrText xml:space="preserve"> PAGE </w:instrText>
                    </w:r>
                    <w:r>
                      <w:rPr>
                        <w:rFonts w:eastAsia="等线" w:cs="Times New Roman"/>
                      </w:rPr>
                      <w:fldChar w:fldCharType="separate"/>
                    </w:r>
                    <w:r>
                      <w:rPr>
                        <w:rFonts w:eastAsia="等线" w:cs="Times New Roman"/>
                      </w:rPr>
                      <w:t>4</w:t>
                    </w:r>
                    <w:r>
                      <w:rPr>
                        <w:rFonts w:eastAsia="等线" w:cs="Times New Roman"/>
                      </w:rPr>
                      <w:fldChar w:fldCharType="end"/>
                    </w:r>
                    <w:r>
                      <w:rPr>
                        <w:rFonts w:eastAsia="等线" w:cs="Times New Roman"/>
                        <w:spacing w:val="2"/>
                      </w:rPr>
                      <w:t xml:space="preserve"> </w:t>
                    </w:r>
                    <w:r>
                      <w:rPr>
                        <w:rFonts w:eastAsia="等线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等线" w:hAnsi="等线" w:eastAsia="等线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GQ1NDg1MDY2NmYzMThmODkwODliYjUzZWIwNGMifQ=="/>
  </w:docVars>
  <w:rsids>
    <w:rsidRoot w:val="10AA0C42"/>
    <w:rsid w:val="10AA0C42"/>
    <w:rsid w:val="282F4D0D"/>
    <w:rsid w:val="31E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 2"/>
    <w:qFormat/>
    <w:uiPriority w:val="1"/>
    <w:pPr>
      <w:widowControl w:val="0"/>
      <w:autoSpaceDE w:val="0"/>
      <w:autoSpaceDN w:val="0"/>
      <w:ind w:left="-19"/>
      <w:jc w:val="left"/>
      <w:outlineLvl w:val="2"/>
    </w:pPr>
    <w:rPr>
      <w:rFonts w:ascii="宋体" w:hAnsi="宋体" w:eastAsia="宋体" w:cs="宋体"/>
      <w:kern w:val="0"/>
      <w:sz w:val="44"/>
      <w:szCs w:val="44"/>
      <w:lang w:val="en-US" w:eastAsia="zh-CN" w:bidi="ar-SA"/>
    </w:rPr>
  </w:style>
  <w:style w:type="paragraph" w:customStyle="1" w:styleId="9">
    <w:name w:val="Table Paragraph"/>
    <w:qFormat/>
    <w:uiPriority w:val="1"/>
    <w:pPr>
      <w:widowControl w:val="0"/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2022-07-28T01:41:00Z</dcterms:created>
  <dc:creator>于昌浩</dc:creator>
  <cp:lastModifiedBy>丢丢侠</cp:lastModifiedBy>
  <dcterms:modified xsi:type="dcterms:W3CDTF">2022-07-28T02:21:05Z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022019CFA3D7445ABF8E52556D6D0ED2</vt:lpwstr>
  </property>
</Properties>
</file>