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adjustRightInd/>
        <w:snapToGrid/>
        <w:spacing w:before="0" w:after="0" w:line="580" w:lineRule="exact"/>
        <w:jc w:val="both"/>
        <w:rPr>
          <w:rFonts w:ascii="宋体" w:hAnsi="宋体" w:eastAsia="宋体" w:cs="黑体"/>
          <w:bCs w:val="0"/>
          <w:color w:val="auto"/>
          <w:w w:val="90"/>
          <w:kern w:val="2"/>
        </w:rPr>
      </w:pPr>
      <w:bookmarkStart w:id="0" w:name="_GoBack"/>
      <w:bookmarkEnd w:id="0"/>
      <w:r>
        <w:rPr>
          <w:rFonts w:hint="eastAsia" w:ascii="黑体" w:hAnsi="黑体" w:eastAsia="黑体" w:cs="黑体"/>
          <w:b w:val="0"/>
          <w:bCs w:val="0"/>
          <w:color w:val="auto"/>
          <w:kern w:val="0"/>
          <w:sz w:val="32"/>
          <w:szCs w:val="32"/>
        </w:rPr>
        <w:t>附件2</w:t>
      </w:r>
    </w:p>
    <w:p>
      <w:pPr>
        <w:pStyle w:val="2"/>
        <w:widowControl w:val="0"/>
        <w:adjustRightInd/>
        <w:snapToGrid/>
        <w:spacing w:before="0" w:after="0" w:line="580" w:lineRule="exact"/>
        <w:jc w:val="center"/>
        <w:rPr>
          <w:rFonts w:hint="eastAsia" w:ascii="方正小标宋_GBK" w:hAnsi="方正小标宋_GBK" w:eastAsia="方正小标宋_GBK" w:cs="方正小标宋_GBK"/>
          <w:b w:val="0"/>
          <w:bCs/>
          <w:color w:val="auto"/>
          <w:w w:val="90"/>
          <w:kern w:val="2"/>
        </w:rPr>
      </w:pPr>
    </w:p>
    <w:p>
      <w:pPr>
        <w:pStyle w:val="2"/>
        <w:widowControl w:val="0"/>
        <w:adjustRightInd/>
        <w:snapToGrid/>
        <w:spacing w:before="0" w:after="0" w:line="580" w:lineRule="exact"/>
        <w:jc w:val="center"/>
        <w:rPr>
          <w:rFonts w:hint="eastAsia" w:ascii="方正小标宋_GBK" w:hAnsi="方正小标宋_GBK" w:eastAsia="方正小标宋_GBK" w:cs="方正小标宋_GBK"/>
          <w:b w:val="0"/>
          <w:bCs/>
          <w:color w:val="auto"/>
        </w:rPr>
      </w:pPr>
      <w:r>
        <w:rPr>
          <w:rFonts w:hint="eastAsia" w:ascii="方正小标宋_GBK" w:hAnsi="方正小标宋_GBK" w:eastAsia="方正小标宋_GBK" w:cs="方正小标宋_GBK"/>
          <w:b w:val="0"/>
          <w:bCs/>
          <w:color w:val="auto"/>
          <w:w w:val="90"/>
          <w:kern w:val="2"/>
        </w:rPr>
        <w:t>农产品销售类项目申报要求</w:t>
      </w:r>
    </w:p>
    <w:p>
      <w:pPr>
        <w:pStyle w:val="2"/>
        <w:widowControl w:val="0"/>
        <w:adjustRightInd/>
        <w:snapToGrid/>
        <w:spacing w:before="0" w:after="0" w:line="540" w:lineRule="exact"/>
        <w:ind w:firstLine="640" w:firstLineChars="200"/>
        <w:rPr>
          <w:rFonts w:ascii="黑体" w:hAnsi="黑体" w:eastAsia="黑体" w:cs="黑体"/>
          <w:b w:val="0"/>
          <w:bCs w:val="0"/>
          <w:color w:val="auto"/>
          <w:sz w:val="32"/>
          <w:szCs w:val="32"/>
        </w:rPr>
      </w:pPr>
    </w:p>
    <w:p>
      <w:pPr>
        <w:pStyle w:val="2"/>
        <w:pageBreakBefore w:val="0"/>
        <w:widowControl w:val="0"/>
        <w:numPr>
          <w:ilvl w:val="0"/>
          <w:numId w:val="1"/>
        </w:numPr>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申报条件（认定标准）</w:t>
      </w:r>
    </w:p>
    <w:p>
      <w:pPr>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2022年4月29日至2023年5月31日内：</w:t>
      </w:r>
    </w:p>
    <w:p>
      <w:pPr>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1、注册地在青岛西海岸新区，从事当地农产品销售的农业企业、电子商务平台、农产品物流配送企业及注册的农民专业合作社，各类企业主体要有完整的财务管理制度。</w:t>
      </w:r>
    </w:p>
    <w:p>
      <w:pPr>
        <w:pStyle w:val="8"/>
        <w:keepNext w:val="0"/>
        <w:keepLines w:val="0"/>
        <w:pageBreakBefore w:val="0"/>
        <w:widowControl/>
        <w:kinsoku/>
        <w:wordWrap/>
        <w:overflowPunct/>
        <w:topLinePunct w:val="0"/>
        <w:autoSpaceDE/>
        <w:autoSpaceDN/>
        <w:bidi w:val="0"/>
        <w:adjustRightInd/>
        <w:snapToGrid/>
        <w:spacing w:after="0" w:line="520" w:lineRule="exact"/>
        <w:ind w:firstLine="64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2、农产品流通企业及农民专业合作社，有固定的生产场所，营业满两年以上。</w:t>
      </w:r>
    </w:p>
    <w:p>
      <w:pPr>
        <w:pStyle w:val="8"/>
        <w:keepNext w:val="0"/>
        <w:keepLines w:val="0"/>
        <w:pageBreakBefore w:val="0"/>
        <w:widowControl/>
        <w:kinsoku/>
        <w:wordWrap/>
        <w:overflowPunct/>
        <w:topLinePunct w:val="0"/>
        <w:autoSpaceDE/>
        <w:autoSpaceDN/>
        <w:bidi w:val="0"/>
        <w:adjustRightInd/>
        <w:snapToGrid/>
        <w:spacing w:after="0" w:line="520" w:lineRule="exact"/>
        <w:ind w:firstLine="64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3、申报经营主体注册2个以上企业的，按一个企业申报，不得重复申报。</w:t>
      </w:r>
    </w:p>
    <w:p>
      <w:pPr>
        <w:pStyle w:val="8"/>
        <w:keepNext w:val="0"/>
        <w:keepLines w:val="0"/>
        <w:pageBreakBefore w:val="0"/>
        <w:widowControl/>
        <w:kinsoku/>
        <w:wordWrap/>
        <w:overflowPunct/>
        <w:topLinePunct w:val="0"/>
        <w:autoSpaceDE/>
        <w:autoSpaceDN/>
        <w:bidi w:val="0"/>
        <w:adjustRightInd/>
        <w:snapToGrid/>
        <w:spacing w:after="0" w:line="520" w:lineRule="exact"/>
        <w:ind w:firstLine="64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4、能够提供所销售的农产品为本地农产品的证据。</w:t>
      </w:r>
    </w:p>
    <w:p>
      <w:pPr>
        <w:pStyle w:val="8"/>
        <w:keepNext w:val="0"/>
        <w:keepLines w:val="0"/>
        <w:pageBreakBefore w:val="0"/>
        <w:widowControl/>
        <w:kinsoku/>
        <w:wordWrap/>
        <w:overflowPunct/>
        <w:topLinePunct w:val="0"/>
        <w:autoSpaceDE/>
        <w:autoSpaceDN/>
        <w:bidi w:val="0"/>
        <w:adjustRightInd/>
        <w:snapToGrid/>
        <w:spacing w:after="0" w:line="520" w:lineRule="exact"/>
        <w:ind w:firstLine="64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5、收购本地散户农产品的产量或销售额比例达到总数的20%以上。</w:t>
      </w:r>
    </w:p>
    <w:p>
      <w:pPr>
        <w:pStyle w:val="8"/>
        <w:keepNext w:val="0"/>
        <w:keepLines w:val="0"/>
        <w:pageBreakBefore w:val="0"/>
        <w:widowControl/>
        <w:kinsoku/>
        <w:wordWrap/>
        <w:overflowPunct/>
        <w:topLinePunct w:val="0"/>
        <w:autoSpaceDE/>
        <w:autoSpaceDN/>
        <w:bidi w:val="0"/>
        <w:adjustRightInd/>
        <w:snapToGrid/>
        <w:spacing w:after="0" w:line="520" w:lineRule="exact"/>
        <w:ind w:firstLine="640"/>
        <w:textAlignment w:val="auto"/>
        <w:rPr>
          <w:rFonts w:ascii="方正粗黑宋简体" w:hAnsi="方正粗黑宋简体" w:eastAsia="方正粗黑宋简体" w:cs="仿宋_GB2312"/>
          <w:b/>
          <w:color w:val="auto"/>
          <w:sz w:val="32"/>
          <w:szCs w:val="32"/>
        </w:rPr>
      </w:pPr>
      <w:r>
        <w:rPr>
          <w:rFonts w:hint="eastAsia" w:ascii="黑体" w:hAnsi="黑体" w:eastAsia="黑体" w:cs="黑体"/>
          <w:color w:val="auto"/>
          <w:kern w:val="44"/>
          <w:sz w:val="32"/>
          <w:szCs w:val="32"/>
        </w:rPr>
        <w:t>二、申报材料</w:t>
      </w:r>
    </w:p>
    <w:p>
      <w:pPr>
        <w:pStyle w:val="8"/>
        <w:keepNext w:val="0"/>
        <w:keepLines w:val="0"/>
        <w:pageBreakBefore w:val="0"/>
        <w:widowControl/>
        <w:kinsoku/>
        <w:wordWrap/>
        <w:overflowPunct/>
        <w:topLinePunct w:val="0"/>
        <w:autoSpaceDE/>
        <w:autoSpaceDN/>
        <w:bidi w:val="0"/>
        <w:adjustRightInd/>
        <w:snapToGrid/>
        <w:spacing w:after="0" w:line="52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提报以下证明材料：</w:t>
      </w:r>
    </w:p>
    <w:p>
      <w:pPr>
        <w:pStyle w:val="8"/>
        <w:keepNext w:val="0"/>
        <w:keepLines w:val="0"/>
        <w:pageBreakBefore w:val="0"/>
        <w:widowControl/>
        <w:kinsoku/>
        <w:wordWrap/>
        <w:overflowPunct/>
        <w:topLinePunct w:val="0"/>
        <w:autoSpaceDE/>
        <w:autoSpaceDN/>
        <w:bidi w:val="0"/>
        <w:adjustRightInd/>
        <w:snapToGrid/>
        <w:spacing w:after="0" w:line="52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1、青岛西海岸新区农产品营销扶持政策申报表；</w:t>
      </w:r>
    </w:p>
    <w:p>
      <w:pPr>
        <w:pStyle w:val="8"/>
        <w:keepNext w:val="0"/>
        <w:keepLines w:val="0"/>
        <w:pageBreakBefore w:val="0"/>
        <w:widowControl/>
        <w:kinsoku/>
        <w:wordWrap/>
        <w:overflowPunct/>
        <w:topLinePunct w:val="0"/>
        <w:autoSpaceDE/>
        <w:autoSpaceDN/>
        <w:bidi w:val="0"/>
        <w:adjustRightInd/>
        <w:snapToGrid/>
        <w:spacing w:after="0" w:line="52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2、销售合同（协议）；</w:t>
      </w:r>
    </w:p>
    <w:p>
      <w:pPr>
        <w:pStyle w:val="8"/>
        <w:keepNext w:val="0"/>
        <w:keepLines w:val="0"/>
        <w:pageBreakBefore w:val="0"/>
        <w:widowControl/>
        <w:kinsoku/>
        <w:wordWrap/>
        <w:overflowPunct/>
        <w:topLinePunct w:val="0"/>
        <w:autoSpaceDE/>
        <w:autoSpaceDN/>
        <w:bidi w:val="0"/>
        <w:adjustRightInd/>
        <w:snapToGrid/>
        <w:spacing w:after="0" w:line="52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3、农产品销售税务正规发票；</w:t>
      </w:r>
    </w:p>
    <w:p>
      <w:pPr>
        <w:pStyle w:val="8"/>
        <w:keepNext w:val="0"/>
        <w:keepLines w:val="0"/>
        <w:pageBreakBefore w:val="0"/>
        <w:widowControl/>
        <w:kinsoku/>
        <w:wordWrap/>
        <w:overflowPunct/>
        <w:topLinePunct w:val="0"/>
        <w:autoSpaceDE/>
        <w:autoSpaceDN/>
        <w:bidi w:val="0"/>
        <w:adjustRightInd/>
        <w:snapToGrid/>
        <w:spacing w:after="0" w:line="52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4、销售过程银行对账单；</w:t>
      </w:r>
    </w:p>
    <w:p>
      <w:pPr>
        <w:pStyle w:val="8"/>
        <w:keepNext w:val="0"/>
        <w:keepLines w:val="0"/>
        <w:pageBreakBefore w:val="0"/>
        <w:widowControl/>
        <w:kinsoku/>
        <w:wordWrap/>
        <w:overflowPunct/>
        <w:topLinePunct w:val="0"/>
        <w:autoSpaceDE/>
        <w:autoSpaceDN/>
        <w:bidi w:val="0"/>
        <w:adjustRightInd/>
        <w:snapToGrid/>
        <w:spacing w:after="0" w:line="52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5、企业或合作社营业执照副本原件和复印件；</w:t>
      </w:r>
    </w:p>
    <w:p>
      <w:pPr>
        <w:pStyle w:val="8"/>
        <w:keepNext w:val="0"/>
        <w:keepLines w:val="0"/>
        <w:pageBreakBefore w:val="0"/>
        <w:widowControl/>
        <w:kinsoku/>
        <w:wordWrap/>
        <w:overflowPunct/>
        <w:topLinePunct w:val="0"/>
        <w:autoSpaceDE/>
        <w:autoSpaceDN/>
        <w:bidi w:val="0"/>
        <w:adjustRightInd/>
        <w:snapToGrid/>
        <w:spacing w:after="0" w:line="52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销售本地农产品的证据：销售自有基地农产品的，须提供土地流转（承包）合同原件及复印件，基地种植（养殖）记录明细（包括品种、面积、产量、产销时间等）；销售收购的本地农产品，须提供收购本地农产品的明细（包括姓名、地址、联系电话、品种、数量）及与之相对应的收购单据原件及复印件、与收购相关的财务账簿等。</w:t>
      </w:r>
    </w:p>
    <w:p>
      <w:pPr>
        <w:pStyle w:val="8"/>
        <w:keepNext w:val="0"/>
        <w:keepLines w:val="0"/>
        <w:pageBreakBefore w:val="0"/>
        <w:widowControl/>
        <w:kinsoku/>
        <w:wordWrap/>
        <w:overflowPunct/>
        <w:topLinePunct w:val="0"/>
        <w:autoSpaceDE/>
        <w:autoSpaceDN/>
        <w:bidi w:val="0"/>
        <w:adjustRightInd/>
        <w:snapToGrid/>
        <w:spacing w:after="0" w:line="52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7、农产品流通企业及农民专业合作社需提供农产品分销进入全国消费市场的物流运单编号及相关物流信息轨迹数据。</w:t>
      </w:r>
    </w:p>
    <w:p>
      <w:pPr>
        <w:pStyle w:val="8"/>
        <w:keepNext w:val="0"/>
        <w:keepLines w:val="0"/>
        <w:pageBreakBefore w:val="0"/>
        <w:widowControl/>
        <w:kinsoku/>
        <w:wordWrap/>
        <w:overflowPunct/>
        <w:topLinePunct w:val="0"/>
        <w:autoSpaceDE/>
        <w:autoSpaceDN/>
        <w:bidi w:val="0"/>
        <w:adjustRightInd/>
        <w:snapToGrid/>
        <w:spacing w:after="0" w:line="520" w:lineRule="exact"/>
        <w:ind w:firstLine="640"/>
        <w:textAlignment w:val="auto"/>
        <w:rPr>
          <w:rFonts w:ascii="方正粗黑宋简体" w:hAnsi="方正粗黑宋简体" w:eastAsia="方正粗黑宋简体" w:cs="仿宋_GB2312"/>
          <w:b/>
          <w:color w:val="auto"/>
          <w:sz w:val="32"/>
          <w:szCs w:val="32"/>
        </w:rPr>
      </w:pPr>
      <w:r>
        <w:rPr>
          <w:rFonts w:hint="eastAsia" w:ascii="黑体" w:hAnsi="黑体" w:eastAsia="黑体" w:cs="黑体"/>
          <w:color w:val="auto"/>
          <w:kern w:val="44"/>
          <w:sz w:val="32"/>
          <w:szCs w:val="32"/>
        </w:rPr>
        <w:t>三、奖补标准</w:t>
      </w:r>
    </w:p>
    <w:p>
      <w:pPr>
        <w:pStyle w:val="8"/>
        <w:keepNext w:val="0"/>
        <w:keepLines w:val="0"/>
        <w:pageBreakBefore w:val="0"/>
        <w:widowControl/>
        <w:kinsoku/>
        <w:wordWrap/>
        <w:overflowPunct/>
        <w:topLinePunct w:val="0"/>
        <w:autoSpaceDE/>
        <w:autoSpaceDN/>
        <w:bidi w:val="0"/>
        <w:adjustRightInd/>
        <w:snapToGrid/>
        <w:spacing w:after="0" w:line="52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年内销售本地农产品达到3000万元、5000万元、1亿元的流通企业，分别给予30万元、50万元、100万元的资金补贴。对年内销售本地农产品达到500万元、1000万元、1500万元的农民专业合作社，分别给予5万元、10万元、15万元的资金补贴。农产品流通企业收购已享受本补贴的农民专业合作社的农产品，扣除其代购金额。</w:t>
      </w:r>
    </w:p>
    <w:p>
      <w:pPr>
        <w:pStyle w:val="8"/>
        <w:keepNext w:val="0"/>
        <w:keepLines w:val="0"/>
        <w:pageBreakBefore w:val="0"/>
        <w:widowControl/>
        <w:kinsoku/>
        <w:wordWrap/>
        <w:overflowPunct/>
        <w:topLinePunct w:val="0"/>
        <w:autoSpaceDE/>
        <w:autoSpaceDN/>
        <w:bidi w:val="0"/>
        <w:adjustRightInd/>
        <w:snapToGrid/>
        <w:spacing w:after="0" w:line="520" w:lineRule="exact"/>
        <w:ind w:firstLine="640"/>
        <w:textAlignment w:val="auto"/>
        <w:rPr>
          <w:rFonts w:ascii="方正粗黑宋简体" w:hAnsi="方正粗黑宋简体" w:eastAsia="方正粗黑宋简体" w:cs="仿宋_GB2312"/>
          <w:b/>
          <w:color w:val="auto"/>
          <w:sz w:val="32"/>
          <w:szCs w:val="32"/>
        </w:rPr>
      </w:pPr>
      <w:r>
        <w:rPr>
          <w:rFonts w:hint="eastAsia" w:ascii="黑体" w:hAnsi="黑体" w:eastAsia="黑体" w:cs="黑体"/>
          <w:color w:val="auto"/>
          <w:kern w:val="44"/>
          <w:sz w:val="32"/>
          <w:szCs w:val="32"/>
        </w:rPr>
        <w:t>四、其他事项</w:t>
      </w:r>
    </w:p>
    <w:p>
      <w:pPr>
        <w:pStyle w:val="8"/>
        <w:keepNext w:val="0"/>
        <w:keepLines w:val="0"/>
        <w:pageBreakBefore w:val="0"/>
        <w:widowControl/>
        <w:kinsoku/>
        <w:wordWrap/>
        <w:overflowPunct/>
        <w:topLinePunct w:val="0"/>
        <w:autoSpaceDE/>
        <w:autoSpaceDN/>
        <w:bidi w:val="0"/>
        <w:adjustRightInd/>
        <w:snapToGrid/>
        <w:spacing w:after="0" w:line="52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1、通过企业申请、属地镇街（管区）申报，经镇街（管区）初审盖章后报农业农村局汇总，组织专家验收、审定等程序确定最终奖励名单。</w:t>
      </w:r>
    </w:p>
    <w:p>
      <w:pPr>
        <w:pStyle w:val="8"/>
        <w:keepNext w:val="0"/>
        <w:keepLines w:val="0"/>
        <w:pageBreakBefore w:val="0"/>
        <w:widowControl/>
        <w:kinsoku/>
        <w:wordWrap/>
        <w:overflowPunct/>
        <w:topLinePunct w:val="0"/>
        <w:autoSpaceDE/>
        <w:autoSpaceDN/>
        <w:bidi w:val="0"/>
        <w:adjustRightInd/>
        <w:snapToGrid/>
        <w:spacing w:after="0" w:line="52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2、各申报主体申报材料应符合申报要求，用A4纸胶装成册，一式</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份同时报送电子版，证明材料应在有效期使用期内。证明材料原件由行业主管部门审核与复印件一致后，退回申请单位。</w:t>
      </w:r>
    </w:p>
    <w:p>
      <w:pPr>
        <w:shd w:val="clear" w:color="auto" w:fill="FFFFFF"/>
        <w:adjustRightInd/>
        <w:snapToGrid/>
        <w:spacing w:after="0" w:line="660" w:lineRule="exact"/>
        <w:jc w:val="center"/>
        <w:rPr>
          <w:rFonts w:hint="eastAsia" w:ascii="Times New Roman" w:hAnsi="Times New Roman" w:eastAsia="方正小标宋_GBK" w:cs="Times New Roman"/>
          <w:bCs/>
          <w:color w:val="auto"/>
          <w:kern w:val="2"/>
          <w:sz w:val="52"/>
          <w:szCs w:val="52"/>
        </w:rPr>
      </w:pPr>
    </w:p>
    <w:p>
      <w:pPr>
        <w:shd w:val="clear" w:color="auto" w:fill="FFFFFF"/>
        <w:adjustRightInd/>
        <w:snapToGrid/>
        <w:spacing w:after="0" w:line="660" w:lineRule="exact"/>
        <w:jc w:val="center"/>
        <w:rPr>
          <w:rFonts w:ascii="Times New Roman" w:hAnsi="Times New Roman" w:eastAsia="方正小标宋_GBK" w:cs="Times New Roman"/>
          <w:bCs/>
          <w:color w:val="auto"/>
          <w:kern w:val="2"/>
          <w:sz w:val="52"/>
          <w:szCs w:val="52"/>
        </w:rPr>
      </w:pPr>
      <w:r>
        <w:rPr>
          <w:rFonts w:hint="eastAsia" w:ascii="Times New Roman" w:hAnsi="Times New Roman" w:eastAsia="方正小标宋_GBK" w:cs="Times New Roman"/>
          <w:bCs/>
          <w:color w:val="auto"/>
          <w:kern w:val="2"/>
          <w:sz w:val="52"/>
          <w:szCs w:val="52"/>
        </w:rPr>
        <w:t>青岛西海岸新区</w:t>
      </w:r>
    </w:p>
    <w:p>
      <w:pPr>
        <w:shd w:val="clear" w:color="auto" w:fill="FFFFFF"/>
        <w:adjustRightInd/>
        <w:snapToGrid/>
        <w:spacing w:after="0" w:line="660" w:lineRule="exact"/>
        <w:jc w:val="center"/>
        <w:rPr>
          <w:rFonts w:ascii="方正小标宋_GBK" w:hAnsi="宋体" w:eastAsia="方正小标宋_GBK"/>
          <w:color w:val="auto"/>
          <w:sz w:val="52"/>
          <w:szCs w:val="52"/>
        </w:rPr>
      </w:pPr>
      <w:r>
        <w:rPr>
          <w:rFonts w:hint="eastAsia" w:ascii="Times New Roman" w:hAnsi="Times New Roman" w:eastAsia="方正小标宋_GBK" w:cs="Times New Roman"/>
          <w:bCs/>
          <w:color w:val="auto"/>
          <w:kern w:val="2"/>
          <w:sz w:val="52"/>
          <w:szCs w:val="52"/>
        </w:rPr>
        <w:t>农产品销售</w:t>
      </w:r>
      <w:r>
        <w:rPr>
          <w:rFonts w:hint="eastAsia" w:ascii="Times New Roman" w:hAnsi="Times New Roman" w:eastAsia="方正小标宋_GBK" w:cs="Times New Roman"/>
          <w:bCs/>
          <w:color w:val="auto"/>
          <w:kern w:val="2"/>
          <w:sz w:val="52"/>
          <w:szCs w:val="52"/>
          <w:lang w:val="en-US" w:eastAsia="zh-CN"/>
        </w:rPr>
        <w:t>类项目</w:t>
      </w:r>
    </w:p>
    <w:p>
      <w:pPr>
        <w:widowControl w:val="0"/>
        <w:wordWrap/>
        <w:adjustRightInd/>
        <w:snapToGrid/>
        <w:spacing w:after="0" w:line="1320" w:lineRule="exact"/>
        <w:jc w:val="center"/>
        <w:textAlignment w:val="auto"/>
        <w:rPr>
          <w:rFonts w:hint="eastAsia" w:ascii="方正小标宋_GBK" w:hAnsi="楷体" w:eastAsia="方正小标宋_GBK" w:cs="Times New Roman"/>
          <w:color w:val="auto"/>
          <w:kern w:val="2"/>
          <w:sz w:val="72"/>
          <w:szCs w:val="72"/>
        </w:rPr>
      </w:pPr>
    </w:p>
    <w:p>
      <w:pPr>
        <w:widowControl w:val="0"/>
        <w:wordWrap/>
        <w:adjustRightInd/>
        <w:snapToGrid/>
        <w:spacing w:after="0" w:line="1320" w:lineRule="exact"/>
        <w:jc w:val="center"/>
        <w:textAlignment w:val="auto"/>
        <w:rPr>
          <w:rFonts w:ascii="方正小标宋_GBK" w:hAnsi="楷体" w:eastAsia="方正小标宋_GBK" w:cs="Times New Roman"/>
          <w:color w:val="auto"/>
          <w:kern w:val="2"/>
          <w:sz w:val="72"/>
          <w:szCs w:val="72"/>
        </w:rPr>
      </w:pPr>
      <w:r>
        <w:rPr>
          <w:rFonts w:hint="eastAsia" w:ascii="方正小标宋_GBK" w:hAnsi="楷体" w:eastAsia="方正小标宋_GBK" w:cs="Times New Roman"/>
          <w:color w:val="auto"/>
          <w:kern w:val="2"/>
          <w:sz w:val="72"/>
          <w:szCs w:val="72"/>
        </w:rPr>
        <w:t>申</w:t>
      </w:r>
    </w:p>
    <w:p>
      <w:pPr>
        <w:widowControl w:val="0"/>
        <w:wordWrap/>
        <w:adjustRightInd/>
        <w:snapToGrid/>
        <w:spacing w:after="0" w:line="1320" w:lineRule="exact"/>
        <w:jc w:val="center"/>
        <w:textAlignment w:val="auto"/>
        <w:rPr>
          <w:rFonts w:ascii="方正小标宋_GBK" w:hAnsi="楷体" w:eastAsia="方正小标宋_GBK" w:cs="Times New Roman"/>
          <w:color w:val="auto"/>
          <w:kern w:val="2"/>
          <w:sz w:val="72"/>
          <w:szCs w:val="72"/>
        </w:rPr>
      </w:pPr>
      <w:r>
        <w:rPr>
          <w:rFonts w:hint="eastAsia" w:ascii="方正小标宋_GBK" w:hAnsi="楷体" w:eastAsia="方正小标宋_GBK" w:cs="Times New Roman"/>
          <w:color w:val="auto"/>
          <w:kern w:val="2"/>
          <w:sz w:val="72"/>
          <w:szCs w:val="72"/>
        </w:rPr>
        <w:t>报</w:t>
      </w:r>
    </w:p>
    <w:p>
      <w:pPr>
        <w:widowControl w:val="0"/>
        <w:wordWrap/>
        <w:adjustRightInd/>
        <w:snapToGrid/>
        <w:spacing w:after="0" w:line="1320" w:lineRule="exact"/>
        <w:jc w:val="center"/>
        <w:textAlignment w:val="auto"/>
        <w:rPr>
          <w:rFonts w:ascii="方正小标宋_GBK" w:hAnsi="宋体" w:eastAsia="方正小标宋_GBK"/>
          <w:color w:val="auto"/>
          <w:sz w:val="52"/>
          <w:szCs w:val="52"/>
        </w:rPr>
      </w:pPr>
      <w:r>
        <w:rPr>
          <w:rFonts w:hint="eastAsia" w:ascii="方正小标宋_GBK" w:hAnsi="楷体" w:eastAsia="方正小标宋_GBK" w:cs="Times New Roman"/>
          <w:color w:val="auto"/>
          <w:kern w:val="2"/>
          <w:sz w:val="72"/>
          <w:szCs w:val="72"/>
        </w:rPr>
        <w:t>表</w:t>
      </w:r>
    </w:p>
    <w:p>
      <w:pPr>
        <w:wordWrap/>
        <w:spacing w:line="1320" w:lineRule="exact"/>
        <w:jc w:val="center"/>
        <w:textAlignment w:val="auto"/>
        <w:rPr>
          <w:rFonts w:hint="eastAsia"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pacing w:val="4"/>
          <w:sz w:val="32"/>
          <w:szCs w:val="32"/>
        </w:rPr>
        <w:t>（202</w:t>
      </w:r>
      <w:r>
        <w:rPr>
          <w:rFonts w:hint="eastAsia" w:ascii="方正小标宋_GBK" w:hAnsi="方正小标宋_GBK" w:eastAsia="方正小标宋_GBK" w:cs="方正小标宋_GBK"/>
          <w:color w:val="auto"/>
          <w:spacing w:val="4"/>
          <w:sz w:val="32"/>
          <w:szCs w:val="32"/>
          <w:lang w:val="en-US" w:eastAsia="zh-CN"/>
        </w:rPr>
        <w:t>3</w:t>
      </w:r>
      <w:r>
        <w:rPr>
          <w:rFonts w:hint="eastAsia" w:ascii="方正小标宋_GBK" w:hAnsi="方正小标宋_GBK" w:eastAsia="方正小标宋_GBK" w:cs="方正小标宋_GBK"/>
          <w:color w:val="auto"/>
          <w:spacing w:val="4"/>
          <w:sz w:val="32"/>
          <w:szCs w:val="32"/>
        </w:rPr>
        <w:t>年）</w:t>
      </w:r>
      <w:r>
        <w:rPr>
          <w:rFonts w:hint="eastAsia" w:ascii="方正小标宋_GBK" w:hAnsi="方正小标宋_GBK" w:eastAsia="方正小标宋_GBK" w:cs="方正小标宋_GBK"/>
          <w:color w:val="auto"/>
          <w:sz w:val="32"/>
          <w:szCs w:val="32"/>
        </w:rPr>
        <w:t xml:space="preserve"> </w:t>
      </w:r>
    </w:p>
    <w:p>
      <w:pPr>
        <w:jc w:val="center"/>
        <w:rPr>
          <w:color w:val="auto"/>
        </w:rPr>
      </w:pPr>
    </w:p>
    <w:p>
      <w:pPr>
        <w:jc w:val="center"/>
        <w:rPr>
          <w:color w:val="auto"/>
        </w:rPr>
      </w:pPr>
      <w:r>
        <w:rPr>
          <w:color w:val="auto"/>
        </w:rPr>
        <w:t xml:space="preserve"> </w:t>
      </w:r>
    </w:p>
    <w:p>
      <w:pPr>
        <w:spacing w:line="560" w:lineRule="exact"/>
        <w:rPr>
          <w:rFonts w:ascii="仿宋_GB2312" w:hAnsi="宋体"/>
          <w:b/>
          <w:bCs/>
          <w:color w:val="auto"/>
          <w:sz w:val="28"/>
          <w:szCs w:val="28"/>
        </w:rPr>
      </w:pPr>
    </w:p>
    <w:p>
      <w:pPr>
        <w:spacing w:line="560" w:lineRule="exact"/>
        <w:ind w:firstLine="865" w:firstLineChars="393"/>
        <w:rPr>
          <w:rFonts w:ascii="仿宋_GB2312" w:hAnsi="宋体"/>
          <w:b/>
          <w:bCs/>
          <w:color w:val="auto"/>
          <w:szCs w:val="32"/>
          <w:u w:val="single"/>
        </w:rPr>
      </w:pPr>
      <w:r>
        <w:rPr>
          <w:rFonts w:hint="eastAsia" w:ascii="仿宋_GB2312" w:hAnsi="宋体"/>
          <w:b/>
          <w:bCs/>
          <w:color w:val="auto"/>
          <w:szCs w:val="32"/>
        </w:rPr>
        <w:t>申报单位（盖章）：</w:t>
      </w:r>
      <w:r>
        <w:rPr>
          <w:rFonts w:hint="eastAsia" w:ascii="仿宋_GB2312" w:hAnsi="宋体"/>
          <w:b/>
          <w:bCs/>
          <w:color w:val="auto"/>
          <w:szCs w:val="32"/>
          <w:u w:val="single"/>
        </w:rPr>
        <w:t xml:space="preserve">                                                                </w:t>
      </w:r>
    </w:p>
    <w:p>
      <w:pPr>
        <w:spacing w:line="560" w:lineRule="exact"/>
        <w:ind w:firstLine="865" w:firstLineChars="393"/>
        <w:rPr>
          <w:rFonts w:ascii="仿宋_GB2312" w:hAnsi="宋体"/>
          <w:b/>
          <w:bCs/>
          <w:color w:val="auto"/>
          <w:szCs w:val="32"/>
          <w:u w:val="single"/>
        </w:rPr>
      </w:pPr>
      <w:r>
        <w:rPr>
          <w:rFonts w:hint="eastAsia" w:ascii="仿宋_GB2312" w:hAnsi="宋体"/>
          <w:b/>
          <w:bCs/>
          <w:color w:val="auto"/>
          <w:szCs w:val="32"/>
        </w:rPr>
        <w:t>主管部门（镇、街道）：</w:t>
      </w:r>
      <w:r>
        <w:rPr>
          <w:rFonts w:hint="eastAsia" w:ascii="仿宋_GB2312" w:hAnsi="宋体"/>
          <w:b/>
          <w:bCs/>
          <w:color w:val="auto"/>
          <w:szCs w:val="32"/>
          <w:u w:val="single"/>
        </w:rPr>
        <w:t xml:space="preserve">                                                          </w:t>
      </w:r>
    </w:p>
    <w:p>
      <w:pPr>
        <w:spacing w:line="560" w:lineRule="exact"/>
        <w:ind w:firstLine="880" w:firstLineChars="400"/>
        <w:jc w:val="both"/>
        <w:rPr>
          <w:rFonts w:ascii="仿宋_GB2312" w:hAnsi="宋体"/>
          <w:b/>
          <w:bCs/>
          <w:color w:val="auto"/>
          <w:spacing w:val="20"/>
          <w:szCs w:val="32"/>
        </w:rPr>
      </w:pPr>
      <w:r>
        <w:rPr>
          <w:rFonts w:hint="eastAsia" w:ascii="仿宋_GB2312" w:hAnsi="宋体"/>
          <w:b/>
          <w:bCs/>
          <w:color w:val="auto"/>
          <w:szCs w:val="32"/>
        </w:rPr>
        <w:t>申</w:t>
      </w:r>
      <w:r>
        <w:rPr>
          <w:rFonts w:hint="eastAsia" w:ascii="仿宋_GB2312" w:hAnsi="宋体"/>
          <w:b/>
          <w:bCs/>
          <w:color w:val="auto"/>
          <w:spacing w:val="20"/>
          <w:szCs w:val="32"/>
        </w:rPr>
        <w:t>报日</w:t>
      </w:r>
      <w:r>
        <w:rPr>
          <w:rFonts w:hint="eastAsia" w:ascii="仿宋_GB2312" w:hAnsi="宋体"/>
          <w:b/>
          <w:bCs/>
          <w:color w:val="auto"/>
          <w:szCs w:val="32"/>
        </w:rPr>
        <w:t xml:space="preserve">期：            年     </w:t>
      </w:r>
      <w:r>
        <w:rPr>
          <w:rFonts w:hint="eastAsia" w:ascii="仿宋_GB2312" w:hAnsi="宋体"/>
          <w:b/>
          <w:bCs/>
          <w:color w:val="auto"/>
          <w:spacing w:val="20"/>
          <w:szCs w:val="32"/>
        </w:rPr>
        <w:t>月    日</w:t>
      </w:r>
    </w:p>
    <w:tbl>
      <w:tblPr>
        <w:tblStyle w:val="5"/>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808"/>
        <w:gridCol w:w="20"/>
        <w:gridCol w:w="1439"/>
        <w:gridCol w:w="1201"/>
        <w:gridCol w:w="45"/>
        <w:gridCol w:w="495"/>
        <w:gridCol w:w="720"/>
        <w:gridCol w:w="49"/>
        <w:gridCol w:w="180"/>
        <w:gridCol w:w="1568"/>
        <w:gridCol w:w="1796"/>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274" w:type="dxa"/>
            <w:tcBorders>
              <w:top w:val="single" w:color="auto" w:sz="4" w:space="0"/>
              <w:left w:val="single" w:color="auto" w:sz="4" w:space="0"/>
              <w:bottom w:val="single" w:color="auto" w:sz="4" w:space="0"/>
              <w:right w:val="single" w:color="auto" w:sz="4" w:space="0"/>
            </w:tcBorders>
            <w:vAlign w:val="top"/>
          </w:tcPr>
          <w:p>
            <w:pPr>
              <w:spacing w:after="0" w:line="360" w:lineRule="exact"/>
              <w:jc w:val="center"/>
              <w:rPr>
                <w:rFonts w:ascii="仿宋_GB2312" w:hAnsi="宋体"/>
                <w:color w:val="auto"/>
                <w:sz w:val="24"/>
                <w:szCs w:val="24"/>
              </w:rPr>
            </w:pPr>
            <w:r>
              <w:rPr>
                <w:rFonts w:hint="eastAsia" w:ascii="仿宋_GB2312" w:hAnsi="宋体"/>
                <w:color w:val="auto"/>
                <w:sz w:val="24"/>
                <w:szCs w:val="24"/>
              </w:rPr>
              <w:t>企业名称</w:t>
            </w:r>
          </w:p>
        </w:tc>
        <w:tc>
          <w:tcPr>
            <w:tcW w:w="2267" w:type="dxa"/>
            <w:gridSpan w:val="3"/>
            <w:tcBorders>
              <w:top w:val="single" w:color="auto" w:sz="4" w:space="0"/>
              <w:left w:val="nil"/>
              <w:bottom w:val="single" w:color="auto" w:sz="4" w:space="0"/>
              <w:right w:val="single" w:color="auto" w:sz="4" w:space="0"/>
            </w:tcBorders>
            <w:vAlign w:val="top"/>
          </w:tcPr>
          <w:p>
            <w:pPr>
              <w:spacing w:after="0" w:line="360" w:lineRule="exact"/>
              <w:jc w:val="center"/>
              <w:rPr>
                <w:rFonts w:ascii="仿宋_GB2312" w:hAnsi="宋体"/>
                <w:color w:val="auto"/>
                <w:sz w:val="24"/>
                <w:szCs w:val="24"/>
              </w:rPr>
            </w:pPr>
          </w:p>
        </w:tc>
        <w:tc>
          <w:tcPr>
            <w:tcW w:w="1201" w:type="dxa"/>
            <w:tcBorders>
              <w:top w:val="single" w:color="auto" w:sz="4" w:space="0"/>
              <w:left w:val="nil"/>
              <w:bottom w:val="single" w:color="auto" w:sz="4" w:space="0"/>
              <w:right w:val="single" w:color="auto" w:sz="4" w:space="0"/>
            </w:tcBorders>
            <w:vAlign w:val="top"/>
          </w:tcPr>
          <w:p>
            <w:pPr>
              <w:spacing w:after="0" w:line="360" w:lineRule="exact"/>
              <w:jc w:val="center"/>
              <w:rPr>
                <w:rFonts w:ascii="仿宋_GB2312" w:hAnsi="宋体"/>
                <w:color w:val="auto"/>
                <w:sz w:val="24"/>
                <w:szCs w:val="24"/>
              </w:rPr>
            </w:pPr>
            <w:r>
              <w:rPr>
                <w:rFonts w:hint="eastAsia" w:ascii="仿宋_GB2312" w:hAnsi="宋体"/>
                <w:color w:val="auto"/>
                <w:sz w:val="24"/>
                <w:szCs w:val="24"/>
              </w:rPr>
              <w:t>组织机构代码</w:t>
            </w:r>
          </w:p>
        </w:tc>
        <w:tc>
          <w:tcPr>
            <w:tcW w:w="1489" w:type="dxa"/>
            <w:gridSpan w:val="5"/>
            <w:tcBorders>
              <w:top w:val="single" w:color="auto" w:sz="4" w:space="0"/>
              <w:left w:val="nil"/>
              <w:bottom w:val="single" w:color="auto" w:sz="4" w:space="0"/>
              <w:right w:val="single" w:color="auto" w:sz="4" w:space="0"/>
            </w:tcBorders>
            <w:vAlign w:val="top"/>
          </w:tcPr>
          <w:p>
            <w:pPr>
              <w:spacing w:after="0" w:line="360" w:lineRule="exact"/>
              <w:jc w:val="center"/>
              <w:rPr>
                <w:rFonts w:ascii="仿宋_GB2312" w:hAnsi="宋体"/>
                <w:color w:val="auto"/>
                <w:sz w:val="24"/>
                <w:szCs w:val="24"/>
              </w:rPr>
            </w:pPr>
          </w:p>
        </w:tc>
        <w:tc>
          <w:tcPr>
            <w:tcW w:w="1568" w:type="dxa"/>
            <w:tcBorders>
              <w:top w:val="single" w:color="auto" w:sz="4" w:space="0"/>
              <w:left w:val="nil"/>
              <w:bottom w:val="single" w:color="auto" w:sz="4" w:space="0"/>
              <w:right w:val="single" w:color="auto" w:sz="4" w:space="0"/>
            </w:tcBorders>
            <w:vAlign w:val="top"/>
          </w:tcPr>
          <w:p>
            <w:pPr>
              <w:spacing w:after="0" w:line="360" w:lineRule="exact"/>
              <w:jc w:val="center"/>
              <w:rPr>
                <w:rFonts w:ascii="仿宋_GB2312" w:hAnsi="宋体"/>
                <w:color w:val="auto"/>
                <w:sz w:val="24"/>
                <w:szCs w:val="24"/>
              </w:rPr>
            </w:pPr>
            <w:r>
              <w:rPr>
                <w:rFonts w:hint="eastAsia" w:ascii="仿宋_GB2312" w:hAnsi="宋体"/>
                <w:color w:val="auto"/>
                <w:sz w:val="24"/>
                <w:szCs w:val="24"/>
              </w:rPr>
              <w:t>法定代表人</w:t>
            </w:r>
          </w:p>
        </w:tc>
        <w:tc>
          <w:tcPr>
            <w:tcW w:w="1807" w:type="dxa"/>
            <w:gridSpan w:val="2"/>
            <w:tcBorders>
              <w:top w:val="single" w:color="auto" w:sz="4" w:space="0"/>
              <w:left w:val="nil"/>
              <w:bottom w:val="single" w:color="auto" w:sz="4" w:space="0"/>
              <w:right w:val="single" w:color="auto" w:sz="4" w:space="0"/>
            </w:tcBorders>
            <w:vAlign w:val="top"/>
          </w:tcPr>
          <w:p>
            <w:pPr>
              <w:spacing w:after="0" w:line="360" w:lineRule="exact"/>
              <w:jc w:val="center"/>
              <w:rPr>
                <w:rFonts w:ascii="仿宋_GB2312"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7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color w:val="auto"/>
                <w:sz w:val="24"/>
                <w:szCs w:val="24"/>
              </w:rPr>
            </w:pPr>
            <w:r>
              <w:rPr>
                <w:rFonts w:hint="eastAsia" w:ascii="仿宋_GB2312" w:hAnsi="宋体"/>
                <w:color w:val="auto"/>
                <w:sz w:val="24"/>
                <w:szCs w:val="24"/>
              </w:rPr>
              <w:t>企业地址</w:t>
            </w:r>
          </w:p>
        </w:tc>
        <w:tc>
          <w:tcPr>
            <w:tcW w:w="2267" w:type="dxa"/>
            <w:gridSpan w:val="3"/>
            <w:tcBorders>
              <w:top w:val="single" w:color="auto" w:sz="4" w:space="0"/>
              <w:left w:val="nil"/>
              <w:bottom w:val="single" w:color="auto" w:sz="4" w:space="0"/>
              <w:right w:val="single" w:color="auto" w:sz="4" w:space="0"/>
            </w:tcBorders>
            <w:vAlign w:val="center"/>
          </w:tcPr>
          <w:p>
            <w:pPr>
              <w:spacing w:line="360" w:lineRule="exact"/>
              <w:rPr>
                <w:rFonts w:ascii="仿宋_GB2312" w:hAnsi="宋体"/>
                <w:color w:val="auto"/>
                <w:sz w:val="24"/>
                <w:szCs w:val="24"/>
              </w:rPr>
            </w:pPr>
          </w:p>
        </w:tc>
        <w:tc>
          <w:tcPr>
            <w:tcW w:w="1201"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宋体"/>
                <w:color w:val="auto"/>
                <w:sz w:val="24"/>
                <w:szCs w:val="24"/>
              </w:rPr>
            </w:pPr>
            <w:r>
              <w:rPr>
                <w:rFonts w:hint="eastAsia" w:ascii="仿宋_GB2312" w:hAnsi="宋体"/>
                <w:color w:val="auto"/>
                <w:sz w:val="24"/>
                <w:szCs w:val="24"/>
              </w:rPr>
              <w:t>注册资本</w:t>
            </w:r>
          </w:p>
        </w:tc>
        <w:tc>
          <w:tcPr>
            <w:tcW w:w="1489" w:type="dxa"/>
            <w:gridSpan w:val="5"/>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宋体"/>
                <w:color w:val="auto"/>
                <w:sz w:val="24"/>
                <w:szCs w:val="24"/>
              </w:rPr>
            </w:pPr>
          </w:p>
        </w:tc>
        <w:tc>
          <w:tcPr>
            <w:tcW w:w="1568"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宋体"/>
                <w:color w:val="auto"/>
                <w:sz w:val="24"/>
                <w:szCs w:val="24"/>
              </w:rPr>
            </w:pPr>
            <w:r>
              <w:rPr>
                <w:rFonts w:hint="eastAsia" w:ascii="仿宋_GB2312" w:hAnsi="宋体"/>
                <w:color w:val="auto"/>
                <w:sz w:val="24"/>
                <w:szCs w:val="24"/>
              </w:rPr>
              <w:t>注册类型</w:t>
            </w:r>
          </w:p>
        </w:tc>
        <w:tc>
          <w:tcPr>
            <w:tcW w:w="1807" w:type="dxa"/>
            <w:gridSpan w:val="2"/>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74"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仿宋_GB2312" w:hAnsi="宋体"/>
                <w:color w:val="auto"/>
                <w:sz w:val="24"/>
                <w:szCs w:val="24"/>
              </w:rPr>
            </w:pPr>
            <w:r>
              <w:rPr>
                <w:rFonts w:hint="eastAsia" w:ascii="仿宋_GB2312" w:hAnsi="宋体"/>
                <w:color w:val="auto"/>
                <w:sz w:val="24"/>
                <w:szCs w:val="24"/>
              </w:rPr>
              <w:t>注册时间</w:t>
            </w:r>
          </w:p>
        </w:tc>
        <w:tc>
          <w:tcPr>
            <w:tcW w:w="2267" w:type="dxa"/>
            <w:gridSpan w:val="3"/>
            <w:tcBorders>
              <w:top w:val="single" w:color="auto" w:sz="4" w:space="0"/>
              <w:left w:val="nil"/>
              <w:bottom w:val="single" w:color="auto" w:sz="4" w:space="0"/>
              <w:right w:val="single" w:color="auto" w:sz="4" w:space="0"/>
            </w:tcBorders>
            <w:vAlign w:val="center"/>
          </w:tcPr>
          <w:p>
            <w:pPr>
              <w:spacing w:after="0" w:line="360" w:lineRule="exact"/>
              <w:rPr>
                <w:rFonts w:ascii="仿宋_GB2312" w:hAnsi="宋体"/>
                <w:color w:val="auto"/>
                <w:sz w:val="24"/>
                <w:szCs w:val="24"/>
              </w:rPr>
            </w:pPr>
          </w:p>
        </w:tc>
        <w:tc>
          <w:tcPr>
            <w:tcW w:w="2690" w:type="dxa"/>
            <w:gridSpan w:val="6"/>
            <w:tcBorders>
              <w:top w:val="single" w:color="auto" w:sz="4" w:space="0"/>
              <w:left w:val="nil"/>
              <w:bottom w:val="single" w:color="auto" w:sz="4" w:space="0"/>
              <w:right w:val="single" w:color="auto" w:sz="4" w:space="0"/>
            </w:tcBorders>
            <w:vAlign w:val="center"/>
          </w:tcPr>
          <w:p>
            <w:pPr>
              <w:spacing w:after="0" w:line="360" w:lineRule="exact"/>
              <w:jc w:val="center"/>
              <w:rPr>
                <w:rFonts w:ascii="仿宋_GB2312" w:hAnsi="宋体"/>
                <w:color w:val="auto"/>
                <w:sz w:val="24"/>
                <w:szCs w:val="24"/>
              </w:rPr>
            </w:pPr>
            <w:r>
              <w:rPr>
                <w:rFonts w:hint="eastAsia" w:ascii="仿宋_GB2312" w:hAnsi="宋体"/>
                <w:color w:val="auto"/>
                <w:sz w:val="24"/>
                <w:szCs w:val="24"/>
              </w:rPr>
              <w:t>农产品销售</w:t>
            </w:r>
          </w:p>
          <w:p>
            <w:pPr>
              <w:spacing w:after="0" w:line="360" w:lineRule="exact"/>
              <w:jc w:val="center"/>
              <w:rPr>
                <w:rFonts w:ascii="仿宋_GB2312" w:hAnsi="宋体"/>
                <w:color w:val="auto"/>
                <w:sz w:val="24"/>
                <w:szCs w:val="24"/>
              </w:rPr>
            </w:pPr>
            <w:r>
              <w:rPr>
                <w:rFonts w:hint="eastAsia" w:ascii="仿宋_GB2312" w:hAnsi="宋体"/>
                <w:color w:val="auto"/>
                <w:sz w:val="24"/>
                <w:szCs w:val="24"/>
              </w:rPr>
              <w:t>业务开始时间</w:t>
            </w:r>
          </w:p>
        </w:tc>
        <w:tc>
          <w:tcPr>
            <w:tcW w:w="3375" w:type="dxa"/>
            <w:gridSpan w:val="3"/>
            <w:tcBorders>
              <w:top w:val="single" w:color="auto" w:sz="4" w:space="0"/>
              <w:left w:val="nil"/>
              <w:bottom w:val="single" w:color="auto" w:sz="4" w:space="0"/>
              <w:right w:val="single" w:color="auto" w:sz="4" w:space="0"/>
            </w:tcBorders>
            <w:vAlign w:val="center"/>
          </w:tcPr>
          <w:p>
            <w:pPr>
              <w:spacing w:after="0" w:line="360" w:lineRule="exact"/>
              <w:jc w:val="center"/>
              <w:rPr>
                <w:rFonts w:ascii="仿宋_GB2312"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274" w:type="dxa"/>
            <w:vMerge w:val="restart"/>
            <w:tcBorders>
              <w:top w:val="nil"/>
              <w:left w:val="single" w:color="auto" w:sz="4" w:space="0"/>
              <w:bottom w:val="single" w:color="auto" w:sz="4" w:space="0"/>
              <w:right w:val="single" w:color="auto" w:sz="4" w:space="0"/>
            </w:tcBorders>
            <w:vAlign w:val="center"/>
          </w:tcPr>
          <w:p>
            <w:pPr>
              <w:spacing w:line="360" w:lineRule="exact"/>
              <w:jc w:val="center"/>
              <w:rPr>
                <w:rFonts w:ascii="仿宋_GB2312" w:hAnsi="宋体"/>
                <w:color w:val="auto"/>
                <w:sz w:val="24"/>
                <w:szCs w:val="24"/>
              </w:rPr>
            </w:pPr>
            <w:r>
              <w:rPr>
                <w:rFonts w:hint="eastAsia" w:ascii="仿宋_GB2312" w:hAnsi="宋体"/>
                <w:color w:val="auto"/>
                <w:sz w:val="24"/>
                <w:szCs w:val="24"/>
              </w:rPr>
              <w:t>企业联系人</w:t>
            </w:r>
          </w:p>
        </w:tc>
        <w:tc>
          <w:tcPr>
            <w:tcW w:w="828" w:type="dxa"/>
            <w:gridSpan w:val="2"/>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宋体"/>
                <w:color w:val="auto"/>
                <w:sz w:val="24"/>
                <w:szCs w:val="24"/>
              </w:rPr>
            </w:pPr>
            <w:r>
              <w:rPr>
                <w:rFonts w:hint="eastAsia" w:ascii="仿宋_GB2312" w:hAnsi="宋体"/>
                <w:color w:val="auto"/>
                <w:sz w:val="24"/>
                <w:szCs w:val="24"/>
              </w:rPr>
              <w:t>姓名</w:t>
            </w:r>
          </w:p>
        </w:tc>
        <w:tc>
          <w:tcPr>
            <w:tcW w:w="1439"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宋体"/>
                <w:color w:val="auto"/>
                <w:sz w:val="24"/>
                <w:szCs w:val="24"/>
              </w:rPr>
            </w:pPr>
          </w:p>
        </w:tc>
        <w:tc>
          <w:tcPr>
            <w:tcW w:w="1201"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宋体"/>
                <w:color w:val="auto"/>
                <w:sz w:val="24"/>
                <w:szCs w:val="24"/>
              </w:rPr>
            </w:pPr>
            <w:r>
              <w:rPr>
                <w:rFonts w:hint="eastAsia" w:ascii="仿宋_GB2312" w:hAnsi="宋体"/>
                <w:color w:val="auto"/>
                <w:sz w:val="24"/>
                <w:szCs w:val="24"/>
              </w:rPr>
              <w:t>职务</w:t>
            </w:r>
          </w:p>
        </w:tc>
        <w:tc>
          <w:tcPr>
            <w:tcW w:w="1489" w:type="dxa"/>
            <w:gridSpan w:val="5"/>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宋体"/>
                <w:color w:val="auto"/>
                <w:sz w:val="24"/>
                <w:szCs w:val="24"/>
              </w:rPr>
            </w:pPr>
          </w:p>
        </w:tc>
        <w:tc>
          <w:tcPr>
            <w:tcW w:w="1568"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宋体"/>
                <w:color w:val="auto"/>
                <w:sz w:val="24"/>
                <w:szCs w:val="24"/>
              </w:rPr>
            </w:pPr>
            <w:r>
              <w:rPr>
                <w:rFonts w:hint="eastAsia" w:ascii="仿宋_GB2312" w:hAnsi="宋体"/>
                <w:color w:val="auto"/>
                <w:sz w:val="24"/>
                <w:szCs w:val="24"/>
              </w:rPr>
              <w:t>工作电话</w:t>
            </w:r>
          </w:p>
        </w:tc>
        <w:tc>
          <w:tcPr>
            <w:tcW w:w="1807" w:type="dxa"/>
            <w:gridSpan w:val="2"/>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74" w:type="dxa"/>
            <w:vMerge w:val="continue"/>
            <w:tcBorders>
              <w:top w:val="nil"/>
              <w:left w:val="single" w:color="auto" w:sz="4" w:space="0"/>
              <w:bottom w:val="single" w:color="auto" w:sz="4" w:space="0"/>
              <w:right w:val="single" w:color="auto" w:sz="4" w:space="0"/>
            </w:tcBorders>
            <w:vAlign w:val="center"/>
          </w:tcPr>
          <w:p>
            <w:pPr>
              <w:spacing w:line="360" w:lineRule="exact"/>
              <w:rPr>
                <w:rFonts w:ascii="仿宋_GB2312" w:hAnsi="宋体"/>
                <w:color w:val="auto"/>
                <w:sz w:val="24"/>
                <w:szCs w:val="24"/>
              </w:rPr>
            </w:pPr>
          </w:p>
        </w:tc>
        <w:tc>
          <w:tcPr>
            <w:tcW w:w="828" w:type="dxa"/>
            <w:gridSpan w:val="2"/>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宋体"/>
                <w:color w:val="auto"/>
                <w:sz w:val="24"/>
                <w:szCs w:val="24"/>
              </w:rPr>
            </w:pPr>
            <w:r>
              <w:rPr>
                <w:rFonts w:hint="eastAsia" w:ascii="仿宋_GB2312" w:hAnsi="宋体"/>
                <w:color w:val="auto"/>
                <w:sz w:val="24"/>
                <w:szCs w:val="24"/>
              </w:rPr>
              <w:t>手机</w:t>
            </w:r>
          </w:p>
        </w:tc>
        <w:tc>
          <w:tcPr>
            <w:tcW w:w="1439"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宋体"/>
                <w:color w:val="auto"/>
                <w:sz w:val="24"/>
                <w:szCs w:val="24"/>
              </w:rPr>
            </w:pPr>
          </w:p>
        </w:tc>
        <w:tc>
          <w:tcPr>
            <w:tcW w:w="1201"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宋体"/>
                <w:color w:val="auto"/>
                <w:sz w:val="24"/>
                <w:szCs w:val="24"/>
              </w:rPr>
            </w:pPr>
            <w:r>
              <w:rPr>
                <w:rFonts w:hint="eastAsia" w:ascii="仿宋_GB2312" w:hAnsi="宋体"/>
                <w:color w:val="auto"/>
                <w:sz w:val="24"/>
                <w:szCs w:val="24"/>
              </w:rPr>
              <w:t>传真</w:t>
            </w:r>
          </w:p>
        </w:tc>
        <w:tc>
          <w:tcPr>
            <w:tcW w:w="1489" w:type="dxa"/>
            <w:gridSpan w:val="5"/>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宋体"/>
                <w:color w:val="auto"/>
                <w:sz w:val="24"/>
                <w:szCs w:val="24"/>
              </w:rPr>
            </w:pPr>
          </w:p>
        </w:tc>
        <w:tc>
          <w:tcPr>
            <w:tcW w:w="1568"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宋体"/>
                <w:color w:val="auto"/>
                <w:sz w:val="24"/>
                <w:szCs w:val="24"/>
              </w:rPr>
            </w:pPr>
            <w:r>
              <w:rPr>
                <w:rFonts w:hint="eastAsia" w:ascii="仿宋_GB2312" w:hAnsi="宋体"/>
                <w:color w:val="auto"/>
                <w:sz w:val="24"/>
                <w:szCs w:val="24"/>
              </w:rPr>
              <w:t>电子邮件</w:t>
            </w:r>
          </w:p>
        </w:tc>
        <w:tc>
          <w:tcPr>
            <w:tcW w:w="1807" w:type="dxa"/>
            <w:gridSpan w:val="2"/>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1274"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仿宋_GB2312" w:hAnsi="宋体"/>
                <w:color w:val="auto"/>
                <w:sz w:val="24"/>
                <w:szCs w:val="24"/>
              </w:rPr>
            </w:pPr>
            <w:r>
              <w:rPr>
                <w:rFonts w:hint="eastAsia" w:ascii="仿宋_GB2312" w:hAnsi="宋体"/>
                <w:color w:val="auto"/>
                <w:sz w:val="24"/>
                <w:szCs w:val="24"/>
              </w:rPr>
              <w:t>申报</w:t>
            </w:r>
          </w:p>
          <w:p>
            <w:pPr>
              <w:spacing w:after="0" w:line="360" w:lineRule="exact"/>
              <w:jc w:val="center"/>
              <w:rPr>
                <w:rFonts w:ascii="仿宋_GB2312" w:hAnsi="宋体"/>
                <w:color w:val="auto"/>
                <w:sz w:val="24"/>
                <w:szCs w:val="24"/>
              </w:rPr>
            </w:pPr>
            <w:r>
              <w:rPr>
                <w:rFonts w:hint="eastAsia" w:ascii="仿宋_GB2312" w:hAnsi="宋体"/>
                <w:color w:val="auto"/>
                <w:sz w:val="24"/>
                <w:szCs w:val="24"/>
              </w:rPr>
              <w:t>类型</w:t>
            </w:r>
          </w:p>
        </w:tc>
        <w:tc>
          <w:tcPr>
            <w:tcW w:w="8332" w:type="dxa"/>
            <w:gridSpan w:val="12"/>
            <w:tcBorders>
              <w:top w:val="single" w:color="auto" w:sz="4" w:space="0"/>
              <w:left w:val="nil"/>
              <w:bottom w:val="single" w:color="auto" w:sz="4" w:space="0"/>
              <w:right w:val="single" w:color="auto" w:sz="4" w:space="0"/>
            </w:tcBorders>
            <w:vAlign w:val="center"/>
          </w:tcPr>
          <w:p>
            <w:pPr>
              <w:spacing w:after="0" w:line="360" w:lineRule="exact"/>
              <w:rPr>
                <w:rFonts w:ascii="仿宋_GB2312"/>
                <w:color w:val="auto"/>
                <w:sz w:val="24"/>
                <w:szCs w:val="24"/>
              </w:rPr>
            </w:pPr>
            <w:r>
              <w:rPr>
                <w:rFonts w:hint="eastAsia" w:ascii="仿宋_GB2312"/>
                <w:color w:val="auto"/>
                <w:sz w:val="24"/>
                <w:szCs w:val="24"/>
              </w:rPr>
              <w:t>〇从事当地农产品销售的农业企业</w:t>
            </w:r>
          </w:p>
          <w:p>
            <w:pPr>
              <w:spacing w:after="0" w:line="360" w:lineRule="exact"/>
              <w:rPr>
                <w:rFonts w:ascii="仿宋_GB2312"/>
                <w:color w:val="auto"/>
                <w:sz w:val="24"/>
                <w:szCs w:val="24"/>
              </w:rPr>
            </w:pPr>
            <w:r>
              <w:rPr>
                <w:rFonts w:hint="eastAsia" w:ascii="仿宋_GB2312"/>
                <w:color w:val="auto"/>
                <w:sz w:val="24"/>
                <w:szCs w:val="24"/>
              </w:rPr>
              <w:t>〇注册本地的电子商务企业</w:t>
            </w:r>
          </w:p>
          <w:p>
            <w:pPr>
              <w:spacing w:after="0" w:line="360" w:lineRule="exact"/>
              <w:rPr>
                <w:rFonts w:ascii="仿宋_GB2312"/>
                <w:color w:val="auto"/>
                <w:sz w:val="24"/>
                <w:szCs w:val="24"/>
              </w:rPr>
            </w:pPr>
            <w:r>
              <w:rPr>
                <w:rFonts w:hint="eastAsia" w:ascii="仿宋_GB2312"/>
                <w:color w:val="auto"/>
                <w:sz w:val="24"/>
                <w:szCs w:val="24"/>
              </w:rPr>
              <w:t>〇注册本地农产品物流配送企业</w:t>
            </w:r>
          </w:p>
          <w:p>
            <w:pPr>
              <w:spacing w:after="0" w:line="360" w:lineRule="exact"/>
              <w:rPr>
                <w:rFonts w:ascii="宋体" w:hAnsi="宋体" w:cs="仿宋"/>
                <w:color w:val="auto"/>
                <w:sz w:val="24"/>
                <w:szCs w:val="24"/>
              </w:rPr>
            </w:pPr>
            <w:r>
              <w:rPr>
                <w:rFonts w:hint="eastAsia" w:ascii="宋体" w:hAnsi="宋体"/>
                <w:color w:val="auto"/>
                <w:sz w:val="24"/>
                <w:szCs w:val="24"/>
              </w:rPr>
              <w:t>〇</w:t>
            </w:r>
            <w:r>
              <w:rPr>
                <w:rFonts w:hint="eastAsia" w:ascii="宋体" w:hAnsi="宋体" w:cs="仿宋"/>
                <w:color w:val="auto"/>
                <w:sz w:val="24"/>
                <w:szCs w:val="24"/>
              </w:rPr>
              <w:t>工商认定的农民专业合作社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274"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仿宋_GB2312" w:hAnsi="宋体"/>
                <w:color w:val="auto"/>
                <w:sz w:val="24"/>
                <w:szCs w:val="24"/>
              </w:rPr>
            </w:pPr>
            <w:r>
              <w:rPr>
                <w:rFonts w:hint="eastAsia" w:ascii="宋体" w:hAnsi="宋体" w:cs="宋体"/>
                <w:color w:val="auto"/>
                <w:sz w:val="24"/>
                <w:szCs w:val="24"/>
              </w:rPr>
              <w:t>农产品流通种类(种植/养殖)</w:t>
            </w:r>
          </w:p>
        </w:tc>
        <w:tc>
          <w:tcPr>
            <w:tcW w:w="8332" w:type="dxa"/>
            <w:gridSpan w:val="12"/>
            <w:tcBorders>
              <w:top w:val="single" w:color="auto" w:sz="4" w:space="0"/>
              <w:left w:val="nil"/>
              <w:bottom w:val="single" w:color="auto" w:sz="4" w:space="0"/>
              <w:right w:val="single" w:color="auto" w:sz="4" w:space="0"/>
            </w:tcBorders>
            <w:vAlign w:val="center"/>
          </w:tcPr>
          <w:p>
            <w:pPr>
              <w:spacing w:after="0" w:line="360" w:lineRule="exact"/>
              <w:rPr>
                <w:rFonts w:ascii="仿宋_GB2312" w:hAnsi="宋体" w:cs="宋体"/>
                <w:color w:val="auto"/>
                <w:sz w:val="24"/>
                <w:szCs w:val="24"/>
              </w:rPr>
            </w:pPr>
            <w:r>
              <w:rPr>
                <w:rFonts w:hint="eastAsia" w:ascii="仿宋_GB2312" w:hAnsi="宋体" w:cs="宋体"/>
                <w:color w:val="auto"/>
                <w:sz w:val="24"/>
                <w:szCs w:val="24"/>
              </w:rPr>
              <w:t xml:space="preserve">  </w:t>
            </w:r>
            <w:r>
              <w:rPr>
                <w:rFonts w:hint="eastAsia" w:ascii="Arial" w:hAnsi="Arial" w:cs="Arial"/>
                <w:color w:val="auto"/>
                <w:shd w:val="clear" w:color="auto" w:fill="FFFFFF"/>
              </w:rPr>
              <w:t>农业(种植业)</w:t>
            </w:r>
            <w:r>
              <w:rPr>
                <w:rFonts w:hint="eastAsia" w:ascii="仿宋_GB2312" w:hAnsi="宋体" w:cs="宋体"/>
                <w:color w:val="auto"/>
                <w:sz w:val="24"/>
                <w:szCs w:val="24"/>
              </w:rPr>
              <w:t xml:space="preserve">□  </w:t>
            </w:r>
            <w:r>
              <w:rPr>
                <w:rFonts w:hint="eastAsia" w:ascii="Arial" w:hAnsi="Arial" w:cs="Arial"/>
                <w:color w:val="auto"/>
                <w:shd w:val="clear" w:color="auto" w:fill="FFFFFF"/>
              </w:rPr>
              <w:t>林业</w:t>
            </w:r>
            <w:r>
              <w:rPr>
                <w:rFonts w:hint="eastAsia" w:ascii="仿宋_GB2312" w:hAnsi="宋体" w:cs="宋体"/>
                <w:color w:val="auto"/>
                <w:sz w:val="24"/>
                <w:szCs w:val="24"/>
              </w:rPr>
              <w:t xml:space="preserve">□  </w:t>
            </w:r>
            <w:r>
              <w:rPr>
                <w:rFonts w:hint="eastAsia" w:ascii="Arial" w:hAnsi="Arial" w:cs="Arial"/>
                <w:color w:val="auto"/>
                <w:shd w:val="clear" w:color="auto" w:fill="FFFFFF"/>
              </w:rPr>
              <w:t>畜牧业</w:t>
            </w:r>
            <w:r>
              <w:rPr>
                <w:rFonts w:hint="eastAsia" w:ascii="仿宋_GB2312" w:hAnsi="宋体" w:cs="宋体"/>
                <w:color w:val="auto"/>
                <w:sz w:val="24"/>
                <w:szCs w:val="24"/>
              </w:rPr>
              <w:t xml:space="preserve">□  </w:t>
            </w:r>
            <w:r>
              <w:rPr>
                <w:rFonts w:hint="eastAsia" w:ascii="Arial" w:hAnsi="Arial" w:cs="Arial"/>
                <w:color w:val="auto"/>
                <w:shd w:val="clear" w:color="auto" w:fill="FFFFFF"/>
              </w:rPr>
              <w:t>渔业</w:t>
            </w:r>
            <w:r>
              <w:rPr>
                <w:rFonts w:hint="eastAsia" w:ascii="仿宋_GB2312" w:hAnsi="宋体" w:cs="宋体"/>
                <w:color w:val="auto"/>
                <w:sz w:val="24"/>
                <w:szCs w:val="24"/>
              </w:rPr>
              <w:t xml:space="preserve">□   其他 </w:t>
            </w:r>
            <w:r>
              <w:rPr>
                <w:rFonts w:hint="eastAsia" w:ascii="仿宋_GB2312" w:hAnsi="宋体" w:cs="宋体"/>
                <w:color w:val="auto"/>
                <w:sz w:val="24"/>
                <w:szCs w:val="24"/>
                <w:u w:val="single"/>
              </w:rPr>
              <w:t xml:space="preserve">       </w:t>
            </w:r>
          </w:p>
          <w:p>
            <w:pPr>
              <w:spacing w:after="0" w:line="360" w:lineRule="exact"/>
              <w:rPr>
                <w:rFonts w:ascii="仿宋_GB2312" w:hAnsi="宋体" w:cs="宋体"/>
                <w:color w:val="auto"/>
                <w:sz w:val="24"/>
                <w:szCs w:val="24"/>
                <w:u w:val="single"/>
              </w:rPr>
            </w:pPr>
            <w:r>
              <w:rPr>
                <w:rFonts w:hint="eastAsia" w:ascii="仿宋_GB2312" w:hAnsi="宋体" w:cs="宋体"/>
                <w:color w:val="auto"/>
                <w:sz w:val="24"/>
                <w:szCs w:val="24"/>
              </w:rPr>
              <w:t>品种：</w:t>
            </w:r>
            <w:r>
              <w:rPr>
                <w:rFonts w:hint="eastAsia" w:ascii="仿宋_GB2312" w:hAnsi="宋体" w:cs="宋体"/>
                <w:color w:val="auto"/>
                <w:sz w:val="24"/>
                <w:szCs w:val="24"/>
                <w:u w:val="single"/>
              </w:rPr>
              <w:t xml:space="preserve">             ;</w:t>
            </w:r>
            <w:r>
              <w:rPr>
                <w:rFonts w:hint="eastAsia" w:ascii="仿宋_GB2312" w:hAnsi="宋体" w:cs="宋体"/>
                <w:color w:val="auto"/>
                <w:sz w:val="24"/>
                <w:szCs w:val="24"/>
              </w:rPr>
              <w:t>金额:</w:t>
            </w:r>
            <w:r>
              <w:rPr>
                <w:rFonts w:hint="eastAsia" w:ascii="仿宋_GB2312" w:hAnsi="宋体" w:cs="宋体"/>
                <w:color w:val="auto"/>
                <w:sz w:val="24"/>
                <w:szCs w:val="24"/>
                <w:u w:val="single"/>
              </w:rPr>
              <w:t xml:space="preserve">           </w:t>
            </w:r>
            <w:r>
              <w:rPr>
                <w:rFonts w:hint="eastAsia" w:ascii="仿宋_GB2312" w:hAnsi="宋体" w:cs="宋体"/>
                <w:color w:val="auto"/>
                <w:sz w:val="24"/>
                <w:szCs w:val="24"/>
              </w:rPr>
              <w:t>万元， 数量:</w:t>
            </w:r>
            <w:r>
              <w:rPr>
                <w:rFonts w:hint="eastAsia" w:ascii="仿宋_GB2312" w:hAnsi="宋体" w:cs="宋体"/>
                <w:color w:val="auto"/>
                <w:sz w:val="24"/>
                <w:szCs w:val="24"/>
                <w:u w:val="single"/>
              </w:rPr>
              <w:t xml:space="preserve">        </w:t>
            </w:r>
            <w:r>
              <w:rPr>
                <w:rFonts w:hint="eastAsia" w:ascii="仿宋_GB2312" w:hAnsi="宋体" w:cs="宋体"/>
                <w:color w:val="auto"/>
                <w:sz w:val="24"/>
                <w:szCs w:val="24"/>
              </w:rPr>
              <w:t xml:space="preserve"> 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jc w:val="center"/>
        </w:trPr>
        <w:tc>
          <w:tcPr>
            <w:tcW w:w="1274"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仿宋_GB2312" w:hAnsi="宋体"/>
                <w:color w:val="auto"/>
                <w:sz w:val="24"/>
                <w:szCs w:val="24"/>
              </w:rPr>
            </w:pPr>
            <w:r>
              <w:rPr>
                <w:rFonts w:hint="eastAsia" w:ascii="仿宋_GB2312" w:hAnsi="宋体"/>
                <w:color w:val="auto"/>
                <w:sz w:val="24"/>
                <w:szCs w:val="24"/>
              </w:rPr>
              <w:t>企业电商状况</w:t>
            </w:r>
          </w:p>
          <w:p>
            <w:pPr>
              <w:spacing w:after="0" w:line="360" w:lineRule="exact"/>
              <w:jc w:val="center"/>
              <w:rPr>
                <w:rFonts w:ascii="仿宋_GB2312" w:hAnsi="宋体"/>
                <w:color w:val="auto"/>
                <w:sz w:val="24"/>
                <w:szCs w:val="24"/>
              </w:rPr>
            </w:pPr>
          </w:p>
        </w:tc>
        <w:tc>
          <w:tcPr>
            <w:tcW w:w="8332" w:type="dxa"/>
            <w:gridSpan w:val="12"/>
            <w:tcBorders>
              <w:top w:val="single" w:color="auto" w:sz="4" w:space="0"/>
              <w:left w:val="nil"/>
              <w:bottom w:val="single" w:color="auto" w:sz="4" w:space="0"/>
              <w:right w:val="single" w:color="auto" w:sz="4" w:space="0"/>
            </w:tcBorders>
            <w:vAlign w:val="center"/>
          </w:tcPr>
          <w:p>
            <w:pPr>
              <w:spacing w:after="0" w:line="360" w:lineRule="exact"/>
              <w:rPr>
                <w:rFonts w:ascii="仿宋_GB2312" w:hAnsi="宋体" w:cs="宋体"/>
                <w:color w:val="auto"/>
                <w:sz w:val="24"/>
                <w:szCs w:val="24"/>
              </w:rPr>
            </w:pPr>
            <w:r>
              <w:rPr>
                <w:rFonts w:hint="eastAsia" w:ascii="仿宋_GB2312" w:hAnsi="宋体" w:cs="宋体"/>
                <w:color w:val="auto"/>
                <w:sz w:val="24"/>
                <w:szCs w:val="24"/>
              </w:rPr>
              <w:t>有自己独立电子商务网站：□是   □否</w:t>
            </w:r>
          </w:p>
          <w:p>
            <w:pPr>
              <w:spacing w:after="0" w:line="360" w:lineRule="exact"/>
              <w:rPr>
                <w:rFonts w:ascii="仿宋_GB2312" w:hAnsi="宋体" w:cs="宋体"/>
                <w:color w:val="auto"/>
                <w:sz w:val="24"/>
                <w:szCs w:val="24"/>
              </w:rPr>
            </w:pPr>
            <w:r>
              <w:rPr>
                <w:rFonts w:hint="eastAsia" w:ascii="仿宋_GB2312" w:hAnsi="宋体" w:cs="宋体"/>
                <w:color w:val="auto"/>
                <w:sz w:val="24"/>
                <w:szCs w:val="24"/>
              </w:rPr>
              <w:t>日均浏览量（PV）：</w:t>
            </w:r>
            <w:r>
              <w:rPr>
                <w:rFonts w:hint="eastAsia" w:ascii="仿宋_GB2312" w:hAnsi="宋体" w:cs="宋体"/>
                <w:color w:val="auto"/>
                <w:sz w:val="24"/>
                <w:szCs w:val="24"/>
                <w:u w:val="single"/>
              </w:rPr>
              <w:t xml:space="preserve">        </w:t>
            </w:r>
            <w:r>
              <w:rPr>
                <w:rFonts w:hint="eastAsia" w:ascii="仿宋_GB2312" w:hAnsi="宋体" w:cs="宋体"/>
                <w:color w:val="auto"/>
                <w:sz w:val="24"/>
                <w:szCs w:val="24"/>
              </w:rPr>
              <w:t>， 年增速：</w:t>
            </w:r>
            <w:r>
              <w:rPr>
                <w:rFonts w:hint="eastAsia" w:ascii="仿宋_GB2312" w:hAnsi="宋体" w:cs="宋体"/>
                <w:color w:val="auto"/>
                <w:sz w:val="24"/>
                <w:szCs w:val="24"/>
                <w:u w:val="single"/>
              </w:rPr>
              <w:t xml:space="preserve">          </w:t>
            </w:r>
            <w:r>
              <w:rPr>
                <w:rFonts w:hint="eastAsia" w:ascii="仿宋_GB2312" w:hAnsi="宋体" w:cs="宋体"/>
                <w:color w:val="auto"/>
                <w:sz w:val="24"/>
                <w:szCs w:val="24"/>
              </w:rPr>
              <w:t>；</w:t>
            </w:r>
          </w:p>
          <w:p>
            <w:pPr>
              <w:spacing w:after="0" w:line="360" w:lineRule="exact"/>
              <w:rPr>
                <w:rFonts w:ascii="仿宋_GB2312" w:hAnsi="宋体" w:cs="宋体"/>
                <w:color w:val="auto"/>
                <w:sz w:val="24"/>
                <w:szCs w:val="24"/>
              </w:rPr>
            </w:pPr>
            <w:r>
              <w:rPr>
                <w:rFonts w:hint="eastAsia" w:ascii="仿宋_GB2312" w:hAnsi="宋体" w:cs="宋体"/>
                <w:color w:val="auto"/>
                <w:sz w:val="24"/>
                <w:szCs w:val="24"/>
              </w:rPr>
              <w:t>网站注册个人客户数：</w:t>
            </w:r>
            <w:r>
              <w:rPr>
                <w:rFonts w:hint="eastAsia" w:ascii="仿宋_GB2312" w:hAnsi="宋体" w:cs="宋体"/>
                <w:color w:val="auto"/>
                <w:sz w:val="24"/>
                <w:szCs w:val="24"/>
                <w:u w:val="single"/>
              </w:rPr>
              <w:t xml:space="preserve">          </w:t>
            </w:r>
            <w:r>
              <w:rPr>
                <w:rFonts w:hint="eastAsia" w:ascii="仿宋_GB2312" w:hAnsi="宋体" w:cs="宋体"/>
                <w:color w:val="auto"/>
                <w:sz w:val="24"/>
                <w:szCs w:val="24"/>
              </w:rPr>
              <w:t>，年增速：</w:t>
            </w:r>
            <w:r>
              <w:rPr>
                <w:rFonts w:hint="eastAsia" w:ascii="仿宋_GB2312" w:hAnsi="宋体" w:cs="宋体"/>
                <w:color w:val="auto"/>
                <w:sz w:val="24"/>
                <w:szCs w:val="24"/>
                <w:u w:val="single"/>
              </w:rPr>
              <w:t xml:space="preserve">        </w:t>
            </w:r>
            <w:r>
              <w:rPr>
                <w:rFonts w:hint="eastAsia" w:ascii="仿宋_GB2312" w:hAnsi="宋体" w:cs="宋体"/>
                <w:color w:val="auto"/>
                <w:sz w:val="24"/>
                <w:szCs w:val="24"/>
              </w:rPr>
              <w:t>%；企业客户数：</w:t>
            </w:r>
            <w:r>
              <w:rPr>
                <w:rFonts w:hint="eastAsia" w:ascii="仿宋_GB2312" w:hAnsi="宋体" w:cs="宋体"/>
                <w:color w:val="auto"/>
                <w:sz w:val="24"/>
                <w:szCs w:val="24"/>
                <w:u w:val="single"/>
              </w:rPr>
              <w:t xml:space="preserve">        </w:t>
            </w:r>
            <w:r>
              <w:rPr>
                <w:rFonts w:hint="eastAsia" w:ascii="仿宋_GB2312" w:hAnsi="宋体" w:cs="宋体"/>
                <w:color w:val="auto"/>
                <w:sz w:val="24"/>
                <w:szCs w:val="24"/>
              </w:rPr>
              <w:t>，年增速：</w:t>
            </w:r>
            <w:r>
              <w:rPr>
                <w:rFonts w:hint="eastAsia" w:ascii="仿宋_GB2312" w:hAnsi="宋体" w:cs="宋体"/>
                <w:color w:val="auto"/>
                <w:sz w:val="24"/>
                <w:szCs w:val="24"/>
                <w:u w:val="single"/>
              </w:rPr>
              <w:t xml:space="preserve">        </w:t>
            </w:r>
            <w:r>
              <w:rPr>
                <w:rFonts w:hint="eastAsia" w:ascii="仿宋_GB2312" w:hAnsi="宋体" w:cs="宋体"/>
                <w:color w:val="auto"/>
                <w:sz w:val="24"/>
                <w:szCs w:val="24"/>
              </w:rPr>
              <w:t xml:space="preserve">%； </w:t>
            </w:r>
          </w:p>
          <w:p>
            <w:pPr>
              <w:spacing w:after="0" w:line="360" w:lineRule="exact"/>
              <w:rPr>
                <w:rFonts w:ascii="仿宋_GB2312" w:hAnsi="宋体" w:cs="宋体"/>
                <w:color w:val="auto"/>
                <w:sz w:val="24"/>
                <w:szCs w:val="24"/>
              </w:rPr>
            </w:pPr>
            <w:r>
              <w:rPr>
                <w:rFonts w:hint="eastAsia" w:ascii="仿宋_GB2312" w:hAnsi="宋体" w:cs="宋体"/>
                <w:color w:val="auto"/>
                <w:sz w:val="24"/>
                <w:szCs w:val="24"/>
              </w:rPr>
              <w:t>是否入驻第三方电子商务平台：□是   □否</w:t>
            </w:r>
          </w:p>
          <w:p>
            <w:pPr>
              <w:spacing w:after="0" w:line="360" w:lineRule="exact"/>
              <w:rPr>
                <w:rFonts w:ascii="仿宋_GB2312" w:hAnsi="宋体" w:cs="宋体"/>
                <w:color w:val="auto"/>
                <w:sz w:val="24"/>
                <w:szCs w:val="24"/>
                <w:u w:val="single"/>
              </w:rPr>
            </w:pPr>
            <w:r>
              <w:rPr>
                <w:rFonts w:hint="eastAsia" w:ascii="仿宋_GB2312" w:hAnsi="宋体" w:cs="宋体"/>
                <w:color w:val="auto"/>
                <w:sz w:val="24"/>
                <w:szCs w:val="24"/>
              </w:rPr>
              <w:t>平台是：□淘宝  □京东  □天猫  □亚马逊  □其他</w:t>
            </w:r>
            <w:r>
              <w:rPr>
                <w:rFonts w:hint="eastAsia" w:ascii="仿宋_GB2312" w:hAnsi="宋体" w:cs="宋体"/>
                <w:color w:val="auto"/>
                <w:sz w:val="24"/>
                <w:szCs w:val="24"/>
                <w:u w:val="single"/>
              </w:rPr>
              <w:t xml:space="preserve">                  </w:t>
            </w:r>
          </w:p>
          <w:p>
            <w:pPr>
              <w:spacing w:after="0" w:line="360" w:lineRule="exact"/>
              <w:rPr>
                <w:rFonts w:ascii="仿宋_GB2312" w:hAnsi="宋体"/>
                <w:color w:val="auto"/>
                <w:sz w:val="24"/>
                <w:szCs w:val="24"/>
              </w:rPr>
            </w:pPr>
            <w:r>
              <w:rPr>
                <w:rFonts w:hint="eastAsia" w:ascii="仿宋_GB2312" w:hAnsi="宋体" w:cs="宋体"/>
                <w:color w:val="auto"/>
                <w:sz w:val="24"/>
                <w:szCs w:val="24"/>
              </w:rPr>
              <w:t>是否有增值电信经营许可证或相应经营批准证书：□是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1274"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仿宋_GB2312" w:hAnsi="宋体"/>
                <w:color w:val="auto"/>
                <w:sz w:val="24"/>
                <w:szCs w:val="24"/>
              </w:rPr>
            </w:pPr>
            <w:r>
              <w:rPr>
                <w:rFonts w:hint="eastAsia" w:ascii="仿宋_GB2312" w:hAnsi="宋体"/>
                <w:color w:val="auto"/>
                <w:sz w:val="24"/>
                <w:szCs w:val="24"/>
              </w:rPr>
              <w:t>物流配送</w:t>
            </w:r>
          </w:p>
          <w:p>
            <w:pPr>
              <w:spacing w:after="0" w:line="360" w:lineRule="exact"/>
              <w:jc w:val="center"/>
              <w:rPr>
                <w:rFonts w:ascii="仿宋_GB2312" w:hAnsi="宋体"/>
                <w:color w:val="auto"/>
                <w:sz w:val="24"/>
                <w:szCs w:val="24"/>
              </w:rPr>
            </w:pPr>
            <w:r>
              <w:rPr>
                <w:rFonts w:hint="eastAsia" w:ascii="仿宋_GB2312" w:hAnsi="宋体"/>
                <w:color w:val="auto"/>
                <w:sz w:val="24"/>
                <w:szCs w:val="24"/>
              </w:rPr>
              <w:t>方式(</w:t>
            </w:r>
            <w:r>
              <w:rPr>
                <w:rFonts w:hint="eastAsia" w:ascii="仿宋_GB2312" w:hAnsi="宋体"/>
                <w:color w:val="auto"/>
                <w:sz w:val="18"/>
                <w:szCs w:val="18"/>
              </w:rPr>
              <w:t>物流企业填写)</w:t>
            </w:r>
          </w:p>
        </w:tc>
        <w:tc>
          <w:tcPr>
            <w:tcW w:w="4008" w:type="dxa"/>
            <w:gridSpan w:val="6"/>
            <w:tcBorders>
              <w:top w:val="single" w:color="auto" w:sz="4" w:space="0"/>
              <w:left w:val="nil"/>
              <w:bottom w:val="single" w:color="auto" w:sz="4" w:space="0"/>
              <w:right w:val="single" w:color="auto" w:sz="4" w:space="0"/>
            </w:tcBorders>
            <w:vAlign w:val="center"/>
          </w:tcPr>
          <w:p>
            <w:pPr>
              <w:spacing w:after="0" w:line="360" w:lineRule="exact"/>
              <w:rPr>
                <w:rFonts w:ascii="仿宋_GB2312" w:hAnsi="宋体"/>
                <w:color w:val="auto"/>
                <w:sz w:val="24"/>
                <w:szCs w:val="24"/>
              </w:rPr>
            </w:pPr>
          </w:p>
          <w:p>
            <w:pPr>
              <w:spacing w:after="0" w:line="360" w:lineRule="exact"/>
              <w:rPr>
                <w:rFonts w:ascii="仿宋_GB2312" w:hAnsi="宋体"/>
                <w:color w:val="auto"/>
                <w:sz w:val="24"/>
                <w:szCs w:val="24"/>
              </w:rPr>
            </w:pPr>
            <w:r>
              <w:rPr>
                <w:rFonts w:hint="eastAsia" w:ascii="仿宋_GB2312" w:hAnsi="宋体"/>
                <w:color w:val="auto"/>
                <w:sz w:val="24"/>
                <w:szCs w:val="24"/>
              </w:rPr>
              <w:t>□自营，占所有物流配送比重：</w:t>
            </w:r>
            <w:r>
              <w:rPr>
                <w:rFonts w:hint="eastAsia" w:ascii="仿宋_GB2312" w:hAnsi="宋体"/>
                <w:color w:val="auto"/>
                <w:sz w:val="24"/>
                <w:szCs w:val="24"/>
                <w:u w:val="single"/>
              </w:rPr>
              <w:t xml:space="preserve">    </w:t>
            </w:r>
            <w:r>
              <w:rPr>
                <w:rFonts w:hint="eastAsia" w:ascii="仿宋_GB2312" w:hAnsi="宋体"/>
                <w:color w:val="auto"/>
                <w:sz w:val="24"/>
                <w:szCs w:val="24"/>
              </w:rPr>
              <w:t>%</w:t>
            </w:r>
          </w:p>
          <w:p>
            <w:pPr>
              <w:spacing w:after="0" w:line="360" w:lineRule="exact"/>
              <w:rPr>
                <w:rFonts w:ascii="仿宋_GB2312" w:hAnsi="宋体"/>
                <w:color w:val="auto"/>
                <w:sz w:val="24"/>
                <w:szCs w:val="24"/>
              </w:rPr>
            </w:pPr>
            <w:r>
              <w:rPr>
                <w:rFonts w:hint="eastAsia" w:ascii="仿宋_GB2312" w:hAnsi="宋体"/>
                <w:color w:val="auto"/>
                <w:sz w:val="24"/>
                <w:szCs w:val="24"/>
              </w:rPr>
              <w:t>□外包，占所有物流配送比重：</w:t>
            </w:r>
            <w:r>
              <w:rPr>
                <w:rFonts w:hint="eastAsia" w:ascii="仿宋_GB2312" w:hAnsi="宋体"/>
                <w:color w:val="auto"/>
                <w:sz w:val="24"/>
                <w:szCs w:val="24"/>
                <w:u w:val="single"/>
              </w:rPr>
              <w:t xml:space="preserve">    </w:t>
            </w:r>
            <w:r>
              <w:rPr>
                <w:rFonts w:hint="eastAsia" w:ascii="仿宋_GB2312" w:hAnsi="宋体"/>
                <w:color w:val="auto"/>
                <w:sz w:val="24"/>
                <w:szCs w:val="24"/>
              </w:rPr>
              <w:t>%</w:t>
            </w:r>
          </w:p>
        </w:tc>
        <w:tc>
          <w:tcPr>
            <w:tcW w:w="720" w:type="dxa"/>
            <w:tcBorders>
              <w:top w:val="single" w:color="auto" w:sz="4" w:space="0"/>
              <w:left w:val="nil"/>
              <w:bottom w:val="single" w:color="auto" w:sz="4" w:space="0"/>
              <w:right w:val="single" w:color="auto" w:sz="4" w:space="0"/>
            </w:tcBorders>
            <w:vAlign w:val="center"/>
          </w:tcPr>
          <w:p>
            <w:pPr>
              <w:spacing w:after="0" w:line="360" w:lineRule="exact"/>
              <w:jc w:val="center"/>
              <w:rPr>
                <w:rFonts w:ascii="仿宋_GB2312" w:hAnsi="宋体"/>
                <w:color w:val="auto"/>
                <w:sz w:val="24"/>
                <w:szCs w:val="24"/>
              </w:rPr>
            </w:pPr>
            <w:r>
              <w:rPr>
                <w:rFonts w:hint="eastAsia" w:ascii="仿宋_GB2312" w:hAnsi="宋体"/>
                <w:color w:val="auto"/>
                <w:sz w:val="24"/>
                <w:szCs w:val="24"/>
              </w:rPr>
              <w:t>支付情况</w:t>
            </w:r>
          </w:p>
        </w:tc>
        <w:tc>
          <w:tcPr>
            <w:tcW w:w="3604" w:type="dxa"/>
            <w:gridSpan w:val="5"/>
            <w:tcBorders>
              <w:top w:val="single" w:color="auto" w:sz="4" w:space="0"/>
              <w:left w:val="nil"/>
              <w:bottom w:val="single" w:color="auto" w:sz="4" w:space="0"/>
              <w:right w:val="single" w:color="auto" w:sz="4" w:space="0"/>
            </w:tcBorders>
            <w:vAlign w:val="center"/>
          </w:tcPr>
          <w:p>
            <w:pPr>
              <w:spacing w:after="0" w:line="360" w:lineRule="exact"/>
              <w:rPr>
                <w:rFonts w:ascii="仿宋_GB2312" w:hAnsi="宋体"/>
                <w:color w:val="auto"/>
                <w:sz w:val="24"/>
                <w:szCs w:val="24"/>
              </w:rPr>
            </w:pPr>
            <w:r>
              <w:rPr>
                <w:rFonts w:hint="eastAsia" w:ascii="仿宋_GB2312" w:hAnsi="宋体"/>
                <w:color w:val="auto"/>
                <w:sz w:val="24"/>
                <w:szCs w:val="24"/>
              </w:rPr>
              <w:t>网上支付占总交易额比重：</w:t>
            </w:r>
            <w:r>
              <w:rPr>
                <w:rFonts w:hint="eastAsia" w:ascii="仿宋_GB2312" w:hAnsi="宋体"/>
                <w:color w:val="auto"/>
                <w:sz w:val="24"/>
                <w:szCs w:val="24"/>
                <w:u w:val="single"/>
              </w:rPr>
              <w:t xml:space="preserve">    </w:t>
            </w:r>
            <w:r>
              <w:rPr>
                <w:rFonts w:hint="eastAsia" w:ascii="仿宋_GB2312" w:hAnsi="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274"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color w:val="auto"/>
                <w:sz w:val="24"/>
                <w:szCs w:val="24"/>
              </w:rPr>
            </w:pPr>
            <w:r>
              <w:rPr>
                <w:rFonts w:hint="eastAsia" w:ascii="宋体" w:hAnsi="宋体" w:cs="宋体"/>
                <w:color w:val="auto"/>
                <w:sz w:val="24"/>
                <w:szCs w:val="24"/>
              </w:rPr>
              <w:t>生产情况</w:t>
            </w:r>
          </w:p>
        </w:tc>
        <w:tc>
          <w:tcPr>
            <w:tcW w:w="8332" w:type="dxa"/>
            <w:gridSpan w:val="12"/>
            <w:tcBorders>
              <w:top w:val="single" w:color="auto" w:sz="4" w:space="0"/>
              <w:left w:val="nil"/>
              <w:bottom w:val="single" w:color="auto" w:sz="4" w:space="0"/>
              <w:right w:val="single" w:color="auto" w:sz="4" w:space="0"/>
            </w:tcBorders>
            <w:vAlign w:val="center"/>
          </w:tcPr>
          <w:p>
            <w:pPr>
              <w:spacing w:after="0" w:line="360" w:lineRule="exact"/>
              <w:ind w:firstLine="240" w:firstLineChars="100"/>
              <w:rPr>
                <w:rFonts w:ascii="宋体" w:hAnsi="宋体" w:cs="宋体"/>
                <w:color w:val="auto"/>
                <w:sz w:val="24"/>
                <w:szCs w:val="24"/>
                <w:u w:val="single"/>
              </w:rPr>
            </w:pPr>
            <w:r>
              <w:rPr>
                <w:rFonts w:hint="eastAsia" w:ascii="宋体" w:hAnsi="宋体" w:cs="宋体"/>
                <w:color w:val="auto"/>
                <w:sz w:val="24"/>
                <w:szCs w:val="24"/>
              </w:rPr>
              <w:t>种植</w:t>
            </w:r>
            <w:r>
              <w:rPr>
                <w:rFonts w:hint="eastAsia" w:ascii="仿宋_GB2312" w:hAnsi="宋体" w:cs="宋体"/>
                <w:color w:val="auto"/>
                <w:sz w:val="24"/>
                <w:szCs w:val="24"/>
              </w:rPr>
              <w:t>□      养殖□</w:t>
            </w:r>
            <w:r>
              <w:rPr>
                <w:rFonts w:ascii="仿宋_GB2312" w:hAnsi="宋体" w:cs="宋体"/>
                <w:color w:val="auto"/>
                <w:sz w:val="24"/>
                <w:szCs w:val="24"/>
              </w:rPr>
              <w:t xml:space="preserve">;  </w:t>
            </w:r>
            <w:r>
              <w:rPr>
                <w:rFonts w:hint="eastAsia" w:ascii="宋体" w:hAnsi="宋体" w:cs="宋体"/>
                <w:color w:val="auto"/>
                <w:sz w:val="24"/>
                <w:szCs w:val="24"/>
              </w:rPr>
              <w:t>自有基地：</w:t>
            </w:r>
            <w:r>
              <w:rPr>
                <w:rFonts w:hint="eastAsia" w:ascii="宋体" w:hAnsi="宋体" w:cs="宋体"/>
                <w:color w:val="auto"/>
                <w:sz w:val="24"/>
                <w:szCs w:val="24"/>
                <w:u w:val="single"/>
              </w:rPr>
              <w:t xml:space="preserve">      </w:t>
            </w:r>
            <w:r>
              <w:rPr>
                <w:rFonts w:hint="eastAsia" w:ascii="宋体" w:hAnsi="宋体" w:cs="宋体"/>
                <w:color w:val="auto"/>
                <w:sz w:val="24"/>
                <w:szCs w:val="24"/>
              </w:rPr>
              <w:t>亩,品种：</w:t>
            </w:r>
            <w:r>
              <w:rPr>
                <w:rFonts w:hint="eastAsia" w:ascii="宋体" w:hAnsi="宋体" w:cs="宋体"/>
                <w:color w:val="auto"/>
                <w:sz w:val="24"/>
                <w:szCs w:val="24"/>
                <w:u w:val="single"/>
              </w:rPr>
              <w:t xml:space="preserve">                 </w:t>
            </w:r>
          </w:p>
          <w:p>
            <w:pPr>
              <w:spacing w:after="0" w:line="360" w:lineRule="exact"/>
              <w:ind w:firstLine="240" w:firstLineChars="100"/>
              <w:rPr>
                <w:rFonts w:ascii="宋体" w:hAnsi="宋体" w:cs="宋体"/>
                <w:color w:val="auto"/>
                <w:sz w:val="24"/>
                <w:szCs w:val="24"/>
              </w:rPr>
            </w:pPr>
            <w:r>
              <w:rPr>
                <w:rFonts w:hint="eastAsia" w:ascii="宋体" w:hAnsi="宋体" w:cs="宋体"/>
                <w:color w:val="auto"/>
                <w:sz w:val="24"/>
                <w:szCs w:val="24"/>
              </w:rPr>
              <w:t xml:space="preserve">  产量:</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吨;     金额：</w:t>
            </w:r>
            <w:r>
              <w:rPr>
                <w:rFonts w:hint="eastAsia" w:ascii="宋体" w:hAnsi="宋体" w:cs="宋体"/>
                <w:color w:val="auto"/>
                <w:sz w:val="24"/>
                <w:szCs w:val="24"/>
                <w:u w:val="single"/>
              </w:rPr>
              <w:t xml:space="preserve">              </w:t>
            </w:r>
            <w:r>
              <w:rPr>
                <w:rFonts w:hint="eastAsia" w:ascii="宋体" w:hAnsi="宋体" w:cs="宋体"/>
                <w:color w:val="auto"/>
                <w:sz w:val="24"/>
                <w:szCs w:val="24"/>
              </w:rPr>
              <w:t>万元。</w:t>
            </w:r>
          </w:p>
          <w:p>
            <w:pPr>
              <w:spacing w:after="0" w:line="360" w:lineRule="exact"/>
              <w:ind w:firstLine="240" w:firstLineChars="100"/>
              <w:rPr>
                <w:rFonts w:ascii="宋体" w:hAnsi="宋体" w:cs="宋体"/>
                <w:color w:val="auto"/>
                <w:sz w:val="24"/>
                <w:szCs w:val="24"/>
              </w:rPr>
            </w:pPr>
            <w:r>
              <w:rPr>
                <w:rFonts w:hint="eastAsia" w:ascii="宋体" w:hAnsi="宋体" w:cs="宋体"/>
                <w:color w:val="auto"/>
                <w:sz w:val="24"/>
                <w:szCs w:val="24"/>
              </w:rPr>
              <w:t>收购品种：</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，数量：</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吨，   金额：</w:t>
            </w:r>
            <w:r>
              <w:rPr>
                <w:rFonts w:hint="eastAsia" w:ascii="宋体" w:hAnsi="宋体" w:cs="宋体"/>
                <w:color w:val="auto"/>
                <w:sz w:val="24"/>
                <w:szCs w:val="24"/>
                <w:u w:val="single"/>
              </w:rPr>
              <w:t xml:space="preserve">         </w:t>
            </w:r>
            <w:r>
              <w:rPr>
                <w:rFonts w:hint="eastAsia" w:ascii="宋体" w:hAnsi="宋体" w:cs="宋体"/>
                <w:color w:val="auto"/>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7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color w:val="auto"/>
                <w:sz w:val="24"/>
                <w:szCs w:val="24"/>
              </w:rPr>
            </w:pPr>
            <w:r>
              <w:rPr>
                <w:rFonts w:hint="eastAsia" w:ascii="仿宋_GB2312" w:hAnsi="宋体"/>
                <w:color w:val="auto"/>
                <w:sz w:val="24"/>
                <w:szCs w:val="24"/>
              </w:rPr>
              <w:t>企业资产总额</w:t>
            </w:r>
          </w:p>
        </w:tc>
        <w:tc>
          <w:tcPr>
            <w:tcW w:w="3513" w:type="dxa"/>
            <w:gridSpan w:val="5"/>
            <w:tcBorders>
              <w:top w:val="single" w:color="auto" w:sz="4" w:space="0"/>
              <w:left w:val="nil"/>
              <w:bottom w:val="single" w:color="auto" w:sz="4" w:space="0"/>
              <w:right w:val="single" w:color="auto" w:sz="4" w:space="0"/>
            </w:tcBorders>
            <w:vAlign w:val="center"/>
          </w:tcPr>
          <w:p>
            <w:pPr>
              <w:spacing w:line="360" w:lineRule="exact"/>
              <w:rPr>
                <w:rFonts w:ascii="仿宋_GB2312" w:hAnsi="宋体"/>
                <w:color w:val="auto"/>
                <w:sz w:val="24"/>
                <w:szCs w:val="24"/>
              </w:rPr>
            </w:pPr>
            <w:r>
              <w:rPr>
                <w:rFonts w:hint="eastAsia" w:ascii="仿宋_GB2312" w:hAnsi="宋体"/>
                <w:color w:val="auto"/>
                <w:sz w:val="24"/>
                <w:szCs w:val="24"/>
              </w:rPr>
              <w:t xml:space="preserve">                    万元</w:t>
            </w:r>
          </w:p>
        </w:tc>
        <w:tc>
          <w:tcPr>
            <w:tcW w:w="1264" w:type="dxa"/>
            <w:gridSpan w:val="3"/>
            <w:tcBorders>
              <w:top w:val="single" w:color="auto" w:sz="4" w:space="0"/>
              <w:left w:val="nil"/>
              <w:bottom w:val="single" w:color="auto" w:sz="4" w:space="0"/>
              <w:right w:val="single" w:color="auto" w:sz="4" w:space="0"/>
            </w:tcBorders>
            <w:vAlign w:val="center"/>
          </w:tcPr>
          <w:p>
            <w:pPr>
              <w:spacing w:line="360" w:lineRule="exact"/>
              <w:rPr>
                <w:rFonts w:ascii="仿宋_GB2312" w:hAnsi="宋体"/>
                <w:color w:val="auto"/>
                <w:sz w:val="24"/>
                <w:szCs w:val="24"/>
              </w:rPr>
            </w:pPr>
            <w:r>
              <w:rPr>
                <w:rFonts w:hint="eastAsia" w:ascii="仿宋_GB2312" w:hAnsi="宋体"/>
                <w:color w:val="auto"/>
                <w:sz w:val="24"/>
                <w:szCs w:val="24"/>
              </w:rPr>
              <w:t>固定资产</w:t>
            </w:r>
          </w:p>
        </w:tc>
        <w:tc>
          <w:tcPr>
            <w:tcW w:w="3555" w:type="dxa"/>
            <w:gridSpan w:val="4"/>
            <w:tcBorders>
              <w:top w:val="single" w:color="auto" w:sz="4" w:space="0"/>
              <w:left w:val="nil"/>
              <w:bottom w:val="single" w:color="auto" w:sz="4" w:space="0"/>
              <w:right w:val="single" w:color="auto" w:sz="4" w:space="0"/>
            </w:tcBorders>
            <w:vAlign w:val="center"/>
          </w:tcPr>
          <w:p>
            <w:pPr>
              <w:spacing w:line="360" w:lineRule="exact"/>
              <w:rPr>
                <w:rFonts w:ascii="仿宋_GB2312" w:hAnsi="宋体"/>
                <w:color w:val="auto"/>
                <w:sz w:val="24"/>
                <w:szCs w:val="24"/>
              </w:rPr>
            </w:pPr>
            <w:r>
              <w:rPr>
                <w:rFonts w:hint="eastAsia" w:ascii="仿宋_GB2312" w:hAnsi="宋体"/>
                <w:color w:val="auto"/>
                <w:sz w:val="24"/>
                <w:szCs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27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color w:val="auto"/>
                <w:sz w:val="24"/>
                <w:szCs w:val="24"/>
              </w:rPr>
            </w:pPr>
            <w:r>
              <w:rPr>
                <w:rFonts w:hint="eastAsia" w:ascii="仿宋_GB2312" w:hAnsi="宋体"/>
                <w:color w:val="auto"/>
                <w:sz w:val="24"/>
                <w:szCs w:val="24"/>
              </w:rPr>
              <w:t>经营品牌产品情况</w:t>
            </w:r>
          </w:p>
        </w:tc>
        <w:tc>
          <w:tcPr>
            <w:tcW w:w="8332" w:type="dxa"/>
            <w:gridSpan w:val="12"/>
            <w:tcBorders>
              <w:top w:val="single" w:color="auto" w:sz="4" w:space="0"/>
              <w:left w:val="nil"/>
              <w:bottom w:val="single" w:color="auto" w:sz="4" w:space="0"/>
              <w:right w:val="single" w:color="auto" w:sz="4" w:space="0"/>
            </w:tcBorders>
            <w:vAlign w:val="center"/>
          </w:tcPr>
          <w:p>
            <w:pPr>
              <w:spacing w:line="360" w:lineRule="exact"/>
              <w:rPr>
                <w:rFonts w:ascii="仿宋_GB2312" w:hAnsi="宋体"/>
                <w:color w:val="auto"/>
                <w:sz w:val="24"/>
                <w:szCs w:val="24"/>
              </w:rPr>
            </w:pPr>
            <w:r>
              <w:rPr>
                <w:rFonts w:hint="eastAsia" w:ascii="仿宋_GB2312" w:hAnsi="宋体"/>
                <w:color w:val="auto"/>
                <w:sz w:val="24"/>
                <w:szCs w:val="24"/>
              </w:rPr>
              <w:t>□有    □</w:t>
            </w:r>
            <w:r>
              <w:rPr>
                <w:rFonts w:hint="eastAsia" w:ascii="仿宋_GB2312" w:hAnsi="宋体" w:cs="宋体"/>
                <w:color w:val="auto"/>
                <w:sz w:val="24"/>
                <w:szCs w:val="24"/>
              </w:rPr>
              <w:t>无，拥有农产品品牌</w:t>
            </w:r>
            <w:r>
              <w:rPr>
                <w:rFonts w:hint="eastAsia" w:ascii="仿宋_GB2312" w:hAnsi="宋体" w:cs="宋体"/>
                <w:color w:val="auto"/>
                <w:sz w:val="24"/>
                <w:szCs w:val="24"/>
                <w:u w:val="single"/>
              </w:rPr>
              <w:t xml:space="preserve">    </w:t>
            </w:r>
            <w:r>
              <w:rPr>
                <w:rFonts w:hint="eastAsia" w:ascii="仿宋_GB2312" w:hAnsi="宋体"/>
                <w:color w:val="auto"/>
                <w:sz w:val="24"/>
                <w:szCs w:val="24"/>
              </w:rPr>
              <w:t>个。</w:t>
            </w:r>
          </w:p>
          <w:p>
            <w:pPr>
              <w:spacing w:line="360" w:lineRule="exact"/>
              <w:rPr>
                <w:rFonts w:ascii="仿宋_GB2312" w:hAnsi="宋体"/>
                <w:color w:val="auto"/>
                <w:sz w:val="24"/>
                <w:szCs w:val="24"/>
              </w:rPr>
            </w:pPr>
            <w:r>
              <w:rPr>
                <w:rFonts w:hint="eastAsia" w:ascii="仿宋_GB2312" w:hAnsi="宋体"/>
                <w:color w:val="auto"/>
                <w:sz w:val="24"/>
                <w:szCs w:val="24"/>
              </w:rPr>
              <w:t>主要品牌</w:t>
            </w:r>
            <w:r>
              <w:rPr>
                <w:rFonts w:hint="eastAsia" w:ascii="仿宋_GB2312" w:hAnsi="宋体"/>
                <w:color w:val="auto"/>
                <w:sz w:val="24"/>
                <w:szCs w:val="24"/>
                <w:u w:val="single"/>
              </w:rPr>
              <w:t xml:space="preserve">       </w:t>
            </w:r>
            <w:r>
              <w:rPr>
                <w:rFonts w:hint="eastAsia" w:ascii="仿宋_GB2312" w:hAnsi="宋体"/>
                <w:color w:val="auto"/>
                <w:sz w:val="24"/>
                <w:szCs w:val="24"/>
              </w:rPr>
              <w:t>、</w:t>
            </w:r>
            <w:r>
              <w:rPr>
                <w:rFonts w:hint="eastAsia" w:ascii="仿宋_GB2312" w:hAnsi="宋体"/>
                <w:color w:val="auto"/>
                <w:sz w:val="24"/>
                <w:szCs w:val="24"/>
                <w:u w:val="single"/>
              </w:rPr>
              <w:t xml:space="preserve">       </w:t>
            </w:r>
            <w:r>
              <w:rPr>
                <w:rFonts w:hint="eastAsia" w:ascii="仿宋_GB2312" w:hAnsi="宋体"/>
                <w:color w:val="auto"/>
                <w:sz w:val="24"/>
                <w:szCs w:val="24"/>
              </w:rPr>
              <w:t>、</w:t>
            </w:r>
            <w:r>
              <w:rPr>
                <w:rFonts w:hint="eastAsia" w:ascii="仿宋_GB2312" w:hAnsi="宋体"/>
                <w:color w:val="auto"/>
                <w:sz w:val="24"/>
                <w:szCs w:val="24"/>
                <w:u w:val="single"/>
              </w:rPr>
              <w:t xml:space="preserve">       </w:t>
            </w:r>
            <w:r>
              <w:rPr>
                <w:rFonts w:hint="eastAsia" w:ascii="仿宋_GB2312" w:hAnsi="宋体"/>
                <w:color w:val="auto"/>
                <w:sz w:val="24"/>
                <w:szCs w:val="24"/>
              </w:rPr>
              <w:t>、</w:t>
            </w:r>
            <w:r>
              <w:rPr>
                <w:rFonts w:hint="eastAsia" w:ascii="仿宋_GB2312" w:hAnsi="宋体"/>
                <w:color w:val="auto"/>
                <w:sz w:val="24"/>
                <w:szCs w:val="24"/>
                <w:u w:val="single"/>
              </w:rPr>
              <w:t xml:space="preserve">        </w:t>
            </w:r>
            <w:r>
              <w:rPr>
                <w:rFonts w:hint="eastAsia" w:ascii="仿宋_GB2312" w:hAnsi="宋体"/>
                <w:color w:val="auto"/>
                <w:sz w:val="24"/>
                <w:szCs w:val="24"/>
              </w:rPr>
              <w:t>、</w:t>
            </w:r>
            <w:r>
              <w:rPr>
                <w:rFonts w:hint="eastAsia" w:ascii="仿宋_GB2312" w:hAnsi="宋体"/>
                <w:color w:val="auto"/>
                <w:sz w:val="24"/>
                <w:szCs w:val="24"/>
                <w:u w:val="single"/>
              </w:rPr>
              <w:t xml:space="preserve">        </w:t>
            </w:r>
            <w:r>
              <w:rPr>
                <w:rFonts w:hint="eastAsia" w:ascii="仿宋_GB2312" w:hAnsi="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274"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szCs w:val="24"/>
              </w:rPr>
            </w:pPr>
            <w:r>
              <w:rPr>
                <w:rFonts w:hint="eastAsia" w:ascii="宋体" w:hAnsi="宋体"/>
                <w:color w:val="auto"/>
                <w:sz w:val="24"/>
                <w:szCs w:val="24"/>
              </w:rPr>
              <w:t>销售本地农产品来源</w:t>
            </w:r>
          </w:p>
        </w:tc>
        <w:tc>
          <w:tcPr>
            <w:tcW w:w="8332" w:type="dxa"/>
            <w:gridSpan w:val="12"/>
            <w:tcBorders>
              <w:top w:val="single" w:color="auto" w:sz="4" w:space="0"/>
              <w:left w:val="nil"/>
              <w:right w:val="single" w:color="auto" w:sz="4" w:space="0"/>
            </w:tcBorders>
            <w:vAlign w:val="center"/>
          </w:tcPr>
          <w:p>
            <w:pPr>
              <w:spacing w:line="360" w:lineRule="exact"/>
              <w:rPr>
                <w:rFonts w:ascii="仿宋_GB2312" w:hAnsi="宋体"/>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1274"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仿宋_GB2312" w:hAnsi="宋体"/>
                <w:color w:val="auto"/>
                <w:sz w:val="24"/>
                <w:szCs w:val="24"/>
              </w:rPr>
            </w:pPr>
            <w:r>
              <w:rPr>
                <w:rFonts w:hint="eastAsia" w:ascii="仿宋_GB2312" w:hAnsi="宋体"/>
                <w:color w:val="auto"/>
                <w:sz w:val="24"/>
                <w:szCs w:val="24"/>
              </w:rPr>
              <w:t>经营场地</w:t>
            </w:r>
          </w:p>
          <w:p>
            <w:pPr>
              <w:spacing w:after="0" w:line="360" w:lineRule="exact"/>
              <w:jc w:val="center"/>
              <w:rPr>
                <w:rFonts w:ascii="仿宋_GB2312" w:hAnsi="宋体"/>
                <w:color w:val="auto"/>
                <w:sz w:val="24"/>
                <w:szCs w:val="24"/>
              </w:rPr>
            </w:pPr>
            <w:r>
              <w:rPr>
                <w:rFonts w:hint="eastAsia" w:ascii="仿宋_GB2312" w:hAnsi="宋体"/>
                <w:color w:val="auto"/>
                <w:sz w:val="24"/>
                <w:szCs w:val="24"/>
              </w:rPr>
              <w:t>及从业人</w:t>
            </w:r>
          </w:p>
          <w:p>
            <w:pPr>
              <w:spacing w:after="0" w:line="360" w:lineRule="exact"/>
              <w:jc w:val="center"/>
              <w:rPr>
                <w:rFonts w:ascii="仿宋_GB2312" w:hAnsi="宋体"/>
                <w:color w:val="auto"/>
                <w:sz w:val="24"/>
                <w:szCs w:val="24"/>
              </w:rPr>
            </w:pPr>
            <w:r>
              <w:rPr>
                <w:rFonts w:hint="eastAsia" w:ascii="仿宋_GB2312" w:hAnsi="宋体"/>
                <w:color w:val="auto"/>
                <w:sz w:val="24"/>
                <w:szCs w:val="24"/>
              </w:rPr>
              <w:t>员情况</w:t>
            </w:r>
          </w:p>
        </w:tc>
        <w:tc>
          <w:tcPr>
            <w:tcW w:w="8332" w:type="dxa"/>
            <w:gridSpan w:val="12"/>
            <w:tcBorders>
              <w:top w:val="single" w:color="auto" w:sz="4" w:space="0"/>
              <w:left w:val="nil"/>
              <w:bottom w:val="single" w:color="auto" w:sz="4" w:space="0"/>
              <w:right w:val="single" w:color="auto" w:sz="4" w:space="0"/>
            </w:tcBorders>
            <w:vAlign w:val="center"/>
          </w:tcPr>
          <w:p>
            <w:pPr>
              <w:spacing w:after="0" w:line="360" w:lineRule="exact"/>
              <w:rPr>
                <w:rFonts w:ascii="仿宋_GB2312" w:hAnsi="宋体"/>
                <w:color w:val="auto"/>
                <w:sz w:val="24"/>
                <w:szCs w:val="24"/>
              </w:rPr>
            </w:pPr>
            <w:r>
              <w:rPr>
                <w:rFonts w:hint="eastAsia" w:ascii="仿宋_GB2312" w:hAnsi="宋体"/>
                <w:color w:val="auto"/>
                <w:sz w:val="24"/>
                <w:szCs w:val="24"/>
              </w:rPr>
              <w:t>仓储面积：</w:t>
            </w:r>
            <w:r>
              <w:rPr>
                <w:rFonts w:hint="eastAsia" w:ascii="仿宋_GB2312" w:hAnsi="宋体"/>
                <w:color w:val="auto"/>
                <w:sz w:val="24"/>
                <w:szCs w:val="24"/>
                <w:u w:val="single"/>
              </w:rPr>
              <w:t xml:space="preserve">       </w:t>
            </w:r>
            <w:r>
              <w:rPr>
                <w:rFonts w:hint="eastAsia" w:ascii="仿宋_GB2312" w:hAnsi="宋体"/>
                <w:color w:val="auto"/>
                <w:sz w:val="24"/>
                <w:szCs w:val="24"/>
              </w:rPr>
              <w:t xml:space="preserve">平方米，       </w:t>
            </w:r>
          </w:p>
          <w:p>
            <w:pPr>
              <w:spacing w:after="0" w:line="360" w:lineRule="exact"/>
              <w:rPr>
                <w:rFonts w:ascii="仿宋_GB2312" w:hAnsi="宋体"/>
                <w:color w:val="auto"/>
                <w:sz w:val="24"/>
                <w:szCs w:val="24"/>
              </w:rPr>
            </w:pPr>
            <w:r>
              <w:rPr>
                <w:rFonts w:hint="eastAsia" w:ascii="仿宋_GB2312" w:hAnsi="宋体"/>
                <w:color w:val="auto"/>
                <w:sz w:val="24"/>
                <w:szCs w:val="24"/>
              </w:rPr>
              <w:t>销售场所：</w:t>
            </w:r>
            <w:r>
              <w:rPr>
                <w:rFonts w:hint="eastAsia" w:ascii="仿宋_GB2312" w:hAnsi="宋体"/>
                <w:color w:val="auto"/>
                <w:sz w:val="24"/>
                <w:szCs w:val="24"/>
                <w:u w:val="single"/>
              </w:rPr>
              <w:t xml:space="preserve">                                                      </w:t>
            </w:r>
            <w:r>
              <w:rPr>
                <w:rFonts w:hint="eastAsia" w:ascii="仿宋_GB2312" w:hAnsi="宋体"/>
                <w:color w:val="auto"/>
                <w:sz w:val="24"/>
                <w:szCs w:val="24"/>
              </w:rPr>
              <w:t xml:space="preserve">               </w:t>
            </w:r>
          </w:p>
          <w:p>
            <w:pPr>
              <w:spacing w:after="0" w:line="360" w:lineRule="exact"/>
              <w:rPr>
                <w:rFonts w:ascii="仿宋_GB2312" w:hAnsi="宋体"/>
                <w:color w:val="auto"/>
                <w:sz w:val="24"/>
                <w:szCs w:val="24"/>
              </w:rPr>
            </w:pPr>
            <w:r>
              <w:rPr>
                <w:rFonts w:hint="eastAsia" w:ascii="仿宋_GB2312" w:hAnsi="宋体"/>
                <w:color w:val="auto"/>
                <w:sz w:val="24"/>
                <w:szCs w:val="24"/>
              </w:rPr>
              <w:t>从业人员合计：</w:t>
            </w:r>
            <w:r>
              <w:rPr>
                <w:rFonts w:hint="eastAsia" w:ascii="仿宋_GB2312" w:hAnsi="宋体"/>
                <w:color w:val="auto"/>
                <w:sz w:val="24"/>
                <w:szCs w:val="24"/>
                <w:u w:val="single"/>
              </w:rPr>
              <w:t xml:space="preserve">       </w:t>
            </w:r>
            <w:r>
              <w:rPr>
                <w:rFonts w:hint="eastAsia" w:ascii="仿宋_GB2312" w:hAnsi="宋体"/>
                <w:color w:val="auto"/>
                <w:sz w:val="24"/>
                <w:szCs w:val="24"/>
              </w:rPr>
              <w:t>人，企业职工：</w:t>
            </w:r>
            <w:r>
              <w:rPr>
                <w:rFonts w:hint="eastAsia" w:ascii="仿宋_GB2312" w:hAnsi="宋体"/>
                <w:color w:val="auto"/>
                <w:sz w:val="24"/>
                <w:szCs w:val="24"/>
                <w:u w:val="single"/>
              </w:rPr>
              <w:t xml:space="preserve">       </w:t>
            </w:r>
            <w:r>
              <w:rPr>
                <w:rFonts w:hint="eastAsia" w:ascii="仿宋_GB2312" w:hAnsi="宋体"/>
                <w:color w:val="auto"/>
                <w:sz w:val="24"/>
                <w:szCs w:val="24"/>
              </w:rPr>
              <w:t>人，季节性用工：</w:t>
            </w:r>
            <w:r>
              <w:rPr>
                <w:rFonts w:hint="eastAsia" w:ascii="仿宋_GB2312" w:hAnsi="宋体"/>
                <w:color w:val="auto"/>
                <w:sz w:val="24"/>
                <w:szCs w:val="24"/>
                <w:u w:val="single"/>
              </w:rPr>
              <w:t xml:space="preserve">        </w:t>
            </w:r>
            <w:r>
              <w:rPr>
                <w:rFonts w:hint="eastAsia" w:ascii="仿宋_GB2312" w:hAnsi="宋体"/>
                <w:color w:val="auto"/>
                <w:sz w:val="24"/>
                <w:szCs w:val="24"/>
              </w:rPr>
              <w:t>人，技术人员：</w:t>
            </w:r>
            <w:r>
              <w:rPr>
                <w:rFonts w:hint="eastAsia" w:ascii="仿宋_GB2312" w:hAnsi="宋体"/>
                <w:color w:val="auto"/>
                <w:sz w:val="24"/>
                <w:szCs w:val="24"/>
                <w:u w:val="single"/>
              </w:rPr>
              <w:t xml:space="preserve">       </w:t>
            </w:r>
            <w:r>
              <w:rPr>
                <w:rFonts w:hint="eastAsia" w:ascii="仿宋_GB2312" w:hAnsi="宋体"/>
                <w:color w:val="auto"/>
                <w:sz w:val="24"/>
                <w:szCs w:val="24"/>
              </w:rPr>
              <w:t>人，物流人员：</w:t>
            </w:r>
            <w:r>
              <w:rPr>
                <w:rFonts w:hint="eastAsia" w:ascii="仿宋_GB2312" w:hAnsi="宋体"/>
                <w:color w:val="auto"/>
                <w:sz w:val="24"/>
                <w:szCs w:val="24"/>
                <w:u w:val="single"/>
              </w:rPr>
              <w:t xml:space="preserve">        </w:t>
            </w:r>
            <w:r>
              <w:rPr>
                <w:rFonts w:hint="eastAsia" w:ascii="仿宋_GB2312" w:hAnsi="宋体"/>
                <w:color w:val="auto"/>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7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bCs/>
                <w:color w:val="auto"/>
                <w:sz w:val="24"/>
                <w:szCs w:val="24"/>
              </w:rPr>
            </w:pPr>
            <w:r>
              <w:rPr>
                <w:rFonts w:hint="eastAsia" w:ascii="仿宋_GB2312" w:hAnsi="宋体"/>
                <w:bCs/>
                <w:color w:val="auto"/>
                <w:sz w:val="24"/>
                <w:szCs w:val="24"/>
              </w:rPr>
              <w:t>销售利润率</w:t>
            </w:r>
          </w:p>
        </w:tc>
        <w:tc>
          <w:tcPr>
            <w:tcW w:w="351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bCs/>
                <w:color w:val="auto"/>
                <w:sz w:val="24"/>
                <w:szCs w:val="24"/>
              </w:rPr>
            </w:pPr>
            <w:r>
              <w:rPr>
                <w:rFonts w:hint="eastAsia" w:ascii="仿宋_GB2312" w:hAnsi="宋体"/>
                <w:b/>
                <w:bCs/>
                <w:color w:val="auto"/>
                <w:sz w:val="24"/>
                <w:szCs w:val="24"/>
              </w:rPr>
              <w:t xml:space="preserve"> </w:t>
            </w:r>
            <w:r>
              <w:rPr>
                <w:rFonts w:hint="eastAsia" w:ascii="仿宋_GB2312" w:hAnsi="宋体"/>
                <w:bCs/>
                <w:color w:val="auto"/>
                <w:sz w:val="24"/>
                <w:szCs w:val="24"/>
              </w:rPr>
              <w:t xml:space="preserve"> </w:t>
            </w:r>
            <w:r>
              <w:rPr>
                <w:rFonts w:hint="eastAsia" w:ascii="仿宋_GB2312" w:hAnsi="宋体"/>
                <w:bCs/>
                <w:color w:val="auto"/>
                <w:sz w:val="24"/>
                <w:szCs w:val="24"/>
                <w:u w:val="single"/>
              </w:rPr>
              <w:t xml:space="preserve">                </w:t>
            </w:r>
            <w:r>
              <w:rPr>
                <w:rFonts w:hint="eastAsia" w:ascii="仿宋_GB2312" w:hAnsi="宋体"/>
                <w:bCs/>
                <w:color w:val="auto"/>
                <w:sz w:val="24"/>
                <w:szCs w:val="24"/>
              </w:rPr>
              <w:t xml:space="preserve"> 万元</w:t>
            </w:r>
          </w:p>
        </w:tc>
        <w:tc>
          <w:tcPr>
            <w:tcW w:w="126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bCs/>
                <w:color w:val="auto"/>
                <w:sz w:val="24"/>
                <w:szCs w:val="24"/>
              </w:rPr>
            </w:pPr>
            <w:r>
              <w:rPr>
                <w:rFonts w:hint="eastAsia" w:ascii="仿宋_GB2312" w:hAnsi="宋体"/>
                <w:bCs/>
                <w:color w:val="auto"/>
                <w:sz w:val="24"/>
                <w:szCs w:val="24"/>
              </w:rPr>
              <w:t>上缴税金总额</w:t>
            </w:r>
          </w:p>
        </w:tc>
        <w:tc>
          <w:tcPr>
            <w:tcW w:w="3555"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bCs/>
                <w:color w:val="auto"/>
                <w:sz w:val="24"/>
                <w:szCs w:val="24"/>
              </w:rPr>
            </w:pPr>
            <w:r>
              <w:rPr>
                <w:rFonts w:hint="eastAsia" w:ascii="仿宋_GB2312" w:hAnsi="宋体"/>
                <w:b/>
                <w:bCs/>
                <w:color w:val="auto"/>
                <w:sz w:val="24"/>
                <w:szCs w:val="24"/>
              </w:rPr>
              <w:t xml:space="preserve"> </w:t>
            </w:r>
            <w:r>
              <w:rPr>
                <w:rFonts w:hint="eastAsia" w:ascii="仿宋_GB2312" w:hAnsi="宋体"/>
                <w:b/>
                <w:bCs/>
                <w:color w:val="auto"/>
                <w:sz w:val="24"/>
                <w:szCs w:val="24"/>
                <w:u w:val="single"/>
              </w:rPr>
              <w:t xml:space="preserve">  </w:t>
            </w:r>
            <w:r>
              <w:rPr>
                <w:rFonts w:hint="eastAsia" w:ascii="仿宋_GB2312" w:hAnsi="宋体"/>
                <w:bCs/>
                <w:color w:val="auto"/>
                <w:sz w:val="24"/>
                <w:szCs w:val="24"/>
                <w:u w:val="single"/>
              </w:rPr>
              <w:t xml:space="preserve">                 </w:t>
            </w:r>
            <w:r>
              <w:rPr>
                <w:rFonts w:hint="eastAsia" w:ascii="仿宋_GB2312" w:hAnsi="宋体"/>
                <w:bCs/>
                <w:color w:val="auto"/>
                <w:sz w:val="24"/>
                <w:szCs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74" w:type="dxa"/>
            <w:vMerge w:val="restart"/>
            <w:tcBorders>
              <w:top w:val="nil"/>
              <w:left w:val="single" w:color="auto" w:sz="4" w:space="0"/>
              <w:bottom w:val="single" w:color="auto" w:sz="4" w:space="0"/>
              <w:right w:val="single" w:color="auto" w:sz="4" w:space="0"/>
            </w:tcBorders>
            <w:vAlign w:val="center"/>
          </w:tcPr>
          <w:p>
            <w:pPr>
              <w:spacing w:line="360" w:lineRule="exact"/>
              <w:jc w:val="center"/>
              <w:rPr>
                <w:rFonts w:ascii="仿宋_GB2312" w:hAnsi="宋体"/>
                <w:color w:val="auto"/>
                <w:sz w:val="24"/>
                <w:szCs w:val="24"/>
              </w:rPr>
            </w:pPr>
            <w:r>
              <w:rPr>
                <w:rFonts w:hint="eastAsia" w:ascii="仿宋_GB2312" w:hAnsi="宋体"/>
                <w:color w:val="auto"/>
                <w:sz w:val="24"/>
                <w:szCs w:val="24"/>
              </w:rPr>
              <w:t>收入情况</w:t>
            </w:r>
          </w:p>
        </w:tc>
        <w:tc>
          <w:tcPr>
            <w:tcW w:w="808" w:type="dxa"/>
            <w:tcBorders>
              <w:top w:val="single" w:color="auto" w:sz="4" w:space="0"/>
              <w:left w:val="nil"/>
              <w:bottom w:val="single" w:color="auto" w:sz="4" w:space="0"/>
              <w:right w:val="single" w:color="auto" w:sz="4" w:space="0"/>
            </w:tcBorders>
            <w:vAlign w:val="center"/>
          </w:tcPr>
          <w:p>
            <w:pPr>
              <w:spacing w:line="360" w:lineRule="exact"/>
              <w:rPr>
                <w:rFonts w:ascii="仿宋_GB2312" w:hAnsi="宋体" w:cs="宋体"/>
                <w:color w:val="auto"/>
                <w:sz w:val="24"/>
                <w:szCs w:val="24"/>
              </w:rPr>
            </w:pPr>
            <w:r>
              <w:rPr>
                <w:rFonts w:hint="eastAsia" w:ascii="仿宋_GB2312" w:hAnsi="宋体"/>
                <w:color w:val="auto"/>
                <w:sz w:val="24"/>
                <w:szCs w:val="24"/>
              </w:rPr>
              <w:t>20</w:t>
            </w:r>
            <w:r>
              <w:rPr>
                <w:rFonts w:hint="eastAsia" w:ascii="仿宋_GB2312" w:hAnsi="宋体"/>
                <w:color w:val="auto"/>
                <w:sz w:val="24"/>
                <w:szCs w:val="24"/>
                <w:lang w:val="en-US" w:eastAsia="zh-CN"/>
              </w:rPr>
              <w:t>22</w:t>
            </w:r>
            <w:r>
              <w:rPr>
                <w:rFonts w:hint="eastAsia" w:ascii="仿宋_GB2312" w:hAnsi="宋体"/>
                <w:color w:val="auto"/>
                <w:sz w:val="24"/>
                <w:szCs w:val="24"/>
              </w:rPr>
              <w:t>年</w:t>
            </w:r>
          </w:p>
        </w:tc>
        <w:tc>
          <w:tcPr>
            <w:tcW w:w="7524" w:type="dxa"/>
            <w:gridSpan w:val="11"/>
            <w:tcBorders>
              <w:top w:val="single" w:color="auto" w:sz="4" w:space="0"/>
              <w:left w:val="nil"/>
              <w:bottom w:val="single" w:color="auto" w:sz="4" w:space="0"/>
              <w:right w:val="single" w:color="auto" w:sz="4" w:space="0"/>
            </w:tcBorders>
            <w:vAlign w:val="center"/>
          </w:tcPr>
          <w:p>
            <w:pPr>
              <w:spacing w:line="360" w:lineRule="exact"/>
              <w:rPr>
                <w:rFonts w:ascii="仿宋_GB2312" w:hAnsi="宋体"/>
                <w:color w:val="auto"/>
                <w:sz w:val="24"/>
                <w:szCs w:val="24"/>
              </w:rPr>
            </w:pPr>
            <w:r>
              <w:rPr>
                <w:rFonts w:hint="eastAsia" w:ascii="仿宋_GB2312" w:hAnsi="宋体"/>
                <w:color w:val="auto"/>
                <w:sz w:val="24"/>
                <w:szCs w:val="24"/>
              </w:rPr>
              <w:t>全年订单量：</w:t>
            </w:r>
            <w:r>
              <w:rPr>
                <w:rFonts w:hint="eastAsia" w:ascii="仿宋_GB2312" w:hAnsi="宋体"/>
                <w:color w:val="auto"/>
                <w:sz w:val="24"/>
                <w:szCs w:val="24"/>
                <w:u w:val="single"/>
              </w:rPr>
              <w:t xml:space="preserve">     </w:t>
            </w:r>
            <w:r>
              <w:rPr>
                <w:rFonts w:hint="eastAsia" w:ascii="仿宋_GB2312" w:hAnsi="宋体"/>
                <w:color w:val="auto"/>
                <w:sz w:val="24"/>
                <w:szCs w:val="24"/>
              </w:rPr>
              <w:t>个，交易额：</w:t>
            </w:r>
            <w:r>
              <w:rPr>
                <w:rFonts w:hint="eastAsia" w:ascii="仿宋_GB2312" w:hAnsi="宋体"/>
                <w:color w:val="auto"/>
                <w:sz w:val="24"/>
                <w:szCs w:val="24"/>
                <w:u w:val="single"/>
              </w:rPr>
              <w:t xml:space="preserve">    </w:t>
            </w:r>
            <w:r>
              <w:rPr>
                <w:rFonts w:hint="eastAsia" w:ascii="仿宋_GB2312" w:hAnsi="宋体"/>
                <w:color w:val="auto"/>
                <w:sz w:val="24"/>
                <w:szCs w:val="24"/>
              </w:rPr>
              <w:t>万元或促成交易额：</w:t>
            </w:r>
            <w:r>
              <w:rPr>
                <w:rFonts w:hint="eastAsia" w:ascii="仿宋_GB2312" w:hAnsi="宋体"/>
                <w:color w:val="auto"/>
                <w:sz w:val="24"/>
                <w:szCs w:val="24"/>
                <w:u w:val="single"/>
              </w:rPr>
              <w:t xml:space="preserve">     </w:t>
            </w:r>
            <w:r>
              <w:rPr>
                <w:rFonts w:hint="eastAsia" w:ascii="仿宋_GB2312" w:hAnsi="宋体"/>
                <w:color w:val="auto"/>
                <w:sz w:val="24"/>
                <w:szCs w:val="24"/>
              </w:rPr>
              <w:t>万元（B2B）。</w:t>
            </w:r>
          </w:p>
          <w:p>
            <w:pPr>
              <w:spacing w:line="360" w:lineRule="exact"/>
              <w:rPr>
                <w:rFonts w:ascii="仿宋_GB2312" w:hAnsi="宋体"/>
                <w:color w:val="auto"/>
                <w:sz w:val="24"/>
                <w:szCs w:val="24"/>
              </w:rPr>
            </w:pPr>
            <w:r>
              <w:rPr>
                <w:rFonts w:hint="eastAsia" w:ascii="仿宋_GB2312" w:hAnsi="宋体"/>
                <w:color w:val="auto"/>
                <w:sz w:val="24"/>
                <w:szCs w:val="24"/>
              </w:rPr>
              <w:t>农产品营业收入总额：</w:t>
            </w:r>
            <w:r>
              <w:rPr>
                <w:rFonts w:hint="eastAsia" w:ascii="仿宋_GB2312" w:hAnsi="宋体"/>
                <w:color w:val="auto"/>
                <w:sz w:val="24"/>
                <w:szCs w:val="24"/>
                <w:u w:val="single"/>
              </w:rPr>
              <w:t xml:space="preserve">        </w:t>
            </w:r>
            <w:r>
              <w:rPr>
                <w:rFonts w:hint="eastAsia" w:ascii="仿宋_GB2312" w:hAnsi="宋体"/>
                <w:color w:val="auto"/>
                <w:sz w:val="24"/>
                <w:szCs w:val="24"/>
              </w:rPr>
              <w:t>万元，年利润总额：</w:t>
            </w:r>
            <w:r>
              <w:rPr>
                <w:rFonts w:hint="eastAsia" w:ascii="仿宋_GB2312" w:hAnsi="宋体"/>
                <w:color w:val="auto"/>
                <w:sz w:val="24"/>
                <w:szCs w:val="24"/>
                <w:u w:val="single"/>
              </w:rPr>
              <w:t xml:space="preserve">        </w:t>
            </w:r>
            <w:r>
              <w:rPr>
                <w:rFonts w:hint="eastAsia" w:ascii="仿宋_GB2312" w:hAnsi="宋体"/>
                <w:color w:val="auto"/>
                <w:sz w:val="24"/>
                <w:szCs w:val="24"/>
              </w:rPr>
              <w:t>，年利税总额：</w:t>
            </w:r>
            <w:r>
              <w:rPr>
                <w:rFonts w:hint="eastAsia" w:ascii="仿宋_GB2312" w:hAnsi="宋体"/>
                <w:color w:val="auto"/>
                <w:sz w:val="24"/>
                <w:szCs w:val="24"/>
                <w:u w:val="single"/>
              </w:rPr>
              <w:t xml:space="preserve">         </w:t>
            </w:r>
            <w:r>
              <w:rPr>
                <w:rFonts w:hint="eastAsia" w:ascii="仿宋_GB2312" w:hAnsi="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1274" w:type="dxa"/>
            <w:vMerge w:val="continue"/>
            <w:tcBorders>
              <w:top w:val="nil"/>
              <w:left w:val="single" w:color="auto" w:sz="4" w:space="0"/>
              <w:bottom w:val="single" w:color="auto" w:sz="4" w:space="0"/>
              <w:right w:val="single" w:color="auto" w:sz="4" w:space="0"/>
            </w:tcBorders>
            <w:vAlign w:val="center"/>
          </w:tcPr>
          <w:p>
            <w:pPr>
              <w:spacing w:line="360" w:lineRule="exact"/>
              <w:rPr>
                <w:rFonts w:ascii="仿宋_GB2312" w:hAnsi="宋体"/>
                <w:color w:val="auto"/>
                <w:sz w:val="24"/>
                <w:szCs w:val="24"/>
              </w:rPr>
            </w:pPr>
          </w:p>
        </w:tc>
        <w:tc>
          <w:tcPr>
            <w:tcW w:w="808"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宋体" w:cs="宋体"/>
                <w:color w:val="auto"/>
                <w:sz w:val="24"/>
                <w:szCs w:val="24"/>
              </w:rPr>
            </w:pPr>
            <w:r>
              <w:rPr>
                <w:rFonts w:hint="eastAsia" w:ascii="仿宋_GB2312" w:hAnsi="宋体"/>
                <w:color w:val="auto"/>
                <w:sz w:val="24"/>
                <w:szCs w:val="24"/>
              </w:rPr>
              <w:t>20</w:t>
            </w:r>
            <w:r>
              <w:rPr>
                <w:rFonts w:hint="eastAsia" w:ascii="仿宋_GB2312" w:hAnsi="宋体"/>
                <w:color w:val="auto"/>
                <w:sz w:val="24"/>
                <w:szCs w:val="24"/>
                <w:lang w:val="en-US" w:eastAsia="zh-CN"/>
              </w:rPr>
              <w:t>23</w:t>
            </w:r>
            <w:r>
              <w:rPr>
                <w:rFonts w:hint="eastAsia" w:ascii="仿宋_GB2312" w:hAnsi="宋体"/>
                <w:color w:val="auto"/>
                <w:sz w:val="24"/>
                <w:szCs w:val="24"/>
              </w:rPr>
              <w:t>年</w:t>
            </w:r>
          </w:p>
        </w:tc>
        <w:tc>
          <w:tcPr>
            <w:tcW w:w="7524" w:type="dxa"/>
            <w:gridSpan w:val="11"/>
            <w:tcBorders>
              <w:top w:val="single" w:color="auto" w:sz="4" w:space="0"/>
              <w:left w:val="nil"/>
              <w:bottom w:val="single" w:color="auto" w:sz="4" w:space="0"/>
              <w:right w:val="single" w:color="auto" w:sz="4" w:space="0"/>
            </w:tcBorders>
            <w:vAlign w:val="center"/>
          </w:tcPr>
          <w:p>
            <w:pPr>
              <w:spacing w:line="360" w:lineRule="exact"/>
              <w:rPr>
                <w:rFonts w:ascii="仿宋_GB2312" w:hAnsi="宋体"/>
                <w:color w:val="auto"/>
                <w:sz w:val="24"/>
                <w:szCs w:val="24"/>
              </w:rPr>
            </w:pPr>
            <w:r>
              <w:rPr>
                <w:rFonts w:hint="eastAsia" w:ascii="仿宋_GB2312" w:hAnsi="宋体"/>
                <w:color w:val="auto"/>
                <w:sz w:val="24"/>
                <w:szCs w:val="24"/>
              </w:rPr>
              <w:t>全年订单量：</w:t>
            </w:r>
            <w:r>
              <w:rPr>
                <w:rFonts w:hint="eastAsia" w:ascii="仿宋_GB2312" w:hAnsi="宋体"/>
                <w:color w:val="auto"/>
                <w:sz w:val="24"/>
                <w:szCs w:val="24"/>
                <w:u w:val="single"/>
              </w:rPr>
              <w:t xml:space="preserve">     </w:t>
            </w:r>
            <w:r>
              <w:rPr>
                <w:rFonts w:hint="eastAsia" w:ascii="仿宋_GB2312" w:hAnsi="宋体"/>
                <w:color w:val="auto"/>
                <w:sz w:val="24"/>
                <w:szCs w:val="24"/>
              </w:rPr>
              <w:t>个，交易额：</w:t>
            </w:r>
            <w:r>
              <w:rPr>
                <w:rFonts w:hint="eastAsia" w:ascii="仿宋_GB2312" w:hAnsi="宋体"/>
                <w:color w:val="auto"/>
                <w:sz w:val="24"/>
                <w:szCs w:val="24"/>
                <w:u w:val="single"/>
              </w:rPr>
              <w:t xml:space="preserve">     </w:t>
            </w:r>
            <w:r>
              <w:rPr>
                <w:rFonts w:hint="eastAsia" w:ascii="仿宋_GB2312" w:hAnsi="宋体"/>
                <w:color w:val="auto"/>
                <w:sz w:val="24"/>
                <w:szCs w:val="24"/>
              </w:rPr>
              <w:t>万元或促成交易额：</w:t>
            </w:r>
            <w:r>
              <w:rPr>
                <w:rFonts w:hint="eastAsia" w:ascii="仿宋_GB2312" w:hAnsi="宋体"/>
                <w:color w:val="auto"/>
                <w:sz w:val="24"/>
                <w:szCs w:val="24"/>
                <w:u w:val="single"/>
              </w:rPr>
              <w:t xml:space="preserve">      </w:t>
            </w:r>
            <w:r>
              <w:rPr>
                <w:rFonts w:hint="eastAsia" w:ascii="仿宋_GB2312" w:hAnsi="宋体"/>
                <w:color w:val="auto"/>
                <w:sz w:val="24"/>
                <w:szCs w:val="24"/>
              </w:rPr>
              <w:t>万元（B2B）。</w:t>
            </w:r>
          </w:p>
          <w:p>
            <w:pPr>
              <w:spacing w:line="360" w:lineRule="exact"/>
              <w:rPr>
                <w:rFonts w:ascii="仿宋_GB2312" w:hAnsi="宋体"/>
                <w:color w:val="auto"/>
                <w:sz w:val="24"/>
                <w:szCs w:val="24"/>
              </w:rPr>
            </w:pPr>
            <w:r>
              <w:rPr>
                <w:rFonts w:hint="eastAsia" w:ascii="仿宋_GB2312" w:hAnsi="宋体"/>
                <w:color w:val="auto"/>
                <w:sz w:val="24"/>
                <w:szCs w:val="24"/>
              </w:rPr>
              <w:t>农产品营业收入总额：</w:t>
            </w:r>
            <w:r>
              <w:rPr>
                <w:rFonts w:hint="eastAsia" w:ascii="仿宋_GB2312" w:hAnsi="宋体"/>
                <w:color w:val="auto"/>
                <w:sz w:val="24"/>
                <w:szCs w:val="24"/>
                <w:u w:val="single"/>
              </w:rPr>
              <w:t xml:space="preserve">        </w:t>
            </w:r>
            <w:r>
              <w:rPr>
                <w:rFonts w:hint="eastAsia" w:ascii="仿宋_GB2312" w:hAnsi="宋体"/>
                <w:color w:val="auto"/>
                <w:sz w:val="24"/>
                <w:szCs w:val="24"/>
              </w:rPr>
              <w:t>万元，年利润总额：</w:t>
            </w:r>
            <w:r>
              <w:rPr>
                <w:rFonts w:hint="eastAsia" w:ascii="仿宋_GB2312" w:hAnsi="宋体"/>
                <w:color w:val="auto"/>
                <w:sz w:val="24"/>
                <w:szCs w:val="24"/>
                <w:u w:val="single"/>
              </w:rPr>
              <w:t xml:space="preserve">        </w:t>
            </w:r>
            <w:r>
              <w:rPr>
                <w:rFonts w:hint="eastAsia" w:ascii="仿宋_GB2312" w:hAnsi="宋体"/>
                <w:color w:val="auto"/>
                <w:sz w:val="24"/>
                <w:szCs w:val="24"/>
              </w:rPr>
              <w:t>，年利税总额：</w:t>
            </w:r>
            <w:r>
              <w:rPr>
                <w:rFonts w:hint="eastAsia" w:ascii="仿宋_GB2312" w:hAnsi="宋体"/>
                <w:color w:val="auto"/>
                <w:sz w:val="24"/>
                <w:szCs w:val="24"/>
                <w:u w:val="single"/>
              </w:rPr>
              <w:t xml:space="preserve">         </w:t>
            </w:r>
            <w:r>
              <w:rPr>
                <w:rFonts w:hint="eastAsia" w:ascii="仿宋_GB2312" w:hAnsi="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274" w:type="dxa"/>
            <w:vMerge w:val="continue"/>
            <w:tcBorders>
              <w:top w:val="nil"/>
              <w:left w:val="single" w:color="auto" w:sz="4" w:space="0"/>
              <w:bottom w:val="single" w:color="auto" w:sz="4" w:space="0"/>
              <w:right w:val="single" w:color="auto" w:sz="4" w:space="0"/>
            </w:tcBorders>
            <w:vAlign w:val="center"/>
          </w:tcPr>
          <w:p>
            <w:pPr>
              <w:spacing w:line="360" w:lineRule="exact"/>
              <w:rPr>
                <w:rFonts w:ascii="仿宋_GB2312" w:hAnsi="宋体"/>
                <w:color w:val="auto"/>
                <w:sz w:val="24"/>
                <w:szCs w:val="24"/>
              </w:rPr>
            </w:pPr>
          </w:p>
        </w:tc>
        <w:tc>
          <w:tcPr>
            <w:tcW w:w="8332" w:type="dxa"/>
            <w:gridSpan w:val="12"/>
            <w:tcBorders>
              <w:top w:val="single" w:color="auto" w:sz="4" w:space="0"/>
              <w:left w:val="nil"/>
              <w:bottom w:val="single" w:color="auto" w:sz="4" w:space="0"/>
              <w:right w:val="single" w:color="auto" w:sz="4" w:space="0"/>
            </w:tcBorders>
            <w:vAlign w:val="center"/>
          </w:tcPr>
          <w:p>
            <w:pPr>
              <w:spacing w:line="360" w:lineRule="exact"/>
              <w:rPr>
                <w:rFonts w:ascii="仿宋_GB2312" w:hAnsi="宋体"/>
                <w:color w:val="auto"/>
                <w:sz w:val="24"/>
                <w:szCs w:val="24"/>
              </w:rPr>
            </w:pPr>
            <w:r>
              <w:rPr>
                <w:rFonts w:hint="eastAsia" w:ascii="仿宋_GB2312" w:hAnsi="宋体"/>
                <w:color w:val="auto"/>
                <w:sz w:val="24"/>
                <w:szCs w:val="24"/>
              </w:rPr>
              <w:t>年度农产品电子商务交易额或年服务收入增长占比情况：</w:t>
            </w:r>
          </w:p>
          <w:p>
            <w:pPr>
              <w:spacing w:line="360" w:lineRule="exact"/>
              <w:ind w:firstLine="240" w:firstLineChars="100"/>
              <w:rPr>
                <w:rFonts w:ascii="仿宋_GB2312" w:hAnsi="宋体"/>
                <w:color w:val="auto"/>
                <w:sz w:val="24"/>
                <w:szCs w:val="24"/>
              </w:rPr>
            </w:pPr>
            <w:r>
              <w:rPr>
                <w:rFonts w:hint="eastAsia" w:ascii="仿宋_GB2312" w:hAnsi="宋体"/>
                <w:color w:val="auto"/>
                <w:sz w:val="24"/>
                <w:szCs w:val="24"/>
              </w:rPr>
              <w:t xml:space="preserve">□50%以上   □30%-50%   □20%-30%（不含30%）  □10%-20%(不含20%) </w:t>
            </w:r>
          </w:p>
          <w:p>
            <w:pPr>
              <w:spacing w:line="360" w:lineRule="exact"/>
              <w:ind w:firstLine="240" w:firstLineChars="100"/>
              <w:rPr>
                <w:rFonts w:ascii="仿宋_GB2312" w:hAnsi="宋体"/>
                <w:color w:val="auto"/>
                <w:sz w:val="24"/>
                <w:szCs w:val="24"/>
              </w:rPr>
            </w:pPr>
            <w:r>
              <w:rPr>
                <w:rFonts w:hint="eastAsia" w:ascii="仿宋_GB2312" w:hAnsi="宋体"/>
                <w:color w:val="auto"/>
                <w:sz w:val="24"/>
                <w:szCs w:val="24"/>
              </w:rPr>
              <w:t>□小于10%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127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b/>
                <w:bCs/>
                <w:color w:val="auto"/>
                <w:sz w:val="24"/>
                <w:szCs w:val="24"/>
              </w:rPr>
            </w:pPr>
            <w:r>
              <w:rPr>
                <w:rFonts w:hint="eastAsia" w:ascii="仿宋_GB2312" w:hAnsi="宋体"/>
                <w:bCs/>
                <w:color w:val="auto"/>
                <w:sz w:val="24"/>
                <w:szCs w:val="24"/>
              </w:rPr>
              <w:t>申报鼓励资金总额</w:t>
            </w:r>
          </w:p>
        </w:tc>
        <w:tc>
          <w:tcPr>
            <w:tcW w:w="8332" w:type="dxa"/>
            <w:gridSpan w:val="12"/>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b/>
                <w:bCs/>
                <w:color w:val="auto"/>
                <w:sz w:val="24"/>
                <w:szCs w:val="24"/>
                <w:u w:val="single"/>
              </w:rPr>
            </w:pPr>
            <w:r>
              <w:rPr>
                <w:rFonts w:hint="eastAsia" w:ascii="仿宋_GB2312" w:hAnsi="宋体"/>
                <w:b/>
                <w:bCs/>
                <w:color w:val="auto"/>
                <w:sz w:val="24"/>
                <w:szCs w:val="24"/>
                <w:u w:val="single"/>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050" w:hRule="atLeast"/>
          <w:jc w:val="center"/>
        </w:trPr>
        <w:tc>
          <w:tcPr>
            <w:tcW w:w="9595" w:type="dxa"/>
            <w:gridSpan w:val="12"/>
            <w:tcBorders>
              <w:top w:val="single" w:color="auto" w:sz="4" w:space="0"/>
              <w:left w:val="single" w:color="auto" w:sz="4" w:space="0"/>
              <w:bottom w:val="single" w:color="auto" w:sz="4" w:space="0"/>
              <w:right w:val="single" w:color="auto" w:sz="4" w:space="0"/>
            </w:tcBorders>
            <w:vAlign w:val="top"/>
          </w:tcPr>
          <w:p>
            <w:pPr>
              <w:spacing w:line="560" w:lineRule="exact"/>
              <w:ind w:firstLine="560" w:firstLineChars="200"/>
              <w:rPr>
                <w:rFonts w:ascii="仿宋_GB2312" w:hAnsi="华文楷体"/>
                <w:color w:val="auto"/>
                <w:sz w:val="28"/>
                <w:szCs w:val="28"/>
              </w:rPr>
            </w:pPr>
            <w:r>
              <w:rPr>
                <w:rFonts w:hint="eastAsia" w:ascii="仿宋_GB2312" w:hAnsi="华文楷体"/>
                <w:color w:val="auto"/>
                <w:sz w:val="28"/>
                <w:szCs w:val="28"/>
              </w:rPr>
              <w:t>此申报材料所有内容均真实、合法，如有虚假、伪造等不实情况，愿承担相应责任和后果。</w:t>
            </w:r>
          </w:p>
          <w:p>
            <w:pPr>
              <w:spacing w:line="560" w:lineRule="exact"/>
              <w:ind w:firstLine="442" w:firstLineChars="200"/>
              <w:rPr>
                <w:rFonts w:ascii="仿宋_GB2312"/>
                <w:color w:val="auto"/>
                <w:sz w:val="28"/>
                <w:szCs w:val="28"/>
              </w:rPr>
            </w:pPr>
            <w:r>
              <w:rPr>
                <w:rFonts w:hint="eastAsia" w:ascii="华文楷体" w:hAnsi="华文楷体" w:eastAsia="华文楷体"/>
                <w:b/>
                <w:bCs/>
                <w:color w:val="auto"/>
              </w:rPr>
              <w:t xml:space="preserve">         </w:t>
            </w:r>
            <w:r>
              <w:rPr>
                <w:rFonts w:hint="eastAsia" w:ascii="仿宋_GB2312" w:hAnsi="宋体"/>
                <w:color w:val="auto"/>
                <w:sz w:val="28"/>
                <w:szCs w:val="28"/>
              </w:rPr>
              <w:t>负责人：（签字）</w:t>
            </w:r>
            <w:r>
              <w:rPr>
                <w:rFonts w:hint="eastAsia" w:ascii="宋体" w:hAnsi="宋体"/>
                <w:color w:val="auto"/>
              </w:rPr>
              <w:t xml:space="preserve">                           </w:t>
            </w:r>
            <w:r>
              <w:rPr>
                <w:rFonts w:hint="eastAsia" w:ascii="仿宋_GB2312" w:hAnsi="宋体"/>
                <w:color w:val="auto"/>
                <w:sz w:val="28"/>
                <w:szCs w:val="28"/>
              </w:rPr>
              <w:t xml:space="preserve">申报单位：（盖章）  </w:t>
            </w:r>
          </w:p>
          <w:p>
            <w:pPr>
              <w:spacing w:line="560" w:lineRule="exact"/>
              <w:ind w:firstLine="6720" w:firstLineChars="2400"/>
              <w:rPr>
                <w:rFonts w:ascii="华文楷体" w:hAnsi="华文楷体" w:eastAsia="华文楷体"/>
                <w:b/>
                <w:bCs/>
                <w:color w:val="auto"/>
                <w:szCs w:val="32"/>
              </w:rPr>
            </w:pPr>
            <w:r>
              <w:rPr>
                <w:rFonts w:hint="eastAsia" w:ascii="仿宋_GB2312" w:hAnsi="宋体"/>
                <w:color w:val="auto"/>
                <w:sz w:val="28"/>
                <w:szCs w:val="28"/>
              </w:rPr>
              <w:t xml:space="preserve">年     月     日  </w:t>
            </w:r>
            <w:r>
              <w:rPr>
                <w:rFonts w:hint="eastAsia" w:ascii="宋体" w:hAnsi="宋体"/>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3541" w:hRule="atLeast"/>
          <w:jc w:val="center"/>
        </w:trPr>
        <w:tc>
          <w:tcPr>
            <w:tcW w:w="9595" w:type="dxa"/>
            <w:gridSpan w:val="12"/>
            <w:tcBorders>
              <w:top w:val="single" w:color="auto" w:sz="4" w:space="0"/>
              <w:left w:val="single" w:color="auto" w:sz="4" w:space="0"/>
              <w:bottom w:val="single" w:color="auto" w:sz="4" w:space="0"/>
              <w:right w:val="single" w:color="auto" w:sz="4" w:space="0"/>
            </w:tcBorders>
            <w:vAlign w:val="top"/>
          </w:tcPr>
          <w:p>
            <w:pPr>
              <w:spacing w:line="560" w:lineRule="exact"/>
              <w:ind w:left="13" w:leftChars="-13" w:hanging="42" w:hangingChars="15"/>
              <w:rPr>
                <w:rFonts w:ascii="仿宋_GB2312"/>
                <w:color w:val="auto"/>
                <w:sz w:val="28"/>
                <w:szCs w:val="28"/>
              </w:rPr>
            </w:pPr>
            <w:r>
              <w:rPr>
                <w:rFonts w:hint="eastAsia" w:ascii="仿宋_GB2312"/>
                <w:color w:val="auto"/>
                <w:sz w:val="28"/>
                <w:szCs w:val="28"/>
              </w:rPr>
              <w:t>镇（街道）推荐意见：</w:t>
            </w:r>
          </w:p>
          <w:p>
            <w:pPr>
              <w:spacing w:line="560" w:lineRule="exact"/>
              <w:ind w:firstLine="560" w:firstLineChars="200"/>
              <w:rPr>
                <w:rFonts w:ascii="仿宋_GB2312"/>
                <w:color w:val="auto"/>
                <w:sz w:val="28"/>
                <w:szCs w:val="28"/>
              </w:rPr>
            </w:pPr>
            <w:r>
              <w:rPr>
                <w:color w:val="auto"/>
                <w:sz w:val="28"/>
                <w:szCs w:val="28"/>
              </w:rPr>
              <w:t xml:space="preserve">      </w:t>
            </w:r>
            <w:r>
              <w:rPr>
                <w:rFonts w:hint="eastAsia" w:ascii="仿宋_GB2312"/>
                <w:color w:val="auto"/>
                <w:sz w:val="28"/>
                <w:szCs w:val="28"/>
              </w:rPr>
              <w:t xml:space="preserve"> </w:t>
            </w:r>
          </w:p>
          <w:p>
            <w:pPr>
              <w:spacing w:line="560" w:lineRule="exact"/>
              <w:ind w:firstLine="4620" w:firstLineChars="1650"/>
              <w:rPr>
                <w:rFonts w:ascii="仿宋_GB2312"/>
                <w:color w:val="auto"/>
                <w:sz w:val="28"/>
                <w:szCs w:val="28"/>
              </w:rPr>
            </w:pPr>
            <w:r>
              <w:rPr>
                <w:rFonts w:hint="eastAsia" w:ascii="仿宋_GB2312"/>
                <w:color w:val="auto"/>
                <w:sz w:val="28"/>
                <w:szCs w:val="28"/>
              </w:rPr>
              <w:t xml:space="preserve">（盖章）         </w:t>
            </w:r>
          </w:p>
          <w:p>
            <w:pPr>
              <w:spacing w:line="560" w:lineRule="exact"/>
              <w:ind w:firstLine="4620" w:firstLineChars="1650"/>
              <w:rPr>
                <w:color w:val="auto"/>
                <w:sz w:val="28"/>
                <w:szCs w:val="28"/>
              </w:rPr>
            </w:pPr>
            <w:r>
              <w:rPr>
                <w:rFonts w:hint="eastAsia" w:ascii="仿宋_GB2312"/>
                <w:color w:val="auto"/>
                <w:sz w:val="28"/>
                <w:szCs w:val="28"/>
              </w:rPr>
              <w:t xml:space="preserve">年   月   日  </w:t>
            </w:r>
            <w:r>
              <w:rPr>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421" w:hRule="atLeast"/>
          <w:jc w:val="center"/>
        </w:trPr>
        <w:tc>
          <w:tcPr>
            <w:tcW w:w="9595" w:type="dxa"/>
            <w:gridSpan w:val="12"/>
            <w:tcBorders>
              <w:top w:val="single" w:color="auto" w:sz="4" w:space="0"/>
              <w:left w:val="single" w:color="auto" w:sz="4" w:space="0"/>
              <w:bottom w:val="single" w:color="auto" w:sz="4" w:space="0"/>
              <w:right w:val="single" w:color="auto" w:sz="4" w:space="0"/>
            </w:tcBorders>
            <w:vAlign w:val="top"/>
          </w:tcPr>
          <w:p>
            <w:pPr>
              <w:rPr>
                <w:rFonts w:ascii="仿宋_GB2312"/>
                <w:color w:val="auto"/>
                <w:sz w:val="28"/>
                <w:szCs w:val="28"/>
              </w:rPr>
            </w:pPr>
            <w:r>
              <w:rPr>
                <w:rFonts w:hint="eastAsia" w:ascii="仿宋_GB2312"/>
                <w:color w:val="auto"/>
                <w:sz w:val="28"/>
                <w:szCs w:val="28"/>
              </w:rPr>
              <w:t>区农业农村局意见：</w:t>
            </w:r>
          </w:p>
          <w:p>
            <w:pPr>
              <w:rPr>
                <w:color w:val="auto"/>
                <w:sz w:val="28"/>
                <w:szCs w:val="28"/>
              </w:rPr>
            </w:pPr>
          </w:p>
          <w:p>
            <w:pPr>
              <w:ind w:left="286" w:leftChars="130" w:firstLine="6580" w:firstLineChars="2350"/>
              <w:rPr>
                <w:rFonts w:ascii="仿宋_GB2312"/>
                <w:color w:val="auto"/>
                <w:position w:val="-6"/>
                <w:sz w:val="28"/>
                <w:szCs w:val="28"/>
              </w:rPr>
            </w:pPr>
          </w:p>
          <w:p>
            <w:pPr>
              <w:ind w:left="286" w:leftChars="130" w:firstLine="6580" w:firstLineChars="2350"/>
              <w:rPr>
                <w:rFonts w:ascii="仿宋_GB2312"/>
                <w:color w:val="auto"/>
                <w:sz w:val="28"/>
                <w:szCs w:val="28"/>
              </w:rPr>
            </w:pPr>
            <w:r>
              <w:rPr>
                <w:rFonts w:hint="eastAsia" w:ascii="仿宋_GB2312"/>
                <w:color w:val="auto"/>
                <w:position w:val="-6"/>
                <w:sz w:val="28"/>
                <w:szCs w:val="28"/>
              </w:rPr>
              <w:t>年  月   日</w:t>
            </w:r>
          </w:p>
          <w:p>
            <w:pPr>
              <w:ind w:firstLine="2040" w:firstLineChars="850"/>
              <w:rPr>
                <w:color w:val="auto"/>
                <w:sz w:val="24"/>
                <w:szCs w:val="24"/>
              </w:rPr>
            </w:pPr>
          </w:p>
        </w:tc>
      </w:tr>
    </w:tbl>
    <w:p>
      <w:pPr>
        <w:pStyle w:val="8"/>
        <w:spacing w:line="480" w:lineRule="exact"/>
        <w:ind w:firstLine="0" w:firstLineChars="0"/>
        <w:rPr>
          <w:rFonts w:ascii="仿宋" w:hAnsi="仿宋" w:eastAsia="仿宋" w:cs="仿宋_GB2312"/>
          <w:color w:val="auto"/>
          <w:sz w:val="32"/>
          <w:szCs w:val="32"/>
        </w:rPr>
      </w:pPr>
    </w:p>
    <w:sectPr>
      <w:pgSz w:w="11906" w:h="16838"/>
      <w:pgMar w:top="2098" w:right="1474" w:bottom="1984" w:left="1587" w:header="708" w:footer="709"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粗黑宋简体">
    <w:altName w:val="微软雅黑"/>
    <w:panose1 w:val="00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E452B"/>
    <w:multiLevelType w:val="singleLevel"/>
    <w:tmpl w:val="8E5E452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isplayHorizontalDrawingGridEvery w:val="1"/>
  <w:displayVerticalDrawingGridEvery w:val="1"/>
  <w:characterSpacingControl w:val="doNotCompress"/>
  <w:footnotePr>
    <w:footnote w:id="0"/>
    <w:footnote w:id="1"/>
  </w:foot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wZWYxMTg3ZGZmMGYzYzU1NDY3NDMyNGI1MTgxN2MifQ=="/>
  </w:docVars>
  <w:rsids>
    <w:rsidRoot w:val="00D31D50"/>
    <w:rsid w:val="0004111F"/>
    <w:rsid w:val="00083211"/>
    <w:rsid w:val="00240891"/>
    <w:rsid w:val="00323B43"/>
    <w:rsid w:val="00362A74"/>
    <w:rsid w:val="003D1D02"/>
    <w:rsid w:val="003D37D8"/>
    <w:rsid w:val="00426133"/>
    <w:rsid w:val="004358AB"/>
    <w:rsid w:val="00567AB6"/>
    <w:rsid w:val="005C691A"/>
    <w:rsid w:val="005E3AF1"/>
    <w:rsid w:val="005F5F6C"/>
    <w:rsid w:val="00821AFE"/>
    <w:rsid w:val="008B7726"/>
    <w:rsid w:val="008C6612"/>
    <w:rsid w:val="00952A4C"/>
    <w:rsid w:val="00BC0CAE"/>
    <w:rsid w:val="00C13F00"/>
    <w:rsid w:val="00C97D50"/>
    <w:rsid w:val="00CA6FD2"/>
    <w:rsid w:val="00D31D50"/>
    <w:rsid w:val="00DF417C"/>
    <w:rsid w:val="00E340EE"/>
    <w:rsid w:val="00EC768E"/>
    <w:rsid w:val="09EA218E"/>
    <w:rsid w:val="0B8A25C4"/>
    <w:rsid w:val="14F3368B"/>
    <w:rsid w:val="15526120"/>
    <w:rsid w:val="19E8167B"/>
    <w:rsid w:val="1E200C07"/>
    <w:rsid w:val="312A1604"/>
    <w:rsid w:val="34306CCE"/>
    <w:rsid w:val="37B64223"/>
    <w:rsid w:val="398D4F89"/>
    <w:rsid w:val="407C5E04"/>
    <w:rsid w:val="47E9511D"/>
    <w:rsid w:val="5466483E"/>
    <w:rsid w:val="57A530CE"/>
    <w:rsid w:val="58ED4BAA"/>
    <w:rsid w:val="5BE468E5"/>
    <w:rsid w:val="63D44702"/>
    <w:rsid w:val="65C635E2"/>
    <w:rsid w:val="685517EB"/>
    <w:rsid w:val="6D223028"/>
    <w:rsid w:val="71CB249F"/>
    <w:rsid w:val="741C0896"/>
    <w:rsid w:val="7A584EF5"/>
    <w:rsid w:val="7E7B75DD"/>
    <w:rsid w:val="7EC851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黑体"/>
      <w:sz w:val="22"/>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jc w:val="center"/>
    </w:pPr>
    <w:rPr>
      <w:sz w:val="18"/>
      <w:szCs w:val="18"/>
    </w:rPr>
  </w:style>
  <w:style w:type="paragraph" w:customStyle="1" w:styleId="7">
    <w:name w:val="reader-word-layer reader-word-s6-7"/>
    <w:basedOn w:val="1"/>
    <w:qFormat/>
    <w:uiPriority w:val="0"/>
    <w:pPr>
      <w:adjustRightInd/>
      <w:snapToGrid/>
      <w:spacing w:beforeAutospacing="1" w:after="0" w:afterAutospacing="1"/>
    </w:pPr>
    <w:rPr>
      <w:rFonts w:ascii="宋体" w:hAnsi="宋体" w:eastAsia="仿宋_GB2312" w:cs="宋体"/>
      <w:sz w:val="24"/>
      <w:szCs w:val="20"/>
    </w:rPr>
  </w:style>
  <w:style w:type="paragraph" w:customStyle="1" w:styleId="8">
    <w:name w:val="List Paragraph"/>
    <w:basedOn w:val="1"/>
    <w:qFormat/>
    <w:uiPriority w:val="34"/>
    <w:pPr>
      <w:ind w:firstLine="420" w:firstLineChars="200"/>
    </w:pPr>
  </w:style>
  <w:style w:type="character" w:customStyle="1" w:styleId="9">
    <w:name w:val="标题 1 Char"/>
    <w:basedOn w:val="6"/>
    <w:link w:val="2"/>
    <w:qFormat/>
    <w:uiPriority w:val="9"/>
    <w:rPr>
      <w:rFonts w:ascii="Tahoma" w:hAnsi="Tahoma"/>
      <w:b/>
      <w:bCs/>
      <w:kern w:val="44"/>
      <w:sz w:val="44"/>
      <w:szCs w:val="44"/>
    </w:rPr>
  </w:style>
  <w:style w:type="character" w:customStyle="1" w:styleId="10">
    <w:name w:val="页眉 Char"/>
    <w:basedOn w:val="6"/>
    <w:link w:val="4"/>
    <w:semiHidden/>
    <w:qFormat/>
    <w:uiPriority w:val="99"/>
    <w:rPr>
      <w:rFonts w:ascii="Tahoma" w:hAnsi="Tahoma"/>
      <w:sz w:val="18"/>
      <w:szCs w:val="18"/>
    </w:rPr>
  </w:style>
  <w:style w:type="character" w:customStyle="1" w:styleId="11">
    <w:name w:val="页脚 Char"/>
    <w:basedOn w:val="6"/>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1682</Words>
  <Characters>1755</Characters>
  <Lines>20</Lines>
  <Paragraphs>5</Paragraphs>
  <TotalTime>10</TotalTime>
  <ScaleCrop>false</ScaleCrop>
  <LinksUpToDate>false</LinksUpToDate>
  <CharactersWithSpaces>2595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2023-06-01T06:22:00Z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2A2F35A71AEA4E9A899D5707887D8D45_13</vt:lpwstr>
  </property>
  <property fmtid="{D5CDD505-2E9C-101B-9397-08002B2CF9AE}" pid="4" name="KSOSaveFontToCloudKey">
    <vt:lpwstr>0_embed</vt:lpwstr>
  </property>
</Properties>
</file>