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_GBK" w:hAnsi="仿宋" w:eastAsia="方正小标宋_GBK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44"/>
          <w:szCs w:val="32"/>
        </w:rPr>
        <w:t>国际船级社认证项目奖补政策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一、申报条件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（一）在青岛市行政区域内依法注册登记并依法纳税，具有独立法人资格；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2022年1月24日后，企业产品首次通过美国船级社（ABS）、法国船级社（BV）、中国船级社（CCS）、挪威船级社与德国劳氏船级社（DNV—GL）、韩国船级社（KR）、英国劳氏船级社（LR）、日本海事协会（NK）、意大利船级社（RINA）、波兰船级社（PRS）、俄罗斯船级社（RS）、印度船级社（IRS）、克罗地亚船级社（CRS）等国际船级社协会会员单位认证并获得认证证书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二、奖补标准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对通过国际船级社协会会员单位认证的我市船舶海工配套产品，按照企业首次认证费用的50%给予补助，最高补助50万元。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三、申报材料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（一）产品船级社认证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申请表；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</w:rPr>
        <w:t>企业营业执照、法定代表人身份证复印件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（三）申报企业简介</w:t>
      </w:r>
      <w:r>
        <w:rPr>
          <w:rFonts w:hint="eastAsia" w:ascii="仿宋" w:hAnsi="仿宋" w:eastAsia="仿宋"/>
          <w:sz w:val="32"/>
          <w:szCs w:val="32"/>
        </w:rPr>
        <w:t>（含产品船级社认证情况介绍）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（四）202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年1月2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日后获得的船级社认证证书复印件；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（五）首次船级社认证费用证明材料（</w:t>
      </w:r>
      <w:r>
        <w:rPr>
          <w:rFonts w:hint="eastAsia" w:ascii="仿宋" w:hAnsi="仿宋" w:eastAsia="仿宋"/>
          <w:sz w:val="32"/>
          <w:szCs w:val="32"/>
        </w:rPr>
        <w:t>报价单、</w:t>
      </w:r>
      <w:r>
        <w:rPr>
          <w:rFonts w:ascii="仿宋" w:hAnsi="仿宋" w:eastAsia="仿宋"/>
          <w:sz w:val="32"/>
          <w:szCs w:val="32"/>
        </w:rPr>
        <w:t>合同、发票、汇款底单等复印件）；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（六）无失信行为相关证明材料；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</w:t>
      </w:r>
      <w:r>
        <w:rPr>
          <w:rFonts w:ascii="仿宋" w:hAnsi="仿宋" w:eastAsia="仿宋"/>
          <w:sz w:val="32"/>
          <w:szCs w:val="32"/>
        </w:rPr>
        <w:t>需要提供的其他材料。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/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-1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  <w:r>
        <w:rPr>
          <w:rFonts w:hint="eastAsia" w:ascii="方正小标宋_GBK" w:hAnsi="方正小标宋简体" w:eastAsia="方正小标宋_GBK" w:cs="方正小标宋简体"/>
          <w:sz w:val="48"/>
          <w:szCs w:val="48"/>
        </w:rPr>
        <w:t>青岛市国际船级社认证项目奖补资金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  <w:r>
        <w:rPr>
          <w:rFonts w:hint="eastAsia" w:ascii="方正小标宋_GBK" w:hAnsi="方正小标宋简体" w:eastAsia="方正小标宋_GBK" w:cs="方正小标宋简体"/>
          <w:sz w:val="48"/>
          <w:szCs w:val="48"/>
        </w:rPr>
        <w:t>申报材料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napToGrid w:val="0"/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8"/>
          <w:szCs w:val="48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项目名称：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申报</w:t>
      </w:r>
      <w:r>
        <w:rPr>
          <w:rFonts w:eastAsia="黑体"/>
          <w:sz w:val="30"/>
          <w:szCs w:val="30"/>
          <w:lang w:val="zh-CN"/>
        </w:rPr>
        <w:t>单位</w:t>
      </w:r>
      <w:r>
        <w:rPr>
          <w:rFonts w:hint="eastAsia" w:eastAsia="黑体"/>
          <w:sz w:val="30"/>
          <w:szCs w:val="30"/>
          <w:lang w:val="zh-CN"/>
        </w:rPr>
        <w:t>（加盖公章）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法人代表：</w:t>
      </w:r>
      <w:r>
        <w:rPr>
          <w:rFonts w:eastAsia="黑体"/>
          <w:sz w:val="30"/>
          <w:szCs w:val="30"/>
          <w:u w:val="single"/>
        </w:rPr>
        <w:t xml:space="preserve">              </w:t>
      </w:r>
      <w:r>
        <w:rPr>
          <w:rFonts w:hint="eastAsia" w:eastAsia="黑体"/>
          <w:sz w:val="30"/>
          <w:szCs w:val="30"/>
          <w:u w:val="single"/>
        </w:rPr>
        <w:t xml:space="preserve">               </w:t>
      </w:r>
      <w:r>
        <w:rPr>
          <w:rFonts w:eastAsia="黑体"/>
          <w:sz w:val="30"/>
          <w:szCs w:val="30"/>
          <w:u w:val="single"/>
        </w:rPr>
        <w:t xml:space="preserve">      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u w:val="single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联 系 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</w:t>
      </w:r>
      <w:r>
        <w:rPr>
          <w:rFonts w:hint="eastAsia" w:eastAsia="黑体"/>
          <w:sz w:val="30"/>
          <w:szCs w:val="30"/>
          <w:lang w:val="zh-CN"/>
        </w:rPr>
        <w:t>电话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u w:val="single"/>
          <w:lang w:val="zh-CN"/>
        </w:rPr>
      </w:pPr>
      <w:r>
        <w:rPr>
          <w:rFonts w:hint="eastAsia" w:eastAsia="黑体"/>
          <w:sz w:val="30"/>
          <w:szCs w:val="30"/>
          <w:lang w:val="zh-CN"/>
        </w:rPr>
        <w:t>手机</w:t>
      </w:r>
      <w:r>
        <w:rPr>
          <w:rFonts w:eastAsia="黑体"/>
          <w:sz w:val="30"/>
          <w:szCs w:val="30"/>
          <w:lang w:val="zh-CN"/>
        </w:rPr>
        <w:t>：</w:t>
      </w:r>
      <w:r>
        <w:rPr>
          <w:rFonts w:eastAsia="黑体"/>
          <w:sz w:val="30"/>
          <w:szCs w:val="30"/>
          <w:u w:val="single"/>
          <w:lang w:val="zh-CN"/>
        </w:rPr>
        <w:t xml:space="preserve">                 </w:t>
      </w:r>
      <w:r>
        <w:rPr>
          <w:rFonts w:hint="eastAsia" w:eastAsia="黑体"/>
          <w:sz w:val="30"/>
          <w:szCs w:val="30"/>
          <w:lang w:val="zh-CN"/>
        </w:rPr>
        <w:t>电子邮箱：</w:t>
      </w:r>
      <w:r>
        <w:rPr>
          <w:rFonts w:eastAsia="黑体"/>
          <w:sz w:val="30"/>
          <w:szCs w:val="30"/>
          <w:u w:val="single"/>
          <w:lang w:val="zh-CN"/>
        </w:rPr>
        <w:t xml:space="preserve">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 </w:t>
      </w:r>
      <w:r>
        <w:rPr>
          <w:rFonts w:eastAsia="黑体"/>
          <w:sz w:val="30"/>
          <w:szCs w:val="30"/>
          <w:u w:val="single"/>
          <w:lang w:val="zh-CN"/>
        </w:rPr>
        <w:t xml:space="preserve">   </w:t>
      </w:r>
      <w:r>
        <w:rPr>
          <w:rFonts w:hint="eastAsia" w:eastAsia="黑体"/>
          <w:sz w:val="30"/>
          <w:szCs w:val="30"/>
          <w:u w:val="single"/>
          <w:lang w:val="zh-CN"/>
        </w:rPr>
        <w:t xml:space="preserve">    </w:t>
      </w:r>
      <w:r>
        <w:rPr>
          <w:rFonts w:eastAsia="黑体"/>
          <w:sz w:val="30"/>
          <w:szCs w:val="30"/>
          <w:u w:val="single"/>
          <w:lang w:val="zh-CN"/>
        </w:rPr>
        <w:t xml:space="preserve">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填报日期：        20</w:t>
      </w:r>
      <w:r>
        <w:rPr>
          <w:rFonts w:eastAsia="黑体"/>
          <w:sz w:val="30"/>
          <w:szCs w:val="30"/>
          <w:u w:val="single"/>
          <w:lang w:val="zh-CN"/>
        </w:rPr>
        <w:t xml:space="preserve">  　 </w:t>
      </w:r>
      <w:r>
        <w:rPr>
          <w:rFonts w:eastAsia="黑体"/>
          <w:sz w:val="30"/>
          <w:szCs w:val="30"/>
          <w:lang w:val="zh-CN"/>
        </w:rPr>
        <w:t>年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月</w:t>
      </w:r>
      <w:r>
        <w:rPr>
          <w:rFonts w:eastAsia="黑体"/>
          <w:sz w:val="30"/>
          <w:szCs w:val="30"/>
          <w:u w:val="single"/>
          <w:lang w:val="zh-CN"/>
        </w:rPr>
        <w:t xml:space="preserve">     </w:t>
      </w:r>
      <w:r>
        <w:rPr>
          <w:rFonts w:eastAsia="黑体"/>
          <w:sz w:val="30"/>
          <w:szCs w:val="30"/>
          <w:lang w:val="zh-CN"/>
        </w:rPr>
        <w:t>日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</w:p>
    <w:p>
      <w:pPr>
        <w:spacing w:line="560" w:lineRule="exact"/>
        <w:ind w:firstLine="576" w:firstLineChars="192"/>
        <w:rPr>
          <w:rFonts w:eastAsia="仿宋_GB2312"/>
          <w:sz w:val="30"/>
          <w:u w:val="single"/>
        </w:r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ind w:firstLine="614" w:firstLineChars="192"/>
        <w:rPr>
          <w:rFonts w:eastAsia="黑体"/>
          <w:sz w:val="30"/>
          <w:szCs w:val="30"/>
          <w:lang w:val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</w:t>
      </w: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  <w:lang w:val="zh-CN"/>
        </w:rPr>
      </w:pPr>
    </w:p>
    <w:p>
      <w:pPr>
        <w:rPr>
          <w:rFonts w:hint="eastAsia" w:ascii="黑体" w:hAnsi="黑体" w:eastAsia="黑体" w:cs="方正小标宋_GBK"/>
          <w:sz w:val="32"/>
          <w:szCs w:val="32"/>
        </w:rPr>
      </w:pPr>
    </w:p>
    <w:p>
      <w:pPr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方正小标宋_GBK"/>
          <w:sz w:val="32"/>
          <w:szCs w:val="32"/>
        </w:rPr>
        <w:t>-2</w:t>
      </w:r>
    </w:p>
    <w:p>
      <w:pPr>
        <w:jc w:val="center"/>
        <w:rPr>
          <w:rFonts w:ascii="方正小标宋简体" w:hAnsi="方正小标宋_GBK" w:eastAsia="方正小标宋简体" w:cs="方正小标宋_GBK"/>
          <w:w w:val="8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w w:val="80"/>
          <w:sz w:val="44"/>
          <w:szCs w:val="44"/>
        </w:rPr>
        <w:t>青岛市2022年产品</w:t>
      </w:r>
      <w:r>
        <w:rPr>
          <w:rFonts w:ascii="方正小标宋简体" w:hAnsi="方正小标宋_GBK" w:eastAsia="方正小标宋简体" w:cs="方正小标宋_GBK"/>
          <w:w w:val="80"/>
          <w:sz w:val="44"/>
          <w:szCs w:val="44"/>
        </w:rPr>
        <w:t>船级社认证</w:t>
      </w:r>
      <w:r>
        <w:rPr>
          <w:rFonts w:hint="eastAsia" w:ascii="方正小标宋简体" w:hAnsi="方正小标宋_GBK" w:eastAsia="方正小标宋简体" w:cs="方正小标宋_GBK"/>
          <w:w w:val="80"/>
          <w:sz w:val="44"/>
          <w:szCs w:val="44"/>
        </w:rPr>
        <w:t>项目奖补资金</w:t>
      </w:r>
      <w:r>
        <w:rPr>
          <w:rFonts w:ascii="方正小标宋简体" w:hAnsi="方正小标宋_GBK" w:eastAsia="方正小标宋简体" w:cs="方正小标宋_GBK"/>
          <w:w w:val="80"/>
          <w:sz w:val="44"/>
          <w:szCs w:val="44"/>
        </w:rPr>
        <w:t>申请表</w:t>
      </w:r>
    </w:p>
    <w:p>
      <w:pPr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申报单位：                            填报日期    年  月  日</w:t>
      </w:r>
    </w:p>
    <w:tbl>
      <w:tblPr>
        <w:tblStyle w:val="3"/>
        <w:tblpPr w:leftFromText="180" w:rightFromText="180" w:vertAnchor="text" w:horzAnchor="page" w:tblpXSpec="center" w:tblpY="56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31"/>
        <w:gridCol w:w="1874"/>
        <w:gridCol w:w="1197"/>
        <w:gridCol w:w="708"/>
        <w:gridCol w:w="1607"/>
        <w:gridCol w:w="80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所在区（市）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楷体" w:hAnsi="楷体" w:eastAsia="楷体" w:cs="楷体"/>
                <w:sz w:val="28"/>
                <w:szCs w:val="28"/>
                <w:lang w:bidi="ar"/>
              </w:rPr>
              <w:t>邮编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注册</w:t>
            </w:r>
            <w:r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spacing w:val="-23"/>
                <w:sz w:val="28"/>
                <w:szCs w:val="28"/>
              </w:rPr>
              <w:t>统一社会信用代码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widowControl w:val="0"/>
              <w:spacing w:before="0" w:beforeAutospacing="1" w:after="0" w:afterAutospacing="1" w:line="360" w:lineRule="exact"/>
              <w:jc w:val="left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船级社认证</w:t>
            </w:r>
          </w:p>
          <w:p>
            <w:pPr>
              <w:widowControl w:val="0"/>
              <w:spacing w:before="0" w:beforeAutospacing="1" w:after="0" w:afterAutospacing="1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汇总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认证项目</w:t>
            </w: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船级社名称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首次认证</w:t>
            </w: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通过时间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认证费用金额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（可附页）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开户银行</w:t>
            </w:r>
          </w:p>
        </w:tc>
        <w:tc>
          <w:tcPr>
            <w:tcW w:w="1874" w:type="dxa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 w:bidi="ar-SA"/>
              </w:rPr>
              <w:t>银行账号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42" w:type="dxa"/>
            <w:gridSpan w:val="3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申请奖励金额</w:t>
            </w:r>
          </w:p>
        </w:tc>
        <w:tc>
          <w:tcPr>
            <w:tcW w:w="5874" w:type="dxa"/>
            <w:gridSpan w:val="5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2" w:type="dxa"/>
            <w:gridSpan w:val="3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同一产品、同一项目、同一事项已享受本市其他</w:t>
            </w: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扶持政策规定的情况</w:t>
            </w:r>
          </w:p>
        </w:tc>
        <w:tc>
          <w:tcPr>
            <w:tcW w:w="5874" w:type="dxa"/>
            <w:gridSpan w:val="5"/>
            <w:vAlign w:val="center"/>
          </w:tcPr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37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企业</w:t>
            </w: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23"/>
                <w:kern w:val="0"/>
                <w:sz w:val="28"/>
                <w:szCs w:val="28"/>
                <w:lang w:val="en-US" w:eastAsia="zh-CN" w:bidi="ar-SA"/>
              </w:rPr>
              <w:t>声明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我企业承诺本表填报的所有信息和数据以及提报的材料均真实、合法、有效，积极配合有关部门和单位进行审核和监督检查等有关工作。如违背上述承诺，我单位愿承担一切责任。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法定代表人（签字）：  </w:t>
            </w:r>
          </w:p>
          <w:p>
            <w:pPr>
              <w:widowControl/>
              <w:spacing w:line="360" w:lineRule="exact"/>
              <w:ind w:firstLine="3360" w:firstLineChars="14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 （公章）：</w:t>
            </w:r>
          </w:p>
          <w:p>
            <w:pPr>
              <w:widowControl/>
              <w:spacing w:before="0" w:beforeAutospacing="0" w:after="0" w:afterAutospacing="0" w:line="36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 xml:space="preserve">                           年   月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-3</w:t>
      </w:r>
    </w:p>
    <w:p>
      <w:pPr>
        <w:spacing w:line="560" w:lineRule="exact"/>
        <w:rPr>
          <w:rFonts w:ascii="方正小标宋_GBK" w:hAnsi="仿宋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44"/>
          <w:szCs w:val="32"/>
        </w:rPr>
        <w:t>国际船级社认证项目奖补政策</w:t>
      </w:r>
    </w:p>
    <w:p>
      <w:pPr>
        <w:spacing w:line="56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申报企业简介</w:t>
      </w:r>
    </w:p>
    <w:p>
      <w:pPr>
        <w:spacing w:line="56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楷体" w:hAnsi="楷体" w:eastAsia="楷体" w:cs="楷体_GB2312"/>
          <w:sz w:val="32"/>
          <w:szCs w:val="32"/>
        </w:rPr>
        <w:t>（参考提纲）</w:t>
      </w:r>
    </w:p>
    <w:p>
      <w:pPr>
        <w:widowControl w:val="0"/>
        <w:numPr>
          <w:ilvl w:val="0"/>
          <w:numId w:val="1"/>
        </w:numPr>
        <w:spacing w:line="560" w:lineRule="exact"/>
        <w:ind w:left="1440" w:hanging="720" w:firstLineChars="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企业简介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企业简介，主营业务、近三年来的销售收入、利润、税金，资产负债率，银行信用等级，专利及知识产权，获得荣誉等。</w:t>
      </w:r>
    </w:p>
    <w:p>
      <w:pPr>
        <w:widowControl w:val="0"/>
        <w:numPr>
          <w:ilvl w:val="0"/>
          <w:numId w:val="1"/>
        </w:numPr>
        <w:spacing w:line="560" w:lineRule="exact"/>
        <w:ind w:left="1440" w:hanging="720" w:firstLineChars="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企业船级社认证情况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1月24日后，企业产品首次通过美国船级社（ABS）、法国船级社（BV）、中国船级社（CCS）、挪威船级社与德国劳氏船级社（DNV—GL）、韩国船级社（KR）、英国劳氏船级社（LR）、日本海事协会（NK）、意大利船级社（RINA）、波兰船级社（PRS）、俄罗斯船级社（RS）、印度船级社（IRS）、克罗地亚船级社（CRS）等国际船级社协会会员单位认证并获得认证证书的情况，含产品名称、产品简介、通过认证时间、认证费用等内容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B7075"/>
    <w:multiLevelType w:val="multilevel"/>
    <w:tmpl w:val="5D7B7075"/>
    <w:lvl w:ilvl="0" w:tentative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ODc4NTc4NzE0ZWFhNDYyNmEwZjE1ZTBmZjFlMjQifQ=="/>
  </w:docVars>
  <w:rsids>
    <w:rsidRoot w:val="00000000"/>
    <w:rsid w:val="049C5112"/>
    <w:rsid w:val="55A57F78"/>
    <w:rsid w:val="64B527AF"/>
    <w:rsid w:val="6DB14A8F"/>
    <w:rsid w:val="7565661D"/>
    <w:rsid w:val="791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1047</Words>
  <Characters>1114</Characters>
  <Lines>0</Lines>
  <Paragraphs>0</Paragraphs>
  <TotalTime>0</TotalTime>
  <ScaleCrop>false</ScaleCrop>
  <LinksUpToDate>false</LinksUpToDate>
  <CharactersWithSpaces>1427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2022-08-23T08:07:00Z</dcterms:created>
  <dc:creator>Administrator</dc:creator>
  <cp:lastModifiedBy>Administrator</cp:lastModifiedBy>
  <dcterms:modified xsi:type="dcterms:W3CDTF">2022-08-23T08:16:36Z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F7AB13FF8DAC4D56A9BFB6A60199D60D</vt:lpwstr>
  </property>
</Properties>
</file>