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青岛西海岸新区202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国内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海洋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捕捞渔船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渔业资源养护补贴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的公示</w:t>
      </w:r>
    </w:p>
    <w:p>
      <w:pPr>
        <w:ind w:firstLine="627" w:firstLineChars="196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《山东省海洋渔业资源养护补贴实施方案》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（鲁农计财字【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2021】43号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精神，青岛西海岸新区海洋发展局已完成了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合法申请2021年度渔业资源养护补贴共537艘渔船的申报、审核工作，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  <w:t>现将我区《20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  <w:t>国内海洋捕捞渔船渔业资源养护补贴公示表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  <w:t>予以公示，公示时间为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val="en-US" w:eastAsia="zh-CN"/>
        </w:rPr>
        <w:t>2022年11月17日至2022年11月23日。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2021年度渔业资源养护补贴发放有异议的，请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于公示期内向青岛西海岸新区海洋发展局反馈。联系电话：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88183726、86136989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  <w:t>附件：青岛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  <w:t>西海岸新区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val="en-US" w:eastAsia="zh-CN"/>
        </w:rPr>
        <w:t>2021年度国内海洋捕捞渔船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  <w:t>补贴公示表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eastAsia="zh-CN"/>
        </w:rPr>
        <w:t>青岛西海岸新区海洋发展局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67" w:firstLineChars="1396"/>
        <w:jc w:val="left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  <w:lang w:val="en-US" w:eastAsia="zh-CN"/>
        </w:rPr>
        <w:t>2022年11月17日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zU4MDMwZjY3N2RmNTg0ZWYyODZkODc1YmY5YjkifQ=="/>
  </w:docVars>
  <w:rsids>
    <w:rsidRoot w:val="76306B9B"/>
    <w:rsid w:val="084E1401"/>
    <w:rsid w:val="1CA92913"/>
    <w:rsid w:val="27D73E8B"/>
    <w:rsid w:val="2BEA28D9"/>
    <w:rsid w:val="2CBC1A89"/>
    <w:rsid w:val="41A05B22"/>
    <w:rsid w:val="51130CA6"/>
    <w:rsid w:val="5C9C18B0"/>
    <w:rsid w:val="604079D6"/>
    <w:rsid w:val="76306B9B"/>
    <w:rsid w:val="7A0822CE"/>
    <w:rsid w:val="7F2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307</Characters>
  <Lines>0</Lines>
  <Paragraphs>0</Paragraphs>
  <TotalTime>31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2022-11-07T04:40:00Z</dcterms:created>
  <dc:creator>Administrator</dc:creator>
  <cp:lastModifiedBy>这</cp:lastModifiedBy>
  <dcterms:modified xsi:type="dcterms:W3CDTF">2022-11-17T10:56:40Z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F7C912ED150442F786189A555138D7F4</vt:lpwstr>
  </property>
</Properties>
</file>