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13008">
      <w:pPr>
        <w:tabs>
          <w:tab w:val="left" w:pos="7225"/>
        </w:tabs>
        <w:adjustRightInd w:val="0"/>
        <w:snapToGrid w:val="0"/>
        <w:spacing w:line="560" w:lineRule="exact"/>
        <w:jc w:val="center"/>
        <w:rPr>
          <w:rFonts w:ascii="仿宋_GB2312" w:hAnsi="华文中宋" w:eastAsia="仿宋_GB2312"/>
          <w:color w:val="FF0000"/>
          <w:spacing w:val="-40"/>
          <w:w w:val="60"/>
          <w:sz w:val="32"/>
          <w:szCs w:val="32"/>
        </w:rPr>
      </w:pPr>
    </w:p>
    <w:p w14:paraId="16F9D63F">
      <w:pPr>
        <w:tabs>
          <w:tab w:val="left" w:pos="7225"/>
        </w:tabs>
        <w:adjustRightInd w:val="0"/>
        <w:snapToGrid w:val="0"/>
        <w:spacing w:line="560" w:lineRule="exact"/>
        <w:jc w:val="center"/>
        <w:rPr>
          <w:rFonts w:ascii="仿宋_GB2312" w:hAnsi="华文中宋" w:eastAsia="仿宋_GB2312"/>
          <w:color w:val="FF0000"/>
          <w:spacing w:val="-40"/>
          <w:w w:val="60"/>
          <w:sz w:val="32"/>
          <w:szCs w:val="32"/>
        </w:rPr>
      </w:pPr>
    </w:p>
    <w:p w14:paraId="6B2190E9">
      <w:pPr>
        <w:tabs>
          <w:tab w:val="left" w:pos="7225"/>
        </w:tabs>
        <w:adjustRightInd w:val="0"/>
        <w:snapToGrid w:val="0"/>
        <w:ind w:left="-106" w:leftChars="-200" w:hanging="314" w:hangingChars="51"/>
        <w:jc w:val="distribute"/>
        <w:rPr>
          <w:rFonts w:ascii="方正小标宋简体" w:hAnsi="华文中宋" w:eastAsia="方正小标宋简体"/>
          <w:color w:val="FF0000"/>
          <w:spacing w:val="-100"/>
          <w:w w:val="85"/>
          <w:sz w:val="96"/>
          <w:szCs w:val="96"/>
        </w:rPr>
      </w:pPr>
      <w:r>
        <w:rPr>
          <w:rFonts w:hint="eastAsia" w:ascii="方正小标宋简体" w:hAnsi="华文中宋" w:eastAsia="方正小标宋简体"/>
          <w:color w:val="FF0000"/>
          <w:spacing w:val="-100"/>
          <w:w w:val="85"/>
          <w:sz w:val="96"/>
          <w:szCs w:val="96"/>
        </w:rPr>
        <w:t>青岛西海岸新区民政局文件</w:t>
      </w:r>
    </w:p>
    <w:p w14:paraId="633FE1B0">
      <w:pPr>
        <w:adjustRightInd w:val="0"/>
        <w:snapToGrid w:val="0"/>
        <w:spacing w:line="560" w:lineRule="exact"/>
        <w:jc w:val="center"/>
        <w:rPr>
          <w:rFonts w:ascii="仿宋_GB2312" w:hAnsi="仿宋" w:eastAsia="仿宋_GB2312"/>
          <w:color w:val="000000"/>
          <w:sz w:val="32"/>
          <w:szCs w:val="32"/>
        </w:rPr>
      </w:pPr>
    </w:p>
    <w:p w14:paraId="6654AE67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青西新民〔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2018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〕21号                     签发人：</w:t>
      </w:r>
      <w:r>
        <w:rPr>
          <w:rFonts w:hint="eastAsia" w:ascii="楷体_GB2312" w:hAnsi="仿宋" w:eastAsia="楷体_GB2312"/>
          <w:color w:val="000000"/>
          <w:sz w:val="32"/>
          <w:szCs w:val="32"/>
        </w:rPr>
        <w:t>王宝东</w:t>
      </w:r>
    </w:p>
    <w:p w14:paraId="62E5DC98">
      <w:pPr>
        <w:adjustRightInd w:val="0"/>
        <w:snapToGrid w:val="0"/>
        <w:spacing w:line="560" w:lineRule="exact"/>
        <w:jc w:val="center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_x0000_s2050" o:spid="_x0000_s2050" o:spt="32" type="#_x0000_t32" style="position:absolute;left:0pt;margin-left:-9.8pt;margin-top:8.4pt;height:0pt;width:459.95pt;z-index:251659264;mso-width-relative:page;mso-height-relative:page;" o:connectortype="straight" filled="f" stroked="t" coordsize="21600,21600">
            <v:path arrowok="t"/>
            <v:fill on="f" focussize="0,0"/>
            <v:stroke weight="2.25pt" color="#FF0000"/>
            <v:imagedata o:title=""/>
            <o:lock v:ext="edit"/>
          </v:shape>
        </w:pict>
      </w:r>
    </w:p>
    <w:p w14:paraId="57FF3AD0">
      <w:pPr>
        <w:adjustRightInd w:val="0"/>
        <w:snapToGrid w:val="0"/>
        <w:spacing w:line="560" w:lineRule="exact"/>
        <w:ind w:firstLine="1980" w:firstLineChars="450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青岛西海岸新区民政局</w:t>
      </w:r>
    </w:p>
    <w:p w14:paraId="12B87FAF">
      <w:pPr>
        <w:adjustRightInd w:val="0"/>
        <w:snapToGrid w:val="0"/>
        <w:spacing w:line="560" w:lineRule="exact"/>
        <w:ind w:firstLine="880" w:firstLineChars="200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 w:cs="宋体"/>
          <w:color w:val="000000"/>
          <w:kern w:val="0"/>
          <w:sz w:val="44"/>
          <w:szCs w:val="44"/>
        </w:rPr>
        <w:t>2017年政府信息公开工作年度报告</w:t>
      </w:r>
    </w:p>
    <w:p w14:paraId="7018F7E6">
      <w:pPr>
        <w:adjustRightInd w:val="0"/>
        <w:snapToGrid w:val="0"/>
        <w:spacing w:line="560" w:lineRule="exact"/>
        <w:ind w:firstLine="640" w:firstLineChars="200"/>
        <w:rPr>
          <w:rFonts w:ascii="仿宋_GB2312" w:hAnsi="文星标宋" w:eastAsia="仿宋_GB2312"/>
          <w:color w:val="000000"/>
          <w:sz w:val="32"/>
          <w:szCs w:val="32"/>
        </w:rPr>
      </w:pPr>
    </w:p>
    <w:p w14:paraId="7119B2FF">
      <w:pPr>
        <w:widowControl/>
        <w:adjustRightInd w:val="0"/>
        <w:snapToGrid w:val="0"/>
        <w:spacing w:line="56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区大数据发展促进局：</w:t>
      </w:r>
    </w:p>
    <w:p w14:paraId="6A8E0009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根据《中华人民共和国政府信息公开条例》（以下简称《条例》）和青岛市人民政府《关于加快推进政府信息公开工作的实施意见》，特向社会公布青岛西海岸新区民政局2017年度政府信息公开工作年度报告。</w:t>
      </w:r>
    </w:p>
    <w:p w14:paraId="29BA8414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本报告由十二个部分组成，报告中所列数据的统计期限自2017年1月1日起至2017年12月31日止。本报告的电子版可在“西海岸新区政务网”（www.xihaian.gov.cn）下载。如对本报告有疑问，请与青岛西海岸新区民政局政府信息公开领导小组办公室联系（地址：西海岸新区月亮湾路187号 ；邮编： 266400 ；电话：0532-85165751；传真：0532-85165751；电子邮箱： </w:t>
      </w:r>
      <w:r>
        <w:fldChar w:fldCharType="begin"/>
      </w:r>
      <w:r>
        <w:instrText xml:space="preserve"> HYPERLINK "mailto:hdqmzj@126.com" </w:instrText>
      </w:r>
      <w:r>
        <w:fldChar w:fldCharType="separate"/>
      </w:r>
      <w:r>
        <w:rPr>
          <w:rStyle w:val="9"/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hdqmzj@126.com</w:t>
      </w:r>
      <w:r>
        <w:rPr>
          <w:rStyle w:val="9"/>
          <w:rFonts w:hint="eastAsia" w:ascii="仿宋_GB2312" w:hAnsi="宋体" w:eastAsia="仿宋_GB2312" w:cs="宋体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）。</w:t>
      </w:r>
    </w:p>
    <w:p w14:paraId="43B85E0A">
      <w:pPr>
        <w:widowControl/>
        <w:adjustRightInd w:val="0"/>
        <w:snapToGrid w:val="0"/>
        <w:spacing w:line="560" w:lineRule="exact"/>
        <w:ind w:firstLine="640" w:firstLineChars="200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一、概述</w:t>
      </w:r>
    </w:p>
    <w:p w14:paraId="20271E53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区民政局高度重视政府信息公开工作，成立了政府信息公开工作领导小组，建立健全了保密审查机制和信息发布协调机制，及时准确地把公文法规、许可和服务事项等政府信息向社会公开，提高了民政工作的透明度，充分发挥政府信息对人民群众生产、生活和经济社会的服务作用。</w:t>
      </w:r>
    </w:p>
    <w:p w14:paraId="1A541440">
      <w:pPr>
        <w:widowControl/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</w:t>
      </w:r>
      <w:r>
        <w:rPr>
          <w:rFonts w:hint="eastAsia" w:ascii="黑体" w:hAnsi="黑体" w:eastAsia="黑体"/>
          <w:color w:val="000000"/>
          <w:sz w:val="32"/>
          <w:szCs w:val="32"/>
        </w:rPr>
        <w:t>政府信息公开的组织领导和制度建设情况</w:t>
      </w:r>
    </w:p>
    <w:p w14:paraId="4739C9C7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区民政局将做好政府信息公开工作作为一项重要任务，成立了以王宝东局长任组长，宋云涌副书记任副组长，各科室各单位负责人为成员的区民政局政府信息公开领导小组。同时，小组先后制定公布了《西海岸新区民政局政府信息公开目录》、《西海岸新区民政局政府信息公开指南》等文件，在我局政府信息公开工作方面起到了显著作用。</w:t>
      </w:r>
    </w:p>
    <w:p w14:paraId="7E2A73ED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三、发布解读、回应社会关切以及互动交流情况</w:t>
      </w:r>
    </w:p>
    <w:p w14:paraId="3B59A2FE">
      <w:pPr>
        <w:adjustRightInd w:val="0"/>
        <w:snapToGrid w:val="0"/>
        <w:spacing w:line="56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区民政局主要通过西海岸新区政务网、公众投诉热线、退役军人24小时服务热线66778181、民政局办公室电话、微信公众号等途径解读和回应民生关注的热点问题，在线进行互动交流。</w:t>
      </w:r>
    </w:p>
    <w:p w14:paraId="7E9ABF14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四、重点领域政府信息公开工作推进情况和公开情况</w:t>
      </w:r>
    </w:p>
    <w:p w14:paraId="0B5A8EBA">
      <w:pPr>
        <w:adjustRightInd w:val="0"/>
        <w:snapToGrid w:val="0"/>
        <w:spacing w:line="56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2017年，区民政局在优待抚恤、捐赠救助、社区建设和社会组织发展等民生热点领域进行了着重关注，及时准确发布资金补助、政策问答、村居信息公示等方面的动态，便于大众了解我区民政领域的发展情况。</w:t>
      </w:r>
    </w:p>
    <w:p w14:paraId="07996EE2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五、主动公开政府信息以及公开平台建设情况</w:t>
      </w:r>
    </w:p>
    <w:p w14:paraId="28B19244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（一）政府信息公开的内容。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共发布公开信息29条，其中，公文法规21条，业务信息、工作动态、人事信息、机构信息等其他信息8条。</w:t>
      </w:r>
    </w:p>
    <w:p w14:paraId="6DA6C155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（二）政府信息公开方式。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主要通过西海岸新区政务网、公众投诉热线、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退役军人24小时服务热线66778181、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民政局办公室电话等方式解释相关文件政策。</w:t>
      </w:r>
    </w:p>
    <w:p w14:paraId="62C13856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六、政府信息公开申请办理情况（包括统计指标表中依申请公开各项目情况）</w:t>
      </w:r>
    </w:p>
    <w:p w14:paraId="5CC860F7">
      <w:pPr>
        <w:adjustRightInd w:val="0"/>
        <w:snapToGrid w:val="0"/>
        <w:spacing w:line="56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2017年，区民政局政府信息公开工作未出现申请公开和依申请公开情况。</w:t>
      </w:r>
    </w:p>
    <w:p w14:paraId="38EEE8E5">
      <w:pPr>
        <w:widowControl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七、政府信息公开收费及减免情况</w:t>
      </w:r>
    </w:p>
    <w:p w14:paraId="0F949197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2017年，区民政局政府信息公开工作不存在公开收费和减免情况。</w:t>
      </w:r>
    </w:p>
    <w:p w14:paraId="10EB10AC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八、因政府信息公开申请提起行政复议、行政诉讼的情况；</w:t>
      </w:r>
    </w:p>
    <w:p w14:paraId="18F2D9D8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政府信息公开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行政复议、行政诉讼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情况为2件。</w:t>
      </w:r>
    </w:p>
    <w:p w14:paraId="3706D403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九、政府信息公开保密审查及监督检查情况</w:t>
      </w:r>
    </w:p>
    <w:p w14:paraId="72C29ED8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在区民政局政府信息公开领导小组的带领下，我局形成了主要领导亲自抓，分管领导直接抓，专职人员具体抓的工作机制，具体负责组织和实施全局政府信息公开和保密审查工作，对拟公开公文、信息是否涉密进行严格把关，确保政府信息公开和保密审查工作落到实处。</w:t>
      </w:r>
    </w:p>
    <w:p w14:paraId="65ECDA28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十、所属事业单位信息公开工作推进措施和落实情况</w:t>
      </w:r>
    </w:p>
    <w:p w14:paraId="6C7DB330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按照《条例》和《实施意见》的要求，区民政局下发了《关于做好青岛西海岸新区民政局政府信息公开工作的通知》，针对区民政工作领域的政府信息公开工作提出了要求。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机关各科室、局属各单位在各负其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责</w:t>
      </w:r>
      <w:bookmarkStart w:id="0" w:name="_GoBack"/>
      <w:bookmarkEnd w:id="0"/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的工作机制下，将信息公开工作开展得有条不紊。</w:t>
      </w:r>
    </w:p>
    <w:p w14:paraId="3106F0D9">
      <w:pPr>
        <w:widowControl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十一、</w:t>
      </w:r>
      <w:r>
        <w:rPr>
          <w:rFonts w:hint="eastAsia" w:ascii="黑体" w:hAnsi="黑体" w:eastAsia="黑体"/>
          <w:color w:val="000000"/>
          <w:sz w:val="32"/>
          <w:szCs w:val="32"/>
        </w:rPr>
        <w:t>政府信息公开工作存在的主要问题及改进情况</w:t>
      </w:r>
    </w:p>
    <w:p w14:paraId="04BA8E85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由于单位人手有限，工作任务重，涉及民生的有关信息更新不够及时，解答市民对于政策困惑的途径还不够广泛。其次，信息公开的形式有待进一步创新，内容有待进一步充实。</w:t>
      </w:r>
    </w:p>
    <w:p w14:paraId="1A57CE2D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以上问题已按照有关通知要求及时、全面地进行了改进。</w:t>
      </w:r>
    </w:p>
    <w:p w14:paraId="1FA39720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十二、需要说明的事项与附表</w:t>
      </w:r>
    </w:p>
    <w:p w14:paraId="321B28FC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在公文法规栏目中发布了有关优抚安置、最低生活保障、医疗救助、教育救助、老龄等相关内容，在业务信息、工作动态栏目中公布了退役士兵安置、城乡低保、社会捐助等款物的管理、使用和分配等有关情况。</w:t>
      </w:r>
    </w:p>
    <w:p w14:paraId="6606D43F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</w:rPr>
      </w:pPr>
    </w:p>
    <w:p w14:paraId="128A218E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Calibri"/>
          <w:sz w:val="32"/>
          <w:szCs w:val="32"/>
        </w:rPr>
      </w:pPr>
    </w:p>
    <w:p w14:paraId="5897DA04">
      <w:pPr>
        <w:adjustRightInd w:val="0"/>
        <w:snapToGrid w:val="0"/>
        <w:spacing w:line="560" w:lineRule="exact"/>
        <w:ind w:right="800" w:firstLine="640" w:firstLineChars="200"/>
        <w:jc w:val="right"/>
        <w:rPr>
          <w:rFonts w:ascii="仿宋_GB2312" w:eastAsia="仿宋_GB2312" w:cs="Calibri"/>
          <w:sz w:val="32"/>
          <w:szCs w:val="32"/>
        </w:rPr>
      </w:pPr>
      <w:r>
        <w:rPr>
          <w:rFonts w:hint="eastAsia" w:ascii="仿宋_GB2312" w:eastAsia="仿宋_GB2312" w:cs="Calibri"/>
          <w:sz w:val="32"/>
          <w:szCs w:val="32"/>
        </w:rPr>
        <w:t>青岛西海岸新区民政局</w:t>
      </w:r>
    </w:p>
    <w:tbl>
      <w:tblPr>
        <w:tblStyle w:val="7"/>
        <w:tblpPr w:leftFromText="180" w:rightFromText="180" w:vertAnchor="text" w:horzAnchor="margin" w:tblpY="1469"/>
        <w:tblW w:w="9255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 w14:paraId="5CEA462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</w:tcPr>
          <w:p w14:paraId="72DA5F10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青岛西海岸新区民政局办公室           2018年1月22日印发</w:t>
            </w:r>
          </w:p>
        </w:tc>
      </w:tr>
    </w:tbl>
    <w:p w14:paraId="551BC072">
      <w:pPr>
        <w:adjustRightInd w:val="0"/>
        <w:snapToGrid w:val="0"/>
        <w:spacing w:line="560" w:lineRule="exact"/>
        <w:ind w:right="1120" w:firstLine="5280" w:firstLineChars="165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Calibri"/>
          <w:sz w:val="32"/>
          <w:szCs w:val="32"/>
        </w:rPr>
        <w:t>201</w:t>
      </w:r>
      <w:r>
        <w:rPr>
          <w:rFonts w:hint="eastAsia" w:ascii="仿宋_GB2312" w:eastAsia="仿宋_GB2312" w:cs="Calibri"/>
          <w:sz w:val="32"/>
          <w:szCs w:val="32"/>
        </w:rPr>
        <w:t>8年1月22日</w:t>
      </w:r>
    </w:p>
    <w:p w14:paraId="3C0394D3"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2017年度政府信息公开工作情况统计表</w:t>
      </w:r>
    </w:p>
    <w:p w14:paraId="4197BC4B">
      <w:pPr>
        <w:rPr>
          <w:rFonts w:ascii="宋体" w:hAnsi="宋体"/>
          <w:sz w:val="24"/>
        </w:rPr>
      </w:pPr>
    </w:p>
    <w:p w14:paraId="77840E4F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填报单位：西海岸新区民政局　　　　　　              填报日期：20170122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  <w:gridCol w:w="709"/>
        <w:gridCol w:w="1184"/>
      </w:tblGrid>
      <w:tr w14:paraId="0425A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0102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 计 指 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378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1F8C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统计数</w:t>
            </w:r>
          </w:p>
        </w:tc>
      </w:tr>
      <w:tr w14:paraId="62AFD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45429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一、主动公开情况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30A5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5C51">
            <w:pPr>
              <w:rPr>
                <w:rFonts w:ascii="仿宋_GB2312" w:eastAsia="仿宋_GB2312"/>
                <w:sz w:val="24"/>
              </w:rPr>
            </w:pPr>
          </w:p>
        </w:tc>
      </w:tr>
      <w:tr w14:paraId="1420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FEFD3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（一）主动公开政府信息数（不同渠道和方式公开相同信息计１条）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87E8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2A335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29</w:t>
            </w:r>
          </w:p>
        </w:tc>
      </w:tr>
      <w:tr w14:paraId="1C17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A106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其中：主动公开规范性文件数（专指有规范性文件登记号的）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2153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AB868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</w:t>
            </w:r>
          </w:p>
        </w:tc>
      </w:tr>
      <w:tr w14:paraId="10D2D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47D5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制发规范性文件总数（专指有规范性文件登记号的）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6E7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B8F2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</w:t>
            </w:r>
          </w:p>
        </w:tc>
      </w:tr>
      <w:tr w14:paraId="04290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2F96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（二）通过不同渠道和方式公开政府信息的情况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398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D566">
            <w:pPr>
              <w:rPr>
                <w:rFonts w:ascii="仿宋_GB2312" w:eastAsia="仿宋_GB2312"/>
                <w:sz w:val="24"/>
              </w:rPr>
            </w:pPr>
          </w:p>
        </w:tc>
      </w:tr>
      <w:tr w14:paraId="01EC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AFE0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1.政府公报公开政府信息数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F48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A045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28</w:t>
            </w:r>
          </w:p>
        </w:tc>
      </w:tr>
      <w:tr w14:paraId="66A59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AC96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2.政府网站公开政府信息数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0B5B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AFFE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29</w:t>
            </w:r>
          </w:p>
        </w:tc>
      </w:tr>
      <w:tr w14:paraId="1E1BB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1BCD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3.政务微博公开政府信息数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764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C8FBD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2994F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C8216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4.政务微信公开政府信息数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9D2E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9097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39</w:t>
            </w:r>
          </w:p>
        </w:tc>
      </w:tr>
      <w:tr w14:paraId="6E78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24E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5.其他方式公开政府信息数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A16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BEBC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00F28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7847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二、回应解读情况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97B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8D7F4">
            <w:pPr>
              <w:rPr>
                <w:rFonts w:ascii="仿宋_GB2312" w:eastAsia="仿宋_GB2312"/>
                <w:sz w:val="24"/>
              </w:rPr>
            </w:pPr>
          </w:p>
        </w:tc>
      </w:tr>
      <w:tr w14:paraId="5577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4FE6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（一）回应公众关注热点或重大舆情数</w:t>
            </w:r>
          </w:p>
          <w:p w14:paraId="00CA86E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（不同方式回应同一热点或舆情计1次）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DE623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09E8B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</w:tr>
      <w:tr w14:paraId="772D6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2F7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（二）通过不同渠道和方式回应解读的情况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79E6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CBA26">
            <w:pPr>
              <w:rPr>
                <w:rFonts w:ascii="仿宋_GB2312" w:eastAsia="仿宋_GB2312"/>
                <w:sz w:val="24"/>
              </w:rPr>
            </w:pPr>
          </w:p>
        </w:tc>
      </w:tr>
      <w:tr w14:paraId="0AF7C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6E8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1.参加或举办新闻发布会总次数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B98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5121B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2972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C6F6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其中：主要负责同志参加新闻发布会次数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DB433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2A95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7DCC0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5CC4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2.政府网站在线访谈次数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E0393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C5F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1E60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938F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其中：主要负责同志参加政府网站在线访谈次数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50B4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5301C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0A3B9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5BE9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3.政策解读稿件发布数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E9F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篇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282AB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5468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F4FB2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4.微博微信回应事件数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52B6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7DC69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7FEC2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8AF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5.其他方式回应事件数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FC0C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4F5A5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53D81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98033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三、依申请公开情况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DA19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FE0A4"/>
        </w:tc>
      </w:tr>
      <w:tr w14:paraId="084F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74D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（一）收到申请数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104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B39C3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011A5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D7428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1.当面申请数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67C53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6008D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4DD7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9D5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2.传真申请数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916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021D6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376CE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15C9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3.网络申请数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A94D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21789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213BA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D41B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4.信函申请数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970ED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0538D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2192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3BA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（二）申请办结数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7680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0C3FF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5DE75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06F5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1.按时办结数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002BD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16288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1457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6DC4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2.延期办结数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21D22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61024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019D0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B3BB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（三）申请答复数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3E5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E4D84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2B735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6A263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1.属于已主动公开范围数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E7C7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6F5AA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39B07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D79F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2.同意公开答复数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6C45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AB4E4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74E2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BAC72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3.同意部分公开答复数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6C9A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86646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78C9B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62B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4.不同意公开答复数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49A8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92AD8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5AA3B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6D1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其中：涉及国家秘密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FA025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39036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5A695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9C40"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涉及商业秘密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BEDE3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4DC60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19DD5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09C8A"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涉及个人隐私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FCDA2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D7944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2E3F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03081"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危及国家安全、公共安全、经济安全和社会稳定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42F0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6A29F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1E39F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24FF"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不是《条例》所指政府信息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C716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3CB98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2A9D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844BC"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法律法规规定的其他情形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0F7F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D9501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2EB05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AC43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5.不属于本行政机关公开数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29D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7A92C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68FD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8B166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6.申请信息不存在数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7089B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29EAC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5678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C5B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7.告知作出更改补充数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27D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14E47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0939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E81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8.告知通过其他途径办理数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122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F6D6D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1381D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3A1C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四、行政复议数量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C256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2FC96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6DF65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B56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（一）维持具体行政行为数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571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2F19C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01028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596F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（二）被依法纠错数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4FD7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75DC8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57708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62BD5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（三）其他情形数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50F6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7F534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0A7BB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8E238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五、行政诉讼数量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8958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0DD7B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43A8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C466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（一）维持具体行政行为或者驳回原告诉讼请求数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85D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365FF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7439F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3F9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（二）被依法纠错数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4AD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ADFEE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17F5E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8E59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（三）其他情形数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3983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4FED0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0F195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4E89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六、举报投诉数量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05FD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5DDAD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42FB8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974A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（一）维持具体行政行为数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B990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9566F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105F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F4F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（二）纠错数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39F5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901FD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0C5F1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5468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（三）其他情形数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D4F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44EA2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626F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3A5A5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七、向图书馆、档案馆等查阅场所报送信息数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1D34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F36B1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2D31D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E8F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（一）纸质文件数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4805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BEE4D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46AA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8D8B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（二）电子文件数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5CB82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E44D3"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76D16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322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八、</w:t>
            </w:r>
            <w:r>
              <w:rPr>
                <w:rFonts w:hint="eastAsia" w:ascii="仿宋_GB2312" w:eastAsia="仿宋_GB2312"/>
                <w:b/>
                <w:sz w:val="24"/>
              </w:rPr>
              <w:t>在区政府门户网站设立信息公开专栏数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CDAF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42A99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</w:tr>
      <w:tr w14:paraId="58FE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49F0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（一）部门网站或专栏（部门填写）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07C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456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4A104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B21F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（二）镇、街道网站或专栏（镇街填写）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F1C48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9AD83">
            <w:pPr>
              <w:rPr>
                <w:rFonts w:ascii="仿宋_GB2312" w:eastAsia="仿宋_GB2312"/>
                <w:sz w:val="24"/>
              </w:rPr>
            </w:pPr>
          </w:p>
        </w:tc>
      </w:tr>
      <w:tr w14:paraId="2F26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D0C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九、依申请公开信息收取的费用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F69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ED2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2C119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C66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十、机构建设和保障经费情况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FDA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163AE">
            <w:pPr>
              <w:rPr>
                <w:rFonts w:ascii="仿宋_GB2312" w:eastAsia="仿宋_GB2312"/>
                <w:sz w:val="24"/>
              </w:rPr>
            </w:pPr>
          </w:p>
        </w:tc>
      </w:tr>
      <w:tr w14:paraId="44214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53C0D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（一）政府信息公开工作专门机构数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21BE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0D49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</w:tr>
      <w:tr w14:paraId="48291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00FD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（二）设置政府信息公开查阅点数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4743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1D3C6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</w:tr>
      <w:tr w14:paraId="0ABB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AFEF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（三）从事政府信息公开工作人员数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135D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B6B7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 w14:paraId="3249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8E4E0">
            <w:pPr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1.专职人员数（不包括政府公报及政府网站人员数）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8AD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D4A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</w:tr>
      <w:tr w14:paraId="0A6E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1586">
            <w:pPr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2.兼职人员数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2546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A903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</w:tr>
      <w:tr w14:paraId="49CC8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36162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（四）政府信息公开专项经费（不包括政府公报编辑管理和政府网站建设维护等方面的经费）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606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6BEC3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48DC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DD3A9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十一、政府信息公开会议和培训情况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F79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B3436">
            <w:pPr>
              <w:rPr>
                <w:rFonts w:ascii="仿宋_GB2312" w:eastAsia="仿宋_GB2312"/>
                <w:sz w:val="24"/>
              </w:rPr>
            </w:pPr>
          </w:p>
        </w:tc>
      </w:tr>
      <w:tr w14:paraId="2C64D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FB7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（一）召开政府信息公开工作会议或专题会议数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4B606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3049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</w:tr>
      <w:tr w14:paraId="6B8D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4E839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（二）举办各类培训班数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6C8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7075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 w14:paraId="0552B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EBB8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（三）接受培训人员数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6483D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63B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</w:tr>
    </w:tbl>
    <w:p w14:paraId="2467AD3F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单位负责人：王宝东  审核人：于志强  填报人：杨濮郡  联系电话：85165751</w:t>
      </w:r>
    </w:p>
    <w:p w14:paraId="12D153F5">
      <w:pPr>
        <w:rPr>
          <w:rFonts w:ascii="仿宋_GB2312" w:eastAsia="仿宋_GB2312"/>
          <w:sz w:val="24"/>
        </w:rPr>
      </w:pPr>
    </w:p>
    <w:p w14:paraId="0F273A9B">
      <w:pPr>
        <w:rPr>
          <w:rFonts w:ascii="仿宋_GB2312" w:eastAsia="仿宋_GB2312"/>
          <w:sz w:val="32"/>
          <w:szCs w:val="32"/>
        </w:rPr>
      </w:pPr>
    </w:p>
    <w:p w14:paraId="0387A719">
      <w:pPr>
        <w:spacing w:line="520" w:lineRule="exact"/>
        <w:jc w:val="center"/>
      </w:pPr>
    </w:p>
    <w:p w14:paraId="7B40E3B2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728646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542A28AA">
        <w:pPr>
          <w:pStyle w:val="4"/>
          <w:jc w:val="right"/>
          <w:rPr>
            <w:rFonts w:hint="eastAsia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728647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17C6BF32"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3FD"/>
    <w:rsid w:val="00001865"/>
    <w:rsid w:val="00031195"/>
    <w:rsid w:val="00034B56"/>
    <w:rsid w:val="000427F5"/>
    <w:rsid w:val="00050C54"/>
    <w:rsid w:val="000616A7"/>
    <w:rsid w:val="0008102A"/>
    <w:rsid w:val="0009665A"/>
    <w:rsid w:val="000A4E55"/>
    <w:rsid w:val="000A58A8"/>
    <w:rsid w:val="000B5262"/>
    <w:rsid w:val="000C6A68"/>
    <w:rsid w:val="000D6C27"/>
    <w:rsid w:val="00131F62"/>
    <w:rsid w:val="00142B27"/>
    <w:rsid w:val="00147897"/>
    <w:rsid w:val="00167BC9"/>
    <w:rsid w:val="001B7B62"/>
    <w:rsid w:val="001C0FDD"/>
    <w:rsid w:val="001C69E9"/>
    <w:rsid w:val="001F0BE7"/>
    <w:rsid w:val="001F3A7A"/>
    <w:rsid w:val="00214E9A"/>
    <w:rsid w:val="002174D6"/>
    <w:rsid w:val="00224579"/>
    <w:rsid w:val="002508EC"/>
    <w:rsid w:val="0026549B"/>
    <w:rsid w:val="002830E1"/>
    <w:rsid w:val="002A3D40"/>
    <w:rsid w:val="002B1AB9"/>
    <w:rsid w:val="002B3C36"/>
    <w:rsid w:val="002C3A84"/>
    <w:rsid w:val="002D7892"/>
    <w:rsid w:val="00304E52"/>
    <w:rsid w:val="0031189A"/>
    <w:rsid w:val="00337318"/>
    <w:rsid w:val="00373A28"/>
    <w:rsid w:val="0037489E"/>
    <w:rsid w:val="003C3BD5"/>
    <w:rsid w:val="003E1583"/>
    <w:rsid w:val="003F3806"/>
    <w:rsid w:val="00427F9D"/>
    <w:rsid w:val="00445730"/>
    <w:rsid w:val="00446074"/>
    <w:rsid w:val="00462A04"/>
    <w:rsid w:val="00464752"/>
    <w:rsid w:val="0047075E"/>
    <w:rsid w:val="004966A7"/>
    <w:rsid w:val="004A5461"/>
    <w:rsid w:val="004B4815"/>
    <w:rsid w:val="004F2848"/>
    <w:rsid w:val="005017FA"/>
    <w:rsid w:val="00501E4E"/>
    <w:rsid w:val="005316E8"/>
    <w:rsid w:val="0054024D"/>
    <w:rsid w:val="00572C4C"/>
    <w:rsid w:val="0057412E"/>
    <w:rsid w:val="00596BA2"/>
    <w:rsid w:val="005A03FD"/>
    <w:rsid w:val="005B1BE0"/>
    <w:rsid w:val="005B3399"/>
    <w:rsid w:val="005B7745"/>
    <w:rsid w:val="005D0D1E"/>
    <w:rsid w:val="00624CD0"/>
    <w:rsid w:val="00632070"/>
    <w:rsid w:val="00646904"/>
    <w:rsid w:val="00662B2F"/>
    <w:rsid w:val="00677F69"/>
    <w:rsid w:val="00695143"/>
    <w:rsid w:val="006B51DC"/>
    <w:rsid w:val="006E4E6F"/>
    <w:rsid w:val="006F4F0E"/>
    <w:rsid w:val="00725A2E"/>
    <w:rsid w:val="007375D8"/>
    <w:rsid w:val="00737B75"/>
    <w:rsid w:val="007470B5"/>
    <w:rsid w:val="00747ED5"/>
    <w:rsid w:val="00752DB8"/>
    <w:rsid w:val="00771D06"/>
    <w:rsid w:val="007858E6"/>
    <w:rsid w:val="007A0637"/>
    <w:rsid w:val="007B0D11"/>
    <w:rsid w:val="007C1161"/>
    <w:rsid w:val="007F315A"/>
    <w:rsid w:val="00825A4C"/>
    <w:rsid w:val="00831A5E"/>
    <w:rsid w:val="00860F06"/>
    <w:rsid w:val="00866D7F"/>
    <w:rsid w:val="00867BB1"/>
    <w:rsid w:val="0087596C"/>
    <w:rsid w:val="008845CA"/>
    <w:rsid w:val="00896718"/>
    <w:rsid w:val="008A3B12"/>
    <w:rsid w:val="008D184D"/>
    <w:rsid w:val="008D63BC"/>
    <w:rsid w:val="00904678"/>
    <w:rsid w:val="00915411"/>
    <w:rsid w:val="00917D2C"/>
    <w:rsid w:val="0092363B"/>
    <w:rsid w:val="00923B0B"/>
    <w:rsid w:val="009250B9"/>
    <w:rsid w:val="00961C02"/>
    <w:rsid w:val="00965E61"/>
    <w:rsid w:val="00966355"/>
    <w:rsid w:val="009713B8"/>
    <w:rsid w:val="00997140"/>
    <w:rsid w:val="009A5714"/>
    <w:rsid w:val="009F4FA2"/>
    <w:rsid w:val="00A02971"/>
    <w:rsid w:val="00A271FF"/>
    <w:rsid w:val="00A52AF0"/>
    <w:rsid w:val="00AA2EB2"/>
    <w:rsid w:val="00AC14F1"/>
    <w:rsid w:val="00AD4686"/>
    <w:rsid w:val="00B30256"/>
    <w:rsid w:val="00B4219C"/>
    <w:rsid w:val="00B65DC1"/>
    <w:rsid w:val="00B7227F"/>
    <w:rsid w:val="00B736CF"/>
    <w:rsid w:val="00B81F42"/>
    <w:rsid w:val="00B82572"/>
    <w:rsid w:val="00B96B19"/>
    <w:rsid w:val="00BA7070"/>
    <w:rsid w:val="00BD5003"/>
    <w:rsid w:val="00BD7BEB"/>
    <w:rsid w:val="00BF0F6B"/>
    <w:rsid w:val="00BF0F94"/>
    <w:rsid w:val="00BF4CED"/>
    <w:rsid w:val="00C00384"/>
    <w:rsid w:val="00C332CB"/>
    <w:rsid w:val="00CB5256"/>
    <w:rsid w:val="00CD036D"/>
    <w:rsid w:val="00CD2F58"/>
    <w:rsid w:val="00CE58EC"/>
    <w:rsid w:val="00D0237A"/>
    <w:rsid w:val="00D121BC"/>
    <w:rsid w:val="00D663B6"/>
    <w:rsid w:val="00D723ED"/>
    <w:rsid w:val="00DB0CC5"/>
    <w:rsid w:val="00DE2EF1"/>
    <w:rsid w:val="00E3319A"/>
    <w:rsid w:val="00E709EF"/>
    <w:rsid w:val="00EA095F"/>
    <w:rsid w:val="00EE29E8"/>
    <w:rsid w:val="00EE4299"/>
    <w:rsid w:val="00EF4018"/>
    <w:rsid w:val="00F55751"/>
    <w:rsid w:val="00FE20A1"/>
    <w:rsid w:val="4FA6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unhideWhenUsed/>
    <w:uiPriority w:val="0"/>
    <w:rPr>
      <w:color w:val="136EC2"/>
      <w:u w:val="single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apple-converted-space"/>
    <w:basedOn w:val="8"/>
    <w:uiPriority w:val="0"/>
  </w:style>
  <w:style w:type="character" w:customStyle="1" w:styleId="13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EB2D62-83F2-4E85-846E-984D5FD3B6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1701</Words>
  <Characters>1825</Characters>
  <Lines>24</Lines>
  <Paragraphs>6</Paragraphs>
  <TotalTime>0</TotalTime>
  <ScaleCrop>false</ScaleCrop>
  <LinksUpToDate>false</LinksUpToDate>
  <CharactersWithSpaces>1884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2018-02-02T01:35:00Z</dcterms:created>
  <dc:creator>LENOVO</dc:creator>
  <cp:lastModifiedBy>Fysholic</cp:lastModifiedBy>
  <cp:lastPrinted>2018-01-22T08:35:00Z</cp:lastPrinted>
  <dcterms:modified xsi:type="dcterms:W3CDTF">2025-03-27T08:18:22Z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eyJoZGlkIjoiM2RiM2RiMGZjOTg5NWYzYzMwMTZkMWVlMDI1NDRjZmIiLCJ1c2VySWQiOiI1MjI4NjE3ODEifQ==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F16BCE1E550B4538B3B85FE5CE642E20_12</vt:lpwstr>
  </property>
</Properties>
</file>