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1E056">
      <w:pPr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</w:t>
      </w:r>
    </w:p>
    <w:p w14:paraId="25F90F37">
      <w:pPr>
        <w:jc w:val="both"/>
        <w:rPr>
          <w:rFonts w:hint="eastAsia" w:ascii="方正小标宋_GBK" w:hAnsi="宋体" w:eastAsia="方正小标宋_GBK"/>
          <w:bCs/>
          <w:sz w:val="48"/>
          <w:szCs w:val="48"/>
        </w:rPr>
      </w:pPr>
    </w:p>
    <w:p w14:paraId="29C52866">
      <w:pPr>
        <w:jc w:val="center"/>
        <w:rPr>
          <w:rFonts w:hint="eastAsia" w:ascii="方正小标宋_GBK" w:hAnsi="宋体" w:eastAsia="方正小标宋_GBK"/>
          <w:bCs/>
          <w:sz w:val="48"/>
          <w:szCs w:val="48"/>
        </w:rPr>
      </w:pPr>
      <w:r>
        <w:rPr>
          <w:rFonts w:hint="eastAsia" w:ascii="方正小标宋_GBK" w:hAnsi="宋体" w:eastAsia="方正小标宋_GBK"/>
          <w:bCs/>
          <w:sz w:val="48"/>
          <w:szCs w:val="48"/>
        </w:rPr>
        <w:t>青岛市优秀专家工作站申报表</w:t>
      </w:r>
    </w:p>
    <w:p w14:paraId="0D580CC5">
      <w:pPr>
        <w:jc w:val="center"/>
        <w:rPr>
          <w:rFonts w:hint="eastAsia"/>
          <w:sz w:val="28"/>
        </w:rPr>
      </w:pPr>
    </w:p>
    <w:p w14:paraId="7E8E5B12">
      <w:pPr>
        <w:tabs>
          <w:tab w:val="left" w:pos="2880"/>
        </w:tabs>
        <w:rPr>
          <w:rFonts w:hint="eastAsia"/>
          <w:sz w:val="28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4140"/>
      </w:tblGrid>
      <w:tr w14:paraId="2D542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700" w:type="dxa"/>
            <w:noWrap w:val="0"/>
            <w:vAlign w:val="bottom"/>
          </w:tcPr>
          <w:p w14:paraId="69E0E63E">
            <w:pPr>
              <w:tabs>
                <w:tab w:val="left" w:pos="2880"/>
              </w:tabs>
              <w:jc w:val="distribut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pacing w:val="0"/>
                <w:kern w:val="0"/>
                <w:sz w:val="32"/>
                <w:szCs w:val="32"/>
                <w:fitText w:val="2240" w:id="1807623439"/>
              </w:rPr>
              <w:t>专家工作站名称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4140" w:type="dxa"/>
            <w:tcBorders>
              <w:bottom w:val="single" w:color="auto" w:sz="4" w:space="0"/>
            </w:tcBorders>
            <w:noWrap w:val="0"/>
            <w:vAlign w:val="top"/>
          </w:tcPr>
          <w:p w14:paraId="64C0EA39">
            <w:pPr>
              <w:tabs>
                <w:tab w:val="left" w:pos="2880"/>
              </w:tabs>
              <w:rPr>
                <w:rFonts w:hint="eastAsia"/>
                <w:sz w:val="32"/>
                <w:szCs w:val="32"/>
              </w:rPr>
            </w:pPr>
          </w:p>
        </w:tc>
      </w:tr>
      <w:tr w14:paraId="6687C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700" w:type="dxa"/>
            <w:noWrap w:val="0"/>
            <w:vAlign w:val="bottom"/>
          </w:tcPr>
          <w:p w14:paraId="257E0795">
            <w:pPr>
              <w:tabs>
                <w:tab w:val="left" w:pos="2880"/>
              </w:tabs>
              <w:jc w:val="distribut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pacing w:val="32"/>
                <w:kern w:val="0"/>
                <w:sz w:val="32"/>
                <w:szCs w:val="32"/>
                <w:fitText w:val="2240" w:id="1424176858"/>
              </w:rPr>
              <w:t>设站单位名</w:t>
            </w:r>
            <w:r>
              <w:rPr>
                <w:rFonts w:hint="eastAsia"/>
                <w:spacing w:val="0"/>
                <w:kern w:val="0"/>
                <w:sz w:val="32"/>
                <w:szCs w:val="32"/>
                <w:fitText w:val="2240" w:id="1424176858"/>
              </w:rPr>
              <w:t>称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4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ECBD289">
            <w:pPr>
              <w:tabs>
                <w:tab w:val="left" w:pos="2880"/>
              </w:tabs>
              <w:rPr>
                <w:rFonts w:hint="eastAsia"/>
                <w:sz w:val="32"/>
                <w:szCs w:val="32"/>
              </w:rPr>
            </w:pPr>
          </w:p>
        </w:tc>
      </w:tr>
      <w:tr w14:paraId="6F786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700" w:type="dxa"/>
            <w:noWrap w:val="0"/>
            <w:vAlign w:val="bottom"/>
          </w:tcPr>
          <w:p w14:paraId="3C7FFF6A">
            <w:pPr>
              <w:tabs>
                <w:tab w:val="left" w:pos="2880"/>
              </w:tabs>
              <w:jc w:val="distribut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pacing w:val="320"/>
                <w:kern w:val="0"/>
                <w:sz w:val="32"/>
                <w:szCs w:val="32"/>
                <w:fitText w:val="2240" w:id="416631619"/>
              </w:rPr>
              <w:t>联系</w:t>
            </w:r>
            <w:r>
              <w:rPr>
                <w:rFonts w:hint="eastAsia"/>
                <w:spacing w:val="0"/>
                <w:kern w:val="0"/>
                <w:sz w:val="32"/>
                <w:szCs w:val="32"/>
                <w:fitText w:val="2240" w:id="416631619"/>
              </w:rPr>
              <w:t>人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4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6EEBFAC">
            <w:pPr>
              <w:tabs>
                <w:tab w:val="left" w:pos="2880"/>
              </w:tabs>
              <w:rPr>
                <w:rFonts w:hint="eastAsia"/>
                <w:sz w:val="32"/>
                <w:szCs w:val="32"/>
              </w:rPr>
            </w:pPr>
          </w:p>
        </w:tc>
      </w:tr>
      <w:tr w14:paraId="69ED4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700" w:type="dxa"/>
            <w:noWrap w:val="0"/>
            <w:vAlign w:val="bottom"/>
          </w:tcPr>
          <w:p w14:paraId="6B9C3389">
            <w:pPr>
              <w:tabs>
                <w:tab w:val="left" w:pos="2880"/>
              </w:tabs>
              <w:jc w:val="distribut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pacing w:val="160"/>
                <w:kern w:val="0"/>
                <w:sz w:val="32"/>
                <w:szCs w:val="32"/>
                <w:fitText w:val="2240" w:id="2107387022"/>
              </w:rPr>
              <w:t>联系电</w:t>
            </w:r>
            <w:r>
              <w:rPr>
                <w:rFonts w:hint="eastAsia"/>
                <w:spacing w:val="0"/>
                <w:kern w:val="0"/>
                <w:sz w:val="32"/>
                <w:szCs w:val="32"/>
                <w:fitText w:val="2240" w:id="2107387022"/>
              </w:rPr>
              <w:t>话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4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1CAD9BC">
            <w:pPr>
              <w:tabs>
                <w:tab w:val="left" w:pos="2880"/>
              </w:tabs>
              <w:rPr>
                <w:rFonts w:hint="eastAsia"/>
                <w:sz w:val="32"/>
                <w:szCs w:val="32"/>
              </w:rPr>
            </w:pPr>
          </w:p>
        </w:tc>
      </w:tr>
      <w:tr w14:paraId="2FEA2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700" w:type="dxa"/>
            <w:noWrap w:val="0"/>
            <w:vAlign w:val="bottom"/>
          </w:tcPr>
          <w:p w14:paraId="745215BC">
            <w:pPr>
              <w:tabs>
                <w:tab w:val="left" w:pos="2880"/>
              </w:tabs>
              <w:jc w:val="distribut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pacing w:val="160"/>
                <w:kern w:val="0"/>
                <w:sz w:val="32"/>
                <w:szCs w:val="32"/>
                <w:fitText w:val="2240" w:id="1119441450"/>
              </w:rPr>
              <w:t>传真号</w:t>
            </w:r>
            <w:r>
              <w:rPr>
                <w:rFonts w:hint="eastAsia"/>
                <w:spacing w:val="0"/>
                <w:kern w:val="0"/>
                <w:sz w:val="32"/>
                <w:szCs w:val="32"/>
                <w:fitText w:val="2240" w:id="1119441450"/>
              </w:rPr>
              <w:t>码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4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E25777C">
            <w:pPr>
              <w:tabs>
                <w:tab w:val="left" w:pos="2880"/>
              </w:tabs>
              <w:rPr>
                <w:rFonts w:hint="eastAsia"/>
                <w:sz w:val="32"/>
                <w:szCs w:val="32"/>
              </w:rPr>
            </w:pPr>
          </w:p>
        </w:tc>
      </w:tr>
      <w:tr w14:paraId="02341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700" w:type="dxa"/>
            <w:noWrap w:val="0"/>
            <w:vAlign w:val="bottom"/>
          </w:tcPr>
          <w:p w14:paraId="03FCD113">
            <w:pPr>
              <w:tabs>
                <w:tab w:val="left" w:pos="2880"/>
              </w:tabs>
              <w:jc w:val="distribut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pacing w:val="160"/>
                <w:kern w:val="0"/>
                <w:sz w:val="32"/>
                <w:szCs w:val="32"/>
                <w:fitText w:val="2240" w:id="1538200198"/>
              </w:rPr>
              <w:t>电子</w:t>
            </w:r>
            <w:r>
              <w:rPr>
                <w:rFonts w:hint="eastAsia"/>
                <w:spacing w:val="160"/>
                <w:kern w:val="0"/>
                <w:sz w:val="32"/>
                <w:szCs w:val="32"/>
                <w:fitText w:val="2240" w:id="1538200198"/>
                <w:lang w:eastAsia="zh-CN"/>
              </w:rPr>
              <w:t>邮</w:t>
            </w:r>
            <w:r>
              <w:rPr>
                <w:rFonts w:hint="eastAsia"/>
                <w:spacing w:val="0"/>
                <w:kern w:val="0"/>
                <w:sz w:val="32"/>
                <w:szCs w:val="32"/>
                <w:fitText w:val="2240" w:id="1538200198"/>
              </w:rPr>
              <w:t>箱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4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E6DDA6B">
            <w:pPr>
              <w:tabs>
                <w:tab w:val="left" w:pos="2880"/>
              </w:tabs>
              <w:rPr>
                <w:rFonts w:hint="eastAsia"/>
                <w:sz w:val="32"/>
                <w:szCs w:val="32"/>
              </w:rPr>
            </w:pPr>
          </w:p>
        </w:tc>
      </w:tr>
      <w:tr w14:paraId="4B93E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2700" w:type="dxa"/>
            <w:noWrap w:val="0"/>
            <w:vAlign w:val="center"/>
          </w:tcPr>
          <w:p w14:paraId="0D354F34">
            <w:pPr>
              <w:tabs>
                <w:tab w:val="left" w:pos="2880"/>
              </w:tabs>
              <w:jc w:val="distribute"/>
              <w:rPr>
                <w:rFonts w:hint="eastAsia"/>
              </w:rPr>
            </w:pPr>
          </w:p>
        </w:tc>
        <w:tc>
          <w:tcPr>
            <w:tcW w:w="4140" w:type="dxa"/>
            <w:tcBorders>
              <w:top w:val="single" w:color="auto" w:sz="4" w:space="0"/>
            </w:tcBorders>
            <w:noWrap w:val="0"/>
            <w:vAlign w:val="top"/>
          </w:tcPr>
          <w:p w14:paraId="09BF225B">
            <w:pPr>
              <w:tabs>
                <w:tab w:val="left" w:pos="2880"/>
              </w:tabs>
              <w:rPr>
                <w:rFonts w:hint="eastAsia"/>
              </w:rPr>
            </w:pPr>
          </w:p>
        </w:tc>
      </w:tr>
    </w:tbl>
    <w:p w14:paraId="7BE40ABE">
      <w:pPr>
        <w:tabs>
          <w:tab w:val="left" w:pos="2880"/>
        </w:tabs>
        <w:jc w:val="center"/>
        <w:rPr>
          <w:rFonts w:hint="eastAsia"/>
          <w:sz w:val="28"/>
          <w:szCs w:val="72"/>
        </w:rPr>
      </w:pPr>
    </w:p>
    <w:p w14:paraId="7A1C33B8">
      <w:pPr>
        <w:tabs>
          <w:tab w:val="left" w:pos="2880"/>
        </w:tabs>
        <w:jc w:val="center"/>
        <w:rPr>
          <w:rFonts w:hint="eastAsia"/>
          <w:sz w:val="28"/>
          <w:szCs w:val="72"/>
        </w:rPr>
      </w:pPr>
    </w:p>
    <w:p w14:paraId="64847C7E">
      <w:pPr>
        <w:tabs>
          <w:tab w:val="left" w:pos="2880"/>
        </w:tabs>
        <w:jc w:val="center"/>
        <w:rPr>
          <w:rFonts w:hint="eastAsia"/>
          <w:sz w:val="28"/>
          <w:szCs w:val="72"/>
        </w:rPr>
      </w:pPr>
    </w:p>
    <w:p w14:paraId="258F9206">
      <w:pPr>
        <w:tabs>
          <w:tab w:val="left" w:pos="2880"/>
        </w:tabs>
        <w:jc w:val="center"/>
        <w:rPr>
          <w:rFonts w:hint="eastAsia"/>
          <w:sz w:val="28"/>
          <w:szCs w:val="72"/>
        </w:rPr>
      </w:pPr>
    </w:p>
    <w:p w14:paraId="277687A0">
      <w:pPr>
        <w:tabs>
          <w:tab w:val="left" w:pos="2880"/>
        </w:tabs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青岛市人力资源和社会保障局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32"/>
          <w:szCs w:val="32"/>
        </w:rPr>
        <w:t>制</w:t>
      </w:r>
    </w:p>
    <w:p w14:paraId="45B2FE4F">
      <w:pPr>
        <w:snapToGrid w:val="0"/>
        <w:spacing w:line="360" w:lineRule="auto"/>
        <w:ind w:left="658" w:leftChars="-1" w:hanging="660" w:hangingChars="150"/>
        <w:jc w:val="center"/>
        <w:rPr>
          <w:rFonts w:hint="eastAsia"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填  表  说  明</w:t>
      </w:r>
    </w:p>
    <w:p w14:paraId="2A30155F">
      <w:pPr>
        <w:snapToGrid w:val="0"/>
        <w:spacing w:line="360" w:lineRule="auto"/>
        <w:ind w:left="560"/>
        <w:rPr>
          <w:rFonts w:hint="eastAsia" w:ascii="仿宋_GB2312" w:hAnsi="宋体" w:eastAsia="仿宋_GB2312"/>
          <w:sz w:val="32"/>
          <w:szCs w:val="32"/>
        </w:rPr>
      </w:pPr>
    </w:p>
    <w:p w14:paraId="3A08DF2F">
      <w:pPr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1.填表须按照《青岛市专家工作站考核标准（试行）》的要求填写，实事求是，认真翔实，不可虚报；</w:t>
      </w:r>
    </w:p>
    <w:p w14:paraId="2CC76E75">
      <w:pPr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2.工作站根据实际情况填写相关内容，如原表不够填写可加行；</w:t>
      </w:r>
    </w:p>
    <w:p w14:paraId="52719E8F">
      <w:pPr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3.报表原件请用A4纸打印，一式1份报送；</w:t>
      </w:r>
    </w:p>
    <w:p w14:paraId="4B561E22">
      <w:pPr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4.如评估项涉及涉密内容按照国家有关保密规定处理；</w:t>
      </w:r>
    </w:p>
    <w:p w14:paraId="192407AD">
      <w:pPr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5.标有“*”号指标项要求以工作站为单位提供相应材料复印件；</w:t>
      </w:r>
    </w:p>
    <w:p w14:paraId="600E861A">
      <w:pPr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6.“设站单位所在区（市）人社部门审核意见：”，由设站单位所在区（市）人社部门对表中各项内容认真审核后，签署审核意见;</w:t>
      </w:r>
    </w:p>
    <w:p w14:paraId="65B6BAA7">
      <w:pPr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7.本表由青岛市人力资源和社会保障局负责解释。</w:t>
      </w:r>
    </w:p>
    <w:p w14:paraId="1CCB2D7B">
      <w:pPr>
        <w:snapToGrid w:val="0"/>
        <w:spacing w:line="360" w:lineRule="auto"/>
        <w:ind w:firstLine="420" w:firstLineChars="200"/>
        <w:rPr>
          <w:rFonts w:hint="eastAsia" w:ascii="仿宋_GB2312" w:hAnsi="宋体"/>
        </w:rPr>
      </w:pPr>
    </w:p>
    <w:p w14:paraId="0FCA3EA9">
      <w:pPr>
        <w:spacing w:line="60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30"/>
          <w:szCs w:val="30"/>
        </w:rPr>
        <w:br w:type="page"/>
      </w:r>
      <w:r>
        <w:rPr>
          <w:rFonts w:hint="eastAsia" w:ascii="方正小标宋_GBK" w:eastAsia="方正小标宋_GBK"/>
          <w:bCs/>
          <w:sz w:val="44"/>
          <w:szCs w:val="44"/>
        </w:rPr>
        <w:t>工作站基本情况</w:t>
      </w:r>
    </w:p>
    <w:p w14:paraId="1D7011AB">
      <w:pPr>
        <w:spacing w:line="600" w:lineRule="exact"/>
        <w:ind w:firstLine="555"/>
        <w:rPr>
          <w:rFonts w:hint="eastAsia"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设站年度：</w:t>
      </w:r>
    </w:p>
    <w:p w14:paraId="4485BB16">
      <w:pPr>
        <w:spacing w:line="600" w:lineRule="exact"/>
        <w:ind w:firstLine="551" w:firstLineChars="196"/>
        <w:rPr>
          <w:rFonts w:hint="eastAsia" w:ascii="仿宋_GB2312"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性质：</w:t>
      </w:r>
      <w:r>
        <w:rPr>
          <w:rFonts w:hint="eastAsia" w:ascii="仿宋_GB2312"/>
          <w:bCs/>
          <w:sz w:val="28"/>
          <w:szCs w:val="28"/>
        </w:rPr>
        <w:t xml:space="preserve">生产经营性 □  </w:t>
      </w:r>
      <w:r>
        <w:rPr>
          <w:rFonts w:hint="eastAsia" w:ascii="仿宋_GB2312"/>
          <w:sz w:val="28"/>
          <w:szCs w:val="28"/>
        </w:rPr>
        <w:t xml:space="preserve">所属行业类别： </w:t>
      </w:r>
    </w:p>
    <w:p w14:paraId="77DDB574">
      <w:pPr>
        <w:spacing w:line="600" w:lineRule="exact"/>
        <w:ind w:firstLine="1400" w:firstLineChars="5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bCs/>
          <w:sz w:val="28"/>
          <w:szCs w:val="28"/>
        </w:rPr>
        <w:t xml:space="preserve">科研事业性 □  </w:t>
      </w:r>
      <w:r>
        <w:rPr>
          <w:rFonts w:hint="eastAsia" w:ascii="仿宋_GB2312"/>
          <w:sz w:val="28"/>
          <w:szCs w:val="28"/>
        </w:rPr>
        <w:t>所属行业类别：</w:t>
      </w:r>
    </w:p>
    <w:p w14:paraId="06E12629">
      <w:pPr>
        <w:spacing w:line="600" w:lineRule="exact"/>
        <w:rPr>
          <w:rFonts w:hint="eastAsia"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1、工作站基础建设情况</w:t>
      </w:r>
    </w:p>
    <w:p w14:paraId="44F271E4">
      <w:pPr>
        <w:spacing w:line="600" w:lineRule="exact"/>
        <w:ind w:left="560"/>
        <w:rPr>
          <w:rFonts w:hint="eastAsia" w:ascii="宋体" w:hAnsi="宋体"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1-1工作措施及制度建设</w:t>
      </w:r>
    </w:p>
    <w:p w14:paraId="3B085573">
      <w:pPr>
        <w:spacing w:line="600" w:lineRule="exact"/>
        <w:ind w:firstLine="562" w:firstLineChars="200"/>
        <w:rPr>
          <w:rFonts w:hint="eastAsia"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*</w:t>
      </w:r>
      <w:r>
        <w:rPr>
          <w:rFonts w:hint="eastAsia" w:ascii="仿宋_GB2312"/>
          <w:b/>
          <w:bCs/>
          <w:sz w:val="28"/>
          <w:szCs w:val="28"/>
        </w:rPr>
        <w:t>①</w:t>
      </w:r>
      <w:r>
        <w:rPr>
          <w:rFonts w:hint="eastAsia"/>
          <w:sz w:val="28"/>
          <w:szCs w:val="28"/>
        </w:rPr>
        <w:t>设站单位在运行期间有无制定《专家工作站管理办法》：</w:t>
      </w:r>
    </w:p>
    <w:p w14:paraId="4FA2EB19">
      <w:pPr>
        <w:spacing w:line="600" w:lineRule="exact"/>
        <w:ind w:firstLine="840" w:firstLineChars="300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□ A.有           □ B.无</w:t>
      </w:r>
    </w:p>
    <w:p w14:paraId="67D2C922">
      <w:pPr>
        <w:spacing w:line="600" w:lineRule="exact"/>
        <w:ind w:firstLine="562" w:firstLineChars="200"/>
        <w:rPr>
          <w:rFonts w:hint="eastAsia"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*</w:t>
      </w:r>
      <w:r>
        <w:rPr>
          <w:rFonts w:hint="eastAsia" w:ascii="仿宋_GB2312"/>
          <w:b/>
          <w:bCs/>
          <w:sz w:val="28"/>
          <w:szCs w:val="28"/>
        </w:rPr>
        <w:t>②</w:t>
      </w:r>
      <w:r>
        <w:rPr>
          <w:rFonts w:hint="eastAsia"/>
          <w:sz w:val="28"/>
          <w:szCs w:val="28"/>
        </w:rPr>
        <w:t>设站单位制定了下列哪些制度（在□中打“</w:t>
      </w:r>
      <w:r>
        <w:rPr>
          <w:rFonts w:hint="eastAsia" w:ascii="仿宋_GB2312"/>
          <w:sz w:val="28"/>
          <w:szCs w:val="28"/>
        </w:rPr>
        <w:t>√</w:t>
      </w:r>
      <w:r>
        <w:rPr>
          <w:rFonts w:hint="eastAsia"/>
          <w:sz w:val="28"/>
          <w:szCs w:val="28"/>
        </w:rPr>
        <w:t>”）：</w:t>
      </w:r>
    </w:p>
    <w:p w14:paraId="1C5869E7">
      <w:pPr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柔性引进专家制度 □</w:t>
      </w:r>
    </w:p>
    <w:p w14:paraId="0FE8DBB5">
      <w:pPr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引进专家及团队考核制度 □</w:t>
      </w:r>
    </w:p>
    <w:p w14:paraId="62778D1E">
      <w:pPr>
        <w:spacing w:line="600" w:lineRule="exact"/>
        <w:ind w:firstLine="528" w:firstLineChars="200"/>
        <w:rPr>
          <w:rFonts w:hint="eastAsia"/>
          <w:spacing w:val="-8"/>
          <w:sz w:val="28"/>
          <w:szCs w:val="28"/>
        </w:rPr>
      </w:pPr>
      <w:r>
        <w:rPr>
          <w:rFonts w:hint="eastAsia"/>
          <w:spacing w:val="-8"/>
          <w:sz w:val="28"/>
          <w:szCs w:val="28"/>
        </w:rPr>
        <w:t>专家工作站日常经费管理制度 □</w:t>
      </w:r>
    </w:p>
    <w:p w14:paraId="6F9CA28F">
      <w:pPr>
        <w:spacing w:line="600" w:lineRule="exact"/>
        <w:ind w:firstLine="560" w:firstLineChars="200"/>
        <w:rPr>
          <w:rFonts w:hint="eastAsia"/>
          <w:spacing w:val="-8"/>
          <w:sz w:val="28"/>
          <w:szCs w:val="28"/>
        </w:rPr>
      </w:pPr>
      <w:r>
        <w:rPr>
          <w:rFonts w:hint="eastAsia"/>
          <w:sz w:val="28"/>
          <w:szCs w:val="28"/>
        </w:rPr>
        <w:t>引进专家及团队</w:t>
      </w:r>
      <w:r>
        <w:rPr>
          <w:rFonts w:hint="eastAsia"/>
          <w:spacing w:val="-8"/>
          <w:sz w:val="28"/>
          <w:szCs w:val="28"/>
        </w:rPr>
        <w:t>住房管理制度 □</w:t>
      </w:r>
    </w:p>
    <w:p w14:paraId="1BDFE28D">
      <w:pPr>
        <w:spacing w:line="600" w:lineRule="exact"/>
        <w:ind w:firstLine="560" w:firstLineChars="200"/>
        <w:rPr>
          <w:rFonts w:hint="eastAsia"/>
          <w:spacing w:val="-8"/>
          <w:sz w:val="28"/>
          <w:szCs w:val="28"/>
        </w:rPr>
      </w:pPr>
      <w:r>
        <w:rPr>
          <w:rFonts w:hint="eastAsia"/>
          <w:sz w:val="28"/>
          <w:szCs w:val="28"/>
        </w:rPr>
        <w:t>引进专家及团队</w:t>
      </w:r>
      <w:r>
        <w:rPr>
          <w:rFonts w:hint="eastAsia"/>
          <w:spacing w:val="-8"/>
          <w:sz w:val="28"/>
          <w:szCs w:val="28"/>
        </w:rPr>
        <w:t>科研项目管理制度 □</w:t>
      </w:r>
    </w:p>
    <w:p w14:paraId="63591732">
      <w:pPr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引进专家及团队奖惩激励制度 □</w:t>
      </w:r>
    </w:p>
    <w:p w14:paraId="6F990AE3">
      <w:pPr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人才培养激励制度□</w:t>
      </w:r>
    </w:p>
    <w:p w14:paraId="307F9FFC">
      <w:pPr>
        <w:spacing w:line="600" w:lineRule="exact"/>
        <w:ind w:left="559" w:leftChars="266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其它：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 w14:paraId="37D0EB20">
      <w:pPr>
        <w:spacing w:line="600" w:lineRule="exact"/>
        <w:ind w:firstLine="562" w:firstLineChars="200"/>
        <w:rPr>
          <w:rFonts w:hint="eastAsia"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1-2 工作站管理水平</w:t>
      </w:r>
    </w:p>
    <w:p w14:paraId="3F0BC64E">
      <w:pPr>
        <w:spacing w:line="600" w:lineRule="exact"/>
        <w:ind w:left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①工作站有无固定工作场所</w:t>
      </w:r>
    </w:p>
    <w:p w14:paraId="4409AFF6">
      <w:pPr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□ A.有           □ B.无</w:t>
      </w:r>
    </w:p>
    <w:p w14:paraId="30863715">
      <w:pPr>
        <w:spacing w:line="600" w:lineRule="exact"/>
        <w:ind w:left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②入站专家有无配套生活保障</w:t>
      </w:r>
    </w:p>
    <w:p w14:paraId="419FF9BB">
      <w:pPr>
        <w:spacing w:line="600" w:lineRule="exact"/>
        <w:ind w:firstLine="980" w:firstLineChars="350"/>
        <w:rPr>
          <w:rFonts w:hint="eastAsia" w:ascii="仿宋_GB2312" w:hAnsi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□ A.有         </w:t>
      </w:r>
      <w:r>
        <w:rPr>
          <w:rFonts w:hint="eastAsia" w:ascii="仿宋_GB2312" w:hAnsi="宋体"/>
          <w:sz w:val="28"/>
          <w:szCs w:val="28"/>
        </w:rPr>
        <w:t xml:space="preserve">  □ B.无</w:t>
      </w:r>
    </w:p>
    <w:p w14:paraId="6035257D">
      <w:pPr>
        <w:spacing w:line="600" w:lineRule="exact"/>
        <w:ind w:left="560"/>
        <w:rPr>
          <w:rFonts w:hint="eastAsia"/>
          <w:sz w:val="28"/>
          <w:szCs w:val="28"/>
        </w:rPr>
      </w:pPr>
      <w:r>
        <w:rPr>
          <w:rFonts w:hint="eastAsia" w:ascii="仿宋_GB2312"/>
          <w:sz w:val="30"/>
          <w:szCs w:val="30"/>
        </w:rPr>
        <w:t>③</w:t>
      </w:r>
      <w:r>
        <w:rPr>
          <w:rFonts w:hint="eastAsia"/>
          <w:sz w:val="28"/>
          <w:szCs w:val="28"/>
        </w:rPr>
        <w:t>工作站是否有专职管理人员：</w:t>
      </w:r>
    </w:p>
    <w:p w14:paraId="0971597A">
      <w:pPr>
        <w:spacing w:line="600" w:lineRule="exact"/>
        <w:ind w:firstLine="980" w:firstLineChars="350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□ A.有           □ B.无</w:t>
      </w:r>
    </w:p>
    <w:p w14:paraId="0553A09D">
      <w:pPr>
        <w:spacing w:line="600" w:lineRule="exact"/>
        <w:ind w:firstLine="600" w:firstLineChars="200"/>
        <w:rPr>
          <w:rFonts w:hint="eastAsia"/>
          <w:b/>
          <w:bCs/>
          <w:sz w:val="28"/>
          <w:szCs w:val="28"/>
        </w:rPr>
      </w:pPr>
      <w:r>
        <w:rPr>
          <w:rFonts w:hint="eastAsia" w:ascii="仿宋_GB2312"/>
          <w:sz w:val="30"/>
          <w:szCs w:val="30"/>
        </w:rPr>
        <w:t>④</w:t>
      </w:r>
      <w:r>
        <w:rPr>
          <w:rFonts w:hint="eastAsia"/>
          <w:sz w:val="28"/>
          <w:szCs w:val="28"/>
        </w:rPr>
        <w:t>工作站管理人员参加培训情况：</w:t>
      </w:r>
    </w:p>
    <w:p w14:paraId="2C05412C">
      <w:pPr>
        <w:spacing w:line="600" w:lineRule="exact"/>
        <w:ind w:firstLine="980" w:firstLineChars="350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□ A.经常参加     □ B.偶尔参加     □  c.从不参加</w:t>
      </w:r>
    </w:p>
    <w:p w14:paraId="0BEC39F6">
      <w:pPr>
        <w:spacing w:line="600" w:lineRule="exact"/>
        <w:ind w:firstLine="562" w:firstLineChars="200"/>
        <w:rPr>
          <w:rFonts w:hint="eastAsia"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1-3 研发实力</w:t>
      </w:r>
    </w:p>
    <w:p w14:paraId="6C3B5326">
      <w:pPr>
        <w:spacing w:line="600" w:lineRule="exact"/>
        <w:ind w:firstLine="562" w:firstLineChars="200"/>
        <w:rPr>
          <w:rFonts w:hint="eastAsia" w:ascii="仿宋_GB2312" w:hAnsi="宋体"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*</w:t>
      </w:r>
      <w:r>
        <w:rPr>
          <w:rFonts w:hint="eastAsia"/>
          <w:sz w:val="28"/>
          <w:szCs w:val="28"/>
        </w:rPr>
        <w:t>①</w:t>
      </w:r>
      <w:r>
        <w:rPr>
          <w:rFonts w:hint="eastAsia" w:ascii="仿宋_GB2312" w:hAnsi="宋体"/>
          <w:sz w:val="28"/>
          <w:szCs w:val="28"/>
        </w:rPr>
        <w:t>设站单位科研中心名称及等级：</w:t>
      </w:r>
    </w:p>
    <w:p w14:paraId="045564E4">
      <w:pPr>
        <w:spacing w:line="600" w:lineRule="exact"/>
        <w:ind w:firstLine="560" w:firstLineChars="200"/>
        <w:rPr>
          <w:rFonts w:hint="eastAsia" w:ascii="仿宋_GB2312" w:hAnsi="宋体"/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>
        <w:rPr>
          <w:rFonts w:hint="eastAsia" w:ascii="仿宋_GB2312" w:hAnsi="宋体"/>
          <w:sz w:val="28"/>
          <w:szCs w:val="28"/>
        </w:rPr>
        <w:t>副高级以上专业技术人员总数：</w:t>
      </w:r>
    </w:p>
    <w:p w14:paraId="3C835EDB">
      <w:pPr>
        <w:spacing w:line="600" w:lineRule="exact"/>
        <w:ind w:firstLine="840" w:firstLineChars="300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中级专业技术人员总数：</w:t>
      </w:r>
    </w:p>
    <w:p w14:paraId="06D3CFB6">
      <w:pPr>
        <w:spacing w:line="600" w:lineRule="exact"/>
        <w:ind w:firstLine="840" w:firstLineChars="300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初级专业技术人员总数：</w:t>
      </w:r>
    </w:p>
    <w:p w14:paraId="297959F9">
      <w:pPr>
        <w:spacing w:line="600" w:lineRule="exact"/>
        <w:ind w:firstLine="840" w:firstLineChars="300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引进专家数量：</w:t>
      </w:r>
    </w:p>
    <w:p w14:paraId="4C568EA9">
      <w:pPr>
        <w:spacing w:line="600" w:lineRule="exact"/>
        <w:ind w:firstLine="57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③工作站有无配套科研设施（设备）：</w:t>
      </w:r>
    </w:p>
    <w:p w14:paraId="2C922D11">
      <w:pPr>
        <w:spacing w:line="600" w:lineRule="exact"/>
        <w:ind w:firstLine="980" w:firstLineChars="350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□ A.有           □ B.无</w:t>
      </w:r>
    </w:p>
    <w:p w14:paraId="2691D90D">
      <w:pPr>
        <w:spacing w:line="600" w:lineRule="exact"/>
        <w:ind w:firstLine="562" w:firstLineChars="200"/>
        <w:rPr>
          <w:rFonts w:hint="eastAsia"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1-4 资金保障</w:t>
      </w:r>
    </w:p>
    <w:p w14:paraId="2C7F7192">
      <w:pPr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①工作站近三年投入经费数量：</w:t>
      </w:r>
    </w:p>
    <w:p w14:paraId="3ADB798F">
      <w:pPr>
        <w:spacing w:line="600" w:lineRule="exact"/>
        <w:ind w:firstLine="560" w:firstLineChars="200"/>
        <w:rPr>
          <w:rFonts w:hint="eastAsia"/>
          <w:sz w:val="28"/>
          <w:szCs w:val="28"/>
        </w:rPr>
      </w:pPr>
    </w:p>
    <w:p w14:paraId="5431D1C2">
      <w:pPr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②工作站账务是否单独核算</w:t>
      </w:r>
    </w:p>
    <w:p w14:paraId="7AABAC82">
      <w:pPr>
        <w:spacing w:line="600" w:lineRule="exact"/>
        <w:ind w:firstLine="980" w:firstLineChars="350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□ A.有           □ B.无</w:t>
      </w:r>
    </w:p>
    <w:p w14:paraId="05B5ABDF">
      <w:pPr>
        <w:spacing w:line="600" w:lineRule="exact"/>
        <w:rPr>
          <w:rFonts w:hint="eastAsia"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2、工作站专家队伍建设情况</w:t>
      </w:r>
    </w:p>
    <w:p w14:paraId="09222145">
      <w:pPr>
        <w:spacing w:line="600" w:lineRule="exact"/>
        <w:ind w:firstLine="562" w:firstLineChars="200"/>
        <w:rPr>
          <w:rFonts w:hint="eastAsia"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*</w:t>
      </w:r>
      <w:r>
        <w:rPr>
          <w:rFonts w:hint="eastAsia"/>
          <w:sz w:val="28"/>
          <w:szCs w:val="28"/>
        </w:rPr>
        <w:t>①工作站入站专家数量：</w:t>
      </w:r>
    </w:p>
    <w:p w14:paraId="7AD5762E">
      <w:pPr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②工作站入站专家有无配套团队</w:t>
      </w:r>
    </w:p>
    <w:p w14:paraId="42EB167D">
      <w:pPr>
        <w:spacing w:line="600" w:lineRule="exact"/>
        <w:ind w:firstLine="980" w:firstLineChars="350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□ A.有           □ B.无</w:t>
      </w:r>
    </w:p>
    <w:p w14:paraId="477BAAFE">
      <w:pPr>
        <w:spacing w:line="600" w:lineRule="exact"/>
        <w:rPr>
          <w:rFonts w:hint="eastAsia"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3、工作站主要工作情况</w:t>
      </w:r>
    </w:p>
    <w:p w14:paraId="7A063669">
      <w:pPr>
        <w:spacing w:line="600" w:lineRule="exact"/>
        <w:ind w:firstLine="551" w:firstLineChars="196"/>
        <w:rPr>
          <w:rFonts w:hint="eastAsia" w:ascii="仿宋_GB2312" w:hAnsi="宋体"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*</w:t>
      </w:r>
      <w:r>
        <w:rPr>
          <w:rFonts w:hint="eastAsia"/>
          <w:sz w:val="28"/>
          <w:szCs w:val="28"/>
        </w:rPr>
        <w:t>3-1</w:t>
      </w:r>
      <w:r>
        <w:rPr>
          <w:rFonts w:hint="eastAsia" w:ascii="仿宋_GB2312" w:hAnsi="宋体"/>
          <w:sz w:val="28"/>
          <w:szCs w:val="28"/>
        </w:rPr>
        <w:t>①工作站培养人才数量与层次</w:t>
      </w:r>
    </w:p>
    <w:p w14:paraId="5E2A840F">
      <w:pPr>
        <w:spacing w:line="600" w:lineRule="exact"/>
        <w:ind w:firstLine="551" w:firstLineChars="196"/>
        <w:rPr>
          <w:rFonts w:hint="eastAsia" w:ascii="仿宋_GB2312" w:hAnsi="宋体"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*</w:t>
      </w:r>
      <w:r>
        <w:rPr>
          <w:rFonts w:hint="eastAsia"/>
          <w:sz w:val="28"/>
          <w:szCs w:val="28"/>
        </w:rPr>
        <w:t>3-2</w:t>
      </w:r>
      <w:r>
        <w:rPr>
          <w:rFonts w:hint="eastAsia" w:ascii="仿宋_GB2312" w:hAnsi="宋体"/>
          <w:sz w:val="28"/>
          <w:szCs w:val="28"/>
        </w:rPr>
        <w:t>①设站单位与入站专家签订的技术合作项目情况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420"/>
        <w:gridCol w:w="2012"/>
        <w:gridCol w:w="1800"/>
        <w:gridCol w:w="1507"/>
      </w:tblGrid>
      <w:tr w14:paraId="1202C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04" w:type="dxa"/>
            <w:noWrap w:val="0"/>
            <w:vAlign w:val="center"/>
          </w:tcPr>
          <w:p w14:paraId="03A59771">
            <w:pPr>
              <w:ind w:right="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420" w:type="dxa"/>
            <w:noWrap w:val="0"/>
            <w:vAlign w:val="center"/>
          </w:tcPr>
          <w:p w14:paraId="5797CBB1">
            <w:pPr>
              <w:ind w:right="29" w:firstLine="39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012" w:type="dxa"/>
            <w:noWrap w:val="0"/>
            <w:vAlign w:val="center"/>
          </w:tcPr>
          <w:p w14:paraId="6C9A390E">
            <w:pPr>
              <w:ind w:right="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14:paraId="74199AF3">
            <w:pPr>
              <w:ind w:right="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起讫时间</w:t>
            </w:r>
          </w:p>
        </w:tc>
        <w:tc>
          <w:tcPr>
            <w:tcW w:w="1800" w:type="dxa"/>
            <w:noWrap w:val="0"/>
            <w:vAlign w:val="center"/>
          </w:tcPr>
          <w:p w14:paraId="29515368">
            <w:pPr>
              <w:ind w:right="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合作专家姓名</w:t>
            </w:r>
          </w:p>
        </w:tc>
        <w:tc>
          <w:tcPr>
            <w:tcW w:w="1507" w:type="dxa"/>
            <w:noWrap w:val="0"/>
            <w:vAlign w:val="center"/>
          </w:tcPr>
          <w:p w14:paraId="7D99B3EE">
            <w:pPr>
              <w:ind w:right="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入站时间</w:t>
            </w:r>
          </w:p>
        </w:tc>
      </w:tr>
      <w:tr w14:paraId="3EE96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04" w:type="dxa"/>
            <w:noWrap w:val="0"/>
            <w:vAlign w:val="center"/>
          </w:tcPr>
          <w:p w14:paraId="501A949F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 w14:paraId="5B9E3E6C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21C9127A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68633A8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32FFCAE7">
            <w:pPr>
              <w:ind w:right="29" w:firstLine="451"/>
              <w:jc w:val="center"/>
              <w:rPr>
                <w:sz w:val="24"/>
              </w:rPr>
            </w:pPr>
          </w:p>
        </w:tc>
      </w:tr>
      <w:tr w14:paraId="60647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04" w:type="dxa"/>
            <w:noWrap w:val="0"/>
            <w:vAlign w:val="center"/>
          </w:tcPr>
          <w:p w14:paraId="4EEB80A7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 w14:paraId="5DB59D8F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6F62C8C8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F46D41D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01761EE0">
            <w:pPr>
              <w:ind w:right="29" w:firstLine="451"/>
              <w:jc w:val="center"/>
              <w:rPr>
                <w:sz w:val="24"/>
              </w:rPr>
            </w:pPr>
          </w:p>
        </w:tc>
      </w:tr>
    </w:tbl>
    <w:p w14:paraId="68592837">
      <w:pPr>
        <w:spacing w:line="360" w:lineRule="auto"/>
        <w:ind w:firstLine="1108" w:firstLineChars="396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②工作站承担的各级科技项目：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420"/>
        <w:gridCol w:w="1265"/>
        <w:gridCol w:w="1260"/>
        <w:gridCol w:w="1662"/>
        <w:gridCol w:w="1136"/>
      </w:tblGrid>
      <w:tr w14:paraId="1A17C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04" w:type="dxa"/>
            <w:noWrap w:val="0"/>
            <w:vAlign w:val="center"/>
          </w:tcPr>
          <w:p w14:paraId="526A4C65">
            <w:pPr>
              <w:ind w:right="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420" w:type="dxa"/>
            <w:noWrap w:val="0"/>
            <w:vAlign w:val="center"/>
          </w:tcPr>
          <w:p w14:paraId="11F14DE3">
            <w:pPr>
              <w:ind w:right="29" w:firstLine="39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  <w:p w14:paraId="2CCA556D">
            <w:pPr>
              <w:ind w:right="29" w:firstLine="39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（下达编号）</w:t>
            </w:r>
          </w:p>
        </w:tc>
        <w:tc>
          <w:tcPr>
            <w:tcW w:w="1265" w:type="dxa"/>
            <w:noWrap w:val="0"/>
            <w:vAlign w:val="center"/>
          </w:tcPr>
          <w:p w14:paraId="0383259A">
            <w:pPr>
              <w:ind w:right="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1260" w:type="dxa"/>
            <w:noWrap w:val="0"/>
            <w:vAlign w:val="center"/>
          </w:tcPr>
          <w:p w14:paraId="1E79195F">
            <w:pPr>
              <w:ind w:right="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项目级别</w:t>
            </w:r>
          </w:p>
        </w:tc>
        <w:tc>
          <w:tcPr>
            <w:tcW w:w="1662" w:type="dxa"/>
            <w:noWrap w:val="0"/>
            <w:vAlign w:val="center"/>
          </w:tcPr>
          <w:p w14:paraId="0E32779B">
            <w:pPr>
              <w:ind w:right="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入站专家姓名</w:t>
            </w:r>
          </w:p>
        </w:tc>
        <w:tc>
          <w:tcPr>
            <w:tcW w:w="1136" w:type="dxa"/>
            <w:noWrap w:val="0"/>
            <w:vAlign w:val="top"/>
          </w:tcPr>
          <w:p w14:paraId="1726C96F">
            <w:pPr>
              <w:ind w:right="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获资助经费（万元）</w:t>
            </w:r>
          </w:p>
        </w:tc>
      </w:tr>
      <w:tr w14:paraId="7AAA1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04" w:type="dxa"/>
            <w:noWrap w:val="0"/>
            <w:vAlign w:val="center"/>
          </w:tcPr>
          <w:p w14:paraId="64AE4CCE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 w14:paraId="4FD30C99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7F96A8B3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95A8132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51899C9A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 w14:paraId="539FB83C">
            <w:pPr>
              <w:ind w:right="29" w:firstLine="451"/>
              <w:jc w:val="center"/>
              <w:rPr>
                <w:sz w:val="24"/>
              </w:rPr>
            </w:pPr>
          </w:p>
        </w:tc>
      </w:tr>
      <w:tr w14:paraId="5C938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04" w:type="dxa"/>
            <w:noWrap w:val="0"/>
            <w:vAlign w:val="center"/>
          </w:tcPr>
          <w:p w14:paraId="297E6E43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 w14:paraId="05EFBFEC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47D1505C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3F96C4F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39D9F397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 w14:paraId="245ECB4B">
            <w:pPr>
              <w:ind w:right="29" w:firstLine="451"/>
              <w:jc w:val="center"/>
              <w:rPr>
                <w:sz w:val="24"/>
              </w:rPr>
            </w:pPr>
          </w:p>
        </w:tc>
      </w:tr>
    </w:tbl>
    <w:p w14:paraId="6B281FF2">
      <w:pPr>
        <w:spacing w:line="360" w:lineRule="auto"/>
        <w:ind w:firstLine="562" w:firstLineChars="200"/>
        <w:jc w:val="left"/>
        <w:rPr>
          <w:rFonts w:hint="eastAsia"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*</w:t>
      </w:r>
      <w:r>
        <w:rPr>
          <w:rFonts w:hint="eastAsia"/>
          <w:sz w:val="28"/>
          <w:szCs w:val="28"/>
        </w:rPr>
        <w:t>3-3获专利情况，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122"/>
        <w:gridCol w:w="3142"/>
        <w:gridCol w:w="1342"/>
        <w:gridCol w:w="879"/>
        <w:gridCol w:w="2233"/>
      </w:tblGrid>
      <w:tr w14:paraId="72A4D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76" w:type="dxa"/>
            <w:noWrap w:val="0"/>
            <w:vAlign w:val="center"/>
          </w:tcPr>
          <w:p w14:paraId="02F89B3E">
            <w:pPr>
              <w:ind w:right="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22" w:type="dxa"/>
            <w:noWrap w:val="0"/>
            <w:vAlign w:val="center"/>
          </w:tcPr>
          <w:p w14:paraId="70C84416">
            <w:pPr>
              <w:ind w:right="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专利类别</w:t>
            </w:r>
          </w:p>
        </w:tc>
        <w:tc>
          <w:tcPr>
            <w:tcW w:w="3142" w:type="dxa"/>
            <w:noWrap w:val="0"/>
            <w:vAlign w:val="center"/>
          </w:tcPr>
          <w:p w14:paraId="2210CA77">
            <w:pPr>
              <w:ind w:right="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专利名称</w:t>
            </w:r>
          </w:p>
        </w:tc>
        <w:tc>
          <w:tcPr>
            <w:tcW w:w="1342" w:type="dxa"/>
            <w:noWrap w:val="0"/>
            <w:vAlign w:val="center"/>
          </w:tcPr>
          <w:p w14:paraId="5E7ABB49">
            <w:pPr>
              <w:ind w:right="2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专利人姓名</w:t>
            </w:r>
          </w:p>
        </w:tc>
        <w:tc>
          <w:tcPr>
            <w:tcW w:w="879" w:type="dxa"/>
            <w:noWrap w:val="0"/>
            <w:vAlign w:val="center"/>
          </w:tcPr>
          <w:p w14:paraId="4100BD2B">
            <w:pPr>
              <w:ind w:right="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2233" w:type="dxa"/>
            <w:noWrap w:val="0"/>
            <w:vAlign w:val="center"/>
          </w:tcPr>
          <w:p w14:paraId="588D3A22">
            <w:pPr>
              <w:ind w:right="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受理（授权）时间</w:t>
            </w:r>
          </w:p>
        </w:tc>
      </w:tr>
      <w:tr w14:paraId="4099B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76" w:type="dxa"/>
            <w:noWrap w:val="0"/>
            <w:vAlign w:val="center"/>
          </w:tcPr>
          <w:p w14:paraId="61577482">
            <w:pPr>
              <w:ind w:right="29" w:firstLine="39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5E720F5E">
            <w:pPr>
              <w:ind w:right="29" w:firstLine="39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42" w:type="dxa"/>
            <w:noWrap w:val="0"/>
            <w:vAlign w:val="center"/>
          </w:tcPr>
          <w:p w14:paraId="30B9A142">
            <w:pPr>
              <w:ind w:right="2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4B4B9B97">
            <w:pPr>
              <w:ind w:right="28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 w14:paraId="57DA997E">
            <w:pPr>
              <w:ind w:right="2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3" w:type="dxa"/>
            <w:noWrap w:val="0"/>
            <w:vAlign w:val="center"/>
          </w:tcPr>
          <w:p w14:paraId="6D1006C9">
            <w:pPr>
              <w:ind w:right="29"/>
              <w:jc w:val="center"/>
              <w:rPr>
                <w:rFonts w:hint="eastAsia"/>
                <w:sz w:val="24"/>
              </w:rPr>
            </w:pPr>
          </w:p>
        </w:tc>
      </w:tr>
      <w:tr w14:paraId="6E55C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76" w:type="dxa"/>
            <w:noWrap w:val="0"/>
            <w:vAlign w:val="center"/>
          </w:tcPr>
          <w:p w14:paraId="1515839E">
            <w:pPr>
              <w:ind w:right="29" w:firstLine="39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625A1A46">
            <w:pPr>
              <w:ind w:right="29" w:firstLine="39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42" w:type="dxa"/>
            <w:noWrap w:val="0"/>
            <w:vAlign w:val="center"/>
          </w:tcPr>
          <w:p w14:paraId="7809DF04">
            <w:pPr>
              <w:ind w:right="2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5F6835F3">
            <w:pPr>
              <w:ind w:right="28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 w14:paraId="2B3DCA2E">
            <w:pPr>
              <w:ind w:right="2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3" w:type="dxa"/>
            <w:noWrap w:val="0"/>
            <w:vAlign w:val="center"/>
          </w:tcPr>
          <w:p w14:paraId="3008F63B">
            <w:pPr>
              <w:ind w:right="29"/>
              <w:jc w:val="center"/>
              <w:rPr>
                <w:rFonts w:hint="eastAsia"/>
                <w:sz w:val="24"/>
              </w:rPr>
            </w:pPr>
          </w:p>
        </w:tc>
      </w:tr>
    </w:tbl>
    <w:p w14:paraId="65A42091"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*3-4社会、经济效益</w:t>
      </w:r>
    </w:p>
    <w:p w14:paraId="453FC690">
      <w:pPr>
        <w:spacing w:line="360" w:lineRule="auto"/>
        <w:ind w:firstLine="548" w:firstLineChars="196"/>
        <w:jc w:val="left"/>
        <w:rPr>
          <w:rFonts w:hint="eastAsia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①</w:t>
      </w:r>
      <w:r>
        <w:rPr>
          <w:rFonts w:hint="eastAsia"/>
          <w:sz w:val="28"/>
          <w:szCs w:val="28"/>
        </w:rPr>
        <w:t>项目获奖情况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983"/>
        <w:gridCol w:w="1260"/>
        <w:gridCol w:w="1265"/>
        <w:gridCol w:w="1795"/>
        <w:gridCol w:w="854"/>
        <w:gridCol w:w="1260"/>
      </w:tblGrid>
      <w:tr w14:paraId="3C6C3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005" w:type="dxa"/>
            <w:noWrap w:val="0"/>
            <w:vAlign w:val="center"/>
          </w:tcPr>
          <w:p w14:paraId="6CC9845A">
            <w:pPr>
              <w:ind w:right="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83" w:type="dxa"/>
            <w:noWrap w:val="0"/>
            <w:vAlign w:val="center"/>
          </w:tcPr>
          <w:p w14:paraId="79C9D67A">
            <w:pPr>
              <w:ind w:right="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260" w:type="dxa"/>
            <w:noWrap w:val="0"/>
            <w:vAlign w:val="center"/>
          </w:tcPr>
          <w:p w14:paraId="5FDAE071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获奖人</w:t>
            </w:r>
          </w:p>
        </w:tc>
        <w:tc>
          <w:tcPr>
            <w:tcW w:w="1265" w:type="dxa"/>
            <w:noWrap w:val="0"/>
            <w:vAlign w:val="center"/>
          </w:tcPr>
          <w:p w14:paraId="75655197">
            <w:pPr>
              <w:ind w:right="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获奖年月</w:t>
            </w:r>
          </w:p>
        </w:tc>
        <w:tc>
          <w:tcPr>
            <w:tcW w:w="1795" w:type="dxa"/>
            <w:noWrap w:val="0"/>
            <w:vAlign w:val="center"/>
          </w:tcPr>
          <w:p w14:paraId="682E62AC">
            <w:pPr>
              <w:ind w:right="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获奖类别</w:t>
            </w:r>
          </w:p>
        </w:tc>
        <w:tc>
          <w:tcPr>
            <w:tcW w:w="854" w:type="dxa"/>
            <w:noWrap w:val="0"/>
            <w:vAlign w:val="center"/>
          </w:tcPr>
          <w:p w14:paraId="35327AEB">
            <w:pPr>
              <w:ind w:right="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获奖等级</w:t>
            </w:r>
          </w:p>
        </w:tc>
        <w:tc>
          <w:tcPr>
            <w:tcW w:w="1260" w:type="dxa"/>
            <w:noWrap w:val="0"/>
            <w:vAlign w:val="center"/>
          </w:tcPr>
          <w:p w14:paraId="6F7EB126">
            <w:pPr>
              <w:ind w:right="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奖励级别</w:t>
            </w:r>
          </w:p>
        </w:tc>
      </w:tr>
      <w:tr w14:paraId="400EB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005" w:type="dxa"/>
            <w:noWrap w:val="0"/>
            <w:vAlign w:val="center"/>
          </w:tcPr>
          <w:p w14:paraId="59DAF3F5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41BEE323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800B43B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464E32D0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72F3C18F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 w14:paraId="0FCE0362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44882E0">
            <w:pPr>
              <w:ind w:right="29" w:firstLine="451"/>
              <w:jc w:val="center"/>
              <w:rPr>
                <w:sz w:val="24"/>
              </w:rPr>
            </w:pPr>
          </w:p>
        </w:tc>
      </w:tr>
      <w:tr w14:paraId="66F31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005" w:type="dxa"/>
            <w:noWrap w:val="0"/>
            <w:vAlign w:val="center"/>
          </w:tcPr>
          <w:p w14:paraId="4FF88772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58686C16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A861BAC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0D61ACCF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7E90374B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 w14:paraId="2E62533F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85117AA">
            <w:pPr>
              <w:ind w:right="29" w:firstLine="451"/>
              <w:jc w:val="center"/>
              <w:rPr>
                <w:sz w:val="24"/>
              </w:rPr>
            </w:pPr>
          </w:p>
        </w:tc>
      </w:tr>
    </w:tbl>
    <w:p w14:paraId="0A765B38"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②</w:t>
      </w:r>
      <w:r>
        <w:rPr>
          <w:rFonts w:hint="eastAsia"/>
          <w:sz w:val="28"/>
          <w:szCs w:val="28"/>
        </w:rPr>
        <w:t>成果转化情况</w:t>
      </w:r>
      <w:r>
        <w:rPr>
          <w:rFonts w:hint="eastAsia" w:ascii="宋体" w:hAnsi="宋体"/>
          <w:b/>
          <w:sz w:val="28"/>
          <w:szCs w:val="28"/>
        </w:rPr>
        <w:t>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668"/>
        <w:gridCol w:w="1440"/>
        <w:gridCol w:w="32"/>
        <w:gridCol w:w="1408"/>
        <w:gridCol w:w="32"/>
        <w:gridCol w:w="3388"/>
      </w:tblGrid>
      <w:tr w14:paraId="31A47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28" w:type="dxa"/>
            <w:gridSpan w:val="7"/>
            <w:noWrap w:val="0"/>
            <w:vAlign w:val="center"/>
          </w:tcPr>
          <w:p w14:paraId="2A621C53">
            <w:pPr>
              <w:ind w:right="29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取得经济效益的项目</w:t>
            </w:r>
          </w:p>
        </w:tc>
      </w:tr>
      <w:tr w14:paraId="003E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60" w:type="dxa"/>
            <w:noWrap w:val="0"/>
            <w:vAlign w:val="center"/>
          </w:tcPr>
          <w:p w14:paraId="3BC68B09">
            <w:pPr>
              <w:ind w:right="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668" w:type="dxa"/>
            <w:noWrap w:val="0"/>
            <w:vAlign w:val="center"/>
          </w:tcPr>
          <w:p w14:paraId="68D8F86C">
            <w:pPr>
              <w:ind w:right="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440" w:type="dxa"/>
            <w:noWrap w:val="0"/>
            <w:vAlign w:val="center"/>
          </w:tcPr>
          <w:p w14:paraId="64E6286F">
            <w:pPr>
              <w:ind w:left="240" w:right="29" w:hanging="240" w:hanging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经济效益  </w:t>
            </w:r>
          </w:p>
          <w:p w14:paraId="5D744BF7">
            <w:pPr>
              <w:ind w:left="240" w:right="29" w:hanging="240" w:hanging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19C6981F">
            <w:pPr>
              <w:ind w:right="2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主要完成人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378102EC">
            <w:pPr>
              <w:ind w:right="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完成时间</w:t>
            </w:r>
          </w:p>
        </w:tc>
      </w:tr>
      <w:tr w14:paraId="39C43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60" w:type="dxa"/>
            <w:noWrap w:val="0"/>
            <w:vAlign w:val="center"/>
          </w:tcPr>
          <w:p w14:paraId="6102BE93">
            <w:pPr>
              <w:ind w:right="29" w:firstLine="39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68" w:type="dxa"/>
            <w:noWrap w:val="0"/>
            <w:vAlign w:val="center"/>
          </w:tcPr>
          <w:p w14:paraId="4532985A">
            <w:pPr>
              <w:ind w:right="29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6A4D1E8">
            <w:pPr>
              <w:ind w:right="28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392B3F7">
            <w:pPr>
              <w:ind w:right="2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69BD7B92">
            <w:pPr>
              <w:ind w:right="29"/>
              <w:jc w:val="center"/>
              <w:rPr>
                <w:rFonts w:hint="eastAsia"/>
                <w:sz w:val="24"/>
              </w:rPr>
            </w:pPr>
          </w:p>
        </w:tc>
      </w:tr>
      <w:tr w14:paraId="25AC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28" w:type="dxa"/>
            <w:gridSpan w:val="7"/>
            <w:noWrap w:val="0"/>
            <w:vAlign w:val="center"/>
          </w:tcPr>
          <w:p w14:paraId="50006F90">
            <w:pPr>
              <w:ind w:right="29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取得社会效益的项目</w:t>
            </w:r>
          </w:p>
        </w:tc>
      </w:tr>
      <w:tr w14:paraId="2BE7F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60" w:type="dxa"/>
            <w:noWrap w:val="0"/>
            <w:vAlign w:val="center"/>
          </w:tcPr>
          <w:p w14:paraId="584E5FC5">
            <w:pPr>
              <w:ind w:right="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668" w:type="dxa"/>
            <w:noWrap w:val="0"/>
            <w:vAlign w:val="center"/>
          </w:tcPr>
          <w:p w14:paraId="7C690308">
            <w:pPr>
              <w:ind w:right="29" w:firstLine="39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 w14:paraId="4FE7606E">
            <w:pPr>
              <w:ind w:right="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体现方式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F0217E8">
            <w:pPr>
              <w:ind w:right="2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主要完成人</w:t>
            </w:r>
          </w:p>
        </w:tc>
        <w:tc>
          <w:tcPr>
            <w:tcW w:w="3388" w:type="dxa"/>
            <w:noWrap w:val="0"/>
            <w:vAlign w:val="center"/>
          </w:tcPr>
          <w:p w14:paraId="2EBE7B87">
            <w:pPr>
              <w:ind w:right="2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完成时间</w:t>
            </w:r>
          </w:p>
        </w:tc>
      </w:tr>
      <w:tr w14:paraId="4246E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60" w:type="dxa"/>
            <w:noWrap w:val="0"/>
            <w:vAlign w:val="center"/>
          </w:tcPr>
          <w:p w14:paraId="3BC25D9B">
            <w:pPr>
              <w:ind w:right="29" w:firstLine="39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68" w:type="dxa"/>
            <w:noWrap w:val="0"/>
            <w:vAlign w:val="center"/>
          </w:tcPr>
          <w:p w14:paraId="6B7AB9E2">
            <w:pPr>
              <w:ind w:right="29" w:firstLine="39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 w14:paraId="7DD82E6F">
            <w:pPr>
              <w:ind w:right="2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2187CD9C">
            <w:pPr>
              <w:ind w:right="28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88" w:type="dxa"/>
            <w:noWrap w:val="0"/>
            <w:vAlign w:val="center"/>
          </w:tcPr>
          <w:p w14:paraId="0E2D2834">
            <w:pPr>
              <w:ind w:right="28"/>
              <w:jc w:val="center"/>
              <w:rPr>
                <w:rFonts w:hint="eastAsia"/>
                <w:sz w:val="24"/>
              </w:rPr>
            </w:pPr>
          </w:p>
        </w:tc>
      </w:tr>
    </w:tbl>
    <w:p w14:paraId="3857325F">
      <w:pPr>
        <w:spacing w:before="62" w:beforeLines="20"/>
        <w:ind w:left="579" w:leftChars="15" w:hanging="548" w:hangingChars="196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注：“体现方式”栏限填“新闻媒体”、“政府信息专报”、“社会力量”。</w:t>
      </w:r>
    </w:p>
    <w:p w14:paraId="177EB96E">
      <w:pPr>
        <w:spacing w:line="360" w:lineRule="auto"/>
        <w:ind w:firstLine="560" w:firstLineChars="200"/>
        <w:jc w:val="left"/>
        <w:rPr>
          <w:rFonts w:hint="eastAsia" w:ascii="仿宋_GB2312" w:hAnsi="宋体"/>
          <w:sz w:val="28"/>
          <w:szCs w:val="28"/>
        </w:rPr>
      </w:pPr>
    </w:p>
    <w:p w14:paraId="388D4D84">
      <w:pPr>
        <w:spacing w:line="360" w:lineRule="auto"/>
        <w:ind w:firstLine="560" w:firstLineChars="200"/>
        <w:jc w:val="lef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③生产经营效益增长率：</w:t>
      </w:r>
    </w:p>
    <w:p w14:paraId="4ACEE4C4">
      <w:pPr>
        <w:spacing w:line="360" w:lineRule="auto"/>
        <w:rPr>
          <w:rFonts w:hint="eastAsia"/>
          <w:spacing w:val="8"/>
          <w:sz w:val="28"/>
          <w:szCs w:val="28"/>
        </w:rPr>
      </w:pPr>
      <w:r>
        <w:rPr>
          <w:rFonts w:hint="eastAsia" w:ascii="黑体" w:eastAsia="黑体"/>
          <w:b/>
          <w:bCs/>
          <w:spacing w:val="8"/>
          <w:sz w:val="28"/>
          <w:szCs w:val="28"/>
        </w:rPr>
        <w:t>4、设站所在区（市）人社部门初评意见</w:t>
      </w:r>
      <w:r>
        <w:rPr>
          <w:rFonts w:hint="eastAsia"/>
          <w:spacing w:val="8"/>
          <w:sz w:val="28"/>
          <w:szCs w:val="28"/>
        </w:rPr>
        <w:t>（在</w:t>
      </w:r>
      <w:r>
        <w:rPr>
          <w:rFonts w:hint="eastAsia" w:ascii="仿宋_GB2312"/>
          <w:spacing w:val="8"/>
          <w:sz w:val="28"/>
          <w:szCs w:val="28"/>
        </w:rPr>
        <w:t>□中打“√”）</w:t>
      </w:r>
      <w:r>
        <w:rPr>
          <w:rFonts w:hint="eastAsia" w:ascii="黑体" w:eastAsia="黑体"/>
          <w:b/>
          <w:bCs/>
          <w:spacing w:val="8"/>
          <w:sz w:val="28"/>
          <w:szCs w:val="28"/>
        </w:rPr>
        <w:t>：</w:t>
      </w:r>
    </w:p>
    <w:p w14:paraId="3851DD84">
      <w:pPr>
        <w:pStyle w:val="4"/>
        <w:numPr>
          <w:ilvl w:val="0"/>
          <w:numId w:val="0"/>
        </w:numPr>
        <w:spacing w:line="360" w:lineRule="auto"/>
        <w:ind w:firstLine="444" w:firstLineChars="150"/>
        <w:rPr>
          <w:rFonts w:hint="eastAsia" w:ascii="仿宋_GB2312"/>
          <w:spacing w:val="8"/>
          <w:szCs w:val="28"/>
        </w:rPr>
      </w:pPr>
      <w:r>
        <w:rPr>
          <w:rFonts w:hint="eastAsia"/>
          <w:spacing w:val="8"/>
          <w:szCs w:val="28"/>
        </w:rPr>
        <w:t xml:space="preserve">以上内容属实 </w:t>
      </w:r>
      <w:r>
        <w:rPr>
          <w:rFonts w:hint="eastAsia" w:ascii="仿宋_GB2312"/>
          <w:spacing w:val="8"/>
          <w:szCs w:val="28"/>
        </w:rPr>
        <w:t xml:space="preserve">□        无涉密内容 □  </w:t>
      </w:r>
    </w:p>
    <w:p w14:paraId="5D414421">
      <w:pPr>
        <w:tabs>
          <w:tab w:val="left" w:pos="4613"/>
          <w:tab w:val="left" w:pos="7125"/>
        </w:tabs>
        <w:spacing w:line="360" w:lineRule="auto"/>
        <w:ind w:left="288"/>
        <w:jc w:val="lef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 xml:space="preserve">□ A.优秀     □  B. 合格      □  c. 不合格 </w:t>
      </w:r>
    </w:p>
    <w:p w14:paraId="6176989E">
      <w:pPr>
        <w:spacing w:line="360" w:lineRule="auto"/>
        <w:rPr>
          <w:rFonts w:hint="eastAsia"/>
          <w:sz w:val="28"/>
          <w:szCs w:val="28"/>
        </w:rPr>
      </w:pPr>
    </w:p>
    <w:p w14:paraId="204F6212">
      <w:pPr>
        <w:spacing w:line="360" w:lineRule="auto"/>
        <w:rPr>
          <w:rFonts w:hint="eastAsia"/>
          <w:spacing w:val="8"/>
          <w:sz w:val="28"/>
          <w:szCs w:val="28"/>
        </w:rPr>
      </w:pPr>
    </w:p>
    <w:p w14:paraId="2508FB45">
      <w:pPr>
        <w:spacing w:line="360" w:lineRule="auto"/>
        <w:ind w:firstLine="4440" w:firstLineChars="1500"/>
        <w:rPr>
          <w:rFonts w:hint="eastAsia"/>
          <w:spacing w:val="8"/>
          <w:sz w:val="28"/>
          <w:szCs w:val="28"/>
        </w:rPr>
      </w:pPr>
      <w:r>
        <w:rPr>
          <w:rFonts w:hint="eastAsia"/>
          <w:spacing w:val="8"/>
          <w:sz w:val="28"/>
          <w:szCs w:val="28"/>
        </w:rPr>
        <w:t>（公章）</w:t>
      </w:r>
    </w:p>
    <w:p w14:paraId="6D709D3F">
      <w:pPr>
        <w:topLinePunct/>
        <w:snapToGrid w:val="0"/>
        <w:spacing w:line="560" w:lineRule="exact"/>
        <w:rPr>
          <w:rFonts w:hint="eastAsia" w:ascii="黑体" w:hAnsi="黑体" w:eastAsia="黑体"/>
          <w:color w:val="000000"/>
        </w:rPr>
      </w:pPr>
    </w:p>
    <w:p w14:paraId="3E012A66">
      <w:pPr>
        <w:topLinePunct/>
        <w:snapToGrid w:val="0"/>
        <w:spacing w:line="560" w:lineRule="exact"/>
        <w:rPr>
          <w:rFonts w:hint="eastAsia" w:ascii="黑体" w:hAnsi="黑体" w:eastAsia="黑体"/>
          <w:color w:val="000000"/>
        </w:rPr>
      </w:pPr>
    </w:p>
    <w:p w14:paraId="392CAC19">
      <w:pPr>
        <w:topLinePunct/>
        <w:snapToGrid w:val="0"/>
        <w:spacing w:line="560" w:lineRule="exact"/>
        <w:rPr>
          <w:rFonts w:hint="eastAsia" w:ascii="黑体" w:hAnsi="黑体" w:eastAsia="黑体"/>
          <w:color w:val="000000"/>
        </w:rPr>
      </w:pPr>
    </w:p>
    <w:p w14:paraId="7E29C963">
      <w:pPr>
        <w:topLinePunct/>
        <w:snapToGrid w:val="0"/>
        <w:spacing w:line="560" w:lineRule="exact"/>
        <w:rPr>
          <w:rFonts w:hint="eastAsia" w:ascii="黑体" w:hAnsi="黑体" w:eastAsia="黑体"/>
          <w:color w:val="000000"/>
        </w:rPr>
      </w:pPr>
    </w:p>
    <w:p w14:paraId="16821923">
      <w:pPr>
        <w:topLinePunct/>
        <w:snapToGrid w:val="0"/>
        <w:spacing w:line="560" w:lineRule="exact"/>
        <w:rPr>
          <w:rFonts w:hint="eastAsia" w:ascii="黑体" w:hAnsi="黑体" w:eastAsia="黑体"/>
          <w:color w:val="000000"/>
        </w:rPr>
      </w:pPr>
    </w:p>
    <w:p w14:paraId="03CB94D7">
      <w:pPr>
        <w:topLinePunct/>
        <w:snapToGrid w:val="0"/>
        <w:spacing w:line="560" w:lineRule="exact"/>
        <w:rPr>
          <w:rFonts w:hint="eastAsia" w:ascii="黑体" w:hAnsi="黑体" w:eastAsia="黑体"/>
          <w:color w:val="000000"/>
        </w:rPr>
      </w:pPr>
    </w:p>
    <w:p w14:paraId="1E5EA711">
      <w:pPr>
        <w:topLinePunct/>
        <w:snapToGrid w:val="0"/>
        <w:spacing w:line="560" w:lineRule="exact"/>
        <w:rPr>
          <w:rFonts w:hint="eastAsia" w:ascii="黑体" w:hAnsi="黑体" w:eastAsia="黑体"/>
          <w:color w:val="000000"/>
        </w:rPr>
      </w:pPr>
    </w:p>
    <w:p w14:paraId="35983E24">
      <w:pPr>
        <w:topLinePunct/>
        <w:snapToGrid w:val="0"/>
        <w:spacing w:line="560" w:lineRule="exact"/>
        <w:rPr>
          <w:rFonts w:hint="eastAsia" w:ascii="黑体" w:hAnsi="黑体" w:eastAsia="黑体"/>
          <w:color w:val="000000"/>
        </w:rPr>
      </w:pPr>
    </w:p>
    <w:p w14:paraId="1426E7B8">
      <w:pPr>
        <w:topLinePunct/>
        <w:snapToGrid w:val="0"/>
        <w:spacing w:line="560" w:lineRule="exact"/>
        <w:rPr>
          <w:rFonts w:hint="eastAsia" w:ascii="黑体" w:hAnsi="黑体" w:eastAsia="黑体"/>
          <w:color w:val="000000"/>
        </w:rPr>
      </w:pPr>
    </w:p>
    <w:p w14:paraId="622BB0F2">
      <w:pPr>
        <w:topLinePunct/>
        <w:snapToGrid w:val="0"/>
        <w:spacing w:line="560" w:lineRule="exact"/>
        <w:rPr>
          <w:rFonts w:hint="eastAsia" w:ascii="黑体" w:hAnsi="黑体" w:eastAsia="黑体"/>
          <w:color w:val="000000"/>
        </w:rPr>
      </w:pPr>
    </w:p>
    <w:p w14:paraId="32336B88">
      <w:pPr>
        <w:topLinePunct/>
        <w:snapToGrid w:val="0"/>
        <w:spacing w:line="560" w:lineRule="exact"/>
        <w:rPr>
          <w:rFonts w:hint="eastAsia" w:ascii="黑体" w:hAnsi="黑体" w:eastAsia="黑体"/>
          <w:color w:val="000000"/>
        </w:rPr>
      </w:pPr>
    </w:p>
    <w:p w14:paraId="6A9001B6">
      <w:pPr>
        <w:topLinePunct/>
        <w:snapToGrid w:val="0"/>
        <w:spacing w:line="560" w:lineRule="exact"/>
        <w:rPr>
          <w:rFonts w:hint="eastAsia" w:ascii="黑体" w:hAnsi="黑体" w:eastAsia="黑体"/>
          <w:color w:val="000000"/>
        </w:rPr>
      </w:pPr>
    </w:p>
    <w:p w14:paraId="06F1EC00">
      <w:pPr>
        <w:topLinePunct/>
        <w:snapToGrid w:val="0"/>
        <w:spacing w:line="560" w:lineRule="exact"/>
        <w:rPr>
          <w:rFonts w:hint="eastAsia" w:ascii="黑体" w:hAnsi="黑体" w:eastAsia="黑体"/>
          <w:color w:val="000000"/>
        </w:rPr>
      </w:pPr>
    </w:p>
    <w:p w14:paraId="73974237">
      <w:pPr>
        <w:topLinePunct/>
        <w:snapToGrid w:val="0"/>
        <w:spacing w:line="560" w:lineRule="exact"/>
        <w:rPr>
          <w:rFonts w:hint="eastAsia" w:ascii="黑体" w:hAnsi="黑体" w:eastAsia="黑体"/>
          <w:color w:val="000000"/>
        </w:rPr>
      </w:pPr>
    </w:p>
    <w:p w14:paraId="0E38EC93">
      <w:pPr>
        <w:topLinePunct/>
        <w:snapToGrid w:val="0"/>
        <w:spacing w:line="560" w:lineRule="exact"/>
        <w:rPr>
          <w:rFonts w:hint="eastAsia" w:ascii="黑体" w:hAnsi="黑体" w:eastAsia="黑体"/>
          <w:color w:val="000000"/>
        </w:rPr>
      </w:pPr>
    </w:p>
    <w:p w14:paraId="0CD6AB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0C44C"/>
    <w:multiLevelType w:val="singleLevel"/>
    <w:tmpl w:val="5C80C44C"/>
    <w:lvl w:ilvl="0" w:tentative="0">
      <w:start w:val="1"/>
      <w:numFmt w:val="decimal"/>
      <w:pStyle w:val="4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WNjMDEzY2E1YzYyOWEzMDY0ZDllODFjNmY2MGUifQ=="/>
  </w:docVars>
  <w:rsids>
    <w:rsidRoot w:val="00000000"/>
    <w:rsid w:val="2F6F1A1D"/>
    <w:rsid w:val="3D3A4326"/>
    <w:rsid w:val="3E217506"/>
    <w:rsid w:val="62D45330"/>
    <w:rsid w:val="7DC7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1680"/>
      </w:tabs>
      <w:jc w:val="left"/>
      <w:outlineLvl w:val="0"/>
    </w:pPr>
    <w:rPr>
      <w:rFonts w:eastAsia="仿宋_GB2312"/>
      <w:bCs/>
      <w:kern w:val="44"/>
      <w:sz w:val="28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1133</Words>
  <Characters>1181</Characters>
  <Lines>0</Lines>
  <Paragraphs>0</Paragraphs>
  <TotalTime>4</TotalTime>
  <ScaleCrop>false</ScaleCrop>
  <LinksUpToDate>false</LinksUpToDate>
  <CharactersWithSpaces>1367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2024-03-04T07:02:00Z</dcterms:created>
  <dc:creator>wh</dc:creator>
  <cp:lastModifiedBy>sun</cp:lastModifiedBy>
  <dcterms:modified xsi:type="dcterms:W3CDTF">2025-02-06T03:14:58Z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60C9ACF6DB6D4A399AB8FADDB2010723</vt:lpwstr>
  </property>
  <property fmtid="{D5CDD505-2E9C-101B-9397-08002B2CF9AE}" pid="4" name="KSOTemplateDocerSaveRecord">
    <vt:lpwstr>eyJoZGlkIjoiYmY0NGQwNTM4ZTc0NWYxODYyOTFjNDgwYzRlNjgxNDAifQ==</vt:lpwstr>
  </property>
</Properties>
</file>