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B1C88"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青岛西海岸新区2024年度报告合格民办职业培训学校名单（第二批）</w:t>
      </w:r>
    </w:p>
    <w:bookmarkEnd w:id="0"/>
    <w:p w14:paraId="26884D0B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6A4351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青岛西海岸新区九洲职业培训学校</w:t>
      </w:r>
    </w:p>
    <w:p w14:paraId="509076C5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青岛西海岸新区蓝天职业培训学校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034333"/>
    <w:multiLevelType w:val="multilevel"/>
    <w:tmpl w:val="7503433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62B47"/>
    <w:rsid w:val="2E1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2025-07-21T03:14:00Z</dcterms:created>
  <dc:creator>郭铭文</dc:creator>
  <cp:lastModifiedBy>郭铭文</cp:lastModifiedBy>
  <dcterms:modified xsi:type="dcterms:W3CDTF">2025-07-21T03:15:26Z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D87FC2F4E28D48CE9FD7DF72E9157FE2_11</vt:lpwstr>
  </property>
  <property fmtid="{D5CDD505-2E9C-101B-9397-08002B2CF9AE}" pid="4" name="KSOTemplateDocerSaveRecord">
    <vt:lpwstr>eyJoZGlkIjoiZjFjN2UwOGE2YzYxY2UxNTljNDAwZWE5YmUwZmE2NzMiLCJ1c2VySWQiOiIyNzMwMjY5NzgifQ==</vt:lpwstr>
  </property>
</Properties>
</file>