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25FF" w14:textId="55C3821D" w:rsidR="003815B0" w:rsidRPr="009A5CC2" w:rsidRDefault="00663A56" w:rsidP="003815B0">
      <w:pPr>
        <w:spacing w:after="0" w:line="560" w:lineRule="exact"/>
        <w:rPr>
          <w:rFonts w:ascii="方正小标宋_GBK" w:eastAsia="方正小标宋_GBK" w:hint="eastAsia"/>
          <w:sz w:val="36"/>
          <w:szCs w:val="36"/>
        </w:rPr>
      </w:pPr>
      <w:bookmarkStart w:id="0" w:name="OLE_LINK1"/>
      <w:r w:rsidRPr="003815B0">
        <w:rPr>
          <w:rFonts w:ascii="方正小标宋_GBK" w:eastAsia="方正小标宋_GBK" w:hint="eastAsia"/>
          <w:sz w:val="36"/>
          <w:szCs w:val="36"/>
        </w:rPr>
        <w:t>山东人社公共服务平台“劳动用工备案”业务操作流程</w:t>
      </w:r>
      <w:bookmarkEnd w:id="0"/>
    </w:p>
    <w:p w14:paraId="285E5AC4" w14:textId="77777777" w:rsidR="009A5CC2" w:rsidRDefault="009A5CC2" w:rsidP="003815B0">
      <w:pPr>
        <w:spacing w:after="0" w:line="560" w:lineRule="exact"/>
        <w:rPr>
          <w:rFonts w:ascii="黑体" w:eastAsia="黑体" w:hAnsi="黑体" w:hint="eastAsia"/>
          <w:sz w:val="30"/>
          <w:szCs w:val="30"/>
        </w:rPr>
      </w:pPr>
    </w:p>
    <w:p w14:paraId="6E59DE8A" w14:textId="48636674" w:rsidR="007D43E8" w:rsidRPr="003815B0" w:rsidRDefault="00663A56" w:rsidP="00833BA1">
      <w:pPr>
        <w:spacing w:after="0" w:line="560" w:lineRule="exact"/>
        <w:ind w:firstLineChars="200" w:firstLine="600"/>
        <w:rPr>
          <w:rFonts w:ascii="黑体" w:eastAsia="黑体" w:hAnsi="黑体" w:hint="eastAsia"/>
          <w:sz w:val="30"/>
          <w:szCs w:val="30"/>
        </w:rPr>
      </w:pPr>
      <w:r w:rsidRPr="003815B0">
        <w:rPr>
          <w:rFonts w:ascii="黑体" w:eastAsia="黑体" w:hAnsi="黑体" w:hint="eastAsia"/>
          <w:sz w:val="30"/>
          <w:szCs w:val="30"/>
        </w:rPr>
        <w:t>一、系统登录</w:t>
      </w:r>
    </w:p>
    <w:p w14:paraId="4C0E9AD5" w14:textId="1017A8C4" w:rsidR="00663A56" w:rsidRPr="003815B0" w:rsidRDefault="00663A56" w:rsidP="00833BA1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3815B0">
        <w:rPr>
          <w:rFonts w:ascii="仿宋_GB2312" w:eastAsia="仿宋_GB2312" w:hint="eastAsia"/>
          <w:sz w:val="30"/>
          <w:szCs w:val="30"/>
        </w:rPr>
        <w:t>网址：</w:t>
      </w:r>
      <w:hyperlink r:id="rId6" w:anchor="/home" w:history="1">
        <w:r w:rsidRPr="003815B0">
          <w:rPr>
            <w:rStyle w:val="ae"/>
            <w:rFonts w:ascii="仿宋_GB2312" w:eastAsia="仿宋_GB2312" w:hint="eastAsia"/>
            <w:sz w:val="30"/>
            <w:szCs w:val="30"/>
          </w:rPr>
          <w:t>https://ggfw.hrss.shandong.gov.cn/#/home</w:t>
        </w:r>
      </w:hyperlink>
    </w:p>
    <w:p w14:paraId="55ADC836" w14:textId="4F8DDCE4" w:rsidR="00663A56" w:rsidRDefault="00745C5F" w:rsidP="00833BA1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1.进入</w:t>
      </w:r>
      <w:r w:rsidRPr="00745C5F">
        <w:rPr>
          <w:rFonts w:ascii="仿宋_GB2312" w:eastAsia="仿宋_GB2312" w:hint="eastAsia"/>
          <w:sz w:val="30"/>
          <w:szCs w:val="30"/>
        </w:rPr>
        <w:t>“山东人社公共服务平台”，点击右上角“您好！请登录”</w:t>
      </w:r>
    </w:p>
    <w:p w14:paraId="77A8AB96" w14:textId="10600906" w:rsidR="00745C5F" w:rsidRPr="00745C5F" w:rsidRDefault="009A5CC2" w:rsidP="00745C5F">
      <w:pPr>
        <w:rPr>
          <w:rFonts w:ascii="仿宋_GB2312" w:eastAsia="仿宋_GB2312" w:hint="eastAsia"/>
          <w:sz w:val="30"/>
          <w:szCs w:val="30"/>
        </w:rPr>
      </w:pPr>
      <w:r w:rsidRPr="00745C5F"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55E7D7BA" wp14:editId="17B06FD6">
            <wp:simplePos x="0" y="0"/>
            <wp:positionH relativeFrom="page">
              <wp:posOffset>1381760</wp:posOffset>
            </wp:positionH>
            <wp:positionV relativeFrom="paragraph">
              <wp:posOffset>24130</wp:posOffset>
            </wp:positionV>
            <wp:extent cx="5006340" cy="2865456"/>
            <wp:effectExtent l="0" t="0" r="3810" b="0"/>
            <wp:wrapNone/>
            <wp:docPr id="19921240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286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BCD84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5EC3F2D6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4649763F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3867E977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301423C9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05C01980" w14:textId="275AAEC7" w:rsidR="00745C5F" w:rsidRPr="00745C5F" w:rsidRDefault="00745C5F" w:rsidP="00833BA1">
      <w:pPr>
        <w:tabs>
          <w:tab w:val="left" w:pos="3000"/>
        </w:tabs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2.登录方式：以法人的电子社保卡</w:t>
      </w:r>
      <w:r w:rsidRPr="00745C5F">
        <w:rPr>
          <w:rFonts w:ascii="仿宋_GB2312" w:eastAsia="仿宋_GB2312"/>
          <w:sz w:val="30"/>
          <w:szCs w:val="30"/>
        </w:rPr>
        <w:t>扫描二维码登录，也可通过山东省统一身份认证平台账号</w:t>
      </w:r>
      <w:r>
        <w:rPr>
          <w:rFonts w:ascii="仿宋_GB2312" w:eastAsia="仿宋_GB2312" w:hint="eastAsia"/>
          <w:sz w:val="30"/>
          <w:szCs w:val="30"/>
        </w:rPr>
        <w:t>密码</w:t>
      </w:r>
      <w:r w:rsidRPr="00745C5F">
        <w:rPr>
          <w:rFonts w:ascii="仿宋_GB2312" w:eastAsia="仿宋_GB2312"/>
          <w:sz w:val="30"/>
          <w:szCs w:val="30"/>
        </w:rPr>
        <w:t>登录。</w:t>
      </w:r>
    </w:p>
    <w:p w14:paraId="2E9824F1" w14:textId="1D98496E" w:rsidR="00745C5F" w:rsidRPr="00745C5F" w:rsidRDefault="009A5CC2" w:rsidP="00745C5F">
      <w:pPr>
        <w:rPr>
          <w:rFonts w:ascii="仿宋_GB2312" w:eastAsia="仿宋_GB2312" w:hint="eastAsia"/>
          <w:sz w:val="30"/>
          <w:szCs w:val="30"/>
        </w:rPr>
      </w:pPr>
      <w:r w:rsidRPr="00745C5F"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232F0A6F" wp14:editId="6DDB4FB7">
            <wp:simplePos x="0" y="0"/>
            <wp:positionH relativeFrom="margin">
              <wp:posOffset>430530</wp:posOffset>
            </wp:positionH>
            <wp:positionV relativeFrom="paragraph">
              <wp:posOffset>82550</wp:posOffset>
            </wp:positionV>
            <wp:extent cx="5006340" cy="2979803"/>
            <wp:effectExtent l="0" t="0" r="3810" b="0"/>
            <wp:wrapNone/>
            <wp:docPr id="5291086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297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D20EC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7B9D5554" w14:textId="77777777" w:rsid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5D457C14" w14:textId="77777777" w:rsidR="00745C5F" w:rsidRPr="00745C5F" w:rsidRDefault="00745C5F" w:rsidP="00745C5F">
      <w:pPr>
        <w:rPr>
          <w:rFonts w:ascii="仿宋_GB2312" w:eastAsia="仿宋_GB2312" w:hint="eastAsia"/>
          <w:sz w:val="30"/>
          <w:szCs w:val="30"/>
        </w:rPr>
      </w:pPr>
    </w:p>
    <w:p w14:paraId="042BD51A" w14:textId="6ECD4E4A" w:rsidR="00745C5F" w:rsidRDefault="009A5CC2" w:rsidP="00002406">
      <w:pPr>
        <w:spacing w:after="0" w:line="560" w:lineRule="exact"/>
        <w:ind w:right="601" w:firstLineChars="200" w:firstLine="600"/>
        <w:jc w:val="both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如</w:t>
      </w:r>
      <w:r w:rsidRPr="00745C5F">
        <w:rPr>
          <w:rFonts w:ascii="仿宋_GB2312" w:eastAsia="仿宋_GB2312"/>
          <w:sz w:val="30"/>
          <w:szCs w:val="30"/>
        </w:rPr>
        <w:t>通过山东省统一身份认证平台</w:t>
      </w:r>
      <w:r>
        <w:rPr>
          <w:rFonts w:ascii="仿宋_GB2312" w:eastAsia="仿宋_GB2312" w:hint="eastAsia"/>
          <w:sz w:val="30"/>
          <w:szCs w:val="30"/>
        </w:rPr>
        <w:t>登录，</w:t>
      </w:r>
      <w:r w:rsidR="00745C5F">
        <w:rPr>
          <w:rFonts w:ascii="仿宋_GB2312" w:eastAsia="仿宋_GB2312" w:hint="eastAsia"/>
          <w:sz w:val="30"/>
          <w:szCs w:val="30"/>
        </w:rPr>
        <w:t>未注册企业需先注册</w:t>
      </w:r>
      <w:r w:rsidR="00745C5F" w:rsidRPr="00745C5F">
        <w:rPr>
          <w:rFonts w:ascii="仿宋_GB2312" w:eastAsia="仿宋_GB2312"/>
          <w:sz w:val="30"/>
          <w:szCs w:val="30"/>
        </w:rPr>
        <w:t>后方可进入系统</w:t>
      </w:r>
      <w:r w:rsidR="00745C5F">
        <w:rPr>
          <w:rFonts w:ascii="仿宋_GB2312" w:eastAsia="仿宋_GB2312" w:hint="eastAsia"/>
          <w:sz w:val="30"/>
          <w:szCs w:val="30"/>
        </w:rPr>
        <w:t>。</w:t>
      </w:r>
    </w:p>
    <w:p w14:paraId="6550FB27" w14:textId="5C27F697" w:rsidR="00745C5F" w:rsidRDefault="00745C5F" w:rsidP="00745C5F">
      <w:pPr>
        <w:ind w:right="600"/>
        <w:jc w:val="both"/>
        <w:rPr>
          <w:rFonts w:ascii="仿宋_GB2312" w:eastAsia="仿宋_GB2312" w:hint="eastAsia"/>
          <w:sz w:val="30"/>
          <w:szCs w:val="30"/>
        </w:rPr>
      </w:pPr>
      <w:r>
        <w:rPr>
          <w:rFonts w:hint="eastAsia"/>
          <w:noProof/>
        </w:rPr>
        <w:drawing>
          <wp:inline distT="0" distB="0" distL="0" distR="0" wp14:anchorId="1A965CDB" wp14:editId="6FC410C3">
            <wp:extent cx="5615940" cy="2727960"/>
            <wp:effectExtent l="0" t="0" r="3810" b="0"/>
            <wp:docPr id="14753480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F5E99" w14:textId="16372796" w:rsidR="00745C5F" w:rsidRDefault="00A17F4B" w:rsidP="00002406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745C5F"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08BA91C5" wp14:editId="1A4CDA56">
            <wp:simplePos x="0" y="0"/>
            <wp:positionH relativeFrom="page">
              <wp:align>center</wp:align>
            </wp:positionH>
            <wp:positionV relativeFrom="paragraph">
              <wp:posOffset>862330</wp:posOffset>
            </wp:positionV>
            <wp:extent cx="5615940" cy="3348990"/>
            <wp:effectExtent l="0" t="0" r="3810" b="3810"/>
            <wp:wrapNone/>
            <wp:docPr id="19988041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int="eastAsia"/>
          <w:sz w:val="30"/>
          <w:szCs w:val="30"/>
        </w:rPr>
        <w:t>注册时选择“我是法定代表人”，按照系统提示完成注册，保留好账号、密码。</w:t>
      </w:r>
    </w:p>
    <w:p w14:paraId="7023CE9A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7E3352BD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43ECF38D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1323D119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4C4AD664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6823F6BD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71DB9222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3D2FE8B1" w14:textId="57CD9410" w:rsidR="00002406" w:rsidRPr="00002406" w:rsidRDefault="00002406" w:rsidP="00002406">
      <w:pPr>
        <w:spacing w:after="0" w:line="560" w:lineRule="exact"/>
        <w:ind w:firstLineChars="200" w:firstLine="602"/>
        <w:rPr>
          <w:rFonts w:ascii="仿宋_GB2312" w:eastAsia="仿宋_GB2312" w:hAnsi="黑体" w:hint="eastAsia"/>
          <w:b/>
          <w:bCs/>
          <w:sz w:val="30"/>
          <w:szCs w:val="30"/>
        </w:rPr>
      </w:pPr>
      <w:r w:rsidRPr="00002406">
        <w:rPr>
          <w:rFonts w:ascii="仿宋_GB2312" w:eastAsia="仿宋_GB2312" w:hAnsi="黑体" w:hint="eastAsia"/>
          <w:b/>
          <w:bCs/>
          <w:sz w:val="30"/>
          <w:szCs w:val="30"/>
        </w:rPr>
        <w:lastRenderedPageBreak/>
        <w:t>提示：如使用企业电子营业执照登录，或原有办理人员账号登录，办理业务时可能提示“权限不足”，仍需重新注册法定代表人账号</w:t>
      </w:r>
      <w:r w:rsidR="00833BA1">
        <w:rPr>
          <w:rFonts w:ascii="仿宋_GB2312" w:eastAsia="仿宋_GB2312" w:hAnsi="黑体" w:hint="eastAsia"/>
          <w:b/>
          <w:bCs/>
          <w:sz w:val="30"/>
          <w:szCs w:val="30"/>
        </w:rPr>
        <w:t>，以法定代表人账号登录办理</w:t>
      </w:r>
      <w:r w:rsidRPr="00002406">
        <w:rPr>
          <w:rFonts w:ascii="仿宋_GB2312" w:eastAsia="仿宋_GB2312" w:hAnsi="黑体" w:hint="eastAsia"/>
          <w:b/>
          <w:bCs/>
          <w:sz w:val="30"/>
          <w:szCs w:val="30"/>
        </w:rPr>
        <w:t>。</w:t>
      </w:r>
    </w:p>
    <w:p w14:paraId="00C50EC8" w14:textId="484293E1" w:rsidR="00A17F4B" w:rsidRPr="00A17F4B" w:rsidRDefault="00A17F4B" w:rsidP="00002406">
      <w:pPr>
        <w:spacing w:after="0" w:line="560" w:lineRule="exact"/>
        <w:ind w:firstLineChars="200" w:firstLine="600"/>
        <w:rPr>
          <w:rFonts w:ascii="黑体" w:eastAsia="黑体" w:hAnsi="黑体" w:hint="eastAsia"/>
          <w:sz w:val="30"/>
          <w:szCs w:val="30"/>
        </w:rPr>
      </w:pPr>
      <w:r w:rsidRPr="00A17F4B">
        <w:rPr>
          <w:rFonts w:ascii="黑体" w:eastAsia="黑体" w:hAnsi="黑体" w:hint="eastAsia"/>
          <w:sz w:val="30"/>
          <w:szCs w:val="30"/>
        </w:rPr>
        <w:t>二、业务办理</w:t>
      </w:r>
    </w:p>
    <w:p w14:paraId="297B1300" w14:textId="7194A08B" w:rsidR="006E550D" w:rsidRDefault="006E550D" w:rsidP="00002406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1.开户业务流程</w:t>
      </w:r>
    </w:p>
    <w:p w14:paraId="416C07D0" w14:textId="01B07E77" w:rsidR="00A17F4B" w:rsidRDefault="00A17F4B" w:rsidP="00002406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登录系统后，</w:t>
      </w:r>
      <w:r w:rsidR="009A5CC2">
        <w:rPr>
          <w:rFonts w:ascii="仿宋_GB2312" w:eastAsia="仿宋_GB2312" w:hint="eastAsia"/>
          <w:sz w:val="30"/>
          <w:szCs w:val="30"/>
        </w:rPr>
        <w:t>依次点击</w:t>
      </w:r>
      <w:r>
        <w:rPr>
          <w:rFonts w:ascii="仿宋_GB2312" w:eastAsia="仿宋_GB2312" w:hint="eastAsia"/>
          <w:sz w:val="30"/>
          <w:szCs w:val="30"/>
        </w:rPr>
        <w:t>“法人事项”</w:t>
      </w:r>
      <w:r w:rsidR="00C027FB">
        <w:rPr>
          <w:rFonts w:ascii="仿宋_GB2312" w:eastAsia="仿宋_GB2312" w:hint="eastAsia"/>
          <w:sz w:val="30"/>
          <w:szCs w:val="30"/>
        </w:rPr>
        <w:t>→“劳动关系”→“劳动关系协调”→“劳动用工备案”→“劳动用工备案开户”</w:t>
      </w:r>
      <w:r w:rsidR="006E550D">
        <w:rPr>
          <w:rFonts w:ascii="仿宋_GB2312" w:eastAsia="仿宋_GB2312" w:hint="eastAsia"/>
          <w:sz w:val="30"/>
          <w:szCs w:val="30"/>
        </w:rPr>
        <w:t>。申请开户时需上传营业执照副本照片或扫描件。</w:t>
      </w:r>
    </w:p>
    <w:p w14:paraId="40DB69E2" w14:textId="2D738193" w:rsidR="006E550D" w:rsidRDefault="006E550D" w:rsidP="00002406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2.备案业务流程</w:t>
      </w:r>
    </w:p>
    <w:p w14:paraId="5C23868F" w14:textId="2A6187DF" w:rsidR="006E550D" w:rsidRDefault="006E550D" w:rsidP="00002406">
      <w:pPr>
        <w:spacing w:after="0" w:line="56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劳动用工备案开户后，通过“法人事项”→“劳动关系”→“劳动关系协调”→“劳动用工备案”→“劳动用工备案新订（续订、变更、解除或终止）”。</w:t>
      </w:r>
    </w:p>
    <w:p w14:paraId="4C5443D5" w14:textId="23F0F992" w:rsidR="009A5CC2" w:rsidRPr="00833BA1" w:rsidRDefault="009A5CC2" w:rsidP="00002406">
      <w:pPr>
        <w:spacing w:after="0" w:line="560" w:lineRule="exact"/>
        <w:ind w:firstLineChars="200" w:firstLine="602"/>
        <w:rPr>
          <w:rFonts w:ascii="仿宋_GB2312" w:eastAsia="仿宋_GB2312" w:hint="eastAsia"/>
          <w:b/>
          <w:bCs/>
          <w:sz w:val="30"/>
          <w:szCs w:val="30"/>
        </w:rPr>
      </w:pPr>
      <w:r w:rsidRPr="00833BA1">
        <w:rPr>
          <w:rFonts w:ascii="仿宋_GB2312" w:eastAsia="仿宋_GB2312" w:hint="eastAsia"/>
          <w:b/>
          <w:bCs/>
          <w:sz w:val="30"/>
          <w:szCs w:val="30"/>
        </w:rPr>
        <w:t>注意：填写完毕并</w:t>
      </w:r>
      <w:r w:rsidRPr="00833BA1">
        <w:rPr>
          <w:rFonts w:ascii="仿宋_GB2312" w:eastAsia="仿宋_GB2312"/>
          <w:b/>
          <w:bCs/>
          <w:sz w:val="30"/>
          <w:szCs w:val="30"/>
        </w:rPr>
        <w:t>保存</w:t>
      </w:r>
      <w:r w:rsidRPr="00833BA1">
        <w:rPr>
          <w:rFonts w:ascii="仿宋_GB2312" w:eastAsia="仿宋_GB2312" w:hint="eastAsia"/>
          <w:b/>
          <w:bCs/>
          <w:sz w:val="30"/>
          <w:szCs w:val="30"/>
        </w:rPr>
        <w:t>后，务必</w:t>
      </w:r>
      <w:r w:rsidRPr="00833BA1">
        <w:rPr>
          <w:rFonts w:ascii="仿宋_GB2312" w:eastAsia="仿宋_GB2312"/>
          <w:b/>
          <w:bCs/>
          <w:sz w:val="30"/>
          <w:szCs w:val="30"/>
        </w:rPr>
        <w:t>选择提交业务</w:t>
      </w:r>
      <w:r w:rsidRPr="00833BA1">
        <w:rPr>
          <w:rFonts w:ascii="仿宋_GB2312" w:eastAsia="仿宋_GB2312" w:hint="eastAsia"/>
          <w:b/>
          <w:bCs/>
          <w:sz w:val="30"/>
          <w:szCs w:val="30"/>
        </w:rPr>
        <w:t>。</w:t>
      </w:r>
    </w:p>
    <w:p w14:paraId="404A811C" w14:textId="2756A807" w:rsidR="009A5CC2" w:rsidRDefault="008B00FE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  <w:r w:rsidRPr="008B00FE">
        <w:rPr>
          <w:rFonts w:ascii="仿宋_GB2312" w:eastAsia="仿宋_GB2312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7FFDFBA7" wp14:editId="520CD93B">
            <wp:simplePos x="0" y="0"/>
            <wp:positionH relativeFrom="column">
              <wp:posOffset>66040</wp:posOffset>
            </wp:positionH>
            <wp:positionV relativeFrom="paragraph">
              <wp:posOffset>194310</wp:posOffset>
            </wp:positionV>
            <wp:extent cx="5615940" cy="3796665"/>
            <wp:effectExtent l="0" t="0" r="3810" b="0"/>
            <wp:wrapNone/>
            <wp:docPr id="1851854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79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EBA1D" w14:textId="10D3C5C4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5F2A0931" w14:textId="484677E0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6B6C8075" w14:textId="37782C6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70A6F37F" w14:textId="466738B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34665C99" w14:textId="05276F71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1F38BBB2" w14:textId="7777777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3DA9ADB0" w14:textId="7777777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0AF7E34F" w14:textId="7777777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270FAC6B" w14:textId="20DB42C2" w:rsidR="009A5CC2" w:rsidRPr="009A5CC2" w:rsidRDefault="009A5CC2" w:rsidP="009A5CC2">
      <w:pPr>
        <w:spacing w:after="0" w:line="560" w:lineRule="exact"/>
        <w:ind w:firstLineChars="200" w:firstLine="600"/>
        <w:rPr>
          <w:rFonts w:ascii="黑体" w:eastAsia="黑体" w:hAnsi="黑体" w:hint="eastAsia"/>
          <w:sz w:val="30"/>
          <w:szCs w:val="30"/>
        </w:rPr>
      </w:pPr>
      <w:r w:rsidRPr="009A5CC2">
        <w:rPr>
          <w:rFonts w:ascii="黑体" w:eastAsia="黑体" w:hAnsi="黑体" w:hint="eastAsia"/>
          <w:sz w:val="30"/>
          <w:szCs w:val="30"/>
        </w:rPr>
        <w:lastRenderedPageBreak/>
        <w:t>三、业务咨询</w:t>
      </w:r>
    </w:p>
    <w:p w14:paraId="3DB14094" w14:textId="265E2275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劳动用工备案</w:t>
      </w:r>
      <w:r w:rsidR="00833BA1">
        <w:rPr>
          <w:rFonts w:ascii="仿宋_GB2312" w:eastAsia="仿宋_GB2312" w:hint="eastAsia"/>
          <w:sz w:val="30"/>
          <w:szCs w:val="30"/>
        </w:rPr>
        <w:t>业务办理</w:t>
      </w:r>
      <w:r>
        <w:rPr>
          <w:rFonts w:ascii="仿宋_GB2312" w:eastAsia="仿宋_GB2312" w:hint="eastAsia"/>
          <w:sz w:val="30"/>
          <w:szCs w:val="30"/>
        </w:rPr>
        <w:t>过程中，如有疑难请联系业务科室，</w:t>
      </w:r>
      <w:r w:rsidR="00833BA1">
        <w:rPr>
          <w:rFonts w:ascii="仿宋_GB2312" w:eastAsia="仿宋_GB2312" w:hint="eastAsia"/>
          <w:sz w:val="30"/>
          <w:szCs w:val="30"/>
        </w:rPr>
        <w:t>电话</w:t>
      </w:r>
      <w:r>
        <w:rPr>
          <w:rFonts w:ascii="仿宋_GB2312" w:eastAsia="仿宋_GB2312" w:hint="eastAsia"/>
          <w:sz w:val="30"/>
          <w:szCs w:val="30"/>
        </w:rPr>
        <w:t>：0532-86988833。</w:t>
      </w:r>
    </w:p>
    <w:p w14:paraId="4F84DD67" w14:textId="7C9DBFAD" w:rsidR="009A5CC2" w:rsidRPr="00833BA1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0EC235C4" w14:textId="77777777" w:rsidR="009A5CC2" w:rsidRDefault="009A5CC2" w:rsidP="009A5CC2">
      <w:pPr>
        <w:spacing w:after="0" w:line="560" w:lineRule="exact"/>
        <w:rPr>
          <w:rFonts w:ascii="仿宋_GB2312" w:eastAsia="仿宋_GB2312" w:hint="eastAsia"/>
          <w:sz w:val="30"/>
          <w:szCs w:val="30"/>
        </w:rPr>
      </w:pPr>
    </w:p>
    <w:p w14:paraId="595EAA8C" w14:textId="24D843C0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61788A52" w14:textId="04825EA0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29D1053B" w14:textId="7B68974F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095D5C81" w14:textId="77777777" w:rsidR="00A17F4B" w:rsidRDefault="00A17F4B" w:rsidP="00745C5F">
      <w:pPr>
        <w:rPr>
          <w:rFonts w:ascii="仿宋_GB2312" w:eastAsia="仿宋_GB2312" w:hint="eastAsia"/>
          <w:sz w:val="30"/>
          <w:szCs w:val="30"/>
        </w:rPr>
      </w:pPr>
    </w:p>
    <w:p w14:paraId="16A8BEDE" w14:textId="393B456D" w:rsidR="00A17F4B" w:rsidRPr="00745C5F" w:rsidRDefault="00A17F4B" w:rsidP="00745C5F">
      <w:pPr>
        <w:rPr>
          <w:rFonts w:ascii="仿宋_GB2312" w:eastAsia="仿宋_GB2312" w:hint="eastAsia"/>
          <w:sz w:val="30"/>
          <w:szCs w:val="30"/>
        </w:rPr>
      </w:pPr>
    </w:p>
    <w:sectPr w:rsidR="00A17F4B" w:rsidRPr="00745C5F" w:rsidSect="003815B0">
      <w:footerReference w:type="default" r:id="rId12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38B66" w14:textId="77777777" w:rsidR="00DD6B21" w:rsidRDefault="00DD6B21" w:rsidP="00A17F4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4966CA" w14:textId="77777777" w:rsidR="00DD6B21" w:rsidRDefault="00DD6B21" w:rsidP="00A17F4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FCC5" w14:textId="77777777" w:rsidR="00A17F4B" w:rsidRDefault="00A17F4B">
    <w:pPr>
      <w:pStyle w:val="af2"/>
      <w:rPr>
        <w:rFonts w:hint="eastAsia"/>
      </w:rPr>
    </w:pPr>
  </w:p>
  <w:p w14:paraId="1EC02150" w14:textId="77777777" w:rsidR="00A17F4B" w:rsidRDefault="00A17F4B">
    <w:pPr>
      <w:pStyle w:val="af2"/>
      <w:rPr>
        <w:rFonts w:hint="eastAsia"/>
      </w:rPr>
    </w:pPr>
  </w:p>
  <w:p w14:paraId="4D3A115C" w14:textId="77777777" w:rsidR="00A17F4B" w:rsidRDefault="00A17F4B">
    <w:pPr>
      <w:pStyle w:val="af2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450F" w14:textId="77777777" w:rsidR="00DD6B21" w:rsidRDefault="00DD6B21" w:rsidP="00A17F4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5536F8" w14:textId="77777777" w:rsidR="00DD6B21" w:rsidRDefault="00DD6B21" w:rsidP="00A17F4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56"/>
    <w:rsid w:val="00002406"/>
    <w:rsid w:val="0002434F"/>
    <w:rsid w:val="000F2A2F"/>
    <w:rsid w:val="003815B0"/>
    <w:rsid w:val="003910E9"/>
    <w:rsid w:val="00424AF9"/>
    <w:rsid w:val="005A58A9"/>
    <w:rsid w:val="00663A56"/>
    <w:rsid w:val="006E550D"/>
    <w:rsid w:val="00745C5F"/>
    <w:rsid w:val="007D43E8"/>
    <w:rsid w:val="00833BA1"/>
    <w:rsid w:val="008B00FE"/>
    <w:rsid w:val="009A5CC2"/>
    <w:rsid w:val="00A17F4B"/>
    <w:rsid w:val="00C027FB"/>
    <w:rsid w:val="00C969C7"/>
    <w:rsid w:val="00D9358F"/>
    <w:rsid w:val="00DD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80E64"/>
  <w15:chartTrackingRefBased/>
  <w15:docId w15:val="{D8DA14B0-8029-4F2D-8CE8-2B5041BE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3A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A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A5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A5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A5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A5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A5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A5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3A5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3A5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3A5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63A5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3A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3A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3A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3A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A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3A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3A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A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3A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3A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3A5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63A5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63A56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A17F4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17F4B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17F4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17F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hrss.shandong.gov.cn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305</Words>
  <Characters>340</Characters>
  <Application>Microsoft Office Word</Application>
  <DocSecurity>0</DocSecurity>
  <Lines>42</Lines>
  <Paragraphs>19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33061279@qq.com</dc:creator>
  <cp:keywords/>
  <dc:description/>
  <cp:lastModifiedBy>33061279@qq.com</cp:lastModifiedBy>
  <cp:revision>10</cp:revision>
  <dcterms:created xsi:type="dcterms:W3CDTF">2026-10-10T02:27:00Z</dcterms:created>
  <dcterms:modified xsi:type="dcterms:W3CDTF">2026-10-14T02:20:00Z</dcterms:modified>
</cp:coreProperties>
</file>