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639" w:type="dxa"/>
        <w:jc w:val="center"/>
        <w:tblInd w:w="0" w:type="dxa"/>
        <w:tblBorders>
          <w:top w:val="none" w:color="auto" w:sz="0" w:space="0"/>
          <w:left w:val="none" w:color="auto" w:sz="0" w:space="0"/>
          <w:bottom w:val="thinThickMediumGap" w:color="FF0000" w:sz="24" w:space="0"/>
          <w:right w:val="none" w:color="auto" w:sz="0" w:space="0"/>
          <w:insideH w:val="thinThickMediumGap" w:color="FF0000" w:sz="24" w:space="0"/>
          <w:insideV w:val="thinThickMediumGap" w:color="FF0000" w:sz="24" w:space="0"/>
        </w:tblBorders>
        <w:tblLayout w:type="fixed"/>
        <w:tblCellMar>
          <w:top w:w="0" w:type="dxa"/>
          <w:left w:w="108" w:type="dxa"/>
          <w:bottom w:w="0" w:type="dxa"/>
          <w:right w:w="108" w:type="dxa"/>
        </w:tblCellMar>
      </w:tblPr>
      <w:tblGrid>
        <w:gridCol w:w="9639"/>
      </w:tblGrid>
      <w:tr>
        <w:tblPrEx>
          <w:tblBorders>
            <w:top w:val="none" w:color="auto" w:sz="0" w:space="0"/>
            <w:left w:val="none" w:color="auto" w:sz="0" w:space="0"/>
            <w:bottom w:val="thinThickMediumGap" w:color="FF0000" w:sz="24" w:space="0"/>
            <w:right w:val="none" w:color="auto" w:sz="0" w:space="0"/>
            <w:insideH w:val="thinThickMediumGap" w:color="FF0000" w:sz="24" w:space="0"/>
            <w:insideV w:val="thinThickMediumGap" w:color="FF0000" w:sz="24" w:space="0"/>
          </w:tblBorders>
          <w:tblLayout w:type="fixed"/>
          <w:tblCellMar>
            <w:top w:w="0" w:type="dxa"/>
            <w:left w:w="108" w:type="dxa"/>
            <w:bottom w:w="0" w:type="dxa"/>
            <w:right w:w="108" w:type="dxa"/>
          </w:tblCellMar>
        </w:tblPrEx>
        <w:trPr>
          <w:trHeight w:val="558" w:hRule="atLeast"/>
          <w:jc w:val="center"/>
        </w:trPr>
        <w:tc>
          <w:tcPr>
            <w:tcW w:w="9639" w:type="dxa"/>
            <w:tcMar>
              <w:left w:w="0" w:type="dxa"/>
              <w:right w:w="0" w:type="dxa"/>
            </w:tcMar>
            <w:vAlign w:val="top"/>
          </w:tcPr>
          <w:p>
            <w:pPr>
              <w:pStyle w:val="6"/>
              <w:rPr>
                <w:rFonts w:ascii="方正小标宋_GBK" w:eastAsia="方正小标宋_GBK"/>
                <w:color w:val="FF0000"/>
                <w:sz w:val="66"/>
                <w:szCs w:val="66"/>
              </w:rPr>
            </w:pPr>
            <w:bookmarkStart w:id="0" w:name="_GoBack"/>
            <w:bookmarkEnd w:id="0"/>
            <w:r>
              <w:rPr>
                <w:rFonts w:hint="eastAsia" w:ascii="方正小标宋_GBK" w:hAnsi="文星标宋" w:eastAsia="方正小标宋_GBK"/>
                <w:color w:val="FF0000"/>
                <w:w w:val="88"/>
                <w:position w:val="6"/>
                <w:sz w:val="80"/>
                <w:szCs w:val="80"/>
              </w:rPr>
              <w:t>青岛市人力资源和社会保障局</w:t>
            </w:r>
          </w:p>
        </w:tc>
      </w:tr>
    </w:tbl>
    <w:p>
      <w:pPr>
        <w:widowControl/>
        <w:spacing w:line="560" w:lineRule="exact"/>
        <w:jc w:val="left"/>
        <w:rPr>
          <w:rFonts w:ascii="仿宋_GB2312" w:hAnsi="宋体" w:cs="宋体"/>
          <w:kern w:val="0"/>
        </w:rPr>
      </w:pPr>
    </w:p>
    <w:p>
      <w:pPr>
        <w:widowControl w:val="0"/>
        <w:wordWrap/>
        <w:adjustRightInd/>
        <w:snapToGrid/>
        <w:spacing w:before="581" w:beforeLines="100" w:line="560" w:lineRule="exact"/>
        <w:jc w:val="center"/>
        <w:textAlignment w:val="center"/>
        <w:rPr>
          <w:rFonts w:hint="eastAsia" w:ascii="方正小标宋_GBK" w:hAnsi="仿宋" w:eastAsia="方正小标宋_GBK"/>
          <w:b w:val="0"/>
          <w:bCs w:val="0"/>
          <w:snapToGrid w:val="0"/>
          <w:color w:val="000000"/>
          <w:sz w:val="44"/>
          <w:szCs w:val="44"/>
        </w:rPr>
      </w:pPr>
      <w:r>
        <w:rPr>
          <w:rFonts w:hint="eastAsia" w:ascii="方正小标宋_GBK" w:hAnsi="仿宋" w:eastAsia="方正小标宋_GBK"/>
          <w:b w:val="0"/>
          <w:bCs w:val="0"/>
          <w:snapToGrid w:val="0"/>
          <w:color w:val="000000"/>
          <w:sz w:val="44"/>
          <w:szCs w:val="44"/>
        </w:rPr>
        <w:t>青岛市人力资源和社会保障局</w:t>
      </w:r>
    </w:p>
    <w:p>
      <w:pPr>
        <w:widowControl w:val="0"/>
        <w:wordWrap/>
        <w:adjustRightInd/>
        <w:snapToGrid/>
        <w:spacing w:line="560" w:lineRule="exact"/>
        <w:jc w:val="center"/>
        <w:textAlignment w:val="center"/>
        <w:rPr>
          <w:rFonts w:hint="eastAsia" w:ascii="方正小标宋_GBK" w:hAnsi="仿宋" w:eastAsia="方正小标宋_GBK"/>
          <w:b w:val="0"/>
          <w:bCs w:val="0"/>
          <w:snapToGrid w:val="0"/>
          <w:color w:val="000000"/>
          <w:sz w:val="44"/>
          <w:szCs w:val="44"/>
        </w:rPr>
      </w:pPr>
      <w:r>
        <w:rPr>
          <w:rFonts w:hint="eastAsia" w:ascii="方正小标宋_GBK" w:hAnsi="仿宋" w:eastAsia="方正小标宋_GBK"/>
          <w:b w:val="0"/>
          <w:bCs w:val="0"/>
          <w:snapToGrid w:val="0"/>
          <w:color w:val="000000"/>
          <w:sz w:val="44"/>
          <w:szCs w:val="44"/>
        </w:rPr>
        <w:t>关于</w:t>
      </w:r>
      <w:r>
        <w:rPr>
          <w:rFonts w:hint="eastAsia" w:ascii="方正小标宋_GBK" w:hAnsi="仿宋" w:eastAsia="方正小标宋_GBK"/>
          <w:b w:val="0"/>
          <w:bCs w:val="0"/>
          <w:snapToGrid w:val="0"/>
          <w:color w:val="000000"/>
          <w:sz w:val="44"/>
          <w:szCs w:val="44"/>
          <w:lang w:eastAsia="zh-CN"/>
        </w:rPr>
        <w:t>2026</w:t>
      </w:r>
      <w:r>
        <w:rPr>
          <w:rFonts w:hint="eastAsia" w:ascii="方正小标宋_GBK" w:hAnsi="仿宋" w:eastAsia="方正小标宋_GBK"/>
          <w:b w:val="0"/>
          <w:bCs w:val="0"/>
          <w:snapToGrid w:val="0"/>
          <w:color w:val="000000"/>
          <w:sz w:val="44"/>
          <w:szCs w:val="44"/>
        </w:rPr>
        <w:t>年度一级造价工程师职业资格考试</w:t>
      </w:r>
    </w:p>
    <w:p>
      <w:pPr>
        <w:widowControl w:val="0"/>
        <w:wordWrap/>
        <w:adjustRightInd/>
        <w:snapToGrid/>
        <w:spacing w:line="560" w:lineRule="exact"/>
        <w:jc w:val="center"/>
        <w:textAlignment w:val="center"/>
        <w:rPr>
          <w:rFonts w:hint="eastAsia" w:ascii="方正小标宋_GBK" w:hAnsi="仿宋" w:eastAsia="方正小标宋_GBK"/>
          <w:b w:val="0"/>
          <w:bCs w:val="0"/>
          <w:snapToGrid w:val="0"/>
          <w:color w:val="000000"/>
          <w:sz w:val="44"/>
          <w:szCs w:val="44"/>
        </w:rPr>
      </w:pPr>
      <w:r>
        <w:rPr>
          <w:rFonts w:hint="eastAsia" w:ascii="方正小标宋_GBK" w:hAnsi="仿宋" w:eastAsia="方正小标宋_GBK"/>
          <w:b w:val="0"/>
          <w:bCs w:val="0"/>
          <w:snapToGrid w:val="0"/>
          <w:color w:val="000000"/>
          <w:sz w:val="44"/>
          <w:szCs w:val="44"/>
        </w:rPr>
        <w:t>工作有关问题的通知</w:t>
      </w:r>
    </w:p>
    <w:p>
      <w:pPr>
        <w:spacing w:line="560" w:lineRule="exact"/>
        <w:ind w:firstLine="640" w:firstLineChars="200"/>
        <w:rPr>
          <w:rFonts w:ascii="仿宋_GB2312"/>
        </w:rPr>
      </w:pPr>
    </w:p>
    <w:p>
      <w:pPr>
        <w:pStyle w:val="12"/>
        <w:widowControl/>
        <w:topLinePunct/>
        <w:spacing w:line="560" w:lineRule="exact"/>
        <w:ind w:firstLine="0" w:firstLineChars="0"/>
        <w:rPr>
          <w:rFonts w:ascii="宋体" w:hAnsi="宋体" w:eastAsia="宋体" w:cs="宋体"/>
          <w:kern w:val="0"/>
          <w:sz w:val="24"/>
          <w:szCs w:val="24"/>
        </w:rPr>
      </w:pPr>
      <w:r>
        <w:rPr>
          <w:rFonts w:hint="eastAsia" w:ascii="仿宋_GB2312" w:hAnsi="宋体" w:cs="宋体"/>
          <w:kern w:val="0"/>
        </w:rPr>
        <w:t>各有关单位：</w:t>
      </w:r>
    </w:p>
    <w:p>
      <w:pPr>
        <w:topLinePunct/>
        <w:spacing w:line="560" w:lineRule="exact"/>
        <w:ind w:firstLine="640" w:firstLineChars="200"/>
        <w:textAlignment w:val="center"/>
        <w:rPr>
          <w:rFonts w:ascii="仿宋_GB2312" w:hAnsi="宋体" w:cs="宋体"/>
          <w:kern w:val="0"/>
        </w:rPr>
      </w:pPr>
      <w:r>
        <w:rPr>
          <w:rFonts w:hint="eastAsia" w:ascii="仿宋_GB2312" w:hAnsi="宋体" w:cs="宋体"/>
          <w:kern w:val="0"/>
          <w:lang w:val="en-US" w:eastAsia="zh-CN"/>
        </w:rPr>
        <w:t>根据山东省人事考试中心《关于2026年度一级造价工程师职业资格考试考务工作有关问题的通知》（鲁人考函</w:t>
      </w:r>
      <w:r>
        <w:rPr>
          <w:rFonts w:hint="eastAsia" w:ascii="仿宋_GB2312" w:hAnsi="宋体" w:cs="宋体"/>
          <w:kern w:val="0"/>
        </w:rPr>
        <w:t>〔</w:t>
      </w:r>
      <w:r>
        <w:rPr>
          <w:rFonts w:hint="eastAsia" w:ascii="仿宋_GB2312" w:hAnsi="宋体" w:cs="宋体"/>
          <w:kern w:val="0"/>
          <w:lang w:eastAsia="zh-CN"/>
        </w:rPr>
        <w:t>2026</w:t>
      </w:r>
      <w:r>
        <w:rPr>
          <w:rFonts w:hint="eastAsia" w:ascii="仿宋_GB2312" w:hAnsi="宋体" w:cs="宋体"/>
          <w:kern w:val="0"/>
        </w:rPr>
        <w:t>〕</w:t>
      </w:r>
      <w:r>
        <w:rPr>
          <w:rFonts w:hint="eastAsia" w:ascii="仿宋_GB2312" w:hAnsi="宋体" w:cs="宋体"/>
          <w:kern w:val="0"/>
          <w:lang w:val="en-US" w:eastAsia="zh-CN"/>
        </w:rPr>
        <w:t>21</w:t>
      </w:r>
      <w:r>
        <w:rPr>
          <w:rFonts w:hint="eastAsia" w:ascii="仿宋_GB2312" w:hAnsi="宋体" w:cs="宋体"/>
          <w:kern w:val="0"/>
        </w:rPr>
        <w:t>号）文件要求，结合我市实际，现将</w:t>
      </w:r>
      <w:r>
        <w:rPr>
          <w:rFonts w:hint="eastAsia" w:ascii="仿宋_GB2312" w:hAnsi="宋体" w:cs="宋体"/>
          <w:kern w:val="0"/>
          <w:lang w:eastAsia="zh-CN"/>
        </w:rPr>
        <w:t>2026</w:t>
      </w:r>
      <w:r>
        <w:rPr>
          <w:rFonts w:hint="eastAsia" w:ascii="仿宋_GB2312" w:hAnsi="宋体" w:cs="宋体"/>
          <w:kern w:val="0"/>
        </w:rPr>
        <w:t>年度</w:t>
      </w:r>
      <w:r>
        <w:rPr>
          <w:rFonts w:hint="eastAsia" w:ascii="仿宋_GB2312" w:hAnsi="宋体" w:cs="宋体"/>
          <w:kern w:val="0"/>
          <w:lang w:eastAsia="zh-CN"/>
        </w:rPr>
        <w:t>一级造价工程师</w:t>
      </w:r>
      <w:r>
        <w:rPr>
          <w:rFonts w:hint="eastAsia" w:ascii="仿宋_GB2312" w:hAnsi="宋体" w:cs="宋体"/>
          <w:kern w:val="0"/>
        </w:rPr>
        <w:t>职业资格考试工作有关问题通知如下：</w:t>
      </w:r>
    </w:p>
    <w:p>
      <w:pPr>
        <w:widowControl w:val="0"/>
        <w:numPr>
          <w:ilvl w:val="0"/>
          <w:numId w:val="1"/>
        </w:numPr>
        <w:wordWrap/>
        <w:topLinePunct/>
        <w:adjustRightInd/>
        <w:snapToGrid/>
        <w:spacing w:line="560" w:lineRule="exact"/>
        <w:ind w:firstLine="640" w:firstLineChars="200"/>
        <w:textAlignment w:val="auto"/>
        <w:rPr>
          <w:rFonts w:ascii="黑体" w:hAnsi="黑体" w:eastAsia="黑体"/>
        </w:rPr>
      </w:pPr>
      <w:r>
        <w:rPr>
          <w:rFonts w:hint="eastAsia" w:ascii="黑体" w:hAnsi="黑体" w:eastAsia="黑体"/>
        </w:rPr>
        <w:t>考试时间及科目设置</w:t>
      </w:r>
    </w:p>
    <w:tbl>
      <w:tblPr>
        <w:tblStyle w:val="10"/>
        <w:tblW w:w="90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239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blHeader/>
          <w:jc w:val="center"/>
        </w:trPr>
        <w:tc>
          <w:tcPr>
            <w:tcW w:w="1698" w:type="dxa"/>
            <w:vAlign w:val="center"/>
          </w:tcPr>
          <w:p>
            <w:pPr>
              <w:topLinePunct/>
              <w:spacing w:line="560" w:lineRule="exact"/>
              <w:jc w:val="center"/>
              <w:rPr>
                <w:rFonts w:ascii="黑体" w:hAnsi="黑体" w:eastAsia="黑体" w:cs="宋体"/>
                <w:kern w:val="0"/>
              </w:rPr>
            </w:pPr>
            <w:r>
              <w:rPr>
                <w:rFonts w:hint="eastAsia" w:ascii="黑体" w:hAnsi="黑体" w:eastAsia="黑体" w:cs="宋体"/>
                <w:kern w:val="0"/>
                <w:sz w:val="28"/>
                <w:szCs w:val="28"/>
              </w:rPr>
              <w:t>考试日期</w:t>
            </w:r>
          </w:p>
        </w:tc>
        <w:tc>
          <w:tcPr>
            <w:tcW w:w="2399" w:type="dxa"/>
            <w:vAlign w:val="center"/>
          </w:tcPr>
          <w:p>
            <w:pPr>
              <w:topLinePunct/>
              <w:spacing w:line="560" w:lineRule="exact"/>
              <w:jc w:val="center"/>
              <w:rPr>
                <w:rFonts w:ascii="黑体" w:hAnsi="黑体" w:eastAsia="黑体" w:cs="宋体"/>
                <w:kern w:val="0"/>
              </w:rPr>
            </w:pPr>
            <w:r>
              <w:rPr>
                <w:rFonts w:hint="eastAsia" w:ascii="黑体" w:hAnsi="黑体" w:eastAsia="黑体" w:cs="宋体"/>
                <w:kern w:val="0"/>
                <w:sz w:val="28"/>
                <w:szCs w:val="28"/>
              </w:rPr>
              <w:t>考试时间</w:t>
            </w:r>
          </w:p>
        </w:tc>
        <w:tc>
          <w:tcPr>
            <w:tcW w:w="4961" w:type="dxa"/>
            <w:vAlign w:val="center"/>
          </w:tcPr>
          <w:p>
            <w:pPr>
              <w:topLinePunct/>
              <w:spacing w:line="560" w:lineRule="exact"/>
              <w:jc w:val="center"/>
              <w:rPr>
                <w:rFonts w:ascii="黑体" w:hAnsi="黑体" w:eastAsia="黑体" w:cs="宋体"/>
                <w:kern w:val="0"/>
              </w:rPr>
            </w:pPr>
            <w:r>
              <w:rPr>
                <w:rFonts w:hint="eastAsia" w:ascii="黑体" w:hAnsi="黑体" w:eastAsia="黑体" w:cs="宋体"/>
                <w:kern w:val="0"/>
                <w:sz w:val="28"/>
                <w:szCs w:val="28"/>
              </w:rPr>
              <w:t>考试科目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98" w:type="dxa"/>
            <w:vMerge w:val="restart"/>
            <w:vAlign w:val="center"/>
          </w:tcPr>
          <w:p>
            <w:pPr>
              <w:topLinePunct/>
              <w:spacing w:line="560" w:lineRule="exact"/>
              <w:jc w:val="center"/>
              <w:rPr>
                <w:rFonts w:ascii="仿宋_GB2312" w:hAnsi="宋体" w:cs="宋体"/>
                <w:kern w:val="0"/>
              </w:rPr>
            </w:pPr>
            <w:r>
              <w:rPr>
                <w:rFonts w:hint="eastAsia" w:ascii="仿宋_GB2312" w:hAnsi="仿宋_GB2312" w:eastAsia="仿宋_GB2312" w:cs="仿宋_GB2312"/>
                <w:kern w:val="0"/>
                <w:sz w:val="28"/>
                <w:szCs w:val="28"/>
              </w:rPr>
              <w:t>10月1</w:t>
            </w: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kern w:val="0"/>
                <w:sz w:val="28"/>
                <w:szCs w:val="28"/>
              </w:rPr>
              <w:t>日</w:t>
            </w:r>
          </w:p>
        </w:tc>
        <w:tc>
          <w:tcPr>
            <w:tcW w:w="2399" w:type="dxa"/>
            <w:vAlign w:val="center"/>
          </w:tcPr>
          <w:p>
            <w:pPr>
              <w:topLinePunct/>
              <w:spacing w:line="560" w:lineRule="exact"/>
              <w:jc w:val="center"/>
              <w:rPr>
                <w:rFonts w:ascii="仿宋_GB2312" w:hAnsi="宋体" w:cs="宋体"/>
                <w:kern w:val="0"/>
              </w:rPr>
            </w:pPr>
            <w:r>
              <w:rPr>
                <w:rFonts w:hint="eastAsia" w:ascii="仿宋_GB2312" w:hAnsi="仿宋_GB2312" w:eastAsia="仿宋_GB2312" w:cs="仿宋_GB2312"/>
                <w:kern w:val="0"/>
                <w:sz w:val="28"/>
                <w:szCs w:val="28"/>
              </w:rPr>
              <w:t>9∶00-11∶30</w:t>
            </w:r>
          </w:p>
        </w:tc>
        <w:tc>
          <w:tcPr>
            <w:tcW w:w="4961" w:type="dxa"/>
            <w:vAlign w:val="center"/>
          </w:tcPr>
          <w:p>
            <w:pPr>
              <w:topLinePunct/>
              <w:spacing w:line="560" w:lineRule="exact"/>
              <w:jc w:val="center"/>
              <w:rPr>
                <w:rFonts w:ascii="仿宋_GB2312" w:hAnsi="宋体" w:cs="宋体"/>
                <w:kern w:val="0"/>
              </w:rPr>
            </w:pPr>
            <w:r>
              <w:rPr>
                <w:rFonts w:hint="eastAsia" w:ascii="仿宋_GB2312" w:hAnsi="仿宋_GB2312" w:eastAsia="仿宋_GB2312" w:cs="仿宋_GB2312"/>
                <w:kern w:val="0"/>
                <w:sz w:val="28"/>
                <w:szCs w:val="28"/>
              </w:rPr>
              <w:t>建设工程造价管理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98" w:type="dxa"/>
            <w:vMerge w:val="continue"/>
            <w:vAlign w:val="center"/>
          </w:tcPr>
          <w:p>
            <w:pPr>
              <w:topLinePunct/>
              <w:spacing w:line="560" w:lineRule="exact"/>
              <w:jc w:val="center"/>
              <w:rPr>
                <w:rFonts w:ascii="仿宋_GB2312" w:hAnsi="宋体" w:cs="宋体"/>
                <w:kern w:val="0"/>
              </w:rPr>
            </w:pPr>
          </w:p>
        </w:tc>
        <w:tc>
          <w:tcPr>
            <w:tcW w:w="2399" w:type="dxa"/>
            <w:vAlign w:val="center"/>
          </w:tcPr>
          <w:p>
            <w:pPr>
              <w:topLinePunct/>
              <w:spacing w:line="560" w:lineRule="exact"/>
              <w:jc w:val="center"/>
              <w:rPr>
                <w:rFonts w:ascii="仿宋_GB2312" w:hAnsi="宋体" w:cs="宋体"/>
                <w:kern w:val="0"/>
              </w:rPr>
            </w:pPr>
            <w:r>
              <w:rPr>
                <w:rFonts w:hint="eastAsia" w:ascii="仿宋_GB2312" w:hAnsi="仿宋_GB2312" w:eastAsia="仿宋_GB2312" w:cs="仿宋_GB2312"/>
                <w:kern w:val="0"/>
                <w:sz w:val="28"/>
                <w:szCs w:val="28"/>
              </w:rPr>
              <w:t>14∶00-16∶30</w:t>
            </w:r>
          </w:p>
        </w:tc>
        <w:tc>
          <w:tcPr>
            <w:tcW w:w="4961" w:type="dxa"/>
            <w:vAlign w:val="center"/>
          </w:tcPr>
          <w:p>
            <w:pPr>
              <w:topLinePunct/>
              <w:spacing w:line="560" w:lineRule="exact"/>
              <w:jc w:val="center"/>
              <w:rPr>
                <w:rFonts w:ascii="仿宋_GB2312" w:hAnsi="宋体" w:cs="宋体"/>
                <w:kern w:val="0"/>
              </w:rPr>
            </w:pPr>
            <w:r>
              <w:rPr>
                <w:rFonts w:hint="eastAsia" w:ascii="仿宋_GB2312" w:hAnsi="仿宋_GB2312" w:eastAsia="仿宋_GB2312" w:cs="仿宋_GB2312"/>
                <w:kern w:val="0"/>
                <w:sz w:val="28"/>
                <w:szCs w:val="28"/>
              </w:rPr>
              <w:t>建设工程计价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98" w:type="dxa"/>
            <w:vMerge w:val="restart"/>
            <w:vAlign w:val="center"/>
          </w:tcPr>
          <w:p>
            <w:pPr>
              <w:tabs>
                <w:tab w:val="left" w:pos="456"/>
                <w:tab w:val="left" w:pos="608"/>
                <w:tab w:val="left" w:pos="760"/>
              </w:tabs>
              <w:topLinePunct/>
              <w:spacing w:line="560" w:lineRule="exact"/>
              <w:jc w:val="center"/>
              <w:rPr>
                <w:rFonts w:ascii="仿宋_GB2312" w:hAnsi="宋体" w:cs="宋体"/>
                <w:kern w:val="0"/>
              </w:rPr>
            </w:pPr>
            <w:r>
              <w:rPr>
                <w:rFonts w:hint="eastAsia" w:ascii="仿宋_GB2312" w:hAnsi="仿宋_GB2312" w:eastAsia="仿宋_GB2312" w:cs="仿宋_GB2312"/>
                <w:kern w:val="0"/>
                <w:sz w:val="28"/>
                <w:szCs w:val="28"/>
              </w:rPr>
              <w:t>10月</w:t>
            </w:r>
            <w:r>
              <w:rPr>
                <w:rFonts w:hint="eastAsia" w:ascii="仿宋_GB2312" w:hAnsi="仿宋_GB2312" w:eastAsia="仿宋_GB2312" w:cs="仿宋_GB2312"/>
                <w:kern w:val="0"/>
                <w:sz w:val="28"/>
                <w:szCs w:val="28"/>
                <w:lang w:val="en-US" w:eastAsia="zh-CN"/>
              </w:rPr>
              <w:t>18</w:t>
            </w:r>
            <w:r>
              <w:rPr>
                <w:rFonts w:hint="eastAsia" w:ascii="仿宋_GB2312" w:hAnsi="仿宋_GB2312" w:eastAsia="仿宋_GB2312" w:cs="仿宋_GB2312"/>
                <w:kern w:val="0"/>
                <w:sz w:val="28"/>
                <w:szCs w:val="28"/>
              </w:rPr>
              <w:t>日</w:t>
            </w:r>
          </w:p>
        </w:tc>
        <w:tc>
          <w:tcPr>
            <w:tcW w:w="2399" w:type="dxa"/>
            <w:vAlign w:val="center"/>
          </w:tcPr>
          <w:p>
            <w:pPr>
              <w:topLinePunct/>
              <w:spacing w:line="560" w:lineRule="exact"/>
              <w:jc w:val="center"/>
              <w:rPr>
                <w:rFonts w:ascii="仿宋_GB2312" w:hAnsi="宋体" w:cs="宋体"/>
                <w:kern w:val="0"/>
              </w:rPr>
            </w:pPr>
            <w:r>
              <w:rPr>
                <w:rFonts w:hint="eastAsia" w:ascii="仿宋_GB2312" w:hAnsi="仿宋_GB2312" w:eastAsia="仿宋_GB2312" w:cs="仿宋_GB2312"/>
                <w:kern w:val="0"/>
                <w:sz w:val="28"/>
                <w:szCs w:val="28"/>
              </w:rPr>
              <w:t>9∶00-11∶30</w:t>
            </w:r>
          </w:p>
        </w:tc>
        <w:tc>
          <w:tcPr>
            <w:tcW w:w="4961" w:type="dxa"/>
            <w:vAlign w:val="center"/>
          </w:tcPr>
          <w:p>
            <w:pPr>
              <w:topLinePunct/>
              <w:spacing w:line="560" w:lineRule="exact"/>
              <w:jc w:val="center"/>
              <w:rPr>
                <w:rFonts w:ascii="仿宋_GB2312"/>
              </w:rPr>
            </w:pPr>
            <w:r>
              <w:rPr>
                <w:rFonts w:hint="eastAsia" w:ascii="仿宋_GB2312" w:hAnsi="仿宋_GB2312" w:eastAsia="仿宋_GB2312" w:cs="仿宋_GB2312"/>
                <w:sz w:val="28"/>
                <w:szCs w:val="28"/>
              </w:rPr>
              <w:t>建设工程技术与计量（4个专业）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98" w:type="dxa"/>
            <w:vMerge w:val="continue"/>
            <w:vAlign w:val="center"/>
          </w:tcPr>
          <w:p>
            <w:pPr>
              <w:topLinePunct/>
              <w:spacing w:line="560" w:lineRule="exact"/>
              <w:jc w:val="center"/>
              <w:rPr>
                <w:rFonts w:ascii="仿宋_GB2312" w:hAnsi="宋体" w:cs="宋体"/>
                <w:kern w:val="0"/>
              </w:rPr>
            </w:pPr>
          </w:p>
        </w:tc>
        <w:tc>
          <w:tcPr>
            <w:tcW w:w="2399" w:type="dxa"/>
            <w:vAlign w:val="center"/>
          </w:tcPr>
          <w:p>
            <w:pPr>
              <w:topLinePunct/>
              <w:spacing w:line="560" w:lineRule="exact"/>
              <w:jc w:val="center"/>
              <w:rPr>
                <w:rFonts w:ascii="仿宋_GB2312" w:hAnsi="宋体" w:cs="宋体"/>
                <w:kern w:val="0"/>
              </w:rPr>
            </w:pPr>
            <w:r>
              <w:rPr>
                <w:rFonts w:hint="eastAsia" w:ascii="仿宋_GB2312" w:hAnsi="仿宋_GB2312" w:eastAsia="仿宋_GB2312" w:cs="仿宋_GB2312"/>
                <w:kern w:val="0"/>
                <w:sz w:val="28"/>
                <w:szCs w:val="28"/>
              </w:rPr>
              <w:t>14∶00-18∶00</w:t>
            </w:r>
          </w:p>
        </w:tc>
        <w:tc>
          <w:tcPr>
            <w:tcW w:w="4961" w:type="dxa"/>
            <w:vAlign w:val="center"/>
          </w:tcPr>
          <w:p>
            <w:pPr>
              <w:tabs>
                <w:tab w:val="left" w:pos="456"/>
                <w:tab w:val="left" w:pos="608"/>
                <w:tab w:val="left" w:pos="760"/>
                <w:tab w:val="left" w:pos="3878"/>
                <w:tab w:val="left" w:pos="3990"/>
              </w:tabs>
              <w:topLinePunct/>
              <w:spacing w:line="560" w:lineRule="exact"/>
              <w:jc w:val="center"/>
              <w:rPr>
                <w:rFonts w:ascii="仿宋_GB2312"/>
              </w:rPr>
            </w:pPr>
            <w:r>
              <w:rPr>
                <w:rFonts w:hint="eastAsia" w:ascii="仿宋_GB2312" w:hAnsi="仿宋_GB2312" w:eastAsia="仿宋_GB2312" w:cs="仿宋_GB2312"/>
                <w:sz w:val="28"/>
                <w:szCs w:val="28"/>
              </w:rPr>
              <w:t>建设工程造价案例分析（4个专业）</w:t>
            </w:r>
          </w:p>
        </w:tc>
      </w:tr>
    </w:tbl>
    <w:p>
      <w:pPr>
        <w:widowControl w:val="0"/>
        <w:topLinePunct/>
        <w:spacing w:line="560" w:lineRule="exact"/>
        <w:ind w:left="160" w:leftChars="5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《建设工程造价管理》和《建设工程计价》为基础科目；《</w:t>
      </w:r>
      <w:r>
        <w:rPr>
          <w:rFonts w:hint="eastAsia" w:ascii="仿宋_GB2312" w:hAnsi="仿宋_GB2312" w:eastAsia="仿宋_GB2312" w:cs="仿宋_GB2312"/>
          <w:bCs/>
          <w:sz w:val="32"/>
          <w:szCs w:val="32"/>
        </w:rPr>
        <w:t>建设工程技术与计量》和《建设工程造价案例分析》为专业</w:t>
      </w:r>
      <w:r>
        <w:rPr>
          <w:rFonts w:hint="eastAsia" w:ascii="仿宋_GB2312" w:hAnsi="仿宋_GB2312" w:eastAsia="仿宋_GB2312" w:cs="仿宋_GB2312"/>
          <w:sz w:val="32"/>
          <w:szCs w:val="32"/>
        </w:rPr>
        <w:t>科目，分为</w:t>
      </w:r>
      <w:r>
        <w:rPr>
          <w:rFonts w:hint="eastAsia" w:ascii="仿宋_GB2312" w:hAnsi="仿宋_GB2312" w:eastAsia="仿宋_GB2312" w:cs="仿宋_GB2312"/>
          <w:bCs/>
          <w:sz w:val="32"/>
          <w:szCs w:val="32"/>
        </w:rPr>
        <w:t>土木建筑工程</w:t>
      </w:r>
      <w:r>
        <w:rPr>
          <w:rFonts w:hint="eastAsia" w:ascii="仿宋_GB2312" w:hAnsi="仿宋_GB2312" w:eastAsia="仿宋_GB2312" w:cs="仿宋_GB2312"/>
          <w:sz w:val="32"/>
          <w:szCs w:val="32"/>
        </w:rPr>
        <w:t>、交通运输工程、水利工程和</w:t>
      </w:r>
      <w:r>
        <w:rPr>
          <w:rFonts w:hint="eastAsia" w:ascii="仿宋_GB2312" w:hAnsi="仿宋_GB2312" w:eastAsia="仿宋_GB2312" w:cs="仿宋_GB2312"/>
          <w:bCs/>
          <w:sz w:val="32"/>
          <w:szCs w:val="32"/>
        </w:rPr>
        <w:t>安装工程</w:t>
      </w:r>
      <w:r>
        <w:rPr>
          <w:rFonts w:hint="eastAsia" w:ascii="仿宋_GB2312" w:hAnsi="仿宋_GB2312" w:eastAsia="仿宋_GB2312" w:cs="仿宋_GB2312"/>
          <w:sz w:val="32"/>
          <w:szCs w:val="32"/>
        </w:rPr>
        <w:t>4个</w:t>
      </w:r>
    </w:p>
    <w:tbl>
      <w:tblPr>
        <w:tblStyle w:val="10"/>
        <w:tblpPr w:leftFromText="180" w:rightFromText="180" w:vertAnchor="page" w:horzAnchor="page" w:tblpXSpec="center" w:tblpY="15079"/>
        <w:tblOverlap w:val="never"/>
        <w:tblW w:w="9639" w:type="dxa"/>
        <w:jc w:val="center"/>
        <w:tblInd w:w="0" w:type="dxa"/>
        <w:tblBorders>
          <w:top w:val="thickThinMediumGap" w:color="FF0000" w:sz="24" w:space="0"/>
          <w:left w:val="none" w:color="auto" w:sz="0" w:space="0"/>
          <w:bottom w:val="none" w:color="auto" w:sz="0" w:space="0"/>
          <w:right w:val="none" w:color="auto" w:sz="0" w:space="0"/>
          <w:insideH w:val="thickThinMediumGap" w:color="FF0000" w:sz="24" w:space="0"/>
          <w:insideV w:val="thickThinMediumGap" w:color="FF0000" w:sz="24" w:space="0"/>
        </w:tblBorders>
        <w:tblLayout w:type="fixed"/>
        <w:tblCellMar>
          <w:top w:w="0" w:type="dxa"/>
          <w:left w:w="108" w:type="dxa"/>
          <w:bottom w:w="0" w:type="dxa"/>
          <w:right w:w="108" w:type="dxa"/>
        </w:tblCellMar>
      </w:tblPr>
      <w:tblGrid>
        <w:gridCol w:w="9639"/>
      </w:tblGrid>
      <w:tr>
        <w:tblPrEx>
          <w:tblBorders>
            <w:top w:val="thickThinMediumGap" w:color="FF0000" w:sz="24" w:space="0"/>
            <w:left w:val="none" w:color="auto" w:sz="0" w:space="0"/>
            <w:bottom w:val="none" w:color="auto" w:sz="0" w:space="0"/>
            <w:right w:val="none" w:color="auto" w:sz="0" w:space="0"/>
            <w:insideH w:val="thickThinMediumGap" w:color="FF0000" w:sz="24" w:space="0"/>
            <w:insideV w:val="thickThinMediumGap" w:color="FF0000" w:sz="24" w:space="0"/>
          </w:tblBorders>
          <w:tblLayout w:type="fixed"/>
          <w:tblCellMar>
            <w:top w:w="0" w:type="dxa"/>
            <w:left w:w="108" w:type="dxa"/>
            <w:bottom w:w="0" w:type="dxa"/>
            <w:right w:w="108" w:type="dxa"/>
          </w:tblCellMar>
        </w:tblPrEx>
        <w:trPr>
          <w:trHeight w:val="113" w:hRule="exact"/>
          <w:jc w:val="center"/>
        </w:trPr>
        <w:tc>
          <w:tcPr>
            <w:tcW w:w="9639" w:type="dxa"/>
            <w:vAlign w:val="top"/>
          </w:tcPr>
          <w:p>
            <w:pPr>
              <w:topLinePunct/>
              <w:spacing w:line="560" w:lineRule="exact"/>
              <w:ind w:firstLine="640" w:firstLineChars="200"/>
              <w:rPr>
                <w:rFonts w:ascii="仿宋_GB2312"/>
                <w:szCs w:val="24"/>
              </w:rPr>
            </w:pPr>
            <w:r>
              <w:rPr>
                <w:rFonts w:hint="eastAsia" w:ascii="仿宋_GB2312"/>
                <w:szCs w:val="24"/>
              </w:rPr>
              <w:t>附件：山东省人力资源和社会保障厅关于印发2021年山东</w:t>
            </w:r>
          </w:p>
          <w:p>
            <w:pPr>
              <w:tabs>
                <w:tab w:val="left" w:pos="1580"/>
              </w:tabs>
              <w:topLinePunct/>
              <w:spacing w:line="560" w:lineRule="exact"/>
              <w:ind w:firstLine="640" w:firstLineChars="200"/>
              <w:rPr>
                <w:rFonts w:ascii="仿宋_GB2312" w:cs="方正小标宋简体"/>
              </w:rPr>
            </w:pPr>
            <w:r>
              <w:rPr>
                <w:rFonts w:hint="eastAsia" w:ascii="仿宋_GB2312"/>
                <w:szCs w:val="24"/>
              </w:rPr>
              <w:tab/>
            </w:r>
            <w:r>
              <w:rPr>
                <w:rFonts w:hint="eastAsia" w:ascii="仿宋_GB2312"/>
                <w:szCs w:val="24"/>
              </w:rPr>
              <w:t>省一级建造师资格考试疫情防控工作方案的通知</w:t>
            </w:r>
          </w:p>
          <w:p>
            <w:pPr>
              <w:topLinePunct/>
              <w:spacing w:line="560" w:lineRule="exact"/>
              <w:rPr>
                <w:rFonts w:ascii="方正小标宋_GBK" w:eastAsia="方正小标宋_GBK" w:cs="宋体"/>
                <w:bCs/>
                <w:sz w:val="44"/>
                <w:szCs w:val="44"/>
              </w:rPr>
            </w:pPr>
          </w:p>
          <w:p>
            <w:pPr>
              <w:topLinePunct/>
              <w:spacing w:line="560" w:lineRule="exact"/>
              <w:rPr>
                <w:rFonts w:ascii="方正小标宋_GBK" w:eastAsia="方正小标宋_GBK" w:cs="宋体"/>
                <w:bCs/>
                <w:sz w:val="44"/>
                <w:szCs w:val="44"/>
              </w:rPr>
            </w:pPr>
          </w:p>
          <w:p>
            <w:pPr>
              <w:topLinePunct/>
              <w:spacing w:line="560" w:lineRule="exact"/>
              <w:ind w:firstLine="4016" w:firstLineChars="1255"/>
              <w:rPr>
                <w:rFonts w:ascii="仿宋_GB2312"/>
              </w:rPr>
            </w:pPr>
            <w:r>
              <w:rPr>
                <w:rFonts w:hint="eastAsia" w:ascii="仿宋_GB2312"/>
              </w:rPr>
              <w:t>青岛市人力资源和社会保障局</w:t>
            </w:r>
          </w:p>
          <w:p>
            <w:pPr>
              <w:topLinePunct/>
              <w:spacing w:line="560" w:lineRule="exact"/>
              <w:rPr>
                <w:rFonts w:ascii="仿宋_GB2312"/>
              </w:rPr>
            </w:pPr>
            <w:r>
              <w:rPr>
                <w:rFonts w:hint="eastAsia" w:ascii="仿宋_GB2312"/>
              </w:rPr>
              <w:t xml:space="preserve">                              2021年9月9日</w:t>
            </w:r>
          </w:p>
          <w:p>
            <w:pPr>
              <w:topLinePunct/>
              <w:spacing w:line="560" w:lineRule="exact"/>
              <w:ind w:firstLine="5296" w:firstLineChars="1655"/>
              <w:rPr>
                <w:rFonts w:ascii="仿宋_GB2312"/>
              </w:rPr>
            </w:pPr>
          </w:p>
          <w:p>
            <w:pPr>
              <w:topLinePunct/>
              <w:spacing w:line="560" w:lineRule="exact"/>
              <w:ind w:firstLine="707" w:firstLineChars="221"/>
              <w:rPr>
                <w:rFonts w:ascii="仿宋_GB2312"/>
              </w:rPr>
            </w:pPr>
            <w:r>
              <w:rPr>
                <w:rFonts w:hint="eastAsia" w:ascii="仿宋_GB2312"/>
              </w:rPr>
              <w:t>（联系人</w:t>
            </w:r>
            <w:r>
              <w:rPr>
                <w:rFonts w:ascii="仿宋_GB2312"/>
              </w:rPr>
              <w:t>：</w:t>
            </w:r>
            <w:r>
              <w:rPr>
                <w:rFonts w:hint="eastAsia" w:ascii="仿宋_GB2312"/>
              </w:rPr>
              <w:t>栾恒；联系电话</w:t>
            </w:r>
            <w:r>
              <w:rPr>
                <w:rFonts w:ascii="仿宋_GB2312"/>
              </w:rPr>
              <w:t>：</w:t>
            </w:r>
            <w:r>
              <w:rPr>
                <w:rFonts w:hint="eastAsia" w:ascii="仿宋_GB2312"/>
              </w:rPr>
              <w:t>0532-82669251）</w:t>
            </w:r>
          </w:p>
          <w:p>
            <w:pPr>
              <w:topLinePunct/>
              <w:spacing w:line="560" w:lineRule="exact"/>
              <w:rPr>
                <w:color w:val="FFFFFF"/>
              </w:rPr>
            </w:pPr>
          </w:p>
          <w:p>
            <w:pPr>
              <w:topLinePunct/>
              <w:spacing w:line="560" w:lineRule="exact"/>
              <w:rPr>
                <w:color w:val="FFFFFF"/>
              </w:rPr>
            </w:pPr>
          </w:p>
          <w:p>
            <w:pPr>
              <w:topLinePunct/>
              <w:spacing w:line="560" w:lineRule="exact"/>
              <w:rPr>
                <w:color w:val="FFFFFF"/>
              </w:rPr>
            </w:pPr>
          </w:p>
          <w:p>
            <w:pPr>
              <w:pStyle w:val="5"/>
              <w:topLinePunct/>
              <w:spacing w:line="560" w:lineRule="exact"/>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posOffset>4965065</wp:posOffset>
                      </wp:positionH>
                      <wp:positionV relativeFrom="paragraph">
                        <wp:posOffset>-3620135</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wps:spPr>
                            <wps:txbx>
                              <w:txbxContent>
                                <w:p>
                                  <w:pPr>
                                    <w:snapToGrid w:val="0"/>
                                    <w:rPr>
                                      <w:sz w:val="18"/>
                                    </w:rPr>
                                  </w:pPr>
                                </w:p>
                              </w:txbxContent>
                            </wps:txbx>
                            <wps:bodyPr wrap="none" lIns="0" tIns="0" rIns="0" bIns="0" upright="1">
                              <a:spAutoFit/>
                            </wps:bodyPr>
                          </wps:wsp>
                        </a:graphicData>
                      </a:graphic>
                    </wp:anchor>
                  </w:drawing>
                </mc:Choice>
                <mc:Fallback>
                  <w:pict>
                    <v:rect id="文本框 1" o:spid="_x0000_s1026" o:spt="1" style="position:absolute;left:0pt;margin-left:390.95pt;margin-top:-285.05pt;height:10.35pt;width:9.05pt;mso-position-horizontal-relative:margin;mso-wrap-style:none;z-index:251658240;mso-width-relative:page;mso-height-relative:page;" filled="f" stroked="f" coordsize="21600,21600" o:gfxdata="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zSzMDZ&#10;AAAADQEAAA8AAAAAAAAAAQAgAAAAIgAAAGRycy9kb3ducmV2LnhtbFBLAQIUABQAAAAIAIdO4kDs&#10;kJVsrQEAAD8DAAAOAAAAAAAAAAEAIAAAACgBAABkcnMvZTJvRG9jLnhtbFBLBQYAAAAABgAGAFkB&#10;AABHBQAAAAA=&#10;">
                      <v:fill on="f" focussize="0,0"/>
                      <v:stroke on="f"/>
                      <v:imagedata o:title=""/>
                      <o:lock v:ext="edit" aspectratio="f"/>
                      <v:textbox inset="0mm,0mm,0mm,0mm" style="mso-fit-shape-to-text:t;">
                        <w:txbxContent>
                          <w:p>
                            <w:pPr>
                              <w:snapToGrid w:val="0"/>
                              <w:rPr>
                                <w:sz w:val="18"/>
                              </w:rPr>
                            </w:pPr>
                          </w:p>
                        </w:txbxContent>
                      </v:textbox>
                    </v:rect>
                  </w:pict>
                </mc:Fallback>
              </mc:AlternateContent>
            </w:r>
          </w:p>
        </w:tc>
      </w:tr>
    </w:tbl>
    <w:p>
      <w:pPr>
        <w:widowControl w:val="0"/>
        <w:topLinePunct/>
        <w:spacing w:line="560" w:lineRule="exact"/>
        <w:textAlignment w:val="auto"/>
        <w:rPr>
          <w:rFonts w:hint="eastAsia" w:ascii="仿宋_GB2312" w:hAnsi="黑体" w:cs="宋体"/>
          <w:snapToGrid w:val="0"/>
          <w:kern w:val="0"/>
          <w:sz w:val="32"/>
          <w:szCs w:val="32"/>
        </w:rPr>
      </w:pPr>
      <w:r>
        <w:rPr>
          <w:rFonts w:hint="eastAsia" w:ascii="仿宋_GB2312" w:hAnsi="仿宋_GB2312" w:eastAsia="仿宋_GB2312" w:cs="仿宋_GB2312"/>
          <w:sz w:val="32"/>
          <w:szCs w:val="32"/>
        </w:rPr>
        <w:t>专业类别，报考人员可根据实际工作需要选报其一。</w:t>
      </w:r>
    </w:p>
    <w:p>
      <w:pPr>
        <w:wordWrap/>
        <w:topLinePunct/>
        <w:spacing w:line="560" w:lineRule="exact"/>
        <w:ind w:firstLine="960" w:firstLineChars="300"/>
        <w:textAlignment w:val="auto"/>
        <w:rPr>
          <w:rFonts w:ascii="黑体" w:hAnsi="黑体" w:eastAsia="黑体"/>
        </w:rPr>
      </w:pPr>
      <w:r>
        <w:rPr>
          <w:rFonts w:hint="eastAsia" w:ascii="黑体" w:hAnsi="黑体" w:eastAsia="黑体"/>
        </w:rPr>
        <w:t>二、考试题型及答题方式</w:t>
      </w:r>
    </w:p>
    <w:p>
      <w:pPr>
        <w:widowControl w:val="0"/>
        <w:topLinePunct/>
        <w:spacing w:line="560" w:lineRule="exact"/>
        <w:ind w:left="160" w:leftChars="5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z w:val="32"/>
          <w:szCs w:val="32"/>
        </w:rPr>
        <w:t>建设工程造价案例分析</w:t>
      </w:r>
      <w:r>
        <w:rPr>
          <w:rFonts w:hint="eastAsia" w:ascii="仿宋_GB2312" w:hAnsi="仿宋_GB2312" w:eastAsia="仿宋_GB2312" w:cs="仿宋_GB2312"/>
          <w:snapToGrid w:val="0"/>
          <w:kern w:val="0"/>
          <w:sz w:val="32"/>
          <w:szCs w:val="32"/>
        </w:rPr>
        <w:t>》科目为主观题</w:t>
      </w:r>
      <w:r>
        <w:rPr>
          <w:rFonts w:hint="eastAsia" w:ascii="仿宋_GB2312" w:hAnsi="仿宋_GB2312" w:eastAsia="仿宋_GB2312" w:cs="仿宋_GB2312"/>
          <w:sz w:val="32"/>
          <w:szCs w:val="32"/>
        </w:rPr>
        <w:t>（土木建筑工程、安装工程两专业为主客观混合题，交通运输工程、水利工程两专业为主观题）</w:t>
      </w:r>
      <w:r>
        <w:rPr>
          <w:rFonts w:hint="eastAsia" w:ascii="仿宋_GB2312" w:hAnsi="仿宋_GB2312" w:eastAsia="仿宋_GB2312" w:cs="仿宋_GB2312"/>
          <w:snapToGrid w:val="0"/>
          <w:kern w:val="0"/>
          <w:sz w:val="32"/>
          <w:szCs w:val="32"/>
        </w:rPr>
        <w:t>，答题前必须仔细阅读应试人员注意事项（试卷封二）和作答须知（专用答题卡首页），</w:t>
      </w:r>
      <w:r>
        <w:rPr>
          <w:rFonts w:hint="eastAsia" w:ascii="仿宋_GB2312" w:hAnsi="仿宋_GB2312" w:eastAsia="仿宋_GB2312" w:cs="仿宋_GB2312"/>
          <w:sz w:val="32"/>
          <w:szCs w:val="32"/>
        </w:rPr>
        <w:t>答题时使用规定的作答工具在专用答题卡划定的区域内作答，</w:t>
      </w:r>
      <w:r>
        <w:rPr>
          <w:rFonts w:hint="eastAsia" w:ascii="仿宋_GB2312" w:hAnsi="仿宋_GB2312" w:eastAsia="仿宋_GB2312" w:cs="仿宋_GB2312"/>
          <w:b/>
          <w:sz w:val="32"/>
          <w:szCs w:val="32"/>
        </w:rPr>
        <w:t>须在答题卡全部页面规定位置填写考生信息</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z w:val="32"/>
          <w:szCs w:val="32"/>
        </w:rPr>
        <w:t>其余三科为客观题，在答题卡上作答。</w:t>
      </w:r>
      <w:r>
        <w:rPr>
          <w:rFonts w:hint="eastAsia" w:ascii="仿宋_GB2312" w:hAnsi="仿宋_GB2312" w:eastAsia="仿宋_GB2312" w:cs="仿宋_GB2312"/>
          <w:snapToGrid w:val="0"/>
          <w:kern w:val="0"/>
          <w:sz w:val="32"/>
          <w:szCs w:val="32"/>
        </w:rPr>
        <w:t>应试人员在答题卡上作答时，</w:t>
      </w:r>
      <w:r>
        <w:rPr>
          <w:rFonts w:hint="eastAsia" w:ascii="仿宋_GB2312" w:hAnsi="仿宋_GB2312" w:eastAsia="仿宋_GB2312" w:cs="仿宋_GB2312"/>
          <w:sz w:val="32"/>
          <w:szCs w:val="32"/>
        </w:rPr>
        <w:t>须规范填涂，以免影响考试成绩。</w:t>
      </w:r>
    </w:p>
    <w:p>
      <w:pPr>
        <w:widowControl w:val="0"/>
        <w:wordWrap/>
        <w:topLinePunct/>
        <w:adjustRightInd/>
        <w:snapToGrid/>
        <w:spacing w:line="560" w:lineRule="exact"/>
        <w:ind w:firstLine="960" w:firstLineChars="300"/>
        <w:textAlignment w:val="auto"/>
        <w:rPr>
          <w:rFonts w:ascii="黑体" w:hAnsi="黑体" w:eastAsia="黑体"/>
        </w:rPr>
      </w:pPr>
      <w:r>
        <w:rPr>
          <w:rFonts w:hint="eastAsia" w:ascii="黑体" w:hAnsi="黑体" w:eastAsia="黑体"/>
        </w:rPr>
        <w:t>三、考试成绩管理</w:t>
      </w:r>
    </w:p>
    <w:p>
      <w:pPr>
        <w:widowControl w:val="0"/>
        <w:topLinePunct/>
        <w:spacing w:line="560" w:lineRule="exact"/>
        <w:ind w:left="160" w:leftChars="50" w:firstLine="640" w:firstLineChars="200"/>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一级造价工程师</w:t>
      </w:r>
      <w:r>
        <w:rPr>
          <w:rFonts w:hint="eastAsia" w:ascii="仿宋_GB2312" w:hAnsi="仿宋_GB2312" w:eastAsia="仿宋_GB2312" w:cs="仿宋_GB2312"/>
          <w:snapToGrid w:val="0"/>
          <w:kern w:val="0"/>
          <w:sz w:val="32"/>
          <w:szCs w:val="32"/>
        </w:rPr>
        <w:t>职业资格考试成绩实行滚动管理，参加4个科目考试（级别为考全科）的应试人员须在连续</w:t>
      </w:r>
      <w:r>
        <w:rPr>
          <w:rFonts w:hint="eastAsia" w:ascii="仿宋_GB2312" w:hAnsi="仿宋_GB2312" w:eastAsia="仿宋_GB2312" w:cs="仿宋_GB2312"/>
          <w:snapToGrid w:val="0"/>
          <w:kern w:val="0"/>
          <w:sz w:val="32"/>
          <w:szCs w:val="32"/>
          <w:lang w:val="en-US" w:eastAsia="zh-CN"/>
        </w:rPr>
        <w:t>4</w:t>
      </w:r>
      <w:r>
        <w:rPr>
          <w:rFonts w:hint="eastAsia" w:ascii="仿宋_GB2312" w:hAnsi="仿宋_GB2312" w:eastAsia="仿宋_GB2312" w:cs="仿宋_GB2312"/>
          <w:snapToGrid w:val="0"/>
          <w:kern w:val="0"/>
          <w:sz w:val="32"/>
          <w:szCs w:val="32"/>
        </w:rPr>
        <w:t>个考试年度内通过全部应试科目</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方可获得资格证书</w:t>
      </w:r>
      <w:r>
        <w:rPr>
          <w:rFonts w:hint="eastAsia" w:ascii="仿宋_GB2312" w:hAnsi="仿宋_GB2312" w:eastAsia="仿宋_GB2312" w:cs="仿宋_GB2312"/>
          <w:snapToGrid w:val="0"/>
          <w:kern w:val="0"/>
          <w:sz w:val="32"/>
          <w:szCs w:val="32"/>
          <w:lang w:eastAsia="zh-CN"/>
        </w:rPr>
        <w:t>。</w:t>
      </w:r>
    </w:p>
    <w:p>
      <w:pPr>
        <w:widowControl w:val="0"/>
        <w:topLinePunct/>
        <w:spacing w:line="560" w:lineRule="exact"/>
        <w:ind w:left="160" w:leftChars="50" w:firstLine="640" w:firstLineChars="200"/>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rPr>
        <w:t>参加2个科目考试（级别为免二科）的应试人员须在</w:t>
      </w:r>
      <w:r>
        <w:rPr>
          <w:rFonts w:hint="eastAsia" w:ascii="仿宋_GB2312" w:hAnsi="仿宋_GB2312" w:eastAsia="仿宋_GB2312" w:cs="仿宋_GB2312"/>
          <w:snapToGrid w:val="0"/>
          <w:kern w:val="0"/>
          <w:sz w:val="32"/>
          <w:szCs w:val="32"/>
          <w:lang w:val="en-US" w:eastAsia="zh-CN"/>
        </w:rPr>
        <w:t>2</w:t>
      </w:r>
      <w:r>
        <w:rPr>
          <w:rFonts w:hint="eastAsia" w:ascii="仿宋_GB2312" w:hAnsi="仿宋_GB2312" w:eastAsia="仿宋_GB2312" w:cs="仿宋_GB2312"/>
          <w:snapToGrid w:val="0"/>
          <w:kern w:val="0"/>
          <w:sz w:val="32"/>
          <w:szCs w:val="32"/>
        </w:rPr>
        <w:t>个考试年度内通过相应应试科目，方可获得资格证书</w:t>
      </w:r>
      <w:r>
        <w:rPr>
          <w:rFonts w:hint="eastAsia" w:ascii="仿宋_GB2312" w:hAnsi="仿宋_GB2312" w:eastAsia="仿宋_GB2312" w:cs="仿宋_GB2312"/>
          <w:snapToGrid w:val="0"/>
          <w:kern w:val="0"/>
          <w:sz w:val="32"/>
          <w:szCs w:val="32"/>
          <w:lang w:eastAsia="zh-CN"/>
        </w:rPr>
        <w:t>。</w:t>
      </w:r>
    </w:p>
    <w:p>
      <w:pPr>
        <w:widowControl w:val="0"/>
        <w:topLinePunct/>
        <w:spacing w:line="560" w:lineRule="exact"/>
        <w:ind w:left="160" w:leftChars="50"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已取得一级造价工程师一种专业职业资格证书的应试人员，报名参加其他专业科目考试（级别为增报专业）的，可免考基础科目，在连续2个考试年度内通过相应应试科目，可获得相应专业考试合格证明，该证明作为注册时增加执业专业类别的依据。</w:t>
      </w:r>
    </w:p>
    <w:p>
      <w:pPr>
        <w:widowControl w:val="0"/>
        <w:topLinePunct/>
        <w:spacing w:line="560" w:lineRule="exact"/>
        <w:ind w:left="160" w:leftChars="50"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考试成绩查询网站为中国人事考试网（www.cpta.com.cn）。</w:t>
      </w:r>
    </w:p>
    <w:p>
      <w:pPr>
        <w:widowControl w:val="0"/>
        <w:wordWrap/>
        <w:topLinePunct/>
        <w:autoSpaceDE w:val="0"/>
        <w:autoSpaceDN w:val="0"/>
        <w:adjustRightInd w:val="0"/>
        <w:spacing w:line="560" w:lineRule="exact"/>
        <w:ind w:firstLine="640" w:firstLineChars="200"/>
        <w:contextualSpacing/>
        <w:jc w:val="left"/>
        <w:textAlignment w:val="auto"/>
        <w:rPr>
          <w:rFonts w:hint="eastAsia" w:ascii="仿宋_GB2312" w:eastAsia="仿宋_GB2312"/>
          <w:sz w:val="32"/>
          <w:szCs w:val="32"/>
        </w:rPr>
      </w:pPr>
      <w:r>
        <w:rPr>
          <w:rFonts w:hint="eastAsia" w:ascii="仿宋_GB2312" w:hAnsi="仿宋_GB2312" w:eastAsia="仿宋_GB2312" w:cs="仿宋_GB2312"/>
          <w:snapToGrid w:val="0"/>
          <w:kern w:val="0"/>
          <w:sz w:val="32"/>
          <w:szCs w:val="32"/>
        </w:rPr>
        <w:t>根据《专业技术人员职业资格考试考务工作规程》（人社厅发〔2021〕18号），应试人员对考试成绩有异议的，应在考试成绩公布之日起30天内，提出成绩复查申请。应试人员可登录“山东人事考试信息网”“考后服务”栏目线上申请成绩复查</w:t>
      </w:r>
      <w:r>
        <w:rPr>
          <w:rFonts w:hint="eastAsia" w:ascii="仿宋_GB2312" w:eastAsia="仿宋_GB2312"/>
          <w:kern w:val="0"/>
          <w:sz w:val="32"/>
          <w:szCs w:val="32"/>
        </w:rPr>
        <w:t>或携带有效身份证件到</w:t>
      </w:r>
      <w:r>
        <w:rPr>
          <w:rFonts w:hint="eastAsia" w:ascii="仿宋_GB2312" w:eastAsia="仿宋_GB2312"/>
          <w:kern w:val="0"/>
          <w:sz w:val="32"/>
          <w:szCs w:val="32"/>
          <w:lang w:eastAsia="zh-CN"/>
        </w:rPr>
        <w:t>青岛市</w:t>
      </w:r>
      <w:r>
        <w:rPr>
          <w:rFonts w:hint="eastAsia" w:ascii="仿宋_GB2312" w:eastAsia="仿宋_GB2312"/>
          <w:kern w:val="0"/>
          <w:sz w:val="32"/>
          <w:szCs w:val="32"/>
        </w:rPr>
        <w:t>市南区山东路15号2号楼一楼服务大厅人事考试窗口现场申请成绩复查。成绩复查结果将通过“山东人事考试信息网”“考后服务”栏目反馈，</w:t>
      </w:r>
      <w:r>
        <w:rPr>
          <w:rFonts w:hint="eastAsia" w:ascii="仿宋_GB2312"/>
          <w:kern w:val="0"/>
          <w:sz w:val="32"/>
          <w:szCs w:val="32"/>
          <w:lang w:eastAsia="zh-CN"/>
        </w:rPr>
        <w:t>应试人员</w:t>
      </w:r>
      <w:r>
        <w:rPr>
          <w:rFonts w:hint="eastAsia" w:ascii="仿宋_GB2312" w:eastAsia="仿宋_GB2312"/>
          <w:kern w:val="0"/>
          <w:sz w:val="32"/>
          <w:szCs w:val="32"/>
        </w:rPr>
        <w:t>可通过线上方式自行查看。</w:t>
      </w:r>
    </w:p>
    <w:p>
      <w:pPr>
        <w:wordWrap/>
        <w:topLinePunct/>
        <w:spacing w:line="560" w:lineRule="exact"/>
        <w:ind w:firstLine="960" w:firstLineChars="300"/>
        <w:textAlignment w:val="auto"/>
        <w:rPr>
          <w:rFonts w:ascii="黑体" w:hAnsi="黑体" w:eastAsia="黑体"/>
        </w:rPr>
      </w:pPr>
      <w:r>
        <w:rPr>
          <w:rFonts w:hint="eastAsia" w:ascii="黑体" w:hAnsi="黑体" w:eastAsia="黑体"/>
        </w:rPr>
        <w:t>四、报考条件</w:t>
      </w:r>
    </w:p>
    <w:p>
      <w:pPr>
        <w:widowControl w:val="0"/>
        <w:topLinePunct/>
        <w:spacing w:line="560" w:lineRule="exact"/>
        <w:ind w:left="160" w:leftChars="50" w:firstLine="664" w:firstLineChars="200"/>
        <w:textAlignment w:val="auto"/>
        <w:rPr>
          <w:rFonts w:hint="eastAsia" w:ascii="楷体_GB2312" w:hAnsi="楷体_GB2312" w:eastAsia="楷体_GB2312" w:cs="楷体_GB2312"/>
          <w:spacing w:val="6"/>
          <w:kern w:val="0"/>
          <w:sz w:val="32"/>
          <w:szCs w:val="32"/>
        </w:rPr>
      </w:pPr>
      <w:r>
        <w:rPr>
          <w:rFonts w:hint="eastAsia" w:ascii="楷体_GB2312" w:hAnsi="楷体_GB2312" w:eastAsia="楷体_GB2312" w:cs="楷体_GB2312"/>
          <w:spacing w:val="6"/>
          <w:kern w:val="0"/>
          <w:sz w:val="32"/>
          <w:szCs w:val="32"/>
        </w:rPr>
        <w:t>（一）级别为考全科（四科）的报考条件</w:t>
      </w:r>
    </w:p>
    <w:p>
      <w:pPr>
        <w:widowControl w:val="0"/>
        <w:topLinePunct/>
        <w:spacing w:line="560" w:lineRule="exact"/>
        <w:ind w:left="160" w:leftChars="50" w:firstLine="664"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6"/>
          <w:kern w:val="0"/>
          <w:sz w:val="32"/>
          <w:szCs w:val="32"/>
        </w:rPr>
        <w:t>按照《人力资源社会保障部关于降低或取消部分准入类职业资格考试工作年限要求有关事项的通知》（人社部发〔2022〕8号）要求,凡遵守中华人民共和国宪法、法律、法规，具有良好的业务素质和道德品行，具备下列条件之一者，可以申请参加一级</w:t>
      </w:r>
      <w:r>
        <w:rPr>
          <w:rFonts w:hint="eastAsia" w:ascii="仿宋_GB2312" w:hAnsi="仿宋_GB2312" w:eastAsia="仿宋_GB2312" w:cs="仿宋_GB2312"/>
          <w:sz w:val="32"/>
          <w:szCs w:val="32"/>
        </w:rPr>
        <w:t>造价工程师职业资格</w:t>
      </w:r>
      <w:r>
        <w:rPr>
          <w:rFonts w:hint="eastAsia" w:ascii="仿宋_GB2312" w:hAnsi="仿宋_GB2312" w:eastAsia="仿宋_GB2312" w:cs="仿宋_GB2312"/>
          <w:spacing w:val="6"/>
          <w:kern w:val="0"/>
          <w:sz w:val="32"/>
          <w:szCs w:val="32"/>
        </w:rPr>
        <w:t>考试</w:t>
      </w:r>
      <w:r>
        <w:rPr>
          <w:rFonts w:hint="eastAsia" w:ascii="仿宋_GB2312" w:hAnsi="仿宋_GB2312" w:eastAsia="仿宋_GB2312" w:cs="仿宋_GB2312"/>
          <w:kern w:val="0"/>
          <w:sz w:val="32"/>
          <w:szCs w:val="32"/>
        </w:rPr>
        <w:t>：</w:t>
      </w:r>
    </w:p>
    <w:p>
      <w:pPr>
        <w:widowControl w:val="0"/>
        <w:topLinePunct/>
        <w:spacing w:line="560" w:lineRule="exact"/>
        <w:ind w:left="160" w:leftChars="5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1.具有工程造价专业大学专科（或高等职业教育）学历，从事工程造价、工程管理业务工作满4年；</w:t>
      </w:r>
    </w:p>
    <w:p>
      <w:pPr>
        <w:widowControl w:val="0"/>
        <w:topLinePunct/>
        <w:spacing w:line="560" w:lineRule="exact"/>
        <w:ind w:left="160" w:leftChars="5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具有土木建筑、水利、装备制造、交通运输、电子信息、财经商贸大类大学专科（或高等职业教育）学历，从事工程造价、工程管理业务工作满5年</w:t>
      </w:r>
      <w:r>
        <w:rPr>
          <w:rFonts w:hint="eastAsia" w:ascii="仿宋_GB2312" w:hAnsi="仿宋_GB2312" w:eastAsia="仿宋_GB2312" w:cs="仿宋_GB2312"/>
          <w:kern w:val="0"/>
          <w:sz w:val="32"/>
          <w:szCs w:val="32"/>
          <w:lang w:eastAsia="zh-CN"/>
        </w:rPr>
        <w:t>。</w:t>
      </w:r>
    </w:p>
    <w:p>
      <w:pPr>
        <w:widowControl w:val="0"/>
        <w:topLinePunct/>
        <w:spacing w:line="560" w:lineRule="exact"/>
        <w:ind w:left="160" w:leftChars="5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2.具有工程造价、通过工程教育专业评估（认证）的工程管理专业大学本科学历或学位，从事工程造价、工程管理业务工作满3年；</w:t>
      </w:r>
    </w:p>
    <w:p>
      <w:pPr>
        <w:widowControl w:val="0"/>
        <w:topLinePunct/>
        <w:spacing w:line="560" w:lineRule="exact"/>
        <w:ind w:left="160" w:leftChars="5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具有工学、管理学、经济学门类大学本科学历或学位，从事工程造价、工程管理业务工作满4年</w:t>
      </w:r>
      <w:r>
        <w:rPr>
          <w:rFonts w:hint="eastAsia" w:ascii="仿宋_GB2312" w:hAnsi="仿宋_GB2312" w:eastAsia="仿宋_GB2312" w:cs="仿宋_GB2312"/>
          <w:kern w:val="0"/>
          <w:sz w:val="32"/>
          <w:szCs w:val="32"/>
          <w:lang w:eastAsia="zh-CN"/>
        </w:rPr>
        <w:t>。</w:t>
      </w:r>
    </w:p>
    <w:p>
      <w:pPr>
        <w:widowControl w:val="0"/>
        <w:topLinePunct/>
        <w:spacing w:line="560" w:lineRule="exact"/>
        <w:ind w:left="160" w:leftChars="5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3.具有工学、管理学、经济学门类硕士学位或者第二学士学位，从事工程造价、工程管理业务工作满2年</w:t>
      </w:r>
      <w:r>
        <w:rPr>
          <w:rFonts w:hint="eastAsia" w:ascii="仿宋_GB2312" w:hAnsi="仿宋_GB2312" w:eastAsia="仿宋_GB2312" w:cs="仿宋_GB2312"/>
          <w:kern w:val="0"/>
          <w:sz w:val="32"/>
          <w:szCs w:val="32"/>
          <w:lang w:eastAsia="zh-CN"/>
        </w:rPr>
        <w:t>。</w:t>
      </w:r>
    </w:p>
    <w:p>
      <w:pPr>
        <w:widowControl w:val="0"/>
        <w:topLinePunct/>
        <w:spacing w:line="560" w:lineRule="exact"/>
        <w:ind w:left="160" w:leftChars="50"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4.具有工学、管理学、经济学门类博士学位</w:t>
      </w:r>
      <w:r>
        <w:rPr>
          <w:rFonts w:hint="eastAsia" w:ascii="仿宋_GB2312" w:hAnsi="仿宋_GB2312" w:eastAsia="仿宋_GB2312" w:cs="仿宋_GB2312"/>
          <w:kern w:val="0"/>
          <w:sz w:val="32"/>
          <w:szCs w:val="32"/>
          <w:lang w:eastAsia="zh-CN"/>
        </w:rPr>
        <w:t>。</w:t>
      </w:r>
    </w:p>
    <w:p>
      <w:pPr>
        <w:widowControl w:val="0"/>
        <w:topLinePunct/>
        <w:spacing w:line="560" w:lineRule="exact"/>
        <w:ind w:left="160" w:leftChars="5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5.具有其他专业相应学历或者学位的人员，从事工程造价、工程管理业务工作年限相应增加1年。</w:t>
      </w:r>
    </w:p>
    <w:p>
      <w:pPr>
        <w:widowControl w:val="0"/>
        <w:topLinePunct/>
        <w:spacing w:line="560" w:lineRule="exact"/>
        <w:ind w:left="160" w:leftChars="50"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（二）级别为免二科的报考条件</w:t>
      </w:r>
    </w:p>
    <w:p>
      <w:pPr>
        <w:widowControl w:val="0"/>
        <w:spacing w:line="568" w:lineRule="exact"/>
        <w:ind w:left="160" w:leftChars="5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考全科报考条件，且具有以下条件之一的，参加一级造价工程师考试可免试《建设工程造价管理》《建设工程计价》2个基础科目，只参加《建设工程技术与计量》《建设工程造价案例分析》2个专业科目的考试。</w:t>
      </w:r>
    </w:p>
    <w:p>
      <w:pPr>
        <w:widowControl w:val="0"/>
        <w:spacing w:line="568" w:lineRule="exact"/>
        <w:ind w:left="160" w:leftChars="5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1.已取得公路工程造价人员资格证书（甲级）；</w:t>
      </w:r>
    </w:p>
    <w:p>
      <w:pPr>
        <w:widowControl w:val="0"/>
        <w:spacing w:line="568" w:lineRule="exact"/>
        <w:ind w:left="160" w:leftChars="5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2.已取得水运工程造价工程师资格证书；</w:t>
      </w:r>
    </w:p>
    <w:p>
      <w:pPr>
        <w:widowControl w:val="0"/>
        <w:spacing w:line="568" w:lineRule="exact"/>
        <w:ind w:left="160" w:leftChars="5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3.已取得水利工程造价工程师资格证书。</w:t>
      </w:r>
    </w:p>
    <w:p>
      <w:pPr>
        <w:widowControl w:val="0"/>
        <w:topLinePunct/>
        <w:spacing w:line="560" w:lineRule="exact"/>
        <w:ind w:left="160" w:leftChars="50"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（三）级别为增报专业的报考条件</w:t>
      </w:r>
    </w:p>
    <w:p>
      <w:pPr>
        <w:widowControl w:val="0"/>
        <w:spacing w:line="568" w:lineRule="exact"/>
        <w:ind w:left="160" w:leftChars="5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报考人员须已取得一级造价工程师一种专业职业资格证书后方可报考。</w:t>
      </w:r>
    </w:p>
    <w:p>
      <w:pPr>
        <w:widowControl w:val="0"/>
        <w:numPr>
          <w:ilvl w:val="0"/>
          <w:numId w:val="2"/>
        </w:numPr>
        <w:wordWrap w:val="0"/>
        <w:adjustRightInd w:val="0"/>
        <w:snapToGrid w:val="0"/>
        <w:spacing w:line="568" w:lineRule="exact"/>
        <w:ind w:left="160" w:leftChars="50" w:firstLine="640" w:firstLineChars="200"/>
        <w:textAlignment w:val="auto"/>
        <w:rPr>
          <w:rFonts w:hint="eastAsia" w:ascii="仿宋_GB2312" w:hAnsi="仿宋_GB2312" w:eastAsia="仿宋_GB2312" w:cs="仿宋_GB2312"/>
          <w:bCs/>
          <w:snapToGrid w:val="0"/>
          <w:kern w:val="0"/>
          <w:sz w:val="32"/>
          <w:szCs w:val="32"/>
        </w:rPr>
      </w:pPr>
      <w:r>
        <w:rPr>
          <w:rFonts w:hint="eastAsia" w:ascii="仿宋_GB2312" w:hAnsi="仿宋_GB2312" w:eastAsia="仿宋_GB2312" w:cs="仿宋_GB2312"/>
          <w:bCs/>
          <w:snapToGrid w:val="0"/>
          <w:kern w:val="0"/>
          <w:sz w:val="32"/>
          <w:szCs w:val="32"/>
        </w:rPr>
        <w:t>“通过专业评估（认证）”院校名单可登录住房和城乡建设部网站（https://www.mohurd.gov.cn）</w:t>
      </w:r>
      <w:r>
        <w:rPr>
          <w:rFonts w:hint="eastAsia" w:ascii="仿宋_GB2312" w:hAnsi="仿宋_GB2312" w:eastAsia="仿宋_GB2312" w:cs="仿宋_GB2312"/>
          <w:bCs/>
          <w:snapToGrid w:val="0"/>
          <w:kern w:val="0"/>
          <w:sz w:val="32"/>
          <w:szCs w:val="32"/>
          <w:lang w:eastAsia="zh-CN"/>
        </w:rPr>
        <w:t>搜索栏输入相关内容</w:t>
      </w:r>
      <w:r>
        <w:rPr>
          <w:rFonts w:hint="eastAsia" w:ascii="仿宋_GB2312" w:hAnsi="仿宋_GB2312" w:eastAsia="仿宋_GB2312" w:cs="仿宋_GB2312"/>
          <w:bCs/>
          <w:snapToGrid w:val="0"/>
          <w:kern w:val="0"/>
          <w:sz w:val="32"/>
          <w:szCs w:val="32"/>
        </w:rPr>
        <w:t>进行查询。应试人员的毕业证书、学位证书的发证时间，须在专业评估有效期内，即符合“通过专业评估（认证）”的条件。</w:t>
      </w:r>
    </w:p>
    <w:p>
      <w:pPr>
        <w:wordWrap/>
        <w:topLinePunct/>
        <w:spacing w:line="560" w:lineRule="exact"/>
        <w:ind w:firstLine="640" w:firstLineChars="200"/>
        <w:textAlignment w:val="auto"/>
        <w:rPr>
          <w:rFonts w:ascii="黑体" w:hAnsi="黑体" w:eastAsia="黑体"/>
        </w:rPr>
      </w:pPr>
      <w:r>
        <w:rPr>
          <w:rFonts w:hint="eastAsia" w:ascii="黑体" w:hAnsi="黑体" w:eastAsia="黑体"/>
        </w:rPr>
        <w:t>五、报名安排及其他相关事项</w:t>
      </w:r>
    </w:p>
    <w:p>
      <w:pPr>
        <w:widowControl/>
        <w:wordWrap/>
        <w:topLinePunct/>
        <w:spacing w:line="560" w:lineRule="exact"/>
        <w:ind w:firstLine="640" w:firstLineChars="200"/>
        <w:jc w:val="left"/>
        <w:textAlignment w:val="auto"/>
        <w:rPr>
          <w:rFonts w:ascii="仿宋_GB2312" w:hAnsi="宋体" w:cs="宋体"/>
          <w:kern w:val="0"/>
        </w:rPr>
      </w:pPr>
      <w:r>
        <w:rPr>
          <w:rFonts w:hint="eastAsia" w:ascii="仿宋_GB2312" w:hAnsi="宋体" w:cs="宋体"/>
          <w:kern w:val="0"/>
        </w:rPr>
        <w:t>考试报名工作按照属地原则进行，</w:t>
      </w:r>
      <w:r>
        <w:rPr>
          <w:rFonts w:hint="eastAsia" w:ascii="仿宋_GB2312" w:hAnsi="宋体" w:cs="宋体"/>
          <w:kern w:val="0"/>
          <w:lang w:eastAsia="zh-CN"/>
        </w:rPr>
        <w:t>应试人员</w:t>
      </w:r>
      <w:r>
        <w:rPr>
          <w:rFonts w:hint="eastAsia" w:ascii="仿宋_GB2312" w:hAnsi="宋体" w:cs="宋体"/>
          <w:b/>
          <w:bCs/>
          <w:kern w:val="0"/>
        </w:rPr>
        <w:t>工作地、居住地</w:t>
      </w:r>
      <w:r>
        <w:rPr>
          <w:rFonts w:hint="eastAsia" w:ascii="仿宋_GB2312" w:hAnsi="宋体" w:cs="宋体"/>
          <w:kern w:val="0"/>
        </w:rPr>
        <w:t>为青岛市的，可在我市报名。</w:t>
      </w:r>
    </w:p>
    <w:p>
      <w:pPr>
        <w:widowControl w:val="0"/>
        <w:wordWrap/>
        <w:topLinePunct/>
        <w:adjustRightInd/>
        <w:snapToGrid/>
        <w:spacing w:line="560" w:lineRule="exact"/>
        <w:ind w:left="0" w:leftChars="0" w:right="0" w:firstLine="640" w:firstLineChars="200"/>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lang w:eastAsia="zh-CN"/>
        </w:rPr>
        <w:t>（一）网上报名</w:t>
      </w:r>
    </w:p>
    <w:p>
      <w:pPr>
        <w:widowControl w:val="0"/>
        <w:topLinePunct/>
        <w:spacing w:line="560" w:lineRule="exact"/>
        <w:ind w:left="160" w:leftChars="50" w:firstLine="616" w:firstLineChars="200"/>
        <w:textAlignment w:val="auto"/>
        <w:rPr>
          <w:rFonts w:ascii="仿宋_GB2312" w:hAnsi="仿宋" w:cs="宋体"/>
          <w:snapToGrid w:val="0"/>
          <w:spacing w:val="-6"/>
          <w:kern w:val="0"/>
        </w:rPr>
      </w:pPr>
      <w:r>
        <w:rPr>
          <w:rFonts w:hint="eastAsia" w:ascii="仿宋_GB2312" w:hAnsi="仿宋" w:cs="宋体"/>
          <w:snapToGrid w:val="0"/>
          <w:spacing w:val="-6"/>
          <w:kern w:val="0"/>
          <w:lang w:eastAsia="zh-CN"/>
        </w:rPr>
        <w:t>2026</w:t>
      </w:r>
      <w:r>
        <w:rPr>
          <w:rFonts w:hint="eastAsia" w:ascii="仿宋_GB2312" w:hAnsi="仿宋" w:cs="宋体"/>
          <w:snapToGrid w:val="0"/>
          <w:spacing w:val="-6"/>
          <w:kern w:val="0"/>
        </w:rPr>
        <w:t>年度一级</w:t>
      </w:r>
      <w:r>
        <w:rPr>
          <w:rFonts w:hint="eastAsia"/>
        </w:rPr>
        <w:t>造价工程师职业</w:t>
      </w:r>
      <w:r>
        <w:t>资格</w:t>
      </w:r>
      <w:r>
        <w:rPr>
          <w:rFonts w:hint="eastAsia" w:ascii="仿宋_GB2312"/>
          <w:snapToGrid w:val="0"/>
          <w:kern w:val="0"/>
        </w:rPr>
        <w:t>考试</w:t>
      </w:r>
      <w:r>
        <w:rPr>
          <w:rFonts w:hint="eastAsia" w:ascii="仿宋_GB2312" w:hAnsi="仿宋" w:cs="宋体"/>
          <w:snapToGrid w:val="0"/>
          <w:spacing w:val="-6"/>
          <w:kern w:val="0"/>
        </w:rPr>
        <w:t>报名证明事项实行告知承诺制，</w:t>
      </w:r>
      <w:r>
        <w:rPr>
          <w:rFonts w:hint="eastAsia" w:ascii="仿宋_GB2312" w:hAnsi="仿宋" w:cs="宋体"/>
          <w:snapToGrid w:val="0"/>
          <w:spacing w:val="-6"/>
          <w:kern w:val="0"/>
          <w:lang w:eastAsia="zh-CN"/>
        </w:rPr>
        <w:t>应试人员</w:t>
      </w:r>
      <w:r>
        <w:rPr>
          <w:rFonts w:hint="eastAsia" w:ascii="仿宋_GB2312" w:hAnsi="仿宋" w:cs="宋体"/>
          <w:snapToGrid w:val="0"/>
          <w:spacing w:val="-6"/>
          <w:kern w:val="0"/>
        </w:rPr>
        <w:t>须通过中国人事考试</w:t>
      </w:r>
      <w:r>
        <w:rPr>
          <w:rFonts w:hint="eastAsia" w:ascii="仿宋_GB2312" w:hAnsi="仿宋" w:cs="宋体"/>
          <w:snapToGrid w:val="0"/>
          <w:spacing w:val="-6"/>
          <w:w w:val="105"/>
          <w:kern w:val="0"/>
        </w:rPr>
        <w:t>网（</w:t>
      </w:r>
      <w:r>
        <w:rPr>
          <w:rFonts w:ascii="仿宋_GB2312" w:hAnsi="仿宋" w:cs="宋体"/>
          <w:snapToGrid w:val="0"/>
          <w:spacing w:val="-6"/>
          <w:w w:val="105"/>
          <w:kern w:val="0"/>
        </w:rPr>
        <w:t>www.cpta.com.cn</w:t>
      </w:r>
      <w:r>
        <w:rPr>
          <w:rFonts w:hint="eastAsia" w:ascii="仿宋_GB2312" w:hAnsi="仿宋" w:cs="宋体"/>
          <w:snapToGrid w:val="0"/>
          <w:spacing w:val="-6"/>
          <w:w w:val="105"/>
          <w:kern w:val="0"/>
        </w:rPr>
        <w:t>）的</w:t>
      </w:r>
      <w:r>
        <w:rPr>
          <w:rFonts w:hint="eastAsia" w:ascii="仿宋_GB2312"/>
        </w:rPr>
        <w:t>全国专业技术人员资格考试报名服务平台</w:t>
      </w:r>
      <w:r>
        <w:rPr>
          <w:rFonts w:hint="eastAsia" w:ascii="仿宋_GB2312" w:hAnsi="仿宋" w:cs="宋体"/>
          <w:snapToGrid w:val="0"/>
          <w:spacing w:val="-6"/>
          <w:w w:val="105"/>
          <w:kern w:val="0"/>
        </w:rPr>
        <w:t>进行网上注册、报名和</w:t>
      </w:r>
      <w:r>
        <w:rPr>
          <w:rFonts w:hint="eastAsia" w:ascii="仿宋_GB2312" w:hAnsi="仿宋" w:cs="宋体"/>
          <w:snapToGrid w:val="0"/>
          <w:spacing w:val="-6"/>
          <w:kern w:val="0"/>
        </w:rPr>
        <w:t>缴费。</w:t>
      </w:r>
    </w:p>
    <w:p>
      <w:pPr>
        <w:widowControl w:val="0"/>
        <w:topLinePunct/>
        <w:spacing w:line="560" w:lineRule="exact"/>
        <w:ind w:left="160" w:leftChars="50" w:firstLine="616" w:firstLineChars="200"/>
        <w:textAlignment w:val="auto"/>
        <w:rPr>
          <w:rFonts w:hint="eastAsia" w:ascii="仿宋_GB2312" w:hAnsi="仿宋_GB2312" w:eastAsia="仿宋_GB2312" w:cs="仿宋_GB2312"/>
          <w:snapToGrid w:val="0"/>
          <w:spacing w:val="-6"/>
          <w:kern w:val="0"/>
          <w:sz w:val="32"/>
          <w:szCs w:val="32"/>
        </w:rPr>
      </w:pPr>
      <w:r>
        <w:rPr>
          <w:rFonts w:hint="eastAsia" w:ascii="仿宋_GB2312" w:hAnsi="仿宋_GB2312" w:eastAsia="仿宋_GB2312" w:cs="仿宋_GB2312"/>
          <w:snapToGrid w:val="0"/>
          <w:spacing w:val="-6"/>
          <w:kern w:val="0"/>
          <w:sz w:val="32"/>
          <w:szCs w:val="32"/>
        </w:rPr>
        <w:t>报名时间：</w:t>
      </w:r>
      <w:r>
        <w:rPr>
          <w:rFonts w:hint="eastAsia" w:ascii="仿宋_GB2312" w:hAnsi="仿宋_GB2312" w:eastAsia="仿宋_GB2312" w:cs="仿宋_GB2312"/>
          <w:snapToGrid w:val="0"/>
          <w:spacing w:val="-6"/>
          <w:kern w:val="0"/>
          <w:sz w:val="32"/>
          <w:szCs w:val="32"/>
          <w:lang w:eastAsia="zh-CN"/>
        </w:rPr>
        <w:t>2026</w:t>
      </w:r>
      <w:r>
        <w:rPr>
          <w:rFonts w:hint="eastAsia" w:ascii="仿宋_GB2312" w:hAnsi="仿宋_GB2312" w:eastAsia="仿宋_GB2312" w:cs="仿宋_GB2312"/>
          <w:snapToGrid w:val="0"/>
          <w:spacing w:val="-6"/>
          <w:kern w:val="0"/>
          <w:sz w:val="32"/>
          <w:szCs w:val="32"/>
        </w:rPr>
        <w:t>年</w:t>
      </w:r>
      <w:r>
        <w:rPr>
          <w:rFonts w:hint="eastAsia" w:ascii="仿宋_GB2312" w:hAnsi="仿宋_GB2312" w:eastAsia="仿宋_GB2312" w:cs="仿宋_GB2312"/>
          <w:snapToGrid w:val="0"/>
          <w:spacing w:val="-6"/>
          <w:kern w:val="0"/>
          <w:sz w:val="32"/>
          <w:szCs w:val="32"/>
          <w:lang w:val="en-US" w:eastAsia="zh-CN"/>
        </w:rPr>
        <w:t>7</w:t>
      </w:r>
      <w:r>
        <w:rPr>
          <w:rFonts w:hint="eastAsia" w:ascii="仿宋_GB2312" w:hAnsi="仿宋_GB2312" w:eastAsia="仿宋_GB2312" w:cs="仿宋_GB2312"/>
          <w:snapToGrid w:val="0"/>
          <w:spacing w:val="-6"/>
          <w:kern w:val="0"/>
          <w:sz w:val="32"/>
          <w:szCs w:val="32"/>
        </w:rPr>
        <w:t>月2</w:t>
      </w:r>
      <w:r>
        <w:rPr>
          <w:rFonts w:hint="eastAsia" w:ascii="仿宋_GB2312" w:hAnsi="仿宋_GB2312" w:eastAsia="仿宋_GB2312" w:cs="仿宋_GB2312"/>
          <w:snapToGrid w:val="0"/>
          <w:spacing w:val="-6"/>
          <w:kern w:val="0"/>
          <w:sz w:val="32"/>
          <w:szCs w:val="32"/>
          <w:lang w:val="en-US" w:eastAsia="zh-CN"/>
        </w:rPr>
        <w:t>4</w:t>
      </w:r>
      <w:r>
        <w:rPr>
          <w:rFonts w:hint="eastAsia" w:ascii="仿宋_GB2312" w:hAnsi="仿宋_GB2312" w:eastAsia="仿宋_GB2312" w:cs="仿宋_GB2312"/>
          <w:snapToGrid w:val="0"/>
          <w:spacing w:val="-6"/>
          <w:kern w:val="0"/>
          <w:sz w:val="32"/>
          <w:szCs w:val="32"/>
        </w:rPr>
        <w:t>日9∶00—</w:t>
      </w:r>
      <w:r>
        <w:rPr>
          <w:rFonts w:hint="eastAsia" w:ascii="仿宋_GB2312" w:hAnsi="仿宋_GB2312" w:eastAsia="仿宋_GB2312" w:cs="仿宋_GB2312"/>
          <w:snapToGrid w:val="0"/>
          <w:spacing w:val="-6"/>
          <w:kern w:val="0"/>
          <w:sz w:val="32"/>
          <w:szCs w:val="32"/>
          <w:lang w:val="en-US" w:eastAsia="zh-CN"/>
        </w:rPr>
        <w:t>8</w:t>
      </w:r>
      <w:r>
        <w:rPr>
          <w:rFonts w:hint="eastAsia" w:ascii="仿宋_GB2312" w:hAnsi="仿宋_GB2312" w:eastAsia="仿宋_GB2312" w:cs="仿宋_GB2312"/>
          <w:snapToGrid w:val="0"/>
          <w:spacing w:val="-6"/>
          <w:kern w:val="0"/>
          <w:sz w:val="32"/>
          <w:szCs w:val="32"/>
        </w:rPr>
        <w:t>月</w:t>
      </w:r>
      <w:r>
        <w:rPr>
          <w:rFonts w:hint="eastAsia" w:ascii="仿宋_GB2312" w:hAnsi="仿宋_GB2312" w:eastAsia="仿宋_GB2312" w:cs="仿宋_GB2312"/>
          <w:snapToGrid w:val="0"/>
          <w:spacing w:val="-6"/>
          <w:kern w:val="0"/>
          <w:sz w:val="32"/>
          <w:szCs w:val="32"/>
          <w:lang w:val="en-US" w:eastAsia="zh-CN"/>
        </w:rPr>
        <w:t>6</w:t>
      </w:r>
      <w:r>
        <w:rPr>
          <w:rFonts w:hint="eastAsia" w:ascii="仿宋_GB2312" w:hAnsi="仿宋_GB2312" w:eastAsia="仿宋_GB2312" w:cs="仿宋_GB2312"/>
          <w:snapToGrid w:val="0"/>
          <w:spacing w:val="-6"/>
          <w:kern w:val="0"/>
          <w:sz w:val="32"/>
          <w:szCs w:val="32"/>
        </w:rPr>
        <w:t>日16∶00。</w:t>
      </w:r>
    </w:p>
    <w:p>
      <w:pPr>
        <w:widowControl w:val="0"/>
        <w:topLinePunct/>
        <w:spacing w:line="560" w:lineRule="exact"/>
        <w:ind w:left="160" w:leftChars="50" w:firstLine="616" w:firstLineChars="200"/>
        <w:textAlignment w:val="auto"/>
        <w:rPr>
          <w:rFonts w:hint="eastAsia" w:ascii="仿宋_GB2312" w:hAnsi="仿宋_GB2312" w:eastAsia="仿宋_GB2312" w:cs="仿宋_GB2312"/>
          <w:snapToGrid w:val="0"/>
          <w:spacing w:val="-6"/>
          <w:kern w:val="0"/>
          <w:sz w:val="32"/>
          <w:szCs w:val="32"/>
        </w:rPr>
      </w:pPr>
      <w:r>
        <w:rPr>
          <w:rFonts w:hint="eastAsia" w:ascii="仿宋_GB2312" w:hAnsi="仿宋_GB2312" w:eastAsia="仿宋_GB2312" w:cs="仿宋_GB2312"/>
          <w:snapToGrid w:val="0"/>
          <w:spacing w:val="-6"/>
          <w:kern w:val="0"/>
          <w:sz w:val="32"/>
          <w:szCs w:val="32"/>
        </w:rPr>
        <w:t>缴费时间：</w:t>
      </w:r>
      <w:r>
        <w:rPr>
          <w:rFonts w:hint="eastAsia" w:ascii="仿宋_GB2312" w:hAnsi="仿宋_GB2312" w:eastAsia="仿宋_GB2312" w:cs="仿宋_GB2312"/>
          <w:snapToGrid w:val="0"/>
          <w:spacing w:val="-6"/>
          <w:kern w:val="0"/>
          <w:sz w:val="32"/>
          <w:szCs w:val="32"/>
          <w:lang w:eastAsia="zh-CN"/>
        </w:rPr>
        <w:t>2026</w:t>
      </w:r>
      <w:r>
        <w:rPr>
          <w:rFonts w:hint="eastAsia" w:ascii="仿宋_GB2312" w:hAnsi="仿宋_GB2312" w:eastAsia="仿宋_GB2312" w:cs="仿宋_GB2312"/>
          <w:snapToGrid w:val="0"/>
          <w:spacing w:val="-6"/>
          <w:kern w:val="0"/>
          <w:sz w:val="32"/>
          <w:szCs w:val="32"/>
        </w:rPr>
        <w:t>年</w:t>
      </w:r>
      <w:r>
        <w:rPr>
          <w:rFonts w:hint="eastAsia" w:ascii="仿宋_GB2312" w:hAnsi="仿宋_GB2312" w:eastAsia="仿宋_GB2312" w:cs="仿宋_GB2312"/>
          <w:snapToGrid w:val="0"/>
          <w:spacing w:val="-6"/>
          <w:kern w:val="0"/>
          <w:sz w:val="32"/>
          <w:szCs w:val="32"/>
          <w:lang w:val="en-US" w:eastAsia="zh-CN"/>
        </w:rPr>
        <w:t>8</w:t>
      </w:r>
      <w:r>
        <w:rPr>
          <w:rFonts w:hint="eastAsia" w:ascii="仿宋_GB2312" w:hAnsi="仿宋_GB2312" w:eastAsia="仿宋_GB2312" w:cs="仿宋_GB2312"/>
          <w:snapToGrid w:val="0"/>
          <w:spacing w:val="-6"/>
          <w:kern w:val="0"/>
          <w:sz w:val="32"/>
          <w:szCs w:val="32"/>
          <w:lang w:eastAsia="zh-CN"/>
        </w:rPr>
        <w:t>月</w:t>
      </w:r>
      <w:r>
        <w:rPr>
          <w:rFonts w:hint="eastAsia" w:ascii="仿宋_GB2312" w:hAnsi="仿宋_GB2312" w:eastAsia="仿宋_GB2312" w:cs="仿宋_GB2312"/>
          <w:snapToGrid w:val="0"/>
          <w:spacing w:val="-6"/>
          <w:kern w:val="0"/>
          <w:sz w:val="32"/>
          <w:szCs w:val="32"/>
          <w:lang w:val="en-US" w:eastAsia="zh-CN"/>
        </w:rPr>
        <w:t>11</w:t>
      </w:r>
      <w:r>
        <w:rPr>
          <w:rFonts w:hint="eastAsia" w:ascii="仿宋_GB2312" w:hAnsi="仿宋_GB2312" w:eastAsia="仿宋_GB2312" w:cs="仿宋_GB2312"/>
          <w:snapToGrid w:val="0"/>
          <w:spacing w:val="-6"/>
          <w:kern w:val="0"/>
          <w:sz w:val="32"/>
          <w:szCs w:val="32"/>
          <w:lang w:eastAsia="zh-CN"/>
        </w:rPr>
        <w:t>日</w:t>
      </w:r>
      <w:r>
        <w:rPr>
          <w:rFonts w:hint="eastAsia" w:ascii="仿宋_GB2312" w:hAnsi="仿宋_GB2312" w:eastAsia="仿宋_GB2312" w:cs="仿宋_GB2312"/>
          <w:snapToGrid w:val="0"/>
          <w:spacing w:val="-6"/>
          <w:kern w:val="0"/>
          <w:sz w:val="32"/>
          <w:szCs w:val="32"/>
        </w:rPr>
        <w:t>9∶00—</w:t>
      </w:r>
      <w:r>
        <w:rPr>
          <w:rFonts w:hint="eastAsia" w:ascii="仿宋_GB2312" w:hAnsi="仿宋_GB2312" w:eastAsia="仿宋_GB2312" w:cs="仿宋_GB2312"/>
          <w:snapToGrid w:val="0"/>
          <w:spacing w:val="-6"/>
          <w:kern w:val="0"/>
          <w:sz w:val="32"/>
          <w:szCs w:val="32"/>
          <w:lang w:val="en-US" w:eastAsia="zh-CN"/>
        </w:rPr>
        <w:t>8</w:t>
      </w:r>
      <w:r>
        <w:rPr>
          <w:rFonts w:hint="eastAsia" w:ascii="仿宋_GB2312" w:hAnsi="仿宋_GB2312" w:eastAsia="仿宋_GB2312" w:cs="仿宋_GB2312"/>
          <w:snapToGrid w:val="0"/>
          <w:spacing w:val="-6"/>
          <w:kern w:val="0"/>
          <w:sz w:val="32"/>
          <w:szCs w:val="32"/>
        </w:rPr>
        <w:t>月1</w:t>
      </w:r>
      <w:r>
        <w:rPr>
          <w:rFonts w:hint="eastAsia" w:ascii="仿宋_GB2312" w:hAnsi="仿宋_GB2312" w:eastAsia="仿宋_GB2312" w:cs="仿宋_GB2312"/>
          <w:snapToGrid w:val="0"/>
          <w:spacing w:val="-6"/>
          <w:kern w:val="0"/>
          <w:sz w:val="32"/>
          <w:szCs w:val="32"/>
          <w:lang w:val="en-US" w:eastAsia="zh-CN"/>
        </w:rPr>
        <w:t>8</w:t>
      </w:r>
      <w:r>
        <w:rPr>
          <w:rFonts w:hint="eastAsia" w:ascii="仿宋_GB2312" w:hAnsi="仿宋_GB2312" w:eastAsia="仿宋_GB2312" w:cs="仿宋_GB2312"/>
          <w:snapToGrid w:val="0"/>
          <w:spacing w:val="-6"/>
          <w:kern w:val="0"/>
          <w:sz w:val="32"/>
          <w:szCs w:val="32"/>
        </w:rPr>
        <w:t>日16∶00。</w:t>
      </w:r>
    </w:p>
    <w:p>
      <w:pPr>
        <w:widowControl w:val="0"/>
        <w:topLinePunct/>
        <w:adjustRightInd w:val="0"/>
        <w:snapToGrid w:val="0"/>
        <w:spacing w:line="560" w:lineRule="exact"/>
        <w:ind w:left="160" w:leftChars="5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次登录全国专业技术人员资格考试报名服务平台的应试人员，应在报名前完成用户注册，并上传近期彩色标准1寸半身免冠、照片底色背景为白色的正面证件照（上传照片前应使用照片审核处理工具进行处理，通过后方可上传），报名照片将用于准考证、考场座次表、资格证书等。</w:t>
      </w:r>
      <w:r>
        <w:rPr>
          <w:rFonts w:hint="eastAsia" w:ascii="仿宋_GB2312" w:hAnsi="仿宋_GB2312" w:eastAsia="仿宋_GB2312" w:cs="仿宋_GB2312"/>
          <w:b/>
          <w:sz w:val="32"/>
          <w:szCs w:val="32"/>
        </w:rPr>
        <w:t>以往已在报名服务平台注册过的应试人员不得更换照片。</w:t>
      </w:r>
      <w:r>
        <w:rPr>
          <w:rFonts w:hint="eastAsia" w:ascii="仿宋_GB2312" w:hAnsi="仿宋_GB2312" w:eastAsia="仿宋_GB2312" w:cs="仿宋_GB2312"/>
          <w:sz w:val="32"/>
          <w:szCs w:val="32"/>
        </w:rPr>
        <w:t>已注册的应试人员不需重新注册，但须完善相关信息。</w:t>
      </w:r>
    </w:p>
    <w:p>
      <w:pPr>
        <w:widowControl w:val="0"/>
        <w:topLinePunct/>
        <w:adjustRightInd w:val="0"/>
        <w:snapToGrid w:val="0"/>
        <w:spacing w:line="560" w:lineRule="exact"/>
        <w:ind w:left="160" w:leftChars="5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专业技术人员职业资格考试统一大纲、统一命题、统一组织，符合条件的专业技术人员应按规定通过中国人事考试网报名，切勿轻信虚假宣传。应试人员报名时，须如实填报信息，诚信参考，本人签署（提交）《专业技术人员职业资格考试报名证明事项告知承诺制告知承诺书》电子文本（可下载保存），切勿委托他人或机构填报本人报考信息、代替本人作出承诺。</w:t>
      </w:r>
    </w:p>
    <w:p>
      <w:pPr>
        <w:widowControl w:val="0"/>
        <w:topLinePunct/>
        <w:adjustRightInd w:val="0"/>
        <w:snapToGrid w:val="0"/>
        <w:spacing w:line="560" w:lineRule="exact"/>
        <w:ind w:left="160" w:leftChars="5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报名服务平台将对身份信息、学历学位等信息进行在线核查，提交补充相关信息24小时后登录报名服务平台查询核查结果，核查完成后方可报名。</w:t>
      </w:r>
    </w:p>
    <w:p>
      <w:pPr>
        <w:widowControl w:val="0"/>
        <w:topLinePunct/>
        <w:adjustRightInd w:val="0"/>
        <w:snapToGrid w:val="0"/>
        <w:spacing w:line="560" w:lineRule="exact"/>
        <w:ind w:left="160" w:leftChars="5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为加强报名证明事项告知承诺制事中监管，</w:t>
      </w:r>
      <w:r>
        <w:rPr>
          <w:rFonts w:hint="eastAsia" w:ascii="仿宋_GB2312" w:hAnsi="仿宋_GB2312" w:eastAsia="仿宋_GB2312" w:cs="仿宋_GB2312"/>
          <w:sz w:val="32"/>
          <w:szCs w:val="32"/>
        </w:rPr>
        <w:t>如应试人员提交的境内高等教育学历学位信息无法通过在线自动核验，</w:t>
      </w:r>
      <w:r>
        <w:rPr>
          <w:rFonts w:hint="eastAsia" w:ascii="仿宋_GB2312" w:hAnsi="仿宋_GB2312" w:eastAsia="仿宋_GB2312" w:cs="仿宋_GB2312"/>
          <w:b/>
          <w:sz w:val="32"/>
          <w:szCs w:val="32"/>
        </w:rPr>
        <w:t>应在报名前及时登录中国高等教育学生信息网（学信网）进行验证/认证</w:t>
      </w:r>
      <w:r>
        <w:rPr>
          <w:rFonts w:hint="eastAsia" w:ascii="仿宋_GB2312" w:hAnsi="仿宋_GB2312" w:eastAsia="仿宋_GB2312" w:cs="仿宋_GB2312"/>
          <w:sz w:val="32"/>
          <w:szCs w:val="32"/>
        </w:rPr>
        <w:t>，下载相关PDF格式在线验证/认证报告，报名期间按要求上传相关验证/认证报告，接受</w:t>
      </w:r>
      <w:r>
        <w:rPr>
          <w:rFonts w:hint="eastAsia" w:ascii="仿宋_GB2312" w:hAnsi="仿宋_GB2312" w:eastAsia="仿宋_GB2312" w:cs="仿宋_GB2312"/>
          <w:b/>
          <w:bCs/>
          <w:sz w:val="32"/>
          <w:szCs w:val="32"/>
        </w:rPr>
        <w:t>网上人工核查</w:t>
      </w:r>
      <w:r>
        <w:rPr>
          <w:rFonts w:hint="eastAsia" w:ascii="仿宋_GB2312" w:hAnsi="仿宋_GB2312" w:eastAsia="仿宋_GB2312" w:cs="仿宋_GB2312"/>
          <w:sz w:val="32"/>
          <w:szCs w:val="32"/>
        </w:rPr>
        <w:t>，具体操作方式参见中国人事考试网考生问答栏目内容。</w:t>
      </w:r>
    </w:p>
    <w:p>
      <w:pPr>
        <w:topLinePunct/>
        <w:spacing w:line="560" w:lineRule="exact"/>
        <w:ind w:firstLine="640" w:firstLineChars="200"/>
        <w:textAlignment w:val="auto"/>
        <w:rPr>
          <w:rFonts w:ascii="仿宋_GB2312" w:hAnsi="仿宋" w:cs="宋体"/>
          <w:bCs/>
          <w:snapToGrid w:val="0"/>
          <w:color w:val="000000"/>
          <w:kern w:val="0"/>
        </w:rPr>
      </w:pPr>
      <w:r>
        <w:rPr>
          <w:rFonts w:hint="eastAsia" w:ascii="仿宋_GB2312" w:hAnsi="仿宋_GB2312" w:eastAsia="仿宋_GB2312" w:cs="仿宋_GB2312"/>
          <w:sz w:val="32"/>
          <w:szCs w:val="32"/>
        </w:rPr>
        <w:t>报名期间，应试人员务必仔细对照报考条件如实填写报考信息，报名服务平台将报考信息与报考条件进行比对，符合报考条件的应试人员点击报名确认按钮，进入缴费状态，</w:t>
      </w:r>
      <w:r>
        <w:rPr>
          <w:rFonts w:hint="eastAsia" w:ascii="仿宋_GB2312" w:hAnsi="仿宋_GB2312" w:eastAsia="仿宋_GB2312" w:cs="仿宋_GB2312"/>
          <w:bCs/>
          <w:sz w:val="32"/>
          <w:szCs w:val="32"/>
        </w:rPr>
        <w:t>缴费成功即完成报名，</w:t>
      </w:r>
      <w:r>
        <w:rPr>
          <w:rFonts w:hint="eastAsia" w:ascii="仿宋_GB2312" w:hAnsi="仿宋_GB2312" w:eastAsia="仿宋_GB2312" w:cs="仿宋_GB2312"/>
          <w:b/>
          <w:bCs/>
          <w:sz w:val="32"/>
          <w:szCs w:val="32"/>
        </w:rPr>
        <w:t>逾期不缴费，视为放弃报名</w:t>
      </w:r>
      <w:r>
        <w:rPr>
          <w:rFonts w:hint="eastAsia" w:ascii="仿宋_GB2312" w:hAnsi="仿宋_GB2312" w:eastAsia="仿宋_GB2312" w:cs="仿宋_GB2312"/>
          <w:sz w:val="32"/>
          <w:szCs w:val="32"/>
        </w:rPr>
        <w:t>。</w:t>
      </w:r>
      <w:r>
        <w:rPr>
          <w:rFonts w:hint="eastAsia" w:ascii="仿宋_GB2312"/>
          <w:bCs/>
          <w:color w:val="000000"/>
        </w:rPr>
        <w:t>应试人员</w:t>
      </w:r>
      <w:r>
        <w:rPr>
          <w:rFonts w:hint="eastAsia" w:ascii="仿宋_GB2312"/>
          <w:b/>
          <w:bCs/>
          <w:color w:val="000000"/>
        </w:rPr>
        <w:t>工作地、居住地</w:t>
      </w:r>
      <w:r>
        <w:rPr>
          <w:rFonts w:hint="eastAsia" w:ascii="仿宋_GB2312" w:hAnsi="仿宋" w:cs="宋体"/>
          <w:snapToGrid w:val="0"/>
          <w:color w:val="000000"/>
          <w:kern w:val="0"/>
        </w:rPr>
        <w:t>为</w:t>
      </w:r>
      <w:r>
        <w:rPr>
          <w:rFonts w:ascii="仿宋_GB2312" w:hAnsi="仿宋" w:cs="宋体"/>
          <w:snapToGrid w:val="0"/>
          <w:color w:val="000000"/>
          <w:kern w:val="0"/>
        </w:rPr>
        <w:t>青岛市的</w:t>
      </w:r>
      <w:r>
        <w:rPr>
          <w:rFonts w:hint="eastAsia" w:ascii="仿宋_GB2312" w:hAnsi="仿宋" w:cs="宋体"/>
          <w:snapToGrid w:val="0"/>
          <w:color w:val="000000"/>
          <w:kern w:val="0"/>
        </w:rPr>
        <w:t>，应按属地原则选择报考考区为</w:t>
      </w:r>
      <w:r>
        <w:rPr>
          <w:rFonts w:ascii="仿宋_GB2312" w:hAnsi="仿宋" w:cs="宋体"/>
          <w:snapToGrid w:val="0"/>
          <w:color w:val="000000"/>
          <w:kern w:val="0"/>
        </w:rPr>
        <w:t>青岛市</w:t>
      </w:r>
      <w:r>
        <w:rPr>
          <w:rFonts w:hint="eastAsia" w:ascii="仿宋_GB2312" w:hAnsi="仿宋" w:cs="宋体"/>
          <w:snapToGrid w:val="0"/>
          <w:color w:val="000000"/>
          <w:kern w:val="0"/>
        </w:rPr>
        <w:t>（</w:t>
      </w:r>
      <w:r>
        <w:rPr>
          <w:rFonts w:hint="eastAsia" w:ascii="仿宋_GB2312"/>
          <w:bCs/>
          <w:color w:val="000000"/>
        </w:rPr>
        <w:t>资格核查、合格证书发放均由我市人事考试机构负责</w:t>
      </w:r>
      <w:r>
        <w:rPr>
          <w:rFonts w:hint="eastAsia" w:ascii="仿宋_GB2312" w:hAnsi="仿宋" w:cs="宋体"/>
          <w:snapToGrid w:val="0"/>
          <w:color w:val="000000"/>
          <w:kern w:val="0"/>
        </w:rPr>
        <w:t>）</w:t>
      </w:r>
      <w:r>
        <w:rPr>
          <w:rFonts w:hint="eastAsia" w:ascii="仿宋_GB2312" w:hAnsi="仿宋" w:cs="宋体"/>
          <w:bCs/>
          <w:snapToGrid w:val="0"/>
          <w:color w:val="000000"/>
          <w:kern w:val="0"/>
        </w:rPr>
        <w:t>；由于个人原因报错科目、级别、专业或填错个人信息的，核查</w:t>
      </w:r>
      <w:r>
        <w:rPr>
          <w:rFonts w:ascii="仿宋_GB2312" w:hAnsi="仿宋" w:cs="宋体"/>
          <w:bCs/>
          <w:snapToGrid w:val="0"/>
          <w:color w:val="000000"/>
          <w:kern w:val="0"/>
        </w:rPr>
        <w:t>通过后，无法修改报名信息，</w:t>
      </w:r>
      <w:r>
        <w:rPr>
          <w:rFonts w:hint="eastAsia" w:ascii="仿宋_GB2312" w:hAnsi="仿宋" w:cs="宋体"/>
          <w:bCs/>
          <w:snapToGrid w:val="0"/>
          <w:color w:val="000000"/>
          <w:kern w:val="0"/>
        </w:rPr>
        <w:t>由本人承担相应责任。</w:t>
      </w:r>
    </w:p>
    <w:p>
      <w:pPr>
        <w:widowControl w:val="0"/>
        <w:wordWrap/>
        <w:topLinePunct/>
        <w:adjustRightInd/>
        <w:snapToGrid/>
        <w:spacing w:line="560" w:lineRule="exact"/>
        <w:ind w:left="0" w:firstLine="640" w:firstLineChars="200"/>
        <w:textAlignment w:val="auto"/>
        <w:rPr>
          <w:rFonts w:hint="eastAsia" w:ascii="仿宋_GB2312" w:eastAsia="仿宋_GB2312"/>
          <w:b/>
          <w:bCs/>
          <w:sz w:val="32"/>
          <w:szCs w:val="32"/>
        </w:rPr>
      </w:pPr>
      <w:r>
        <w:rPr>
          <w:rFonts w:hint="eastAsia" w:ascii="仿宋_GB2312"/>
          <w:sz w:val="32"/>
          <w:szCs w:val="32"/>
          <w:lang w:eastAsia="zh-CN"/>
        </w:rPr>
        <w:t>应试人员</w:t>
      </w:r>
      <w:r>
        <w:rPr>
          <w:rFonts w:hint="eastAsia" w:ascii="仿宋_GB2312" w:eastAsia="仿宋_GB2312"/>
          <w:sz w:val="32"/>
          <w:szCs w:val="32"/>
        </w:rPr>
        <w:t>作出承诺后，可在</w:t>
      </w:r>
      <w:r>
        <w:rPr>
          <w:rFonts w:hint="eastAsia" w:ascii="仿宋_GB2312" w:eastAsia="仿宋_GB2312"/>
          <w:b/>
          <w:bCs/>
          <w:sz w:val="32"/>
          <w:szCs w:val="32"/>
        </w:rPr>
        <w:t>未缴费且报名截止前</w:t>
      </w:r>
      <w:r>
        <w:rPr>
          <w:rFonts w:hint="eastAsia" w:ascii="仿宋_GB2312" w:eastAsia="仿宋_GB2312"/>
          <w:sz w:val="32"/>
          <w:szCs w:val="32"/>
        </w:rPr>
        <w:t>撤回承诺。不采用告知承诺制方式或撤回承诺申请的</w:t>
      </w:r>
      <w:r>
        <w:rPr>
          <w:rFonts w:hint="eastAsia" w:ascii="仿宋_GB2312"/>
          <w:sz w:val="32"/>
          <w:szCs w:val="32"/>
          <w:lang w:eastAsia="zh-CN"/>
        </w:rPr>
        <w:t>应试人员</w:t>
      </w:r>
      <w:r>
        <w:rPr>
          <w:rFonts w:hint="eastAsia" w:ascii="仿宋_GB2312" w:eastAsia="仿宋_GB2312"/>
          <w:sz w:val="32"/>
          <w:szCs w:val="32"/>
        </w:rPr>
        <w:t>，本年度该项考试中不再适用告知承诺制，</w:t>
      </w:r>
      <w:r>
        <w:rPr>
          <w:rFonts w:hint="eastAsia" w:ascii="仿宋_GB2312" w:eastAsia="仿宋_GB2312"/>
          <w:b/>
          <w:bCs/>
          <w:sz w:val="32"/>
          <w:szCs w:val="32"/>
        </w:rPr>
        <w:t>一经选择无法更改为采用告知承诺制方式，请慎重选择。</w:t>
      </w:r>
    </w:p>
    <w:p>
      <w:pPr>
        <w:widowControl w:val="0"/>
        <w:wordWrap/>
        <w:topLinePunct/>
        <w:adjustRightInd/>
        <w:snapToGrid/>
        <w:spacing w:line="560" w:lineRule="exact"/>
        <w:ind w:left="0" w:leftChars="0" w:right="0" w:firstLine="640" w:firstLineChars="200"/>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lang w:eastAsia="zh-CN"/>
        </w:rPr>
        <w:t>（二）报名资格核查</w:t>
      </w:r>
    </w:p>
    <w:p>
      <w:pPr>
        <w:widowControl w:val="0"/>
        <w:topLinePunct/>
        <w:spacing w:line="560" w:lineRule="exact"/>
        <w:ind w:firstLine="640" w:firstLineChars="200"/>
        <w:textAlignment w:val="auto"/>
        <w:rPr>
          <w:rFonts w:hint="eastAsia" w:ascii="仿宋_GB2312" w:hAnsi="仿宋_GB2312" w:cs="仿宋_GB2312"/>
          <w:color w:val="000000"/>
          <w:kern w:val="0"/>
        </w:rPr>
      </w:pPr>
      <w:r>
        <w:rPr>
          <w:rFonts w:hint="eastAsia" w:ascii="仿宋_GB2312" w:hAnsi="仿宋" w:cs="宋体"/>
          <w:snapToGrid w:val="0"/>
          <w:color w:val="000000"/>
          <w:kern w:val="0"/>
        </w:rPr>
        <w:t>资格核查工作由我市</w:t>
      </w:r>
      <w:r>
        <w:rPr>
          <w:rFonts w:hint="eastAsia" w:ascii="仿宋_GB2312" w:hAnsi="仿宋" w:cs="宋体"/>
          <w:snapToGrid w:val="0"/>
          <w:color w:val="000000"/>
          <w:kern w:val="0"/>
          <w:lang w:eastAsia="zh-CN"/>
        </w:rPr>
        <w:t>各级</w:t>
      </w:r>
      <w:r>
        <w:rPr>
          <w:rFonts w:hint="eastAsia" w:ascii="仿宋_GB2312" w:hAnsi="仿宋" w:cs="宋体"/>
          <w:snapToGrid w:val="0"/>
          <w:color w:val="000000"/>
          <w:kern w:val="0"/>
        </w:rPr>
        <w:t>人事考试机构负责</w:t>
      </w:r>
      <w:r>
        <w:rPr>
          <w:rFonts w:hint="eastAsia" w:ascii="仿宋_GB2312" w:hAnsi="仿宋_GB2312" w:cs="仿宋_GB2312"/>
          <w:kern w:val="0"/>
        </w:rPr>
        <w:t>，</w:t>
      </w:r>
      <w:r>
        <w:rPr>
          <w:rFonts w:hint="eastAsia" w:ascii="仿宋_GB2312" w:hAnsi="仿宋" w:cs="宋体"/>
          <w:snapToGrid w:val="0"/>
          <w:kern w:val="0"/>
        </w:rPr>
        <w:t>截止时间</w:t>
      </w:r>
      <w:r>
        <w:rPr>
          <w:rFonts w:hint="eastAsia" w:ascii="仿宋_GB2312" w:hAnsi="仿宋" w:cs="宋体"/>
          <w:snapToGrid w:val="0"/>
          <w:kern w:val="0"/>
          <w:lang w:eastAsia="zh-CN"/>
        </w:rPr>
        <w:t>统一定于</w:t>
      </w:r>
      <w:r>
        <w:rPr>
          <w:rFonts w:hint="eastAsia" w:ascii="仿宋_GB2312" w:hAnsi="宋体" w:cs="宋体"/>
          <w:snapToGrid w:val="0"/>
          <w:kern w:val="0"/>
          <w:lang w:val="en-US" w:eastAsia="zh-CN"/>
        </w:rPr>
        <w:t>8</w:t>
      </w:r>
      <w:r>
        <w:rPr>
          <w:rFonts w:hint="eastAsia" w:ascii="仿宋_GB2312" w:hAnsi="宋体" w:cs="宋体"/>
          <w:snapToGrid w:val="0"/>
          <w:kern w:val="0"/>
        </w:rPr>
        <w:t>月</w:t>
      </w:r>
      <w:r>
        <w:rPr>
          <w:rFonts w:ascii="仿宋_GB2312" w:hAnsi="宋体" w:cs="宋体"/>
          <w:snapToGrid w:val="0"/>
          <w:kern w:val="0"/>
        </w:rPr>
        <w:t>10</w:t>
      </w:r>
      <w:r>
        <w:rPr>
          <w:rFonts w:hint="eastAsia" w:ascii="仿宋_GB2312" w:hAnsi="宋体" w:cs="宋体"/>
          <w:snapToGrid w:val="0"/>
          <w:kern w:val="0"/>
        </w:rPr>
        <w:t>日16:00</w:t>
      </w:r>
      <w:r>
        <w:rPr>
          <w:rFonts w:hint="eastAsia" w:ascii="仿宋_GB2312" w:hAnsi="宋体" w:cs="宋体"/>
          <w:snapToGrid w:val="0"/>
          <w:kern w:val="0"/>
          <w:lang w:eastAsia="zh-CN"/>
        </w:rPr>
        <w:t>，</w:t>
      </w:r>
      <w:r>
        <w:rPr>
          <w:rFonts w:hint="eastAsia" w:ascii="仿宋_GB2312" w:hAnsi="仿宋_GB2312" w:cs="仿宋_GB2312"/>
          <w:snapToGrid w:val="0"/>
          <w:kern w:val="0"/>
        </w:rPr>
        <w:t>核查程序如下：</w:t>
      </w:r>
    </w:p>
    <w:p>
      <w:pPr>
        <w:widowControl w:val="0"/>
        <w:topLinePunct/>
        <w:spacing w:line="560" w:lineRule="exact"/>
        <w:ind w:left="160" w:leftChars="5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1.以下</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种情况的应试人员须在报名服务平台中上传</w:t>
      </w:r>
      <w:r>
        <w:rPr>
          <w:rFonts w:hint="eastAsia" w:ascii="仿宋_GB2312" w:hAnsi="仿宋_GB2312" w:eastAsia="仿宋_GB2312" w:cs="仿宋_GB2312"/>
          <w:sz w:val="32"/>
          <w:szCs w:val="32"/>
          <w:lang w:eastAsia="zh-CN"/>
        </w:rPr>
        <w:t>证书、</w:t>
      </w:r>
      <w:r>
        <w:rPr>
          <w:rFonts w:hint="eastAsia" w:ascii="仿宋_GB2312" w:hAnsi="仿宋_GB2312" w:eastAsia="仿宋_GB2312" w:cs="仿宋_GB2312"/>
          <w:sz w:val="32"/>
          <w:szCs w:val="32"/>
        </w:rPr>
        <w:t>专业工作年限证明</w:t>
      </w:r>
      <w:r>
        <w:rPr>
          <w:rFonts w:hint="eastAsia" w:ascii="仿宋_GB2312" w:hAnsi="仿宋_GB2312" w:eastAsia="仿宋_GB2312" w:cs="仿宋_GB2312"/>
          <w:sz w:val="32"/>
          <w:szCs w:val="32"/>
          <w:lang w:eastAsia="zh-CN"/>
        </w:rPr>
        <w:t>等相关</w:t>
      </w:r>
      <w:r>
        <w:rPr>
          <w:rFonts w:hint="eastAsia" w:ascii="仿宋_GB2312" w:hAnsi="仿宋_GB2312" w:eastAsia="仿宋_GB2312" w:cs="仿宋_GB2312"/>
          <w:sz w:val="32"/>
          <w:szCs w:val="32"/>
        </w:rPr>
        <w:t>材料，按照规定时间到</w:t>
      </w:r>
      <w:r>
        <w:rPr>
          <w:rFonts w:ascii="仿宋_GB2312" w:hAnsi="宋体" w:cs="仿宋_GB2312"/>
          <w:kern w:val="0"/>
        </w:rPr>
        <w:t>各</w:t>
      </w:r>
      <w:r>
        <w:rPr>
          <w:rFonts w:hint="eastAsia" w:ascii="仿宋_GB2312" w:hAnsi="宋体" w:cs="仿宋_GB2312"/>
          <w:kern w:val="0"/>
        </w:rPr>
        <w:t>区（</w:t>
      </w:r>
      <w:r>
        <w:rPr>
          <w:rFonts w:ascii="仿宋_GB2312" w:hAnsi="宋体" w:cs="仿宋_GB2312"/>
          <w:kern w:val="0"/>
        </w:rPr>
        <w:t>市</w:t>
      </w:r>
      <w:r>
        <w:rPr>
          <w:rFonts w:hint="eastAsia" w:ascii="仿宋_GB2312" w:hAnsi="宋体" w:cs="仿宋_GB2312"/>
          <w:kern w:val="0"/>
        </w:rPr>
        <w:t>）</w:t>
      </w:r>
      <w:r>
        <w:rPr>
          <w:rFonts w:ascii="仿宋_GB2312" w:hAnsi="宋体" w:cs="仿宋_GB2312"/>
          <w:kern w:val="0"/>
        </w:rPr>
        <w:t>人事考试机构</w:t>
      </w:r>
      <w:r>
        <w:rPr>
          <w:rFonts w:hint="eastAsia" w:ascii="仿宋_GB2312" w:hAnsi="宋体" w:cs="仿宋_GB2312"/>
          <w:kern w:val="0"/>
        </w:rPr>
        <w:t>规定核查</w:t>
      </w:r>
      <w:r>
        <w:rPr>
          <w:rFonts w:ascii="仿宋_GB2312" w:hAnsi="宋体" w:cs="仿宋_GB2312"/>
          <w:kern w:val="0"/>
        </w:rPr>
        <w:t>点</w:t>
      </w:r>
      <w:r>
        <w:rPr>
          <w:rFonts w:hint="eastAsia" w:ascii="仿宋_GB2312" w:hAnsi="宋体" w:cs="仿宋_GB2312"/>
          <w:kern w:val="0"/>
        </w:rPr>
        <w:t>（附件</w:t>
      </w:r>
      <w:r>
        <w:rPr>
          <w:rFonts w:hint="eastAsia" w:ascii="仿宋_GB2312" w:hAnsi="宋体" w:cs="仿宋_GB2312"/>
          <w:kern w:val="0"/>
          <w:lang w:val="en-US" w:eastAsia="zh-CN"/>
        </w:rPr>
        <w:t>1</w:t>
      </w:r>
      <w:r>
        <w:rPr>
          <w:rFonts w:hint="eastAsia" w:ascii="仿宋_GB2312" w:hAnsi="宋体" w:cs="仿宋_GB2312"/>
          <w:kern w:val="0"/>
        </w:rPr>
        <w:t>）</w:t>
      </w:r>
      <w:r>
        <w:rPr>
          <w:rFonts w:ascii="仿宋_GB2312" w:hAnsi="宋体" w:cs="仿宋_GB2312"/>
          <w:kern w:val="0"/>
        </w:rPr>
        <w:t>接受</w:t>
      </w:r>
      <w:r>
        <w:rPr>
          <w:rFonts w:ascii="仿宋_GB2312" w:hAnsi="宋体" w:cs="仿宋_GB2312"/>
          <w:b/>
          <w:kern w:val="0"/>
        </w:rPr>
        <w:t>现场核查</w:t>
      </w:r>
      <w:r>
        <w:rPr>
          <w:rFonts w:hint="eastAsia" w:ascii="仿宋_GB2312" w:hAnsi="仿宋_GB2312" w:eastAsia="仿宋_GB2312" w:cs="仿宋_GB2312"/>
          <w:bCs/>
          <w:sz w:val="32"/>
          <w:szCs w:val="32"/>
        </w:rPr>
        <w:t>，</w:t>
      </w:r>
      <w:r>
        <w:rPr>
          <w:rFonts w:hint="eastAsia" w:ascii="仿宋_GB2312" w:hAnsi="仿宋_GB2312" w:eastAsia="仿宋_GB2312" w:cs="仿宋_GB2312"/>
          <w:kern w:val="0"/>
          <w:sz w:val="32"/>
          <w:szCs w:val="32"/>
        </w:rPr>
        <w:t>核查通过后方可进行缴费</w:t>
      </w:r>
      <w:r>
        <w:rPr>
          <w:rFonts w:hint="eastAsia" w:ascii="仿宋_GB2312" w:hAnsi="仿宋_GB2312" w:eastAsia="仿宋_GB2312" w:cs="仿宋_GB2312"/>
          <w:sz w:val="32"/>
          <w:szCs w:val="32"/>
        </w:rPr>
        <w:t>：</w:t>
      </w:r>
    </w:p>
    <w:p>
      <w:pPr>
        <w:widowControl w:val="0"/>
        <w:topLinePunct/>
        <w:spacing w:line="560" w:lineRule="exact"/>
        <w:ind w:left="160" w:leftChars="5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报考级别为“免二科”的应试人员</w:t>
      </w:r>
    </w:p>
    <w:p>
      <w:pPr>
        <w:widowControl w:val="0"/>
        <w:topLinePunct/>
        <w:spacing w:line="560" w:lineRule="exact"/>
        <w:ind w:left="160" w:leftChars="5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在专业技术人员职业资格考试报名中存在不实承诺行为，或者因严重、特别严重违纪违规行为被记入专业技术人员资格考试诚信档案库且在记录期内的应试人员；</w:t>
      </w:r>
    </w:p>
    <w:p>
      <w:pPr>
        <w:widowControl w:val="0"/>
        <w:tabs>
          <w:tab w:val="left" w:pos="900"/>
        </w:tabs>
        <w:topLinePunct/>
        <w:spacing w:line="560" w:lineRule="exact"/>
        <w:ind w:left="160" w:leftChars="5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不采用告知承诺制方式办理报名事项的应试人员；</w:t>
      </w:r>
    </w:p>
    <w:p>
      <w:pPr>
        <w:widowControl w:val="0"/>
        <w:tabs>
          <w:tab w:val="left" w:pos="900"/>
        </w:tabs>
        <w:topLinePunct/>
        <w:spacing w:line="560" w:lineRule="exact"/>
        <w:ind w:left="160" w:leftChars="5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）撤回承诺申请的应试人员。</w:t>
      </w:r>
    </w:p>
    <w:p>
      <w:pPr>
        <w:widowControl w:val="0"/>
        <w:topLinePunct/>
        <w:adjustRightInd w:val="0"/>
        <w:snapToGrid w:val="0"/>
        <w:spacing w:line="560" w:lineRule="exact"/>
        <w:ind w:left="160" w:leftChars="50" w:firstLine="643" w:firstLineChars="200"/>
        <w:textAlignment w:val="auto"/>
        <w:rPr>
          <w:rFonts w:ascii="仿宋_GB2312" w:hAnsi="仿宋_GB2312" w:cs="仿宋_GB2312"/>
          <w:b/>
          <w:kern w:val="0"/>
        </w:rPr>
      </w:pPr>
      <w:r>
        <w:rPr>
          <w:rFonts w:hint="eastAsia" w:ascii="仿宋_GB2312" w:hAnsi="仿宋_GB2312" w:cs="仿宋_GB2312"/>
          <w:b/>
          <w:kern w:val="0"/>
        </w:rPr>
        <w:t>上述</w:t>
      </w:r>
      <w:r>
        <w:rPr>
          <w:rFonts w:hint="eastAsia" w:ascii="仿宋_GB2312" w:hAnsi="仿宋_GB2312" w:cs="仿宋_GB2312"/>
          <w:b/>
          <w:kern w:val="0"/>
          <w:lang w:eastAsia="zh-CN"/>
        </w:rPr>
        <w:t>应试人员</w:t>
      </w:r>
      <w:r>
        <w:rPr>
          <w:rFonts w:hint="eastAsia" w:ascii="仿宋_GB2312" w:hAnsi="仿宋_GB2312" w:cs="仿宋_GB2312"/>
          <w:b/>
          <w:kern w:val="0"/>
        </w:rPr>
        <w:t>现场核查需要提供的材料：</w:t>
      </w:r>
    </w:p>
    <w:p>
      <w:pPr>
        <w:widowControl w:val="0"/>
        <w:topLinePunct/>
        <w:spacing w:line="560" w:lineRule="exact"/>
        <w:ind w:left="160" w:leftChars="50"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snapToGrid w:val="0"/>
          <w:kern w:val="0"/>
          <w:sz w:val="32"/>
          <w:szCs w:val="32"/>
        </w:rPr>
        <w:t>1）应试人员本人有效身份证原件；</w:t>
      </w:r>
    </w:p>
    <w:p>
      <w:pPr>
        <w:widowControl w:val="0"/>
        <w:topLinePunct/>
        <w:spacing w:line="560" w:lineRule="exact"/>
        <w:ind w:left="160" w:leftChars="50"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（2）学历（学位）证书原件；</w:t>
      </w:r>
    </w:p>
    <w:p>
      <w:pPr>
        <w:widowControl w:val="0"/>
        <w:topLinePunct/>
        <w:spacing w:line="560" w:lineRule="exact"/>
        <w:ind w:left="160" w:leftChars="50"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（3）从事相关专业工作年限证明；</w:t>
      </w:r>
    </w:p>
    <w:p>
      <w:pPr>
        <w:widowControl w:val="0"/>
        <w:topLinePunct/>
        <w:spacing w:line="560" w:lineRule="exact"/>
        <w:ind w:left="160" w:leftChars="50" w:firstLine="640" w:firstLineChars="200"/>
        <w:jc w:val="left"/>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w:t>
      </w:r>
      <w:r>
        <w:rPr>
          <w:rFonts w:hint="eastAsia" w:ascii="仿宋_GB2312" w:hAnsi="仿宋_GB2312" w:eastAsia="仿宋_GB2312" w:cs="仿宋_GB2312"/>
          <w:sz w:val="32"/>
          <w:szCs w:val="32"/>
        </w:rPr>
        <w:t>公路工程造价人员资格证书（甲级）或水运工程造价工程师资格证书或水利工程造价工程师资格证书</w:t>
      </w:r>
      <w:r>
        <w:rPr>
          <w:rFonts w:hint="eastAsia" w:ascii="仿宋_GB2312" w:hAnsi="仿宋_GB2312" w:eastAsia="仿宋_GB2312" w:cs="仿宋_GB2312"/>
          <w:snapToGrid w:val="0"/>
          <w:kern w:val="0"/>
          <w:sz w:val="32"/>
          <w:szCs w:val="32"/>
        </w:rPr>
        <w:t>（仅报考级别为免二科的提供）；</w:t>
      </w:r>
    </w:p>
    <w:p>
      <w:pPr>
        <w:widowControl w:val="0"/>
        <w:topLinePunct/>
        <w:spacing w:line="560" w:lineRule="exact"/>
        <w:ind w:left="160" w:leftChars="50"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（5）一级造价工程师职业资格证书（仅报考级别为增报专业的提供）。</w:t>
      </w:r>
    </w:p>
    <w:p>
      <w:pPr>
        <w:widowControl w:val="0"/>
        <w:topLinePunct/>
        <w:adjustRightInd w:val="0"/>
        <w:snapToGrid w:val="0"/>
        <w:spacing w:line="560" w:lineRule="exact"/>
        <w:ind w:firstLine="640" w:firstLineChars="200"/>
        <w:textAlignment w:val="auto"/>
        <w:rPr>
          <w:rFonts w:ascii="仿宋_GB2312" w:hAnsi="宋体" w:cs="仿宋_GB2312"/>
          <w:kern w:val="0"/>
        </w:rPr>
      </w:pPr>
      <w:r>
        <w:rPr>
          <w:rFonts w:hint="eastAsia" w:ascii="仿宋_GB2312" w:hAnsi="宋体" w:cs="仿宋_GB2312"/>
          <w:kern w:val="0"/>
        </w:rPr>
        <w:t>2.以下四种情况的应试人员须在报名服务平台中上传本人有效身份证件原件电子版、学历（学位）证书在线验证/认证报告PDF版，</w:t>
      </w:r>
      <w:r>
        <w:rPr>
          <w:rFonts w:hint="eastAsia" w:ascii="仿宋_GB2312" w:hAnsi="宋体" w:cs="仿宋_GB2312"/>
          <w:kern w:val="0"/>
          <w:lang w:eastAsia="zh-CN"/>
        </w:rPr>
        <w:t>由</w:t>
      </w:r>
      <w:r>
        <w:rPr>
          <w:rFonts w:hint="eastAsia" w:ascii="仿宋_GB2312" w:hAnsi="仿宋_GB2312" w:cs="仿宋_GB2312"/>
          <w:color w:val="000000"/>
          <w:kern w:val="0"/>
        </w:rPr>
        <w:t>各区（市）</w:t>
      </w:r>
      <w:r>
        <w:rPr>
          <w:rFonts w:hint="eastAsia" w:ascii="仿宋_GB2312"/>
          <w:color w:val="000000"/>
        </w:rPr>
        <w:t>人事考试机构</w:t>
      </w:r>
      <w:r>
        <w:rPr>
          <w:rFonts w:hint="eastAsia" w:ascii="仿宋_GB2312"/>
          <w:color w:val="000000"/>
          <w:lang w:eastAsia="zh-CN"/>
        </w:rPr>
        <w:t>进行</w:t>
      </w:r>
      <w:r>
        <w:rPr>
          <w:rFonts w:hint="eastAsia" w:ascii="仿宋_GB2312" w:hAnsi="宋体" w:cs="仿宋_GB2312"/>
          <w:b/>
          <w:kern w:val="0"/>
        </w:rPr>
        <w:t>网上</w:t>
      </w:r>
      <w:r>
        <w:rPr>
          <w:rFonts w:ascii="仿宋_GB2312" w:hAnsi="宋体" w:cs="仿宋_GB2312"/>
          <w:b/>
          <w:kern w:val="0"/>
        </w:rPr>
        <w:t>人工核查</w:t>
      </w:r>
      <w:r>
        <w:rPr>
          <w:rFonts w:hint="eastAsia" w:ascii="仿宋_GB2312" w:hAnsi="宋体" w:cs="仿宋_GB2312"/>
          <w:kern w:val="0"/>
        </w:rPr>
        <w:t>，核查通过后方可进行缴费</w:t>
      </w:r>
      <w:r>
        <w:rPr>
          <w:rFonts w:ascii="仿宋_GB2312" w:hAnsi="宋体" w:cs="仿宋_GB2312"/>
          <w:kern w:val="0"/>
        </w:rPr>
        <w:t>：</w:t>
      </w:r>
    </w:p>
    <w:p>
      <w:pPr>
        <w:widowControl w:val="0"/>
        <w:topLinePunct/>
        <w:adjustRightInd w:val="0"/>
        <w:snapToGrid w:val="0"/>
        <w:spacing w:line="560" w:lineRule="exact"/>
        <w:ind w:firstLine="640" w:firstLineChars="200"/>
        <w:textAlignment w:val="auto"/>
        <w:rPr>
          <w:rFonts w:ascii="仿宋_GB2312" w:hAnsi="宋体" w:cs="仿宋_GB2312"/>
          <w:kern w:val="0"/>
        </w:rPr>
      </w:pPr>
      <w:r>
        <w:rPr>
          <w:rFonts w:hint="eastAsia" w:ascii="仿宋_GB2312" w:hAnsi="宋体" w:cs="仿宋_GB2312"/>
          <w:kern w:val="0"/>
        </w:rPr>
        <w:t>（1）2002年以前大专以上（含大专）学历的应试人员；</w:t>
      </w:r>
    </w:p>
    <w:p>
      <w:pPr>
        <w:widowControl w:val="0"/>
        <w:topLinePunct/>
        <w:adjustRightInd w:val="0"/>
        <w:snapToGrid w:val="0"/>
        <w:spacing w:line="560" w:lineRule="exact"/>
        <w:ind w:firstLine="640" w:firstLineChars="200"/>
        <w:textAlignment w:val="auto"/>
        <w:rPr>
          <w:rFonts w:ascii="仿宋_GB2312" w:hAnsi="宋体" w:cs="仿宋_GB2312"/>
          <w:kern w:val="0"/>
        </w:rPr>
      </w:pPr>
      <w:r>
        <w:rPr>
          <w:rFonts w:hint="eastAsia" w:ascii="仿宋_GB2312" w:hAnsi="宋体" w:cs="仿宋_GB2312"/>
          <w:kern w:val="0"/>
        </w:rPr>
        <w:t>（2）2008年9月以前取得学位的应试人员；</w:t>
      </w:r>
    </w:p>
    <w:p>
      <w:pPr>
        <w:widowControl w:val="0"/>
        <w:topLinePunct/>
        <w:adjustRightInd w:val="0"/>
        <w:snapToGrid w:val="0"/>
        <w:spacing w:line="560" w:lineRule="exact"/>
        <w:ind w:firstLine="640" w:firstLineChars="200"/>
        <w:textAlignment w:val="auto"/>
        <w:rPr>
          <w:rFonts w:ascii="仿宋_GB2312" w:hAnsi="宋体" w:cs="仿宋_GB2312"/>
          <w:kern w:val="0"/>
        </w:rPr>
      </w:pPr>
      <w:r>
        <w:rPr>
          <w:rFonts w:hint="eastAsia" w:ascii="仿宋_GB2312" w:hAnsi="宋体" w:cs="仿宋_GB2312"/>
          <w:kern w:val="0"/>
        </w:rPr>
        <w:t>（3）身份或学历学位信息未通过在线核验的应试人员；</w:t>
      </w:r>
    </w:p>
    <w:p>
      <w:pPr>
        <w:widowControl w:val="0"/>
        <w:topLinePunct/>
        <w:adjustRightInd w:val="0"/>
        <w:snapToGrid w:val="0"/>
        <w:spacing w:line="560" w:lineRule="exact"/>
        <w:ind w:firstLine="640" w:firstLineChars="200"/>
        <w:textAlignment w:val="auto"/>
        <w:rPr>
          <w:rFonts w:ascii="仿宋_GB2312" w:hAnsi="宋体" w:cs="仿宋_GB2312"/>
          <w:kern w:val="0"/>
        </w:rPr>
      </w:pPr>
      <w:r>
        <w:rPr>
          <w:rFonts w:hint="eastAsia" w:ascii="仿宋_GB2312" w:hAnsi="宋体" w:cs="仿宋_GB2312"/>
          <w:kern w:val="0"/>
        </w:rPr>
        <w:t>（4）其他身份证件类型或境外学历学位等无法在线核验的应试人员。</w:t>
      </w:r>
    </w:p>
    <w:p>
      <w:pPr>
        <w:widowControl w:val="0"/>
        <w:numPr>
          <w:ilvl w:val="0"/>
          <w:numId w:val="0"/>
        </w:numPr>
        <w:wordWrap/>
        <w:topLinePunct/>
        <w:adjustRightInd w:val="0"/>
        <w:snapToGrid w:val="0"/>
        <w:spacing w:line="560" w:lineRule="exact"/>
        <w:ind w:leftChars="0" w:firstLine="640" w:firstLineChars="200"/>
        <w:textAlignment w:val="auto"/>
        <w:rPr>
          <w:rFonts w:hint="eastAsia" w:ascii="仿宋_GB2312" w:hAnsi="仿宋_GB2312" w:cs="仿宋_GB2312"/>
          <w:kern w:val="0"/>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报考级别为“增报专业”的应试人员须在报名期间上传一级造价工程师职业资格证书等相关材料，由</w:t>
      </w:r>
      <w:r>
        <w:rPr>
          <w:rFonts w:hint="default" w:ascii="仿宋_GB2312"/>
          <w:color w:val="000000"/>
          <w:sz w:val="32"/>
          <w:szCs w:val="32"/>
        </w:rPr>
        <w:t>各区（市）</w:t>
      </w:r>
      <w:r>
        <w:rPr>
          <w:rFonts w:hint="eastAsia" w:ascii="仿宋_GB2312" w:hAnsi="仿宋_GB2312" w:eastAsia="仿宋_GB2312" w:cs="仿宋_GB2312"/>
          <w:snapToGrid w:val="0"/>
          <w:kern w:val="0"/>
          <w:sz w:val="32"/>
          <w:szCs w:val="32"/>
        </w:rPr>
        <w:t>人事考试机构</w:t>
      </w:r>
      <w:r>
        <w:rPr>
          <w:rFonts w:hint="eastAsia" w:ascii="仿宋_GB2312" w:hAnsi="仿宋_GB2312" w:eastAsia="仿宋_GB2312" w:cs="仿宋_GB2312"/>
          <w:kern w:val="0"/>
          <w:sz w:val="32"/>
          <w:szCs w:val="32"/>
        </w:rPr>
        <w:t>进行</w:t>
      </w:r>
      <w:r>
        <w:rPr>
          <w:rFonts w:hint="eastAsia" w:ascii="仿宋_GB2312" w:hAnsi="仿宋_GB2312" w:eastAsia="仿宋_GB2312" w:cs="仿宋_GB2312"/>
          <w:b/>
          <w:bCs/>
          <w:kern w:val="0"/>
          <w:sz w:val="32"/>
          <w:szCs w:val="32"/>
        </w:rPr>
        <w:t>网上人工核查</w:t>
      </w:r>
      <w:r>
        <w:rPr>
          <w:rFonts w:hint="eastAsia" w:ascii="仿宋_GB2312" w:hAnsi="仿宋_GB2312" w:eastAsia="仿宋_GB2312" w:cs="仿宋_GB2312"/>
          <w:kern w:val="0"/>
          <w:sz w:val="32"/>
          <w:szCs w:val="32"/>
        </w:rPr>
        <w:t>，核查通过后方可进行缴费。不适用告知承诺制</w:t>
      </w:r>
      <w:r>
        <w:rPr>
          <w:rFonts w:hint="eastAsia" w:ascii="仿宋_GB2312" w:hAnsi="仿宋_GB2312" w:eastAsia="仿宋_GB2312" w:cs="仿宋_GB2312"/>
          <w:bCs/>
          <w:sz w:val="32"/>
          <w:szCs w:val="32"/>
        </w:rPr>
        <w:t>、不采用告知承诺制、撤回承诺申请的</w:t>
      </w:r>
      <w:r>
        <w:rPr>
          <w:rFonts w:hint="eastAsia" w:ascii="仿宋_GB2312" w:hAnsi="仿宋_GB2312" w:eastAsia="仿宋_GB2312" w:cs="仿宋_GB2312"/>
          <w:kern w:val="0"/>
          <w:sz w:val="32"/>
          <w:szCs w:val="32"/>
        </w:rPr>
        <w:t>报考级别为“增报专业”的应试人员</w:t>
      </w:r>
      <w:r>
        <w:rPr>
          <w:rFonts w:hint="eastAsia" w:ascii="仿宋_GB2312" w:hAnsi="仿宋_GB2312" w:eastAsia="仿宋_GB2312" w:cs="仿宋_GB2312"/>
          <w:bCs/>
          <w:sz w:val="32"/>
          <w:szCs w:val="32"/>
        </w:rPr>
        <w:t>，</w:t>
      </w:r>
      <w:r>
        <w:rPr>
          <w:rFonts w:hint="eastAsia" w:ascii="仿宋_GB2312"/>
          <w:bCs/>
        </w:rPr>
        <w:t>仍须</w:t>
      </w:r>
      <w:r>
        <w:rPr>
          <w:rFonts w:hint="eastAsia" w:ascii="仿宋_GB2312"/>
        </w:rPr>
        <w:t>到</w:t>
      </w:r>
      <w:r>
        <w:rPr>
          <w:rFonts w:hint="default" w:ascii="仿宋_GB2312"/>
          <w:color w:val="000000"/>
          <w:sz w:val="32"/>
          <w:szCs w:val="32"/>
        </w:rPr>
        <w:t>各区（市）</w:t>
      </w:r>
      <w:r>
        <w:rPr>
          <w:rFonts w:hint="eastAsia" w:ascii="仿宋_GB2312"/>
        </w:rPr>
        <w:t>人事考试机构规定核查点</w:t>
      </w:r>
      <w:r>
        <w:rPr>
          <w:rFonts w:hint="eastAsia" w:ascii="仿宋_GB2312"/>
          <w:color w:val="000000"/>
        </w:rPr>
        <w:t>（附件</w:t>
      </w:r>
      <w:r>
        <w:rPr>
          <w:rFonts w:hint="eastAsia" w:ascii="仿宋_GB2312"/>
          <w:color w:val="000000"/>
          <w:lang w:val="en-US" w:eastAsia="zh-CN"/>
        </w:rPr>
        <w:t>1</w:t>
      </w:r>
      <w:r>
        <w:rPr>
          <w:rFonts w:hint="eastAsia" w:ascii="仿宋_GB2312"/>
          <w:color w:val="000000"/>
        </w:rPr>
        <w:t>）</w:t>
      </w:r>
      <w:r>
        <w:rPr>
          <w:rFonts w:hint="eastAsia" w:ascii="仿宋_GB2312"/>
        </w:rPr>
        <w:t>接受</w:t>
      </w:r>
      <w:r>
        <w:rPr>
          <w:rFonts w:hint="eastAsia" w:ascii="仿宋_GB2312"/>
          <w:b/>
        </w:rPr>
        <w:t>现场核查</w:t>
      </w:r>
      <w:r>
        <w:rPr>
          <w:rFonts w:hint="eastAsia" w:ascii="仿宋_GB2312"/>
        </w:rPr>
        <w:t>。</w:t>
      </w:r>
    </w:p>
    <w:p>
      <w:pPr>
        <w:widowControl w:val="0"/>
        <w:topLinePunct/>
        <w:adjustRightInd w:val="0"/>
        <w:snapToGrid w:val="0"/>
        <w:spacing w:line="560" w:lineRule="exact"/>
        <w:ind w:firstLine="640" w:firstLineChars="200"/>
        <w:textAlignment w:val="auto"/>
        <w:rPr>
          <w:rFonts w:hint="eastAsia" w:ascii="仿宋_GB2312" w:hAnsi="仿宋_GB2312" w:eastAsia="仿宋_GB2312" w:cs="仿宋_GB2312"/>
          <w:i w:val="0"/>
          <w:iCs w:val="0"/>
          <w:caps w:val="0"/>
          <w:color w:val="282828"/>
          <w:spacing w:val="0"/>
          <w:sz w:val="32"/>
          <w:szCs w:val="32"/>
        </w:rPr>
      </w:pPr>
      <w:r>
        <w:rPr>
          <w:rFonts w:ascii="仿宋_GB2312" w:hAnsi="宋体" w:cs="仿宋_GB2312"/>
          <w:kern w:val="0"/>
        </w:rPr>
        <w:t>4</w:t>
      </w:r>
      <w:r>
        <w:rPr>
          <w:rFonts w:hint="eastAsia" w:ascii="仿宋_GB2312" w:hAnsi="宋体" w:cs="仿宋_GB2312"/>
          <w:kern w:val="0"/>
        </w:rPr>
        <w:t>.应试人员上传材料无法辨别真伪或其他需要到现场的情形，</w:t>
      </w:r>
      <w:r>
        <w:rPr>
          <w:rFonts w:hint="eastAsia" w:ascii="仿宋_GB2312" w:hAnsi="仿宋" w:cs="宋体"/>
          <w:b/>
          <w:snapToGrid w:val="0"/>
          <w:color w:val="000000"/>
          <w:kern w:val="0"/>
        </w:rPr>
        <w:t>应试人员应</w:t>
      </w:r>
      <w:r>
        <w:rPr>
          <w:rFonts w:ascii="仿宋_GB2312" w:hAnsi="仿宋" w:cs="宋体"/>
          <w:b/>
          <w:snapToGrid w:val="0"/>
          <w:color w:val="000000"/>
          <w:kern w:val="0"/>
        </w:rPr>
        <w:t>按</w:t>
      </w:r>
      <w:r>
        <w:rPr>
          <w:rFonts w:hint="eastAsia" w:ascii="仿宋_GB2312" w:hAnsi="仿宋" w:cs="宋体"/>
          <w:b/>
          <w:snapToGrid w:val="0"/>
          <w:color w:val="000000"/>
          <w:kern w:val="0"/>
        </w:rPr>
        <w:t>各区（市）</w:t>
      </w:r>
      <w:r>
        <w:rPr>
          <w:rFonts w:ascii="仿宋_GB2312" w:hAnsi="仿宋" w:cs="宋体"/>
          <w:b/>
          <w:snapToGrid w:val="0"/>
          <w:color w:val="000000"/>
          <w:kern w:val="0"/>
        </w:rPr>
        <w:t>人事考试机构要求携带相关材料</w:t>
      </w:r>
      <w:r>
        <w:rPr>
          <w:rFonts w:hint="eastAsia" w:ascii="仿宋_GB2312" w:hAnsi="仿宋" w:cs="宋体"/>
          <w:snapToGrid w:val="0"/>
          <w:color w:val="000000"/>
          <w:kern w:val="0"/>
        </w:rPr>
        <w:t>到</w:t>
      </w:r>
      <w:r>
        <w:rPr>
          <w:rFonts w:hint="eastAsia" w:ascii="仿宋_GB2312" w:hAnsi="仿宋" w:cs="宋体"/>
          <w:snapToGrid w:val="0"/>
          <w:color w:val="000000"/>
          <w:kern w:val="0"/>
          <w:lang w:eastAsia="zh-CN"/>
        </w:rPr>
        <w:t>规</w:t>
      </w:r>
      <w:r>
        <w:rPr>
          <w:rFonts w:hint="eastAsia" w:ascii="仿宋_GB2312" w:hAnsi="仿宋" w:cs="宋体"/>
          <w:snapToGrid w:val="0"/>
          <w:color w:val="000000"/>
          <w:kern w:val="0"/>
        </w:rPr>
        <w:t>定地点</w:t>
      </w:r>
      <w:r>
        <w:rPr>
          <w:rFonts w:hint="eastAsia" w:ascii="仿宋_GB2312" w:hAnsi="宋体" w:cs="仿宋_GB2312"/>
          <w:kern w:val="0"/>
        </w:rPr>
        <w:t>（附件</w:t>
      </w:r>
      <w:r>
        <w:rPr>
          <w:rFonts w:hint="eastAsia" w:ascii="仿宋_GB2312" w:hAnsi="宋体" w:cs="仿宋_GB2312"/>
          <w:kern w:val="0"/>
          <w:lang w:val="en-US" w:eastAsia="zh-CN"/>
        </w:rPr>
        <w:t>1</w:t>
      </w:r>
      <w:r>
        <w:rPr>
          <w:rFonts w:hint="eastAsia" w:ascii="仿宋_GB2312" w:hAnsi="宋体" w:cs="仿宋_GB2312"/>
          <w:kern w:val="0"/>
        </w:rPr>
        <w:t>）</w:t>
      </w:r>
      <w:r>
        <w:rPr>
          <w:rFonts w:hint="eastAsia" w:ascii="仿宋_GB2312" w:hAnsi="仿宋" w:cs="宋体"/>
          <w:snapToGrid w:val="0"/>
          <w:color w:val="000000"/>
          <w:kern w:val="0"/>
        </w:rPr>
        <w:t>进行</w:t>
      </w:r>
      <w:r>
        <w:rPr>
          <w:rFonts w:hint="eastAsia" w:ascii="仿宋_GB2312" w:hAnsi="仿宋" w:cs="宋体"/>
          <w:b/>
          <w:bCs/>
          <w:snapToGrid w:val="0"/>
          <w:color w:val="000000"/>
          <w:kern w:val="0"/>
        </w:rPr>
        <w:t>现场核查</w:t>
      </w:r>
      <w:r>
        <w:rPr>
          <w:rFonts w:hint="eastAsia" w:ascii="仿宋_GB2312" w:hAnsi="仿宋" w:cs="宋体"/>
          <w:snapToGrid w:val="0"/>
          <w:color w:val="000000"/>
          <w:kern w:val="0"/>
        </w:rPr>
        <w:t>。</w:t>
      </w:r>
    </w:p>
    <w:p>
      <w:pPr>
        <w:widowControl w:val="0"/>
        <w:topLinePunct/>
        <w:adjustRightInd w:val="0"/>
        <w:snapToGrid w:val="0"/>
        <w:spacing w:line="560" w:lineRule="exact"/>
        <w:ind w:firstLine="640" w:firstLineChars="200"/>
        <w:jc w:val="left"/>
        <w:textAlignment w:val="auto"/>
        <w:rPr>
          <w:rFonts w:ascii="仿宋_GB2312" w:hAnsi="Times New Roman" w:cs="黑体"/>
          <w:snapToGrid w:val="0"/>
          <w:color w:val="000000"/>
          <w:kern w:val="0"/>
        </w:rPr>
      </w:pPr>
      <w:r>
        <w:rPr>
          <w:rFonts w:hint="eastAsia" w:ascii="仿宋_GB2312" w:hAnsi="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color w:val="000000"/>
        </w:rPr>
        <w:t>现场</w:t>
      </w:r>
      <w:r>
        <w:rPr>
          <w:rFonts w:hint="eastAsia" w:ascii="仿宋_GB2312" w:hAnsi="Times New Roman" w:cs="黑体"/>
          <w:color w:val="000000"/>
          <w:kern w:val="0"/>
        </w:rPr>
        <w:t>资格核查日期：</w:t>
      </w:r>
      <w:r>
        <w:rPr>
          <w:rFonts w:hint="eastAsia" w:ascii="仿宋_GB2312" w:hAnsi="Times New Roman" w:cs="黑体"/>
          <w:color w:val="000000"/>
          <w:kern w:val="0"/>
          <w:lang w:eastAsia="zh-CN"/>
        </w:rPr>
        <w:t>2026</w:t>
      </w:r>
      <w:r>
        <w:rPr>
          <w:rFonts w:hint="eastAsia" w:ascii="仿宋_GB2312" w:hAnsi="Times New Roman" w:cs="黑体"/>
          <w:kern w:val="0"/>
        </w:rPr>
        <w:t>年</w:t>
      </w:r>
      <w:r>
        <w:rPr>
          <w:rFonts w:hint="eastAsia" w:ascii="仿宋_GB2312" w:hAnsi="Times New Roman" w:cs="黑体"/>
          <w:kern w:val="0"/>
          <w:lang w:val="en-US" w:eastAsia="zh-CN"/>
        </w:rPr>
        <w:t>7</w:t>
      </w:r>
      <w:r>
        <w:rPr>
          <w:rFonts w:hint="eastAsia" w:ascii="仿宋_GB2312" w:hAnsi="Times New Roman" w:cs="黑体"/>
          <w:kern w:val="0"/>
        </w:rPr>
        <w:t>月</w:t>
      </w:r>
      <w:r>
        <w:rPr>
          <w:rFonts w:hint="eastAsia" w:ascii="仿宋_GB2312" w:hAnsi="Times New Roman" w:cs="黑体"/>
          <w:kern w:val="0"/>
          <w:lang w:val="en-US" w:eastAsia="zh-CN"/>
        </w:rPr>
        <w:t>24</w:t>
      </w:r>
      <w:r>
        <w:rPr>
          <w:rFonts w:hint="eastAsia" w:ascii="仿宋_GB2312" w:hAnsi="Times New Roman" w:cs="黑体"/>
          <w:kern w:val="0"/>
        </w:rPr>
        <w:t>日至</w:t>
      </w:r>
      <w:r>
        <w:rPr>
          <w:rFonts w:hint="eastAsia" w:ascii="仿宋_GB2312" w:hAnsi="Times New Roman" w:cs="黑体"/>
          <w:kern w:val="0"/>
          <w:lang w:val="en-US" w:eastAsia="zh-CN"/>
        </w:rPr>
        <w:t>8</w:t>
      </w:r>
      <w:r>
        <w:rPr>
          <w:rFonts w:hint="eastAsia" w:ascii="仿宋_GB2312" w:hAnsi="Times New Roman" w:cs="黑体"/>
          <w:kern w:val="0"/>
        </w:rPr>
        <w:t>月</w:t>
      </w:r>
      <w:r>
        <w:rPr>
          <w:rFonts w:hint="eastAsia" w:ascii="仿宋_GB2312" w:hAnsi="Times New Roman" w:cs="黑体"/>
          <w:kern w:val="0"/>
          <w:lang w:val="en-US" w:eastAsia="zh-CN"/>
        </w:rPr>
        <w:t>10</w:t>
      </w:r>
      <w:r>
        <w:rPr>
          <w:rFonts w:hint="eastAsia" w:ascii="仿宋_GB2312" w:hAnsi="Times New Roman" w:cs="黑体"/>
          <w:kern w:val="0"/>
        </w:rPr>
        <w:t>日（周末及国家法定节假日除外）</w:t>
      </w:r>
      <w:r>
        <w:rPr>
          <w:rFonts w:hint="eastAsia" w:ascii="仿宋_GB2312" w:hAnsi="Times New Roman" w:cs="黑体"/>
          <w:snapToGrid w:val="0"/>
          <w:color w:val="000000"/>
          <w:kern w:val="0"/>
        </w:rPr>
        <w:t>。</w:t>
      </w:r>
    </w:p>
    <w:p>
      <w:pPr>
        <w:pStyle w:val="2"/>
        <w:widowControl w:val="0"/>
        <w:topLinePunct/>
        <w:spacing w:line="560" w:lineRule="exact"/>
        <w:ind w:firstLine="660" w:firstLineChars="200"/>
        <w:textAlignment w:val="auto"/>
        <w:rPr>
          <w:rFonts w:hint="eastAsia" w:ascii="仿宋_GB2312" w:hAnsi="仿宋_GB2312" w:eastAsia="仿宋_GB2312" w:cs="仿宋_GB2312"/>
          <w:i w:val="0"/>
          <w:iCs w:val="0"/>
          <w:caps w:val="0"/>
          <w:color w:val="282828"/>
          <w:spacing w:val="0"/>
          <w:sz w:val="32"/>
          <w:szCs w:val="32"/>
        </w:rPr>
      </w:pPr>
      <w:r>
        <w:rPr>
          <w:rFonts w:hint="eastAsia" w:ascii="仿宋_GB2312" w:hAnsi="Times New Roman" w:cs="黑体"/>
        </w:rPr>
        <w:t>现场资格核查时间：</w:t>
      </w:r>
      <w:r>
        <w:rPr>
          <w:rFonts w:hint="eastAsia" w:ascii="仿宋_GB2312" w:hAnsi="Times New Roman" w:cs="黑体"/>
          <w:bCs/>
        </w:rPr>
        <w:t>9</w:t>
      </w:r>
      <w:r>
        <w:rPr>
          <w:rFonts w:hint="eastAsia" w:ascii="仿宋_GB2312" w:hAnsi="宋体" w:cs="宋体"/>
          <w:kern w:val="0"/>
        </w:rPr>
        <w:t>∶</w:t>
      </w:r>
      <w:r>
        <w:rPr>
          <w:rFonts w:hint="eastAsia" w:ascii="仿宋_GB2312" w:hAnsi="Times New Roman" w:cs="黑体"/>
          <w:bCs/>
        </w:rPr>
        <w:t>00-11</w:t>
      </w:r>
      <w:r>
        <w:rPr>
          <w:rFonts w:hint="eastAsia" w:ascii="仿宋_GB2312" w:hAnsi="宋体" w:cs="宋体"/>
          <w:kern w:val="0"/>
        </w:rPr>
        <w:t>∶</w:t>
      </w:r>
      <w:r>
        <w:rPr>
          <w:rFonts w:hint="eastAsia" w:ascii="仿宋_GB2312" w:hAnsi="Times New Roman" w:cs="黑体"/>
          <w:bCs/>
        </w:rPr>
        <w:t>30，1</w:t>
      </w:r>
      <w:r>
        <w:rPr>
          <w:rFonts w:ascii="仿宋_GB2312" w:hAnsi="Times New Roman" w:cs="黑体"/>
          <w:bCs/>
        </w:rPr>
        <w:t>3</w:t>
      </w:r>
      <w:r>
        <w:rPr>
          <w:rFonts w:hint="eastAsia" w:ascii="仿宋_GB2312" w:hAnsi="宋体" w:cs="宋体"/>
          <w:kern w:val="0"/>
        </w:rPr>
        <w:t>∶</w:t>
      </w:r>
      <w:r>
        <w:rPr>
          <w:rFonts w:hint="eastAsia" w:ascii="仿宋_GB2312" w:hAnsi="Times New Roman" w:cs="黑体"/>
          <w:bCs/>
        </w:rPr>
        <w:t>30-</w:t>
      </w:r>
      <w:r>
        <w:rPr>
          <w:rFonts w:ascii="仿宋_GB2312" w:hAnsi="Times New Roman" w:cs="黑体"/>
          <w:bCs/>
        </w:rPr>
        <w:t>17</w:t>
      </w:r>
      <w:r>
        <w:rPr>
          <w:rFonts w:hint="eastAsia" w:ascii="仿宋_GB2312" w:hAnsi="宋体" w:cs="宋体"/>
          <w:kern w:val="0"/>
        </w:rPr>
        <w:t>∶</w:t>
      </w:r>
      <w:r>
        <w:rPr>
          <w:rFonts w:hint="eastAsia" w:ascii="仿宋_GB2312" w:hAnsi="Times New Roman" w:cs="黑体"/>
          <w:bCs/>
        </w:rPr>
        <w:t>00（</w:t>
      </w:r>
      <w:r>
        <w:rPr>
          <w:rFonts w:hint="eastAsia" w:ascii="仿宋_GB2312" w:hAnsi="Times New Roman" w:cs="黑体"/>
          <w:bCs/>
          <w:lang w:val="en-US" w:eastAsia="zh-CN"/>
        </w:rPr>
        <w:t>8</w:t>
      </w:r>
      <w:r>
        <w:rPr>
          <w:rFonts w:hint="eastAsia" w:ascii="仿宋_GB2312" w:hAnsi="Times New Roman" w:cs="黑体"/>
          <w:bCs/>
        </w:rPr>
        <w:t>月</w:t>
      </w:r>
      <w:r>
        <w:rPr>
          <w:rFonts w:hint="eastAsia" w:ascii="仿宋_GB2312" w:hAnsi="Times New Roman" w:cs="黑体"/>
          <w:bCs/>
          <w:lang w:val="en-US" w:eastAsia="zh-CN"/>
        </w:rPr>
        <w:t>10</w:t>
      </w:r>
      <w:r>
        <w:rPr>
          <w:rFonts w:hint="eastAsia" w:ascii="仿宋_GB2312" w:hAnsi="Times New Roman" w:cs="黑体"/>
          <w:bCs/>
        </w:rPr>
        <w:t>日9</w:t>
      </w:r>
      <w:r>
        <w:rPr>
          <w:rFonts w:hint="eastAsia" w:ascii="仿宋_GB2312" w:hAnsi="宋体" w:cs="宋体"/>
          <w:kern w:val="0"/>
        </w:rPr>
        <w:t>∶</w:t>
      </w:r>
      <w:r>
        <w:rPr>
          <w:rFonts w:hint="eastAsia" w:ascii="仿宋_GB2312" w:hAnsi="Times New Roman" w:cs="黑体"/>
          <w:bCs/>
        </w:rPr>
        <w:t>00-11</w:t>
      </w:r>
      <w:r>
        <w:rPr>
          <w:rFonts w:hint="eastAsia" w:ascii="仿宋_GB2312" w:hAnsi="宋体" w:cs="宋体"/>
          <w:kern w:val="0"/>
        </w:rPr>
        <w:t>∶</w:t>
      </w:r>
      <w:r>
        <w:rPr>
          <w:rFonts w:hint="eastAsia" w:ascii="仿宋_GB2312" w:hAnsi="Times New Roman" w:cs="黑体"/>
          <w:bCs/>
        </w:rPr>
        <w:t>30，13</w:t>
      </w:r>
      <w:r>
        <w:rPr>
          <w:rFonts w:hint="eastAsia" w:ascii="仿宋_GB2312" w:hAnsi="宋体" w:cs="宋体"/>
          <w:kern w:val="0"/>
        </w:rPr>
        <w:t>∶</w:t>
      </w:r>
      <w:r>
        <w:rPr>
          <w:rFonts w:hint="eastAsia" w:ascii="仿宋_GB2312" w:hAnsi="Times New Roman" w:cs="黑体"/>
          <w:bCs/>
        </w:rPr>
        <w:t>30-1</w:t>
      </w:r>
      <w:r>
        <w:rPr>
          <w:rFonts w:ascii="仿宋_GB2312" w:hAnsi="Times New Roman" w:cs="黑体"/>
          <w:bCs/>
        </w:rPr>
        <w:t>6</w:t>
      </w:r>
      <w:r>
        <w:rPr>
          <w:rFonts w:hint="eastAsia" w:ascii="仿宋_GB2312" w:hAnsi="宋体" w:cs="宋体"/>
          <w:kern w:val="0"/>
        </w:rPr>
        <w:t>∶</w:t>
      </w:r>
      <w:r>
        <w:rPr>
          <w:rFonts w:hint="eastAsia" w:ascii="仿宋_GB2312" w:hAnsi="Times New Roman" w:cs="黑体"/>
          <w:bCs/>
        </w:rPr>
        <w:t>00）。</w:t>
      </w:r>
    </w:p>
    <w:p>
      <w:pPr>
        <w:widowControl w:val="0"/>
        <w:tabs>
          <w:tab w:val="left" w:pos="900"/>
        </w:tabs>
        <w:topLinePunct/>
        <w:spacing w:line="560" w:lineRule="exact"/>
        <w:ind w:firstLine="640" w:firstLineChars="200"/>
        <w:textAlignment w:val="auto"/>
      </w:pPr>
      <w:r>
        <w:rPr>
          <w:rFonts w:hint="eastAsia" w:ascii="楷体_GB2312" w:eastAsia="楷体_GB2312"/>
          <w:snapToGrid w:val="0"/>
          <w:color w:val="000000"/>
          <w:kern w:val="0"/>
        </w:rPr>
        <w:t>（三）报考咨询及查询用户名、密码</w:t>
      </w:r>
    </w:p>
    <w:p>
      <w:pPr>
        <w:widowControl w:val="0"/>
        <w:tabs>
          <w:tab w:val="left" w:pos="900"/>
        </w:tabs>
        <w:topLinePunct/>
        <w:spacing w:line="560" w:lineRule="exact"/>
        <w:ind w:firstLine="640" w:firstLineChars="200"/>
        <w:textAlignment w:val="auto"/>
        <w:rPr>
          <w:rFonts w:ascii="仿宋_GB2312" w:cs="仿宋_GB2312"/>
          <w:color w:val="000000"/>
        </w:rPr>
      </w:pPr>
      <w:r>
        <w:rPr>
          <w:rFonts w:hint="eastAsia" w:ascii="仿宋_GB2312" w:cs="仿宋_GB2312"/>
          <w:color w:val="000000"/>
        </w:rPr>
        <w:t>1.应试人员</w:t>
      </w:r>
      <w:r>
        <w:rPr>
          <w:rFonts w:hint="eastAsia" w:ascii="仿宋_GB2312" w:hAnsi="仿宋" w:cs="宋体"/>
          <w:snapToGrid w:val="0"/>
          <w:color w:val="000000"/>
          <w:kern w:val="0"/>
        </w:rPr>
        <w:t>咨询</w:t>
      </w:r>
      <w:r>
        <w:rPr>
          <w:rFonts w:hint="eastAsia" w:ascii="仿宋_GB2312" w:hAnsi="仿宋_GB2312" w:cs="仿宋_GB2312"/>
          <w:color w:val="000000"/>
          <w:kern w:val="0"/>
        </w:rPr>
        <w:t>报名系统操作问题</w:t>
      </w:r>
      <w:r>
        <w:rPr>
          <w:rFonts w:hint="eastAsia" w:ascii="仿宋_GB2312" w:hAnsi="仿宋" w:cs="宋体"/>
          <w:snapToGrid w:val="0"/>
          <w:color w:val="000000"/>
          <w:kern w:val="0"/>
        </w:rPr>
        <w:t>可拨打</w:t>
      </w:r>
      <w:r>
        <w:rPr>
          <w:rFonts w:hint="eastAsia" w:ascii="仿宋_GB2312" w:hAnsi="仿宋_GB2312" w:cs="仿宋_GB2312"/>
          <w:color w:val="000000"/>
          <w:kern w:val="0"/>
        </w:rPr>
        <w:t>人力资源社会保障部人事考试中心电话：</w:t>
      </w:r>
      <w:r>
        <w:rPr>
          <w:rFonts w:hint="eastAsia" w:ascii="仿宋_GB2312" w:hAnsi="仿宋_GB2312" w:cs="仿宋_GB2312"/>
          <w:color w:val="000000"/>
        </w:rPr>
        <w:t>010-87901800</w:t>
      </w:r>
      <w:r>
        <w:rPr>
          <w:rFonts w:hint="eastAsia" w:ascii="仿宋_GB2312" w:hAnsi="仿宋_GB2312" w:cs="仿宋_GB2312"/>
          <w:color w:val="000000"/>
          <w:kern w:val="0"/>
        </w:rPr>
        <w:t>。</w:t>
      </w:r>
    </w:p>
    <w:p>
      <w:pPr>
        <w:widowControl w:val="0"/>
        <w:tabs>
          <w:tab w:val="left" w:pos="900"/>
        </w:tabs>
        <w:topLinePunct/>
        <w:spacing w:line="560" w:lineRule="exact"/>
        <w:ind w:firstLine="640" w:firstLineChars="200"/>
        <w:textAlignment w:val="auto"/>
        <w:rPr>
          <w:rFonts w:ascii="楷体_GB2312" w:eastAsia="楷体_GB2312"/>
          <w:snapToGrid w:val="0"/>
          <w:color w:val="000000"/>
          <w:kern w:val="0"/>
        </w:rPr>
      </w:pPr>
      <w:r>
        <w:rPr>
          <w:rFonts w:hint="eastAsia" w:ascii="仿宋_GB2312" w:cs="仿宋_GB2312"/>
          <w:color w:val="000000"/>
        </w:rPr>
        <w:t>2.应试人员</w:t>
      </w:r>
      <w:r>
        <w:rPr>
          <w:rFonts w:hint="eastAsia" w:ascii="仿宋_GB2312" w:hAnsi="仿宋" w:cs="宋体"/>
          <w:snapToGrid w:val="0"/>
          <w:color w:val="000000"/>
          <w:kern w:val="0"/>
        </w:rPr>
        <w:t>咨询报考政策可拨打青岛市</w:t>
      </w:r>
      <w:r>
        <w:rPr>
          <w:rFonts w:ascii="仿宋_GB2312" w:hAnsi="仿宋" w:cs="宋体"/>
          <w:snapToGrid w:val="0"/>
          <w:color w:val="000000"/>
          <w:kern w:val="0"/>
        </w:rPr>
        <w:t>人力资源和社会保障局统一咨询电话</w:t>
      </w:r>
      <w:r>
        <w:rPr>
          <w:rFonts w:hint="eastAsia" w:ascii="仿宋_GB2312" w:hAnsi="仿宋" w:cs="宋体"/>
          <w:snapToGrid w:val="0"/>
          <w:color w:val="000000"/>
          <w:kern w:val="0"/>
        </w:rPr>
        <w:t>：0532-12333。</w:t>
      </w:r>
    </w:p>
    <w:p>
      <w:pPr>
        <w:widowControl w:val="0"/>
        <w:shd w:val="clear" w:color="auto" w:fill="FFFFFF"/>
        <w:topLinePunct/>
        <w:spacing w:line="560" w:lineRule="exact"/>
        <w:ind w:firstLine="640" w:firstLineChars="200"/>
        <w:textAlignment w:val="auto"/>
        <w:rPr>
          <w:rFonts w:ascii="仿宋_GB2312"/>
          <w:snapToGrid w:val="0"/>
          <w:kern w:val="0"/>
        </w:rPr>
      </w:pPr>
      <w:r>
        <w:rPr>
          <w:rFonts w:hint="eastAsia" w:ascii="仿宋_GB2312" w:hAnsi="仿宋" w:cs="宋体"/>
          <w:snapToGrid w:val="0"/>
          <w:color w:val="000000"/>
          <w:kern w:val="0"/>
        </w:rPr>
        <w:t>3.应试人员忘记登录用户名、密码的，请登录青岛市人力资源和社会保障局网站(http://hrss.qingdao.gov.cn)人事考试板块相关下载栏下载“</w:t>
      </w:r>
      <w:r>
        <w:rPr>
          <w:rFonts w:ascii="仿宋_GB2312" w:hAnsi="仿宋" w:cs="宋体"/>
          <w:snapToGrid w:val="0"/>
          <w:color w:val="000000"/>
          <w:kern w:val="0"/>
        </w:rPr>
        <w:t>网上报名信息查询修改申请表”</w:t>
      </w:r>
      <w:r>
        <w:rPr>
          <w:rFonts w:hint="eastAsia" w:ascii="仿宋_GB2312" w:hAnsi="仿宋" w:cs="宋体"/>
          <w:snapToGrid w:val="0"/>
          <w:color w:val="000000"/>
          <w:kern w:val="0"/>
        </w:rPr>
        <w:t>,</w:t>
      </w:r>
      <w:r>
        <w:rPr>
          <w:rFonts w:ascii="仿宋_GB2312" w:hAnsi="仿宋" w:cs="宋体"/>
          <w:snapToGrid w:val="0"/>
          <w:color w:val="000000"/>
          <w:kern w:val="0"/>
        </w:rPr>
        <w:t>按要求填写相关信息后</w:t>
      </w:r>
      <w:r>
        <w:rPr>
          <w:rFonts w:hint="eastAsia" w:ascii="仿宋_GB2312" w:hAnsi="仿宋" w:cs="宋体"/>
          <w:snapToGrid w:val="0"/>
          <w:color w:val="000000"/>
          <w:kern w:val="0"/>
        </w:rPr>
        <w:t>,</w:t>
      </w:r>
      <w:r>
        <w:rPr>
          <w:rFonts w:hint="eastAsia" w:ascii="仿宋_GB2312"/>
          <w:snapToGrid w:val="0"/>
          <w:kern w:val="0"/>
        </w:rPr>
        <w:t>携带身份证原件和“网上报名信息查询修改申请表”到</w:t>
      </w:r>
      <w:r>
        <w:rPr>
          <w:rFonts w:hint="eastAsia" w:ascii="仿宋_GB2312" w:hAnsi="仿宋" w:cs="宋体"/>
          <w:snapToGrid w:val="0"/>
          <w:color w:val="000000"/>
          <w:kern w:val="0"/>
        </w:rPr>
        <w:t>各区（市）人事考试机构</w:t>
      </w:r>
      <w:r>
        <w:rPr>
          <w:rFonts w:hint="eastAsia" w:ascii="仿宋_GB2312"/>
          <w:snapToGrid w:val="0"/>
          <w:kern w:val="0"/>
        </w:rPr>
        <w:t>规定</w:t>
      </w:r>
      <w:r>
        <w:rPr>
          <w:rFonts w:hint="eastAsia" w:ascii="仿宋_GB2312"/>
          <w:snapToGrid w:val="0"/>
          <w:color w:val="000000"/>
          <w:kern w:val="0"/>
        </w:rPr>
        <w:t>地点</w:t>
      </w:r>
      <w:r>
        <w:rPr>
          <w:rFonts w:hint="eastAsia" w:ascii="仿宋_GB2312" w:hAnsi="宋体" w:cs="仿宋_GB2312"/>
          <w:kern w:val="0"/>
        </w:rPr>
        <w:t>（附件</w:t>
      </w:r>
      <w:r>
        <w:rPr>
          <w:rFonts w:hint="eastAsia" w:ascii="仿宋_GB2312" w:hAnsi="宋体" w:cs="仿宋_GB2312"/>
          <w:kern w:val="0"/>
          <w:lang w:val="en-US" w:eastAsia="zh-CN"/>
        </w:rPr>
        <w:t>1</w:t>
      </w:r>
      <w:r>
        <w:rPr>
          <w:rFonts w:hint="eastAsia" w:ascii="仿宋_GB2312" w:hAnsi="宋体" w:cs="仿宋_GB2312"/>
          <w:kern w:val="0"/>
        </w:rPr>
        <w:t>）</w:t>
      </w:r>
      <w:r>
        <w:rPr>
          <w:rFonts w:hint="eastAsia" w:ascii="仿宋_GB2312"/>
          <w:snapToGrid w:val="0"/>
          <w:color w:val="000000"/>
          <w:kern w:val="0"/>
        </w:rPr>
        <w:t>进行</w:t>
      </w:r>
      <w:r>
        <w:rPr>
          <w:rFonts w:hint="eastAsia" w:ascii="仿宋_GB2312"/>
          <w:b/>
          <w:bCs/>
          <w:snapToGrid w:val="0"/>
          <w:kern w:val="0"/>
        </w:rPr>
        <w:t>现场查询</w:t>
      </w:r>
      <w:r>
        <w:rPr>
          <w:rFonts w:hint="eastAsia" w:ascii="仿宋_GB2312"/>
          <w:snapToGrid w:val="0"/>
          <w:kern w:val="0"/>
        </w:rPr>
        <w:t>。</w:t>
      </w:r>
    </w:p>
    <w:p>
      <w:pPr>
        <w:widowControl w:val="0"/>
        <w:wordWrap/>
        <w:topLinePunct/>
        <w:spacing w:line="560" w:lineRule="exact"/>
        <w:ind w:firstLine="640" w:firstLineChars="200"/>
        <w:textAlignment w:val="auto"/>
        <w:rPr>
          <w:rFonts w:ascii="黑体" w:eastAsia="黑体" w:cs="楷体_GB2312"/>
          <w:snapToGrid w:val="0"/>
          <w:color w:val="000000"/>
          <w:kern w:val="0"/>
        </w:rPr>
      </w:pPr>
      <w:r>
        <w:rPr>
          <w:rFonts w:hint="eastAsia" w:ascii="黑体" w:eastAsia="黑体" w:cs="楷体_GB2312"/>
          <w:snapToGrid w:val="0"/>
          <w:color w:val="000000"/>
          <w:kern w:val="0"/>
        </w:rPr>
        <w:t>六、考区设置</w:t>
      </w:r>
    </w:p>
    <w:p>
      <w:pPr>
        <w:widowControl w:val="0"/>
        <w:wordWrap/>
        <w:topLinePunct/>
        <w:adjustRightInd w:val="0"/>
        <w:snapToGrid w:val="0"/>
        <w:spacing w:line="560" w:lineRule="exact"/>
        <w:ind w:firstLine="640" w:firstLineChars="200"/>
        <w:textAlignment w:val="auto"/>
        <w:rPr>
          <w:rFonts w:hint="eastAsia" w:ascii="仿宋_GB2312" w:hAnsi="仿宋" w:cs="宋体"/>
          <w:snapToGrid w:val="0"/>
          <w:kern w:val="0"/>
        </w:rPr>
      </w:pPr>
      <w:r>
        <w:rPr>
          <w:rFonts w:hint="eastAsia" w:ascii="仿宋_GB2312" w:hAnsi="仿宋" w:cs="宋体"/>
          <w:snapToGrid w:val="0"/>
          <w:kern w:val="0"/>
          <w:lang w:eastAsia="zh-CN"/>
        </w:rPr>
        <w:t>2026</w:t>
      </w:r>
      <w:r>
        <w:rPr>
          <w:rFonts w:hint="eastAsia" w:ascii="仿宋_GB2312" w:hAnsi="仿宋" w:cs="宋体"/>
          <w:snapToGrid w:val="0"/>
          <w:kern w:val="0"/>
        </w:rPr>
        <w:t>年度</w:t>
      </w:r>
      <w:r>
        <w:rPr>
          <w:rFonts w:hint="eastAsia" w:ascii="仿宋_GB2312" w:hAnsi="仿宋" w:cs="宋体"/>
          <w:snapToGrid w:val="0"/>
          <w:spacing w:val="-6"/>
          <w:kern w:val="0"/>
        </w:rPr>
        <w:t>一级造价工程师职业资格考试</w:t>
      </w:r>
      <w:r>
        <w:rPr>
          <w:rFonts w:hint="eastAsia" w:ascii="仿宋_GB2312" w:hAnsi="仿宋" w:cs="宋体"/>
          <w:snapToGrid w:val="0"/>
          <w:kern w:val="0"/>
        </w:rPr>
        <w:t>在全省16市设置考区（考试地点）。</w:t>
      </w:r>
    </w:p>
    <w:p>
      <w:pPr>
        <w:widowControl w:val="0"/>
        <w:wordWrap/>
        <w:topLinePunct/>
        <w:adjustRightInd w:val="0"/>
        <w:snapToGrid w:val="0"/>
        <w:spacing w:line="560" w:lineRule="exact"/>
        <w:ind w:firstLine="640" w:firstLineChars="200"/>
        <w:textAlignment w:val="auto"/>
        <w:rPr>
          <w:rFonts w:ascii="黑体" w:hAnsi="黑体" w:eastAsia="黑体" w:cs="宋体"/>
          <w:snapToGrid w:val="0"/>
          <w:kern w:val="0"/>
        </w:rPr>
      </w:pPr>
      <w:r>
        <w:rPr>
          <w:rFonts w:hint="eastAsia" w:ascii="黑体" w:hAnsi="黑体" w:eastAsia="黑体" w:cs="宋体"/>
          <w:snapToGrid w:val="0"/>
          <w:kern w:val="0"/>
        </w:rPr>
        <w:t>七、准考证打印</w:t>
      </w:r>
    </w:p>
    <w:p>
      <w:pPr>
        <w:widowControl w:val="0"/>
        <w:wordWrap/>
        <w:topLinePunct/>
        <w:adjustRightInd/>
        <w:snapToGrid/>
        <w:spacing w:line="560" w:lineRule="exact"/>
        <w:ind w:left="0" w:firstLine="640" w:firstLineChars="200"/>
        <w:textAlignment w:val="auto"/>
        <w:rPr>
          <w:rFonts w:ascii="仿宋_GB2312" w:hAnsi="仿宋" w:cs="宋体"/>
          <w:snapToGrid w:val="0"/>
          <w:kern w:val="0"/>
        </w:rPr>
      </w:pPr>
      <w:r>
        <w:rPr>
          <w:rFonts w:hint="eastAsia" w:ascii="仿宋_GB2312" w:hAnsi="仿宋_GB2312" w:eastAsia="仿宋_GB2312" w:cs="仿宋_GB2312"/>
          <w:snapToGrid w:val="0"/>
          <w:kern w:val="0"/>
          <w:sz w:val="32"/>
          <w:szCs w:val="32"/>
        </w:rPr>
        <w:t>应试人员须在</w:t>
      </w:r>
      <w:r>
        <w:rPr>
          <w:rFonts w:hint="eastAsia" w:ascii="仿宋_GB2312" w:hAnsi="仿宋_GB2312" w:eastAsia="仿宋_GB2312" w:cs="仿宋_GB2312"/>
          <w:snapToGrid w:val="0"/>
          <w:kern w:val="0"/>
          <w:sz w:val="32"/>
          <w:szCs w:val="32"/>
          <w:lang w:eastAsia="zh-CN"/>
        </w:rPr>
        <w:t>2026</w:t>
      </w:r>
      <w:r>
        <w:rPr>
          <w:rFonts w:hint="eastAsia" w:ascii="仿宋_GB2312" w:hAnsi="仿宋_GB2312" w:eastAsia="仿宋_GB2312" w:cs="仿宋_GB2312"/>
          <w:snapToGrid w:val="0"/>
          <w:kern w:val="0"/>
          <w:sz w:val="32"/>
          <w:szCs w:val="32"/>
        </w:rPr>
        <w:t>年10月1</w:t>
      </w:r>
      <w:r>
        <w:rPr>
          <w:rFonts w:hint="eastAsia" w:ascii="仿宋_GB2312" w:hAnsi="仿宋_GB2312" w:eastAsia="仿宋_GB2312" w:cs="仿宋_GB2312"/>
          <w:snapToGrid w:val="0"/>
          <w:kern w:val="0"/>
          <w:sz w:val="32"/>
          <w:szCs w:val="32"/>
          <w:lang w:val="en-US" w:eastAsia="zh-CN"/>
        </w:rPr>
        <w:t>3</w:t>
      </w:r>
      <w:r>
        <w:rPr>
          <w:rFonts w:hint="eastAsia" w:ascii="仿宋_GB2312" w:hAnsi="仿宋_GB2312" w:eastAsia="仿宋_GB2312" w:cs="仿宋_GB2312"/>
          <w:snapToGrid w:val="0"/>
          <w:kern w:val="0"/>
          <w:sz w:val="32"/>
          <w:szCs w:val="32"/>
        </w:rPr>
        <w:t>日9∶00至1</w:t>
      </w:r>
      <w:r>
        <w:rPr>
          <w:rFonts w:hint="eastAsia" w:ascii="仿宋_GB2312" w:hAnsi="仿宋_GB2312" w:eastAsia="仿宋_GB2312" w:cs="仿宋_GB2312"/>
          <w:snapToGrid w:val="0"/>
          <w:kern w:val="0"/>
          <w:sz w:val="32"/>
          <w:szCs w:val="32"/>
          <w:lang w:val="en-US" w:eastAsia="zh-CN"/>
        </w:rPr>
        <w:t>0</w:t>
      </w:r>
      <w:r>
        <w:rPr>
          <w:rFonts w:hint="eastAsia" w:ascii="仿宋_GB2312" w:hAnsi="仿宋_GB2312" w:eastAsia="仿宋_GB2312" w:cs="仿宋_GB2312"/>
          <w:snapToGrid w:val="0"/>
          <w:kern w:val="0"/>
          <w:sz w:val="32"/>
          <w:szCs w:val="32"/>
        </w:rPr>
        <w:t>月</w:t>
      </w:r>
      <w:r>
        <w:rPr>
          <w:rFonts w:hint="eastAsia" w:ascii="仿宋_GB2312" w:hAnsi="仿宋_GB2312" w:eastAsia="仿宋_GB2312" w:cs="仿宋_GB2312"/>
          <w:snapToGrid w:val="0"/>
          <w:kern w:val="0"/>
          <w:sz w:val="32"/>
          <w:szCs w:val="32"/>
          <w:lang w:val="en-US" w:eastAsia="zh-CN"/>
        </w:rPr>
        <w:t>18</w:t>
      </w:r>
      <w:r>
        <w:rPr>
          <w:rFonts w:hint="eastAsia" w:ascii="仿宋_GB2312" w:hAnsi="仿宋_GB2312" w:eastAsia="仿宋_GB2312" w:cs="仿宋_GB2312"/>
          <w:snapToGrid w:val="0"/>
          <w:kern w:val="0"/>
          <w:sz w:val="32"/>
          <w:szCs w:val="32"/>
        </w:rPr>
        <w:t>日18∶00期间登录中国人事考试网打印准考证</w:t>
      </w:r>
      <w:r>
        <w:rPr>
          <w:rFonts w:hint="eastAsia" w:ascii="仿宋_GB2312" w:hAnsi="仿宋" w:cs="宋体"/>
          <w:snapToGrid w:val="0"/>
          <w:kern w:val="0"/>
        </w:rPr>
        <w:t>。</w:t>
      </w:r>
      <w:r>
        <w:rPr>
          <w:rFonts w:hint="eastAsia" w:ascii="仿宋_GB2312" w:hAnsi="仿宋" w:cs="宋体"/>
          <w:snapToGrid w:val="0"/>
          <w:kern w:val="0"/>
          <w:sz w:val="32"/>
          <w:szCs w:val="32"/>
          <w:lang w:eastAsia="zh-CN"/>
        </w:rPr>
        <w:t>应试人员</w:t>
      </w:r>
      <w:r>
        <w:rPr>
          <w:rFonts w:hint="eastAsia" w:ascii="仿宋_GB2312" w:hAnsi="仿宋" w:eastAsia="仿宋_GB2312" w:cs="宋体"/>
          <w:snapToGrid w:val="0"/>
          <w:kern w:val="0"/>
          <w:sz w:val="32"/>
          <w:szCs w:val="32"/>
        </w:rPr>
        <w:t>所在的考点考场由系统随机安排</w:t>
      </w:r>
      <w:r>
        <w:rPr>
          <w:rFonts w:hint="eastAsia" w:ascii="仿宋_GB2312" w:hAnsi="仿宋" w:eastAsia="仿宋_GB2312" w:cs="宋体"/>
          <w:snapToGrid w:val="0"/>
          <w:kern w:val="0"/>
          <w:sz w:val="32"/>
          <w:szCs w:val="32"/>
          <w:lang w:eastAsia="zh-CN"/>
        </w:rPr>
        <w:t>，</w:t>
      </w:r>
      <w:r>
        <w:rPr>
          <w:rFonts w:hint="eastAsia" w:ascii="仿宋_GB2312" w:hAnsi="仿宋" w:eastAsia="仿宋_GB2312" w:cs="宋体"/>
          <w:snapToGrid w:val="0"/>
          <w:kern w:val="0"/>
          <w:sz w:val="32"/>
          <w:szCs w:val="32"/>
        </w:rPr>
        <w:t>具体</w:t>
      </w:r>
      <w:r>
        <w:rPr>
          <w:rFonts w:hint="eastAsia" w:ascii="仿宋_GB2312" w:hAnsi="仿宋" w:eastAsia="仿宋_GB2312" w:cs="宋体"/>
          <w:snapToGrid w:val="0"/>
          <w:kern w:val="0"/>
          <w:sz w:val="32"/>
          <w:szCs w:val="32"/>
          <w:lang w:eastAsia="zh-CN"/>
        </w:rPr>
        <w:t>考试时间与考试地点</w:t>
      </w:r>
      <w:r>
        <w:rPr>
          <w:rFonts w:hint="eastAsia" w:ascii="仿宋_GB2312" w:hAnsi="仿宋" w:eastAsia="仿宋_GB2312" w:cs="宋体"/>
          <w:snapToGrid w:val="0"/>
          <w:kern w:val="0"/>
          <w:sz w:val="32"/>
          <w:szCs w:val="32"/>
        </w:rPr>
        <w:t>以准考证为准</w:t>
      </w:r>
      <w:r>
        <w:rPr>
          <w:rFonts w:hint="eastAsia" w:ascii="仿宋_GB2312" w:hAnsi="仿宋" w:eastAsia="仿宋_GB2312" w:cs="宋体"/>
          <w:snapToGrid w:val="0"/>
          <w:kern w:val="0"/>
          <w:sz w:val="32"/>
          <w:szCs w:val="32"/>
          <w:lang w:eastAsia="zh-CN"/>
        </w:rPr>
        <w:t>。</w:t>
      </w:r>
    </w:p>
    <w:p>
      <w:pPr>
        <w:widowControl w:val="0"/>
        <w:wordWrap/>
        <w:topLinePunct/>
        <w:spacing w:line="560" w:lineRule="exact"/>
        <w:ind w:firstLine="640" w:firstLineChars="200"/>
        <w:textAlignment w:val="auto"/>
        <w:rPr>
          <w:rFonts w:ascii="黑体" w:hAnsi="黑体" w:eastAsia="黑体"/>
        </w:rPr>
      </w:pPr>
      <w:r>
        <w:rPr>
          <w:rFonts w:hint="eastAsia" w:ascii="黑体" w:hAnsi="黑体" w:eastAsia="黑体"/>
        </w:rPr>
        <w:t>八、考试大纲</w:t>
      </w:r>
    </w:p>
    <w:p>
      <w:pPr>
        <w:widowControl w:val="0"/>
        <w:wordWrap/>
        <w:topLinePunct/>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一级造价工程师考试大纲使用住房城乡建设部、交通运输部、水利部组织编写、人力资源社会保障部审定的202</w:t>
      </w:r>
      <w:r>
        <w:rPr>
          <w:rFonts w:hint="eastAsia" w:ascii="仿宋_GB2312" w:hAnsi="仿宋_GB2312" w:eastAsia="仿宋_GB2312" w:cs="仿宋_GB2312"/>
          <w:snapToGrid w:val="0"/>
          <w:kern w:val="0"/>
          <w:sz w:val="32"/>
          <w:szCs w:val="32"/>
          <w:lang w:val="en-US" w:eastAsia="zh-CN"/>
        </w:rPr>
        <w:t>5</w:t>
      </w:r>
      <w:r>
        <w:rPr>
          <w:rFonts w:hint="eastAsia" w:ascii="仿宋_GB2312" w:hAnsi="仿宋_GB2312" w:eastAsia="仿宋_GB2312" w:cs="仿宋_GB2312"/>
          <w:snapToGrid w:val="0"/>
          <w:kern w:val="0"/>
          <w:sz w:val="32"/>
          <w:szCs w:val="32"/>
          <w:lang w:eastAsia="zh-CN"/>
        </w:rPr>
        <w:t>年版《全国一级造价工程师职业资格考试大纲》，可在以下相关网站免费下载：</w:t>
      </w:r>
    </w:p>
    <w:p>
      <w:pPr>
        <w:widowControl w:val="0"/>
        <w:wordWrap/>
        <w:topLinePunct/>
        <w:adjustRightInd w:val="0"/>
        <w:snapToGrid w:val="0"/>
        <w:spacing w:line="560"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z w:val="32"/>
          <w:szCs w:val="32"/>
        </w:rPr>
        <w:t>中国建设工程造价管理协会网站（http://www.ccea.pro）、交通运输部职业资格中心网站（http://www.jtzyzg.org.cn）及水利部水利水电规划设计总院网站（https://www.giwp.org.cn）</w:t>
      </w:r>
      <w:r>
        <w:rPr>
          <w:rFonts w:hint="eastAsia" w:ascii="仿宋_GB2312" w:hAnsi="仿宋_GB2312" w:eastAsia="仿宋_GB2312" w:cs="仿宋_GB2312"/>
          <w:snapToGrid w:val="0"/>
          <w:kern w:val="0"/>
          <w:sz w:val="32"/>
          <w:szCs w:val="32"/>
        </w:rPr>
        <w:t>。</w:t>
      </w:r>
    </w:p>
    <w:p>
      <w:pPr>
        <w:widowControl w:val="0"/>
        <w:wordWrap/>
        <w:topLinePunct/>
        <w:spacing w:line="560" w:lineRule="exact"/>
        <w:ind w:firstLine="640" w:firstLineChars="200"/>
        <w:textAlignment w:val="auto"/>
        <w:rPr>
          <w:rFonts w:hint="eastAsia" w:ascii="黑体" w:hAnsi="黑体" w:eastAsia="黑体"/>
          <w:lang w:eastAsia="zh-CN"/>
        </w:rPr>
      </w:pPr>
      <w:r>
        <w:rPr>
          <w:rFonts w:hint="eastAsia" w:ascii="黑体" w:hAnsi="黑体" w:eastAsia="黑体"/>
        </w:rPr>
        <w:t>九、</w:t>
      </w:r>
      <w:r>
        <w:rPr>
          <w:rFonts w:hint="eastAsia" w:ascii="黑体" w:hAnsi="黑体" w:eastAsia="黑体"/>
          <w:lang w:eastAsia="zh-CN"/>
        </w:rPr>
        <w:t>级别专业科目设置</w:t>
      </w:r>
    </w:p>
    <w:p>
      <w:pPr>
        <w:pStyle w:val="2"/>
        <w:widowControl w:val="0"/>
        <w:topLinePunct/>
        <w:adjustRightInd w:val="0"/>
        <w:snapToGrid w:val="0"/>
        <w:spacing w:after="0" w:line="560" w:lineRule="exact"/>
        <w:ind w:left="160" w:leftChars="50" w:firstLine="660" w:firstLineChars="200"/>
        <w:textAlignment w:val="auto"/>
        <w:rPr>
          <w:rFonts w:hint="eastAsia" w:ascii="仿宋_GB2312" w:hAnsi="Times New Roman" w:eastAsia="仿宋_GB2312" w:cs="Times New Roman"/>
          <w:snapToGrid w:val="0"/>
          <w:spacing w:val="5"/>
          <w:kern w:val="0"/>
          <w:sz w:val="32"/>
          <w:szCs w:val="32"/>
          <w:lang w:val="en-US" w:eastAsia="zh-CN" w:bidi="ar-SA"/>
        </w:rPr>
      </w:pPr>
      <w:r>
        <w:rPr>
          <w:rFonts w:hint="eastAsia" w:ascii="仿宋_GB2312" w:hAnsi="仿宋_GB2312" w:eastAsia="仿宋_GB2312" w:cs="仿宋_GB2312"/>
          <w:snapToGrid w:val="0"/>
          <w:kern w:val="0"/>
          <w:sz w:val="32"/>
          <w:szCs w:val="32"/>
        </w:rPr>
        <w:t>考试名称、级别、专业及考试科目信息设置见附件2。</w:t>
      </w:r>
    </w:p>
    <w:p>
      <w:pPr>
        <w:widowControl w:val="0"/>
        <w:wordWrap/>
        <w:topLinePunct/>
        <w:spacing w:line="560" w:lineRule="exact"/>
        <w:ind w:firstLine="640" w:firstLineChars="200"/>
        <w:textAlignment w:val="auto"/>
        <w:rPr>
          <w:rFonts w:ascii="黑体" w:hAnsi="黑体" w:eastAsia="黑体"/>
        </w:rPr>
      </w:pPr>
      <w:r>
        <w:rPr>
          <w:rFonts w:hint="eastAsia" w:ascii="黑体" w:hAnsi="黑体" w:eastAsia="黑体"/>
        </w:rPr>
        <w:t>十、收费标准</w:t>
      </w:r>
    </w:p>
    <w:p>
      <w:pPr>
        <w:widowControl w:val="0"/>
        <w:topLinePunct/>
        <w:adjustRightInd w:val="0"/>
        <w:snapToGrid w:val="0"/>
        <w:spacing w:line="560" w:lineRule="exact"/>
        <w:ind w:left="160" w:leftChars="50"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根据《山东省人力资源和社会保障厅关于职业资格考试收费标准有关事项的通知》（鲁人社字〔2026〕1号）文件规定，</w:t>
      </w:r>
      <w:r>
        <w:rPr>
          <w:rFonts w:hint="eastAsia" w:ascii="仿宋_GB2312" w:hAnsi="仿宋_GB2312" w:eastAsia="仿宋_GB2312" w:cs="仿宋_GB2312"/>
          <w:snapToGrid w:val="0"/>
          <w:kern w:val="0"/>
          <w:sz w:val="32"/>
          <w:szCs w:val="32"/>
          <w:lang w:eastAsia="zh-CN"/>
        </w:rPr>
        <w:t>2026</w:t>
      </w:r>
      <w:r>
        <w:rPr>
          <w:rFonts w:hint="eastAsia" w:ascii="仿宋_GB2312" w:hAnsi="仿宋_GB2312" w:eastAsia="仿宋_GB2312" w:cs="仿宋_GB2312"/>
          <w:snapToGrid w:val="0"/>
          <w:kern w:val="0"/>
          <w:sz w:val="32"/>
          <w:szCs w:val="32"/>
        </w:rPr>
        <w:t>年</w:t>
      </w:r>
      <w:r>
        <w:rPr>
          <w:rFonts w:hint="eastAsia" w:ascii="仿宋_GB2312" w:hAnsi="仿宋_GB2312" w:eastAsia="仿宋_GB2312" w:cs="仿宋_GB2312"/>
          <w:sz w:val="32"/>
          <w:szCs w:val="32"/>
        </w:rPr>
        <w:t>一级造价工程师职业资格考试</w:t>
      </w:r>
      <w:r>
        <w:rPr>
          <w:rFonts w:hint="eastAsia" w:ascii="仿宋_GB2312" w:hAnsi="仿宋_GB2312" w:eastAsia="仿宋_GB2312" w:cs="仿宋_GB2312"/>
          <w:snapToGrid w:val="0"/>
          <w:kern w:val="0"/>
          <w:sz w:val="32"/>
          <w:szCs w:val="32"/>
        </w:rPr>
        <w:t>费客观题科目每人每科61元，主观题科目每人每科69元。</w:t>
      </w:r>
    </w:p>
    <w:p>
      <w:pPr>
        <w:pStyle w:val="2"/>
        <w:widowControl w:val="0"/>
        <w:wordWrap/>
        <w:topLinePunct/>
        <w:spacing w:line="560" w:lineRule="exact"/>
        <w:ind w:firstLine="640" w:firstLineChars="200"/>
        <w:textAlignment w:val="auto"/>
        <w:rPr>
          <w:rFonts w:ascii="黑体" w:hAnsi="黑体" w:eastAsia="黑体"/>
          <w:spacing w:val="0"/>
          <w:kern w:val="2"/>
          <w:szCs w:val="32"/>
        </w:rPr>
      </w:pPr>
      <w:r>
        <w:rPr>
          <w:rFonts w:hint="eastAsia" w:ascii="黑体" w:hAnsi="黑体" w:eastAsia="黑体"/>
          <w:spacing w:val="0"/>
          <w:kern w:val="2"/>
          <w:szCs w:val="32"/>
        </w:rPr>
        <w:t>十一、证书发放</w:t>
      </w:r>
    </w:p>
    <w:p>
      <w:pPr>
        <w:widowControl w:val="0"/>
        <w:topLinePunct/>
        <w:adjustRightInd w:val="0"/>
        <w:snapToGrid w:val="0"/>
        <w:spacing w:line="560" w:lineRule="exact"/>
        <w:ind w:firstLine="640" w:firstLineChars="200"/>
        <w:textAlignment w:val="auto"/>
        <w:rPr>
          <w:rFonts w:ascii="仿宋_GB2312" w:hAnsi="宋体" w:cs="宋体"/>
          <w:color w:val="000000"/>
          <w:kern w:val="0"/>
        </w:rPr>
      </w:pPr>
      <w:r>
        <w:rPr>
          <w:rFonts w:hint="eastAsia" w:ascii="仿宋_GB2312" w:hAnsi="宋体" w:cs="宋体"/>
          <w:color w:val="000000"/>
          <w:kern w:val="0"/>
        </w:rPr>
        <w:t>考试合格的</w:t>
      </w:r>
      <w:r>
        <w:rPr>
          <w:rFonts w:hint="eastAsia" w:ascii="仿宋_GB2312" w:hAnsi="宋体" w:cs="宋体"/>
          <w:color w:val="000000"/>
          <w:kern w:val="0"/>
          <w:lang w:eastAsia="zh-CN"/>
        </w:rPr>
        <w:t>应试人员</w:t>
      </w:r>
      <w:r>
        <w:rPr>
          <w:rFonts w:hint="eastAsia" w:ascii="仿宋_GB2312" w:hAnsi="宋体" w:cs="宋体"/>
          <w:color w:val="000000"/>
          <w:kern w:val="0"/>
        </w:rPr>
        <w:t>请</w:t>
      </w:r>
      <w:r>
        <w:rPr>
          <w:rFonts w:hint="eastAsia" w:ascii="仿宋_GB2312" w:hAnsi="仿宋_GB2312" w:cs="仿宋_GB2312"/>
          <w:color w:val="000000"/>
          <w:kern w:val="0"/>
        </w:rPr>
        <w:t>关注青岛市人力资源和社会保障局官方网</w:t>
      </w:r>
      <w:r>
        <w:rPr>
          <w:rFonts w:hint="eastAsia" w:ascii="仿宋_GB2312"/>
          <w:color w:val="000000"/>
        </w:rPr>
        <w:t>站（</w:t>
      </w:r>
      <w:r>
        <w:rPr>
          <w:rFonts w:hint="eastAsia" w:ascii="仿宋_GB2312" w:hAnsi="仿宋_GB2312" w:eastAsia="仿宋_GB2312" w:cs="仿宋_GB2312"/>
          <w:sz w:val="32"/>
          <w:szCs w:val="32"/>
        </w:rPr>
        <w:t>https</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w:t>
      </w:r>
      <w:r>
        <w:fldChar w:fldCharType="begin"/>
      </w:r>
      <w:r>
        <w:instrText xml:space="preserve"> HYPERLINK "http://hrss.qingdao.gov.cn）人事考试板块发布的有关通知，根据通知要求提交材料办理证书。" </w:instrText>
      </w:r>
      <w:r>
        <w:fldChar w:fldCharType="separate"/>
      </w:r>
      <w:r>
        <w:rPr>
          <w:rStyle w:val="9"/>
          <w:rFonts w:hint="eastAsia" w:ascii="仿宋_GB2312"/>
          <w:color w:val="000000"/>
          <w:u w:val="none"/>
        </w:rPr>
        <w:t>hrss.qingdao.gov.cn/）人</w:t>
      </w:r>
      <w:r>
        <w:rPr>
          <w:rStyle w:val="9"/>
          <w:rFonts w:hint="eastAsia" w:ascii="仿宋_GB2312" w:hAnsi="仿宋_GB2312" w:cs="仿宋_GB2312"/>
          <w:color w:val="000000"/>
          <w:kern w:val="0"/>
          <w:u w:val="none"/>
        </w:rPr>
        <w:t>事考试版块发布的有关通知</w:t>
      </w:r>
      <w:r>
        <w:rPr>
          <w:rStyle w:val="9"/>
          <w:rFonts w:hint="eastAsia" w:ascii="仿宋_GB2312" w:hAnsi="宋体" w:cs="宋体"/>
          <w:color w:val="000000"/>
          <w:kern w:val="0"/>
          <w:u w:val="none"/>
        </w:rPr>
        <w:t>，根据通知要求提交材料办理证书。</w:t>
      </w:r>
      <w:r>
        <w:rPr>
          <w:rStyle w:val="9"/>
          <w:rFonts w:hint="eastAsia" w:ascii="仿宋_GB2312" w:hAnsi="宋体" w:cs="宋体"/>
          <w:color w:val="000000"/>
          <w:kern w:val="0"/>
          <w:u w:val="none"/>
        </w:rPr>
        <w:fldChar w:fldCharType="end"/>
      </w:r>
    </w:p>
    <w:p>
      <w:pPr>
        <w:widowControl w:val="0"/>
        <w:wordWrap w:val="0"/>
        <w:topLinePunct/>
        <w:adjustRightInd w:val="0"/>
        <w:snapToGrid w:val="0"/>
        <w:spacing w:line="560" w:lineRule="exact"/>
        <w:ind w:firstLine="640" w:firstLineChars="200"/>
        <w:textAlignment w:val="auto"/>
        <w:rPr>
          <w:rFonts w:ascii="仿宋_GB2312" w:hAnsi="仿宋_GB2312" w:cs="仿宋_GB2312"/>
          <w:color w:val="000000"/>
        </w:rPr>
      </w:pPr>
      <w:r>
        <w:rPr>
          <w:rFonts w:hint="eastAsia" w:ascii="仿宋_GB2312" w:eastAsia="仿宋_GB2312"/>
          <w:snapToGrid w:val="0"/>
          <w:kern w:val="0"/>
          <w:sz w:val="32"/>
          <w:szCs w:val="32"/>
        </w:rPr>
        <w:t>电子证书通过中国人事考试网“证书查验</w:t>
      </w:r>
      <w:r>
        <w:rPr>
          <w:rFonts w:hint="eastAsia" w:ascii="仿宋_GB2312"/>
          <w:snapToGrid w:val="0"/>
          <w:kern w:val="0"/>
          <w:sz w:val="32"/>
          <w:szCs w:val="32"/>
          <w:lang w:eastAsia="zh-CN"/>
        </w:rPr>
        <w:t>验证</w:t>
      </w:r>
      <w:r>
        <w:rPr>
          <w:rFonts w:hint="eastAsia" w:ascii="仿宋_GB2312" w:eastAsia="仿宋_GB2312"/>
          <w:snapToGrid w:val="0"/>
          <w:kern w:val="0"/>
          <w:sz w:val="32"/>
          <w:szCs w:val="32"/>
        </w:rPr>
        <w:t>”栏目查询、下载。</w:t>
      </w:r>
      <w:r>
        <w:rPr>
          <w:rFonts w:ascii="仿宋_GB2312" w:cs="宋体"/>
          <w:color w:val="000000"/>
          <w:kern w:val="0"/>
        </w:rPr>
        <w:t>纸质证书由我市人事考试机构负责发放，可现场领取、自助发证机预约领取或登录山东人事考试信息网（</w:t>
      </w:r>
      <w:r>
        <w:rPr>
          <w:rFonts w:hint="eastAsia" w:ascii="仿宋_GB2312" w:hAnsi="仿宋_GB2312" w:eastAsia="仿宋_GB2312" w:cs="仿宋_GB2312"/>
          <w:sz w:val="32"/>
          <w:szCs w:val="32"/>
        </w:rPr>
        <w:t>http</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w:t>
      </w:r>
      <w:r>
        <w:rPr>
          <w:rFonts w:ascii="仿宋_GB2312" w:cs="宋体"/>
          <w:color w:val="000000"/>
          <w:kern w:val="0"/>
        </w:rPr>
        <w:t>hrss.shandong.gov.cn/rsks/）、爱山东APP办理邮寄。</w:t>
      </w:r>
    </w:p>
    <w:p>
      <w:pPr>
        <w:widowControl w:val="0"/>
        <w:wordWrap/>
        <w:topLinePunct/>
        <w:adjustRightInd w:val="0"/>
        <w:snapToGrid w:val="0"/>
        <w:spacing w:line="560" w:lineRule="exact"/>
        <w:ind w:firstLine="640" w:firstLineChars="200"/>
        <w:textAlignment w:val="auto"/>
        <w:rPr>
          <w:rFonts w:ascii="仿宋_GB2312" w:cs="仿宋_GB2312"/>
          <w:snapToGrid w:val="0"/>
        </w:rPr>
      </w:pPr>
      <w:r>
        <w:rPr>
          <w:rFonts w:hint="eastAsia" w:ascii="黑体" w:hAnsi="黑体" w:eastAsia="黑体" w:cs="宋体"/>
          <w:snapToGrid w:val="0"/>
          <w:kern w:val="0"/>
        </w:rPr>
        <w:t>十二、监督举报</w:t>
      </w:r>
    </w:p>
    <w:p>
      <w:pPr>
        <w:widowControl w:val="0"/>
        <w:topLinePunct/>
        <w:adjustRightInd w:val="0"/>
        <w:snapToGrid w:val="0"/>
        <w:spacing w:line="550" w:lineRule="exact"/>
        <w:ind w:firstLine="640"/>
        <w:textAlignment w:val="auto"/>
        <w:rPr>
          <w:rFonts w:ascii="仿宋_GB2312"/>
          <w:color w:val="000000"/>
        </w:rPr>
      </w:pPr>
      <w:r>
        <w:rPr>
          <w:rFonts w:hint="eastAsia" w:ascii="仿宋_GB2312"/>
          <w:color w:val="000000"/>
        </w:rPr>
        <w:t>资格核查工作贯穿考前、考中和考后全过程，全程接受社会监督。监督举报邮箱：</w:t>
      </w:r>
      <w:r>
        <w:fldChar w:fldCharType="begin"/>
      </w:r>
      <w:r>
        <w:instrText xml:space="preserve"> HYPERLINK "mailto:qdrskszxkw@qd.shandong.cn" </w:instrText>
      </w:r>
      <w:r>
        <w:fldChar w:fldCharType="separate"/>
      </w:r>
      <w:r>
        <w:rPr>
          <w:rFonts w:hint="eastAsia" w:ascii="仿宋_GB2312"/>
          <w:color w:val="000000"/>
        </w:rPr>
        <w:t>qdrskszxkw@qd.shandong.cn</w:t>
      </w:r>
      <w:r>
        <w:rPr>
          <w:rFonts w:hint="eastAsia" w:ascii="仿宋_GB2312"/>
          <w:color w:val="000000"/>
        </w:rPr>
        <w:fldChar w:fldCharType="end"/>
      </w:r>
      <w:r>
        <w:rPr>
          <w:rFonts w:hint="eastAsia" w:ascii="仿宋_GB2312"/>
          <w:color w:val="000000"/>
        </w:rPr>
        <w:t>。</w:t>
      </w:r>
    </w:p>
    <w:p>
      <w:pPr>
        <w:widowControl w:val="0"/>
        <w:wordWrap/>
        <w:topLinePunct/>
        <w:adjustRightInd w:val="0"/>
        <w:snapToGrid w:val="0"/>
        <w:spacing w:line="550" w:lineRule="exact"/>
        <w:ind w:firstLine="640" w:firstLineChars="200"/>
        <w:textAlignment w:val="auto"/>
        <w:rPr>
          <w:rFonts w:ascii="黑体" w:eastAsia="黑体"/>
          <w:color w:val="000000"/>
        </w:rPr>
      </w:pPr>
      <w:r>
        <w:rPr>
          <w:rFonts w:hint="eastAsia" w:ascii="黑体" w:eastAsia="黑体"/>
          <w:color w:val="000000"/>
        </w:rPr>
        <w:t>十三、违纪违规行为处理</w:t>
      </w:r>
    </w:p>
    <w:p>
      <w:pPr>
        <w:widowControl w:val="0"/>
        <w:topLinePunct/>
        <w:adjustRightInd w:val="0"/>
        <w:snapToGrid w:val="0"/>
        <w:spacing w:line="550" w:lineRule="exact"/>
        <w:ind w:firstLine="640" w:firstLineChars="200"/>
        <w:textAlignment w:val="auto"/>
        <w:rPr>
          <w:rFonts w:hint="eastAsia" w:ascii="仿宋_GB2312" w:hAnsi="仿宋_GB2312" w:cs="仿宋_GB2312"/>
          <w:color w:val="000000"/>
          <w:kern w:val="0"/>
        </w:rPr>
      </w:pPr>
      <w:r>
        <w:rPr>
          <w:rFonts w:hint="eastAsia" w:ascii="仿宋_GB2312"/>
          <w:color w:val="000000"/>
        </w:rPr>
        <w:t>在核查或者日常监管过程中发现其不符合报考条件的，或者未按照我市</w:t>
      </w:r>
      <w:r>
        <w:rPr>
          <w:rFonts w:hint="eastAsia" w:ascii="仿宋_GB2312"/>
          <w:color w:val="000000"/>
          <w:lang w:eastAsia="zh-CN"/>
        </w:rPr>
        <w:t>各级</w:t>
      </w:r>
      <w:r>
        <w:rPr>
          <w:rFonts w:hint="eastAsia" w:ascii="仿宋_GB2312"/>
          <w:color w:val="000000"/>
        </w:rPr>
        <w:t>人事考试机构要求办理报考相关事项的，考试报名无效，已缴费用不予退还；取得成绩的，当次全部科目考试成绩无效；取得资格证书或者成绩证明的，资格证书或者成绩证明无效。</w:t>
      </w:r>
      <w:r>
        <w:rPr>
          <w:rFonts w:hint="eastAsia" w:ascii="仿宋_GB2312" w:hAnsi="仿宋_GB2312" w:cs="仿宋_GB2312"/>
          <w:color w:val="000000"/>
          <w:kern w:val="0"/>
        </w:rPr>
        <w:t>提供虚假证明材料或者以其他不正当手段取得相应资格证书或者成绩证明等严重违纪违规行为的，按照《专业技术人员资格考试违纪违规行为处理规定》（人力资源和社会保障部令第31号）处理。涉嫌犯罪的，依法移送司法机关处理。考试结束后将采用技术手段甄别雷同答卷，雷同答卷成绩按无效处理。</w:t>
      </w:r>
    </w:p>
    <w:p>
      <w:pPr>
        <w:widowControl w:val="0"/>
        <w:topLinePunct/>
        <w:adjustRightInd w:val="0"/>
        <w:snapToGrid w:val="0"/>
        <w:spacing w:line="550" w:lineRule="exact"/>
        <w:ind w:firstLine="640" w:firstLineChars="200"/>
        <w:textAlignment w:val="auto"/>
        <w:rPr>
          <w:rFonts w:hint="eastAsia" w:ascii="仿宋_GB2312" w:hAnsi="仿宋_GB2312" w:cs="仿宋_GB2312"/>
          <w:color w:val="000000"/>
          <w:kern w:val="0"/>
        </w:rPr>
      </w:pPr>
    </w:p>
    <w:p>
      <w:pPr>
        <w:widowControl w:val="0"/>
        <w:topLinePunct/>
        <w:spacing w:line="550" w:lineRule="exact"/>
        <w:ind w:left="1920" w:leftChars="200" w:hanging="1280" w:hangingChars="400"/>
        <w:textAlignment w:val="auto"/>
        <w:rPr>
          <w:rFonts w:hint="eastAsia" w:ascii="仿宋_GB2312"/>
        </w:rPr>
      </w:pPr>
      <w:r>
        <w:rPr>
          <w:rFonts w:hint="eastAsia" w:ascii="仿宋_GB2312"/>
        </w:rPr>
        <w:t>附件</w:t>
      </w:r>
      <w:r>
        <w:rPr>
          <w:rFonts w:hint="eastAsia" w:ascii="仿宋_GB2312"/>
          <w:lang w:val="en-US" w:eastAsia="zh-CN"/>
        </w:rPr>
        <w:t>∶1.</w:t>
      </w:r>
      <w:r>
        <w:rPr>
          <w:rFonts w:hint="eastAsia" w:ascii="仿宋_GB2312"/>
          <w:lang w:eastAsia="zh-CN"/>
        </w:rPr>
        <w:t>2026</w:t>
      </w:r>
      <w:r>
        <w:rPr>
          <w:rFonts w:hint="eastAsia" w:ascii="仿宋_GB2312"/>
        </w:rPr>
        <w:t>年度</w:t>
      </w:r>
      <w:r>
        <w:rPr>
          <w:rFonts w:hint="eastAsia" w:ascii="仿宋_GB2312"/>
          <w:lang w:eastAsia="zh-CN"/>
        </w:rPr>
        <w:t>一级造价工程师</w:t>
      </w:r>
      <w:r>
        <w:rPr>
          <w:rFonts w:hint="eastAsia" w:ascii="仿宋_GB2312"/>
        </w:rPr>
        <w:t>职业资格考试</w:t>
      </w:r>
      <w:r>
        <w:rPr>
          <w:rFonts w:hint="eastAsia" w:ascii="仿宋_GB2312"/>
          <w:lang w:eastAsia="zh-CN"/>
        </w:rPr>
        <w:t>应试人员</w:t>
      </w:r>
      <w:r>
        <w:rPr>
          <w:rFonts w:hint="eastAsia" w:ascii="仿宋_GB2312"/>
        </w:rPr>
        <w:t>信息审核点汇总表</w:t>
      </w:r>
    </w:p>
    <w:p>
      <w:pPr>
        <w:widowControl w:val="0"/>
        <w:tabs>
          <w:tab w:val="left" w:pos="1662"/>
        </w:tabs>
        <w:topLinePunct/>
        <w:spacing w:line="550" w:lineRule="exact"/>
        <w:ind w:firstLine="1640" w:firstLineChars="500"/>
        <w:textAlignment w:val="auto"/>
        <w:rPr>
          <w:rFonts w:ascii="仿宋_GB2312" w:hAnsi="仿宋" w:cs="宋体"/>
          <w:snapToGrid w:val="0"/>
          <w:kern w:val="0"/>
        </w:rPr>
      </w:pPr>
      <w:r>
        <w:rPr>
          <w:rFonts w:hint="eastAsia" w:ascii="仿宋_GB2312"/>
          <w:spacing w:val="4"/>
        </w:rPr>
        <w:t>2.</w:t>
      </w:r>
      <w:r>
        <w:rPr>
          <w:rFonts w:hint="eastAsia" w:ascii="仿宋_GB2312"/>
          <w:spacing w:val="4"/>
          <w:lang w:eastAsia="zh-CN"/>
        </w:rPr>
        <w:t>2026</w:t>
      </w:r>
      <w:r>
        <w:rPr>
          <w:rFonts w:hint="eastAsia" w:ascii="仿宋_GB2312"/>
          <w:spacing w:val="4"/>
        </w:rPr>
        <w:t>年度</w:t>
      </w:r>
      <w:r>
        <w:rPr>
          <w:rFonts w:hint="eastAsia" w:ascii="仿宋_GB2312" w:hAnsi="仿宋" w:cs="宋体"/>
          <w:snapToGrid w:val="0"/>
          <w:kern w:val="0"/>
        </w:rPr>
        <w:t>一级造价工程师</w:t>
      </w:r>
      <w:r>
        <w:rPr>
          <w:rFonts w:hint="eastAsia" w:ascii="仿宋_GB2312" w:hAnsi="宋体" w:cs="宋体"/>
          <w:snapToGrid w:val="0"/>
          <w:kern w:val="0"/>
        </w:rPr>
        <w:t>职业</w:t>
      </w:r>
      <w:r>
        <w:rPr>
          <w:rFonts w:hint="eastAsia" w:ascii="仿宋_GB2312" w:hAnsi="仿宋" w:cs="宋体"/>
          <w:snapToGrid w:val="0"/>
          <w:kern w:val="0"/>
        </w:rPr>
        <w:t>资格考试</w:t>
      </w:r>
      <w:r>
        <w:rPr>
          <w:rFonts w:hint="eastAsia" w:ascii="仿宋_GB2312"/>
          <w:spacing w:val="4"/>
        </w:rPr>
        <w:t>名称</w:t>
      </w:r>
      <w:r>
        <w:rPr>
          <w:rFonts w:ascii="仿宋_GB2312" w:hAnsi="仿宋" w:cs="宋体"/>
          <w:snapToGrid w:val="0"/>
          <w:kern w:val="0"/>
        </w:rPr>
        <w:t>、</w:t>
      </w:r>
      <w:r>
        <w:rPr>
          <w:rFonts w:hint="eastAsia" w:ascii="仿宋_GB2312"/>
          <w:spacing w:val="4"/>
        </w:rPr>
        <w:t>级</w:t>
      </w:r>
    </w:p>
    <w:p>
      <w:pPr>
        <w:widowControl w:val="0"/>
        <w:topLinePunct/>
        <w:spacing w:line="550" w:lineRule="exact"/>
        <w:ind w:left="2080" w:leftChars="604" w:hanging="147" w:hangingChars="45"/>
        <w:jc w:val="left"/>
        <w:textAlignment w:val="auto"/>
        <w:rPr>
          <w:rFonts w:hint="eastAsia" w:ascii="仿宋_GB2312"/>
          <w:spacing w:val="4"/>
        </w:rPr>
      </w:pPr>
      <w:r>
        <w:rPr>
          <w:rFonts w:hint="eastAsia" w:ascii="仿宋_GB2312"/>
          <w:spacing w:val="4"/>
        </w:rPr>
        <w:t>别</w:t>
      </w:r>
      <w:r>
        <w:rPr>
          <w:rFonts w:ascii="仿宋_GB2312" w:hAnsi="仿宋" w:cs="宋体"/>
          <w:snapToGrid w:val="0"/>
          <w:kern w:val="0"/>
        </w:rPr>
        <w:t>、</w:t>
      </w:r>
      <w:r>
        <w:rPr>
          <w:rFonts w:hint="eastAsia" w:ascii="仿宋_GB2312"/>
          <w:spacing w:val="4"/>
        </w:rPr>
        <w:t>专业及科目代码表</w:t>
      </w:r>
    </w:p>
    <w:p>
      <w:pPr>
        <w:keepNext/>
        <w:keepLines/>
        <w:widowControl w:val="0"/>
        <w:wordWrap w:val="0"/>
        <w:topLinePunct/>
        <w:autoSpaceDN w:val="0"/>
        <w:adjustRightInd/>
        <w:snapToGrid/>
        <w:spacing w:line="550" w:lineRule="exact"/>
        <w:ind w:left="1933" w:leftChars="304" w:hanging="960" w:hangingChars="300"/>
        <w:textAlignment w:val="auto"/>
        <w:rPr>
          <w:rFonts w:hint="eastAsia" w:ascii="仿宋_GB2312"/>
          <w:lang w:eastAsia="zh-CN"/>
        </w:rPr>
      </w:pPr>
    </w:p>
    <w:p>
      <w:pPr>
        <w:keepNext/>
        <w:keepLines/>
        <w:widowControl w:val="0"/>
        <w:wordWrap w:val="0"/>
        <w:topLinePunct/>
        <w:autoSpaceDN w:val="0"/>
        <w:adjustRightInd/>
        <w:snapToGrid/>
        <w:spacing w:line="550" w:lineRule="exact"/>
        <w:ind w:left="1933" w:leftChars="304" w:hanging="960" w:hangingChars="300"/>
        <w:textAlignment w:val="auto"/>
        <w:rPr>
          <w:rFonts w:hint="eastAsia" w:ascii="仿宋_GB2312"/>
          <w:lang w:eastAsia="zh-CN"/>
        </w:rPr>
      </w:pPr>
    </w:p>
    <w:p>
      <w:pPr>
        <w:widowControl w:val="0"/>
        <w:topLinePunct/>
        <w:adjustRightInd w:val="0"/>
        <w:snapToGrid w:val="0"/>
        <w:spacing w:line="550" w:lineRule="exact"/>
        <w:ind w:right="320"/>
        <w:textAlignment w:val="auto"/>
        <w:rPr>
          <w:rFonts w:hint="eastAsia" w:ascii="仿宋_GB2312" w:hAnsi="仿宋" w:eastAsia="仿宋_GB2312" w:cs="宋体"/>
          <w:snapToGrid w:val="0"/>
          <w:kern w:val="0"/>
          <w:lang w:val="en-US" w:eastAsia="zh-CN"/>
        </w:rPr>
      </w:pPr>
      <w:r>
        <w:rPr>
          <w:rFonts w:hint="eastAsia" w:ascii="仿宋_GB2312" w:hAnsi="仿宋" w:cs="宋体"/>
          <w:snapToGrid w:val="0"/>
          <w:kern w:val="0"/>
        </w:rPr>
        <w:t xml:space="preserve">                        青岛市人力资源和社会保障局 </w:t>
      </w:r>
      <w:r>
        <w:rPr>
          <w:rFonts w:hint="eastAsia" w:ascii="仿宋_GB2312" w:hAnsi="仿宋" w:cs="宋体"/>
          <w:snapToGrid w:val="0"/>
          <w:kern w:val="0"/>
          <w:lang w:val="en-US" w:eastAsia="zh-CN"/>
        </w:rPr>
        <w:t xml:space="preserve"> </w:t>
      </w:r>
    </w:p>
    <w:p>
      <w:pPr>
        <w:pStyle w:val="2"/>
        <w:widowControl w:val="0"/>
        <w:topLinePunct/>
        <w:spacing w:line="550" w:lineRule="exact"/>
        <w:ind w:firstLine="330" w:firstLineChars="100"/>
        <w:textAlignment w:val="auto"/>
        <w:rPr>
          <w:rFonts w:hint="eastAsia" w:ascii="仿宋_GB2312" w:hAnsi="宋体" w:eastAsia="仿宋_GB2312" w:cs="仿宋_GB2312"/>
          <w:color w:val="000000"/>
          <w:spacing w:val="45"/>
          <w:sz w:val="32"/>
          <w:szCs w:val="32"/>
        </w:rPr>
      </w:pPr>
      <w:r>
        <w:rPr>
          <w:rFonts w:ascii="仿宋_GB2312" w:hAnsi="仿宋" w:cs="宋体"/>
          <w:snapToGrid w:val="0"/>
        </w:rPr>
        <w:t xml:space="preserve">                           </w:t>
      </w:r>
      <w:r>
        <w:rPr>
          <w:rFonts w:hint="eastAsia" w:ascii="仿宋_GB2312" w:hAnsi="宋体" w:cs="仿宋_GB2312"/>
          <w:color w:val="000000"/>
          <w:spacing w:val="45"/>
          <w:sz w:val="32"/>
          <w:szCs w:val="32"/>
          <w:lang w:eastAsia="zh-CN"/>
        </w:rPr>
        <w:t>2026</w:t>
      </w:r>
      <w:r>
        <w:rPr>
          <w:rFonts w:hint="eastAsia" w:ascii="仿宋_GB2312" w:hAnsi="宋体" w:eastAsia="仿宋_GB2312" w:cs="仿宋_GB2312"/>
          <w:color w:val="000000"/>
          <w:spacing w:val="45"/>
          <w:sz w:val="32"/>
          <w:szCs w:val="32"/>
        </w:rPr>
        <w:t>年</w:t>
      </w:r>
      <w:r>
        <w:rPr>
          <w:rFonts w:hint="eastAsia" w:ascii="仿宋_GB2312" w:hAnsi="宋体" w:cs="仿宋_GB2312"/>
          <w:color w:val="000000"/>
          <w:spacing w:val="45"/>
          <w:sz w:val="32"/>
          <w:szCs w:val="32"/>
          <w:lang w:val="en-US" w:eastAsia="zh-CN"/>
        </w:rPr>
        <w:t>7</w:t>
      </w:r>
      <w:r>
        <w:rPr>
          <w:rFonts w:hint="eastAsia" w:ascii="仿宋_GB2312" w:hAnsi="宋体" w:eastAsia="仿宋_GB2312" w:cs="仿宋_GB2312"/>
          <w:color w:val="000000"/>
          <w:spacing w:val="45"/>
          <w:sz w:val="32"/>
          <w:szCs w:val="32"/>
        </w:rPr>
        <w:t>月</w:t>
      </w:r>
      <w:r>
        <w:rPr>
          <w:rFonts w:hint="eastAsia" w:ascii="仿宋_GB2312" w:hAnsi="宋体" w:cs="仿宋_GB2312"/>
          <w:color w:val="000000"/>
          <w:spacing w:val="45"/>
          <w:sz w:val="32"/>
          <w:szCs w:val="32"/>
          <w:lang w:val="en-US" w:eastAsia="zh-CN"/>
        </w:rPr>
        <w:t>16</w:t>
      </w:r>
      <w:r>
        <w:rPr>
          <w:rFonts w:hint="eastAsia" w:ascii="仿宋_GB2312" w:hAnsi="宋体" w:eastAsia="仿宋_GB2312" w:cs="仿宋_GB2312"/>
          <w:color w:val="000000"/>
          <w:spacing w:val="45"/>
          <w:sz w:val="32"/>
          <w:szCs w:val="32"/>
        </w:rPr>
        <w:t>日</w:t>
      </w:r>
    </w:p>
    <w:p>
      <w:pPr>
        <w:pStyle w:val="2"/>
        <w:widowControl w:val="0"/>
        <w:topLinePunct/>
        <w:spacing w:line="550" w:lineRule="exact"/>
        <w:textAlignment w:val="auto"/>
        <w:rPr>
          <w:rFonts w:hint="eastAsia" w:ascii="仿宋_GB2312" w:hAnsi="仿宋" w:cs="宋体"/>
          <w:snapToGrid w:val="0"/>
        </w:rPr>
      </w:pPr>
      <w:r>
        <w:rPr>
          <w:rFonts w:hint="eastAsia" w:ascii="仿宋_GB2312" w:hAnsi="仿宋" w:cs="宋体"/>
          <w:snapToGrid w:val="0"/>
        </w:rPr>
        <w:t>（此件</w:t>
      </w:r>
      <w:r>
        <w:rPr>
          <w:rFonts w:hint="eastAsia" w:ascii="仿宋_GB2312" w:hAnsi="仿宋" w:cs="宋体"/>
          <w:snapToGrid w:val="0"/>
          <w:lang w:eastAsia="zh-CN"/>
        </w:rPr>
        <w:t>主动</w:t>
      </w:r>
      <w:r>
        <w:rPr>
          <w:rFonts w:hint="eastAsia" w:ascii="仿宋_GB2312" w:hAnsi="仿宋" w:cs="宋体"/>
          <w:snapToGrid w:val="0"/>
        </w:rPr>
        <w:t>公开）</w:t>
      </w:r>
    </w:p>
    <w:p>
      <w:pPr>
        <w:pStyle w:val="2"/>
        <w:widowControl w:val="0"/>
        <w:topLinePunct/>
        <w:spacing w:line="550" w:lineRule="exact"/>
        <w:textAlignment w:val="auto"/>
        <w:rPr>
          <w:rFonts w:ascii="仿宋_GB2312" w:hAnsi="仿宋" w:cs="宋体"/>
          <w:snapToGrid w:val="0"/>
        </w:rPr>
      </w:pPr>
      <w:r>
        <w:rPr>
          <w:rFonts w:hint="eastAsia" w:ascii="仿宋_GB2312" w:hAnsi="仿宋" w:cs="宋体"/>
          <w:snapToGrid w:val="0"/>
        </w:rPr>
        <w:t>（联系单位：青岛市人力资源发展研究与促进中心）</w:t>
      </w:r>
    </w:p>
    <w:p>
      <w:pPr>
        <w:spacing w:line="560" w:lineRule="exact"/>
        <w:textAlignment w:val="auto"/>
        <w:rPr>
          <w:rFonts w:ascii="仿宋_GB2312" w:hAnsi="仿宋" w:cs="宋体"/>
          <w:snapToGrid w:val="0"/>
          <w:kern w:val="0"/>
        </w:rPr>
      </w:pPr>
      <w:r>
        <w:rPr>
          <w:rFonts w:ascii="仿宋_GB2312" w:hAnsi="仿宋" w:cs="宋体"/>
          <w:snapToGrid w:val="0"/>
          <w:kern w:val="0"/>
        </w:rPr>
        <w:br w:type="page"/>
      </w:r>
    </w:p>
    <w:p>
      <w:pPr>
        <w:widowControl w:val="0"/>
        <w:wordWrap/>
        <w:adjustRightInd/>
        <w:snapToGrid/>
        <w:spacing w:line="520" w:lineRule="exact"/>
        <w:ind w:left="0" w:leftChars="0" w:right="0"/>
        <w:textAlignment w:val="auto"/>
      </w:pPr>
      <w:r>
        <w:rPr>
          <w:rFonts w:ascii="黑体" w:hAnsi="黑体" w:eastAsia="黑体"/>
          <w:sz w:val="32"/>
          <w:szCs w:val="32"/>
        </w:rPr>
        <w:t>附件1</w:t>
      </w:r>
    </w:p>
    <w:p>
      <w:pPr>
        <w:widowControl w:val="0"/>
        <w:wordWrap/>
        <w:adjustRightInd/>
        <w:snapToGrid/>
        <w:spacing w:before="581" w:beforeLines="100" w:line="240" w:lineRule="auto"/>
        <w:jc w:val="center"/>
        <w:textAlignment w:val="auto"/>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2026年度一级造价工程师职业资格考试</w:t>
      </w:r>
    </w:p>
    <w:p>
      <w:pPr>
        <w:widowControl w:val="0"/>
        <w:wordWrap/>
        <w:adjustRightInd/>
        <w:snapToGrid/>
        <w:spacing w:after="581" w:afterLines="100" w:line="240" w:lineRule="auto"/>
        <w:jc w:val="center"/>
        <w:textAlignment w:val="auto"/>
        <w:rPr>
          <w:rFonts w:hint="eastAsia"/>
          <w:lang w:eastAsia="zh-CN"/>
        </w:rPr>
      </w:pPr>
      <w:r>
        <w:rPr>
          <w:rFonts w:hint="eastAsia" w:ascii="方正小标宋简体" w:eastAsia="方正小标宋简体"/>
          <w:kern w:val="0"/>
          <w:sz w:val="44"/>
          <w:szCs w:val="44"/>
          <w:lang w:eastAsia="zh-CN"/>
        </w:rPr>
        <w:t>应试人员信息审核点汇总表</w:t>
      </w:r>
    </w:p>
    <w:tbl>
      <w:tblPr>
        <w:tblStyle w:val="10"/>
        <w:tblW w:w="93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3570"/>
        <w:gridCol w:w="2310"/>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exact"/>
          <w:jc w:val="center"/>
        </w:trPr>
        <w:tc>
          <w:tcPr>
            <w:tcW w:w="2087" w:type="dxa"/>
            <w:vAlign w:val="center"/>
          </w:tcPr>
          <w:p>
            <w:pPr>
              <w:jc w:val="center"/>
              <w:rPr>
                <w:rFonts w:ascii="黑体" w:hAnsi="黑体" w:eastAsia="黑体" w:cs="宋体"/>
                <w:color w:val="000000"/>
              </w:rPr>
            </w:pPr>
            <w:r>
              <w:rPr>
                <w:rFonts w:hint="eastAsia" w:ascii="黑体" w:hAnsi="黑体" w:eastAsia="黑体"/>
                <w:color w:val="000000"/>
                <w:kern w:val="0"/>
                <w:sz w:val="28"/>
                <w:szCs w:val="28"/>
              </w:rPr>
              <w:t>区市</w:t>
            </w:r>
          </w:p>
        </w:tc>
        <w:tc>
          <w:tcPr>
            <w:tcW w:w="3570" w:type="dxa"/>
            <w:vAlign w:val="center"/>
          </w:tcPr>
          <w:p>
            <w:pPr>
              <w:jc w:val="center"/>
              <w:rPr>
                <w:rFonts w:ascii="黑体" w:hAnsi="黑体" w:eastAsia="黑体" w:cs="宋体"/>
                <w:color w:val="000000"/>
              </w:rPr>
            </w:pPr>
            <w:r>
              <w:rPr>
                <w:rFonts w:hint="eastAsia" w:ascii="黑体" w:hAnsi="黑体" w:eastAsia="黑体"/>
                <w:color w:val="000000"/>
                <w:kern w:val="0"/>
                <w:sz w:val="28"/>
                <w:szCs w:val="28"/>
              </w:rPr>
              <w:t>核查点地址</w:t>
            </w:r>
          </w:p>
        </w:tc>
        <w:tc>
          <w:tcPr>
            <w:tcW w:w="2310" w:type="dxa"/>
            <w:vAlign w:val="center"/>
          </w:tcPr>
          <w:p>
            <w:pPr>
              <w:widowControl/>
              <w:jc w:val="center"/>
              <w:textAlignment w:val="center"/>
              <w:rPr>
                <w:rFonts w:hint="eastAsia" w:ascii="Times New Roman" w:hAnsi="Times New Roman" w:eastAsia="仿宋_GB2312" w:cs="Times New Roman"/>
                <w:kern w:val="2"/>
                <w:sz w:val="32"/>
                <w:szCs w:val="32"/>
                <w:lang w:val="en-US" w:eastAsia="zh-CN" w:bidi="ar-SA"/>
              </w:rPr>
            </w:pPr>
            <w:r>
              <w:rPr>
                <w:rFonts w:hint="eastAsia" w:ascii="黑体" w:hAnsi="宋体" w:eastAsia="黑体" w:cs="黑体"/>
                <w:color w:val="000000"/>
                <w:kern w:val="0"/>
                <w:sz w:val="28"/>
                <w:szCs w:val="28"/>
              </w:rPr>
              <w:t>核查时间</w:t>
            </w:r>
          </w:p>
        </w:tc>
        <w:tc>
          <w:tcPr>
            <w:tcW w:w="1369" w:type="dxa"/>
            <w:vAlign w:val="center"/>
          </w:tcPr>
          <w:p>
            <w:pPr>
              <w:widowControl/>
              <w:jc w:val="center"/>
              <w:textAlignment w:val="center"/>
              <w:rPr>
                <w:rFonts w:hint="eastAsia" w:ascii="黑体" w:hAnsi="黑体" w:eastAsia="黑体" w:cs="宋体"/>
                <w:color w:val="000000"/>
              </w:rPr>
            </w:pPr>
            <w:r>
              <w:rPr>
                <w:rFonts w:hint="eastAsia" w:ascii="黑体" w:hAnsi="宋体" w:eastAsia="黑体" w:cs="黑体"/>
                <w:color w:val="000000"/>
                <w:kern w:val="0"/>
                <w:sz w:val="28"/>
                <w:szCs w:val="28"/>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exact"/>
          <w:jc w:val="center"/>
        </w:trPr>
        <w:tc>
          <w:tcPr>
            <w:tcW w:w="20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莱西市人力资源和社会保障局</w:t>
            </w:r>
          </w:p>
        </w:tc>
        <w:tc>
          <w:tcPr>
            <w:tcW w:w="3570" w:type="dxa"/>
            <w:tcBorders>
              <w:top w:val="single" w:color="auto" w:sz="4" w:space="0"/>
              <w:left w:val="nil"/>
              <w:bottom w:val="single" w:color="auto" w:sz="4" w:space="0"/>
              <w:right w:val="single" w:color="auto" w:sz="4" w:space="0"/>
            </w:tcBorders>
            <w:vAlign w:val="center"/>
          </w:tcPr>
          <w:p>
            <w:pPr>
              <w:widowControl/>
              <w:jc w:val="center"/>
              <w:textAlignment w:val="center"/>
              <w:rPr>
                <w:rFonts w:hint="default"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莱西市烟台路79号公共就业和人才服务中心1号楼101室</w:t>
            </w:r>
          </w:p>
        </w:tc>
        <w:tc>
          <w:tcPr>
            <w:tcW w:w="2310" w:type="dxa"/>
            <w:vMerge w:val="restart"/>
            <w:tcBorders>
              <w:top w:val="single" w:color="auto" w:sz="4" w:space="0"/>
              <w:left w:val="single" w:color="auto" w:sz="4" w:space="0"/>
              <w:right w:val="single" w:color="auto" w:sz="4" w:space="0"/>
            </w:tcBorders>
            <w:vAlign w:val="center"/>
          </w:tcPr>
          <w:p>
            <w:pPr>
              <w:widowControl/>
              <w:spacing w:line="360" w:lineRule="exact"/>
              <w:jc w:val="left"/>
              <w:textAlignment w:val="center"/>
              <w:rPr>
                <w:rFonts w:ascii="仿宋_GB2312" w:hAnsi="宋体" w:cs="仿宋_GB2312"/>
                <w:color w:val="000000"/>
                <w:kern w:val="0"/>
                <w:sz w:val="24"/>
                <w:szCs w:val="24"/>
              </w:rPr>
            </w:pPr>
            <w:r>
              <w:rPr>
                <w:rFonts w:hint="eastAsia" w:ascii="仿宋_GB2312" w:hAnsi="宋体" w:cs="仿宋_GB2312"/>
                <w:color w:val="000000"/>
                <w:kern w:val="0"/>
                <w:sz w:val="24"/>
                <w:szCs w:val="24"/>
              </w:rPr>
              <w:t>现场资格核查日期：</w:t>
            </w:r>
          </w:p>
          <w:p>
            <w:pPr>
              <w:widowControl/>
              <w:spacing w:line="360" w:lineRule="exact"/>
              <w:jc w:val="left"/>
              <w:textAlignment w:val="center"/>
              <w:rPr>
                <w:rFonts w:ascii="仿宋_GB2312" w:hAnsi="宋体" w:cs="仿宋_GB2312"/>
                <w:color w:val="000000"/>
                <w:kern w:val="0"/>
                <w:sz w:val="24"/>
                <w:szCs w:val="24"/>
              </w:rPr>
            </w:pPr>
            <w:r>
              <w:rPr>
                <w:rFonts w:hint="eastAsia" w:ascii="仿宋_GB2312" w:hAnsi="宋体" w:cs="仿宋_GB2312"/>
                <w:color w:val="000000"/>
                <w:kern w:val="0"/>
                <w:sz w:val="24"/>
                <w:szCs w:val="24"/>
              </w:rPr>
              <w:t>2026年</w:t>
            </w:r>
            <w:r>
              <w:rPr>
                <w:rFonts w:hint="eastAsia" w:ascii="仿宋_GB2312" w:hAnsi="宋体" w:cs="仿宋_GB2312"/>
                <w:color w:val="000000"/>
                <w:kern w:val="0"/>
                <w:sz w:val="24"/>
                <w:szCs w:val="24"/>
                <w:lang w:val="en-US" w:eastAsia="zh-CN"/>
              </w:rPr>
              <w:t>7</w:t>
            </w:r>
            <w:r>
              <w:rPr>
                <w:rFonts w:hint="eastAsia" w:ascii="仿宋_GB2312" w:hAnsi="宋体" w:cs="仿宋_GB2312"/>
                <w:color w:val="000000"/>
                <w:kern w:val="0"/>
                <w:sz w:val="24"/>
                <w:szCs w:val="24"/>
              </w:rPr>
              <w:t>月</w:t>
            </w:r>
            <w:r>
              <w:rPr>
                <w:rFonts w:hint="eastAsia" w:ascii="仿宋_GB2312" w:hAnsi="宋体" w:cs="仿宋_GB2312"/>
                <w:color w:val="000000"/>
                <w:kern w:val="0"/>
                <w:sz w:val="24"/>
                <w:szCs w:val="24"/>
                <w:lang w:val="en-US" w:eastAsia="zh-CN"/>
              </w:rPr>
              <w:t>24</w:t>
            </w:r>
            <w:r>
              <w:rPr>
                <w:rFonts w:hint="eastAsia" w:ascii="仿宋_GB2312" w:hAnsi="宋体" w:cs="仿宋_GB2312"/>
                <w:color w:val="000000"/>
                <w:kern w:val="0"/>
                <w:sz w:val="24"/>
                <w:szCs w:val="24"/>
              </w:rPr>
              <w:t>日—</w:t>
            </w:r>
            <w:r>
              <w:rPr>
                <w:rFonts w:hint="eastAsia" w:ascii="仿宋_GB2312" w:hAnsi="宋体" w:cs="仿宋_GB2312"/>
                <w:color w:val="000000"/>
                <w:kern w:val="0"/>
                <w:sz w:val="24"/>
                <w:szCs w:val="24"/>
                <w:lang w:val="en-US" w:eastAsia="zh-CN"/>
              </w:rPr>
              <w:t>8</w:t>
            </w:r>
            <w:r>
              <w:rPr>
                <w:rFonts w:hint="eastAsia" w:ascii="仿宋_GB2312" w:hAnsi="宋体" w:cs="仿宋_GB2312"/>
                <w:color w:val="000000"/>
                <w:kern w:val="0"/>
                <w:sz w:val="24"/>
                <w:szCs w:val="24"/>
              </w:rPr>
              <w:t>月</w:t>
            </w:r>
            <w:r>
              <w:rPr>
                <w:rFonts w:hint="eastAsia" w:ascii="仿宋_GB2312" w:hAnsi="宋体" w:cs="仿宋_GB2312"/>
                <w:color w:val="000000"/>
                <w:kern w:val="0"/>
                <w:sz w:val="24"/>
                <w:szCs w:val="24"/>
                <w:lang w:val="en-US" w:eastAsia="zh-CN"/>
              </w:rPr>
              <w:t>10</w:t>
            </w:r>
            <w:r>
              <w:rPr>
                <w:rFonts w:hint="eastAsia" w:ascii="仿宋_GB2312" w:hAnsi="宋体" w:cs="仿宋_GB2312"/>
                <w:color w:val="000000"/>
                <w:kern w:val="0"/>
                <w:sz w:val="24"/>
                <w:szCs w:val="24"/>
              </w:rPr>
              <w:t>日（周末及国家法定节假日除外）。</w:t>
            </w:r>
          </w:p>
          <w:p>
            <w:pPr>
              <w:widowControl/>
              <w:spacing w:line="360" w:lineRule="exact"/>
              <w:jc w:val="center"/>
              <w:textAlignment w:val="center"/>
              <w:rPr>
                <w:rFonts w:ascii="仿宋_GB2312" w:hAnsi="宋体" w:cs="仿宋_GB2312"/>
                <w:color w:val="000000"/>
                <w:kern w:val="0"/>
                <w:sz w:val="24"/>
                <w:szCs w:val="24"/>
              </w:rPr>
            </w:pPr>
            <w:r>
              <w:rPr>
                <w:rFonts w:hint="eastAsia" w:ascii="仿宋_GB2312" w:hAnsi="宋体" w:cs="仿宋_GB2312"/>
                <w:color w:val="000000"/>
                <w:kern w:val="0"/>
                <w:sz w:val="24"/>
                <w:szCs w:val="24"/>
              </w:rPr>
              <w:t>现场资格核查时间9:00-11:30</w:t>
            </w:r>
            <w:r>
              <w:rPr>
                <w:rFonts w:hint="default" w:ascii="仿宋_GB2312" w:hAnsi="宋体" w:cs="仿宋_GB2312"/>
                <w:color w:val="000000"/>
                <w:kern w:val="0"/>
                <w:sz w:val="24"/>
                <w:szCs w:val="24"/>
              </w:rPr>
              <w:t>;</w:t>
            </w:r>
            <w:r>
              <w:rPr>
                <w:rFonts w:hint="eastAsia" w:ascii="仿宋_GB2312" w:hAnsi="宋体" w:cs="仿宋_GB2312"/>
                <w:color w:val="000000"/>
                <w:kern w:val="0"/>
                <w:sz w:val="24"/>
                <w:szCs w:val="24"/>
              </w:rPr>
              <w:t>1</w:t>
            </w:r>
            <w:r>
              <w:rPr>
                <w:rFonts w:hint="default" w:ascii="仿宋_GB2312" w:hAnsi="宋体" w:cs="仿宋_GB2312"/>
                <w:color w:val="000000"/>
                <w:kern w:val="0"/>
                <w:sz w:val="24"/>
                <w:szCs w:val="24"/>
              </w:rPr>
              <w:t>3</w:t>
            </w:r>
            <w:r>
              <w:rPr>
                <w:rFonts w:hint="eastAsia" w:ascii="仿宋_GB2312" w:hAnsi="宋体" w:cs="仿宋_GB2312"/>
                <w:color w:val="000000"/>
                <w:kern w:val="0"/>
                <w:sz w:val="24"/>
                <w:szCs w:val="24"/>
              </w:rPr>
              <w:t>:30-</w:t>
            </w:r>
            <w:r>
              <w:rPr>
                <w:rFonts w:hint="default" w:ascii="仿宋_GB2312" w:hAnsi="宋体" w:cs="仿宋_GB2312"/>
                <w:color w:val="000000"/>
                <w:kern w:val="0"/>
                <w:sz w:val="24"/>
                <w:szCs w:val="24"/>
              </w:rPr>
              <w:t>17</w:t>
            </w:r>
            <w:r>
              <w:rPr>
                <w:rFonts w:hint="eastAsia" w:ascii="仿宋_GB2312" w:hAnsi="宋体" w:cs="仿宋_GB2312"/>
                <w:color w:val="000000"/>
                <w:kern w:val="0"/>
                <w:sz w:val="24"/>
                <w:szCs w:val="24"/>
              </w:rPr>
              <w:t>:00（</w:t>
            </w:r>
            <w:r>
              <w:rPr>
                <w:rFonts w:hint="eastAsia" w:ascii="仿宋_GB2312" w:hAnsi="宋体" w:cs="仿宋_GB2312"/>
                <w:color w:val="000000"/>
                <w:kern w:val="0"/>
                <w:sz w:val="24"/>
                <w:szCs w:val="24"/>
                <w:lang w:val="en-US" w:eastAsia="zh-CN"/>
              </w:rPr>
              <w:t>8</w:t>
            </w:r>
            <w:r>
              <w:rPr>
                <w:rFonts w:hint="eastAsia" w:ascii="仿宋_GB2312" w:hAnsi="宋体" w:cs="仿宋_GB2312"/>
                <w:color w:val="000000"/>
                <w:kern w:val="0"/>
                <w:sz w:val="24"/>
                <w:szCs w:val="24"/>
              </w:rPr>
              <w:t>月</w:t>
            </w:r>
            <w:r>
              <w:rPr>
                <w:rFonts w:hint="eastAsia" w:ascii="仿宋_GB2312" w:hAnsi="宋体" w:cs="仿宋_GB2312"/>
                <w:color w:val="000000"/>
                <w:kern w:val="0"/>
                <w:sz w:val="24"/>
                <w:szCs w:val="24"/>
                <w:lang w:val="en-US" w:eastAsia="zh-CN"/>
              </w:rPr>
              <w:t>10</w:t>
            </w:r>
            <w:r>
              <w:rPr>
                <w:rFonts w:hint="eastAsia" w:ascii="仿宋_GB2312" w:hAnsi="宋体" w:cs="仿宋_GB2312"/>
                <w:color w:val="000000"/>
                <w:kern w:val="0"/>
                <w:sz w:val="24"/>
                <w:szCs w:val="24"/>
              </w:rPr>
              <w:t>日1</w:t>
            </w:r>
            <w:r>
              <w:rPr>
                <w:rFonts w:hint="default" w:ascii="仿宋_GB2312" w:hAnsi="宋体" w:cs="仿宋_GB2312"/>
                <w:color w:val="000000"/>
                <w:kern w:val="0"/>
                <w:sz w:val="24"/>
                <w:szCs w:val="24"/>
              </w:rPr>
              <w:t>3</w:t>
            </w:r>
            <w:r>
              <w:rPr>
                <w:rFonts w:hint="eastAsia" w:ascii="仿宋_GB2312" w:hAnsi="宋体" w:cs="仿宋_GB2312"/>
                <w:color w:val="000000"/>
                <w:kern w:val="0"/>
                <w:sz w:val="24"/>
                <w:szCs w:val="24"/>
              </w:rPr>
              <w:t>:30-</w:t>
            </w:r>
            <w:r>
              <w:rPr>
                <w:rFonts w:hint="default" w:ascii="仿宋_GB2312" w:hAnsi="宋体" w:cs="仿宋_GB2312"/>
                <w:color w:val="000000"/>
                <w:kern w:val="0"/>
                <w:sz w:val="24"/>
                <w:szCs w:val="24"/>
              </w:rPr>
              <w:t>16:</w:t>
            </w:r>
            <w:r>
              <w:rPr>
                <w:rFonts w:hint="eastAsia" w:ascii="仿宋_GB2312" w:hAnsi="宋体" w:cs="仿宋_GB2312"/>
                <w:color w:val="000000"/>
                <w:kern w:val="0"/>
                <w:sz w:val="24"/>
                <w:szCs w:val="24"/>
              </w:rPr>
              <w:t>00）。</w:t>
            </w:r>
          </w:p>
        </w:tc>
        <w:tc>
          <w:tcPr>
            <w:tcW w:w="13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0532-88475177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exact"/>
          <w:jc w:val="center"/>
        </w:trPr>
        <w:tc>
          <w:tcPr>
            <w:tcW w:w="20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市南区人力资源和社会保障局</w:t>
            </w:r>
          </w:p>
        </w:tc>
        <w:tc>
          <w:tcPr>
            <w:tcW w:w="3570" w:type="dxa"/>
            <w:tcBorders>
              <w:top w:val="single" w:color="auto" w:sz="4" w:space="0"/>
              <w:left w:val="nil"/>
              <w:bottom w:val="single" w:color="auto" w:sz="4" w:space="0"/>
              <w:right w:val="single" w:color="auto" w:sz="4" w:space="0"/>
            </w:tcBorders>
            <w:vAlign w:val="center"/>
          </w:tcPr>
          <w:p>
            <w:pPr>
              <w:widowControl/>
              <w:jc w:val="center"/>
              <w:textAlignment w:val="center"/>
              <w:rPr>
                <w:rFonts w:hint="default"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市南区延安三路105号民生大厦一楼大厅6号窗口</w:t>
            </w:r>
          </w:p>
        </w:tc>
        <w:tc>
          <w:tcPr>
            <w:tcW w:w="2310" w:type="dxa"/>
            <w:vMerge w:val="continue"/>
            <w:tcBorders>
              <w:left w:val="single" w:color="auto" w:sz="4" w:space="0"/>
              <w:right w:val="single" w:color="auto" w:sz="4" w:space="0"/>
            </w:tcBorders>
            <w:vAlign w:val="center"/>
          </w:tcPr>
          <w:p>
            <w:pPr>
              <w:widowControl/>
              <w:spacing w:line="360" w:lineRule="exact"/>
              <w:jc w:val="center"/>
              <w:textAlignment w:val="center"/>
              <w:rPr>
                <w:rFonts w:ascii="仿宋_GB2312" w:hAnsi="宋体" w:cs="仿宋_GB2312"/>
                <w:color w:val="000000"/>
                <w:kern w:val="0"/>
                <w:sz w:val="24"/>
                <w:szCs w:val="24"/>
              </w:rPr>
            </w:pPr>
          </w:p>
        </w:tc>
        <w:tc>
          <w:tcPr>
            <w:tcW w:w="13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0532-68896015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exact"/>
          <w:jc w:val="center"/>
        </w:trPr>
        <w:tc>
          <w:tcPr>
            <w:tcW w:w="20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市北区人力资源和社会保障局</w:t>
            </w:r>
          </w:p>
        </w:tc>
        <w:tc>
          <w:tcPr>
            <w:tcW w:w="3570" w:type="dxa"/>
            <w:tcBorders>
              <w:top w:val="single" w:color="auto" w:sz="4" w:space="0"/>
              <w:left w:val="nil"/>
              <w:bottom w:val="single" w:color="auto" w:sz="4" w:space="0"/>
              <w:right w:val="single" w:color="auto" w:sz="4" w:space="0"/>
            </w:tcBorders>
            <w:vAlign w:val="center"/>
          </w:tcPr>
          <w:p>
            <w:pPr>
              <w:widowControl/>
              <w:jc w:val="center"/>
              <w:textAlignment w:val="center"/>
              <w:rPr>
                <w:rFonts w:hint="default"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市北区台柳路179号和达中心城B座二楼公共服务大厅</w:t>
            </w:r>
          </w:p>
        </w:tc>
        <w:tc>
          <w:tcPr>
            <w:tcW w:w="2310" w:type="dxa"/>
            <w:vMerge w:val="continue"/>
            <w:tcBorders>
              <w:left w:val="single" w:color="auto" w:sz="4" w:space="0"/>
              <w:right w:val="single" w:color="auto" w:sz="4" w:space="0"/>
            </w:tcBorders>
            <w:vAlign w:val="center"/>
          </w:tcPr>
          <w:p>
            <w:pPr>
              <w:widowControl/>
              <w:spacing w:line="360" w:lineRule="exact"/>
              <w:jc w:val="center"/>
              <w:textAlignment w:val="center"/>
              <w:rPr>
                <w:rFonts w:ascii="仿宋_GB2312" w:hAnsi="宋体" w:cs="仿宋_GB2312"/>
                <w:color w:val="000000"/>
                <w:kern w:val="0"/>
                <w:sz w:val="24"/>
                <w:szCs w:val="24"/>
              </w:rPr>
            </w:pPr>
          </w:p>
        </w:tc>
        <w:tc>
          <w:tcPr>
            <w:tcW w:w="13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0532-51986590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exact"/>
          <w:jc w:val="center"/>
        </w:trPr>
        <w:tc>
          <w:tcPr>
            <w:tcW w:w="208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李沧区人力资源和社会保障局</w:t>
            </w:r>
          </w:p>
        </w:tc>
        <w:tc>
          <w:tcPr>
            <w:tcW w:w="3570" w:type="dxa"/>
            <w:tcBorders>
              <w:top w:val="nil"/>
              <w:left w:val="nil"/>
              <w:bottom w:val="single" w:color="auto" w:sz="4" w:space="0"/>
              <w:right w:val="single" w:color="auto" w:sz="4" w:space="0"/>
            </w:tcBorders>
            <w:vAlign w:val="center"/>
          </w:tcPr>
          <w:p>
            <w:pPr>
              <w:widowControl/>
              <w:jc w:val="center"/>
              <w:textAlignment w:val="center"/>
              <w:rPr>
                <w:rFonts w:hint="default"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李沧区永平路19号甲李沧区公共就业和人才服务中心一楼大厅</w:t>
            </w:r>
          </w:p>
        </w:tc>
        <w:tc>
          <w:tcPr>
            <w:tcW w:w="2310" w:type="dxa"/>
            <w:vMerge w:val="continue"/>
            <w:tcBorders>
              <w:left w:val="single" w:color="auto" w:sz="4" w:space="0"/>
              <w:right w:val="single" w:color="auto" w:sz="4" w:space="0"/>
            </w:tcBorders>
            <w:vAlign w:val="center"/>
          </w:tcPr>
          <w:p>
            <w:pPr>
              <w:widowControl/>
              <w:spacing w:line="360" w:lineRule="exact"/>
              <w:jc w:val="center"/>
              <w:textAlignment w:val="center"/>
              <w:rPr>
                <w:rFonts w:ascii="仿宋_GB2312" w:hAnsi="宋体" w:cs="仿宋_GB2312"/>
                <w:color w:val="000000"/>
                <w:kern w:val="0"/>
                <w:sz w:val="24"/>
                <w:szCs w:val="24"/>
              </w:rPr>
            </w:pPr>
          </w:p>
        </w:tc>
        <w:tc>
          <w:tcPr>
            <w:tcW w:w="1369" w:type="dxa"/>
            <w:tcBorders>
              <w:top w:val="nil"/>
              <w:left w:val="single" w:color="auto" w:sz="4" w:space="0"/>
              <w:bottom w:val="single" w:color="auto" w:sz="4" w:space="0"/>
              <w:right w:val="single" w:color="auto" w:sz="4" w:space="0"/>
            </w:tcBorders>
            <w:vAlign w:val="center"/>
          </w:tcPr>
          <w:p>
            <w:pPr>
              <w:widowControl/>
              <w:spacing w:line="360" w:lineRule="exact"/>
              <w:jc w:val="center"/>
              <w:textAlignment w:val="center"/>
              <w:rPr>
                <w:rFonts w:hint="default"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0532-87896069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exact"/>
          <w:jc w:val="center"/>
        </w:trPr>
        <w:tc>
          <w:tcPr>
            <w:tcW w:w="2087"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崂山区人力资源和社会保障局</w:t>
            </w:r>
          </w:p>
        </w:tc>
        <w:tc>
          <w:tcPr>
            <w:tcW w:w="3570"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崂山区新锦路6号崂山区行政服务中心D1座5楼G区514房间</w:t>
            </w:r>
          </w:p>
        </w:tc>
        <w:tc>
          <w:tcPr>
            <w:tcW w:w="2310" w:type="dxa"/>
            <w:vMerge w:val="continue"/>
            <w:tcBorders>
              <w:left w:val="single" w:color="auto" w:sz="4" w:space="0"/>
              <w:right w:val="single" w:color="auto" w:sz="4" w:space="0"/>
            </w:tcBorders>
            <w:vAlign w:val="center"/>
          </w:tcPr>
          <w:p>
            <w:pPr>
              <w:widowControl/>
              <w:spacing w:line="360" w:lineRule="exact"/>
              <w:jc w:val="center"/>
              <w:textAlignment w:val="center"/>
              <w:rPr>
                <w:rFonts w:ascii="仿宋_GB2312" w:hAnsi="宋体" w:cs="仿宋_GB2312"/>
                <w:color w:val="000000"/>
                <w:kern w:val="0"/>
                <w:sz w:val="24"/>
                <w:szCs w:val="24"/>
              </w:rPr>
            </w:pPr>
          </w:p>
        </w:tc>
        <w:tc>
          <w:tcPr>
            <w:tcW w:w="1369" w:type="dxa"/>
            <w:tcBorders>
              <w:top w:val="nil"/>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0532-88897709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exact"/>
          <w:jc w:val="center"/>
        </w:trPr>
        <w:tc>
          <w:tcPr>
            <w:tcW w:w="2087"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城阳区人力资源和社会保障局</w:t>
            </w:r>
          </w:p>
        </w:tc>
        <w:tc>
          <w:tcPr>
            <w:tcW w:w="3570" w:type="dxa"/>
            <w:tcBorders>
              <w:top w:val="nil"/>
              <w:left w:val="nil"/>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城阳区正阳路211号511房间</w:t>
            </w:r>
          </w:p>
        </w:tc>
        <w:tc>
          <w:tcPr>
            <w:tcW w:w="2310" w:type="dxa"/>
            <w:vMerge w:val="continue"/>
            <w:tcBorders>
              <w:left w:val="single" w:color="auto" w:sz="4" w:space="0"/>
              <w:right w:val="single" w:color="auto" w:sz="4" w:space="0"/>
            </w:tcBorders>
            <w:vAlign w:val="center"/>
          </w:tcPr>
          <w:p>
            <w:pPr>
              <w:widowControl/>
              <w:spacing w:line="360" w:lineRule="exact"/>
              <w:jc w:val="center"/>
              <w:textAlignment w:val="center"/>
              <w:rPr>
                <w:rFonts w:ascii="仿宋_GB2312" w:hAnsi="宋体" w:cs="仿宋_GB2312"/>
                <w:color w:val="000000"/>
                <w:kern w:val="0"/>
                <w:sz w:val="24"/>
                <w:szCs w:val="24"/>
              </w:rPr>
            </w:pPr>
          </w:p>
        </w:tc>
        <w:tc>
          <w:tcPr>
            <w:tcW w:w="1369" w:type="dxa"/>
            <w:tcBorders>
              <w:top w:val="nil"/>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0532-58659757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exact"/>
          <w:jc w:val="center"/>
        </w:trPr>
        <w:tc>
          <w:tcPr>
            <w:tcW w:w="2087"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西海岸新区人力资源和社会保障局</w:t>
            </w:r>
          </w:p>
        </w:tc>
        <w:tc>
          <w:tcPr>
            <w:tcW w:w="3570" w:type="dxa"/>
            <w:tcBorders>
              <w:top w:val="nil"/>
              <w:left w:val="nil"/>
              <w:bottom w:val="single" w:color="auto" w:sz="4" w:space="0"/>
              <w:right w:val="single" w:color="auto" w:sz="4" w:space="0"/>
            </w:tcBorders>
            <w:vAlign w:val="center"/>
          </w:tcPr>
          <w:p>
            <w:pPr>
              <w:widowControl/>
              <w:jc w:val="center"/>
              <w:textAlignment w:val="center"/>
              <w:rPr>
                <w:rFonts w:hint="default"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西海岸新区水灵山路188号2号楼101室</w:t>
            </w:r>
          </w:p>
        </w:tc>
        <w:tc>
          <w:tcPr>
            <w:tcW w:w="2310" w:type="dxa"/>
            <w:vMerge w:val="continue"/>
            <w:tcBorders>
              <w:left w:val="single" w:color="auto" w:sz="4" w:space="0"/>
              <w:right w:val="single" w:color="auto" w:sz="4" w:space="0"/>
            </w:tcBorders>
            <w:vAlign w:val="center"/>
          </w:tcPr>
          <w:p>
            <w:pPr>
              <w:widowControl/>
              <w:spacing w:line="360" w:lineRule="exact"/>
              <w:jc w:val="center"/>
              <w:textAlignment w:val="center"/>
              <w:rPr>
                <w:rFonts w:ascii="仿宋_GB2312" w:hAnsi="宋体" w:cs="仿宋_GB2312"/>
                <w:color w:val="000000"/>
                <w:kern w:val="0"/>
                <w:sz w:val="24"/>
                <w:szCs w:val="24"/>
              </w:rPr>
            </w:pPr>
          </w:p>
        </w:tc>
        <w:tc>
          <w:tcPr>
            <w:tcW w:w="1369"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0532-85166766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exact"/>
          <w:jc w:val="center"/>
        </w:trPr>
        <w:tc>
          <w:tcPr>
            <w:tcW w:w="208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即墨区人力资源和社会保障局</w:t>
            </w:r>
          </w:p>
        </w:tc>
        <w:tc>
          <w:tcPr>
            <w:tcW w:w="3570" w:type="dxa"/>
            <w:tcBorders>
              <w:top w:val="nil"/>
              <w:left w:val="nil"/>
              <w:bottom w:val="single" w:color="auto" w:sz="4" w:space="0"/>
              <w:right w:val="single" w:color="auto" w:sz="4" w:space="0"/>
            </w:tcBorders>
            <w:vAlign w:val="center"/>
          </w:tcPr>
          <w:p>
            <w:pPr>
              <w:widowControl/>
              <w:jc w:val="center"/>
              <w:textAlignment w:val="center"/>
              <w:rPr>
                <w:rFonts w:hint="default"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即墨区振武路496号政务服务大厅k楼809室</w:t>
            </w:r>
          </w:p>
        </w:tc>
        <w:tc>
          <w:tcPr>
            <w:tcW w:w="2310" w:type="dxa"/>
            <w:vMerge w:val="continue"/>
            <w:tcBorders>
              <w:left w:val="single" w:color="auto" w:sz="4" w:space="0"/>
              <w:right w:val="single" w:color="auto" w:sz="4" w:space="0"/>
            </w:tcBorders>
            <w:vAlign w:val="center"/>
          </w:tcPr>
          <w:p>
            <w:pPr>
              <w:widowControl/>
              <w:spacing w:line="360" w:lineRule="exact"/>
              <w:jc w:val="center"/>
              <w:textAlignment w:val="center"/>
              <w:rPr>
                <w:rFonts w:ascii="仿宋_GB2312" w:hAnsi="宋体" w:cs="仿宋_GB2312"/>
                <w:color w:val="000000"/>
                <w:kern w:val="0"/>
                <w:sz w:val="24"/>
                <w:szCs w:val="24"/>
              </w:rPr>
            </w:pPr>
          </w:p>
        </w:tc>
        <w:tc>
          <w:tcPr>
            <w:tcW w:w="1369"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0532-88551734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exact"/>
          <w:jc w:val="center"/>
        </w:trPr>
        <w:tc>
          <w:tcPr>
            <w:tcW w:w="208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胶州市人力资源和社会保障局</w:t>
            </w:r>
          </w:p>
        </w:tc>
        <w:tc>
          <w:tcPr>
            <w:tcW w:w="3570" w:type="dxa"/>
            <w:tcBorders>
              <w:top w:val="nil"/>
              <w:left w:val="nil"/>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胶州市北京路2号行政服务大楼13楼1309房间</w:t>
            </w:r>
          </w:p>
        </w:tc>
        <w:tc>
          <w:tcPr>
            <w:tcW w:w="2310" w:type="dxa"/>
            <w:vMerge w:val="continue"/>
            <w:tcBorders>
              <w:left w:val="single" w:color="auto" w:sz="4" w:space="0"/>
              <w:right w:val="single" w:color="auto" w:sz="4" w:space="0"/>
            </w:tcBorders>
            <w:vAlign w:val="center"/>
          </w:tcPr>
          <w:p>
            <w:pPr>
              <w:widowControl/>
              <w:spacing w:line="360" w:lineRule="exact"/>
              <w:jc w:val="center"/>
              <w:textAlignment w:val="center"/>
              <w:rPr>
                <w:rFonts w:ascii="仿宋_GB2312" w:hAnsi="宋体" w:cs="仿宋_GB2312"/>
                <w:color w:val="000000"/>
                <w:kern w:val="0"/>
                <w:sz w:val="24"/>
                <w:szCs w:val="24"/>
              </w:rPr>
            </w:pPr>
          </w:p>
        </w:tc>
        <w:tc>
          <w:tcPr>
            <w:tcW w:w="1369" w:type="dxa"/>
            <w:tcBorders>
              <w:top w:val="nil"/>
              <w:left w:val="single" w:color="auto" w:sz="4" w:space="0"/>
              <w:bottom w:val="single" w:color="auto" w:sz="4" w:space="0"/>
              <w:right w:val="single" w:color="auto" w:sz="4" w:space="0"/>
            </w:tcBorders>
            <w:vAlign w:val="center"/>
          </w:tcPr>
          <w:p>
            <w:pPr>
              <w:widowControl/>
              <w:spacing w:line="360" w:lineRule="exact"/>
              <w:jc w:val="center"/>
              <w:textAlignment w:val="center"/>
              <w:rPr>
                <w:rFonts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0532-82206551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exact"/>
          <w:jc w:val="center"/>
        </w:trPr>
        <w:tc>
          <w:tcPr>
            <w:tcW w:w="2087" w:type="dxa"/>
            <w:tcBorders>
              <w:top w:val="nil"/>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平度市人力资源和社会保障局</w:t>
            </w:r>
          </w:p>
        </w:tc>
        <w:tc>
          <w:tcPr>
            <w:tcW w:w="3570" w:type="dxa"/>
            <w:tcBorders>
              <w:top w:val="nil"/>
              <w:left w:val="nil"/>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平度市北京路379号1号楼219室</w:t>
            </w:r>
          </w:p>
        </w:tc>
        <w:tc>
          <w:tcPr>
            <w:tcW w:w="2310" w:type="dxa"/>
            <w:vMerge w:val="continue"/>
            <w:tcBorders>
              <w:left w:val="single" w:color="auto" w:sz="4" w:space="0"/>
              <w:bottom w:val="single" w:color="auto" w:sz="4" w:space="0"/>
              <w:right w:val="single" w:color="auto" w:sz="4" w:space="0"/>
            </w:tcBorders>
            <w:vAlign w:val="center"/>
          </w:tcPr>
          <w:p>
            <w:pPr>
              <w:widowControl/>
              <w:spacing w:line="360" w:lineRule="exact"/>
              <w:jc w:val="center"/>
              <w:textAlignment w:val="center"/>
              <w:rPr>
                <w:rFonts w:ascii="仿宋_GB2312" w:hAnsi="宋体" w:cs="仿宋_GB2312"/>
                <w:color w:val="000000"/>
                <w:kern w:val="0"/>
                <w:sz w:val="24"/>
                <w:szCs w:val="24"/>
              </w:rPr>
            </w:pPr>
          </w:p>
        </w:tc>
        <w:tc>
          <w:tcPr>
            <w:tcW w:w="1369" w:type="dxa"/>
            <w:tcBorders>
              <w:top w:val="nil"/>
              <w:left w:val="single" w:color="auto" w:sz="4" w:space="0"/>
              <w:bottom w:val="single" w:color="auto" w:sz="4" w:space="0"/>
              <w:right w:val="single" w:color="auto" w:sz="4" w:space="0"/>
            </w:tcBorders>
            <w:vAlign w:val="center"/>
          </w:tcPr>
          <w:p>
            <w:pPr>
              <w:widowControl/>
              <w:spacing w:line="360" w:lineRule="exact"/>
              <w:jc w:val="center"/>
              <w:textAlignment w:val="center"/>
              <w:rPr>
                <w:rFonts w:ascii="仿宋_GB2312" w:hAnsi="宋体" w:eastAsia="仿宋_GB2312" w:cs="仿宋_GB2312"/>
                <w:color w:val="000000"/>
                <w:kern w:val="0"/>
                <w:sz w:val="24"/>
                <w:szCs w:val="24"/>
                <w:lang w:val="en-US" w:eastAsia="zh-CN"/>
              </w:rPr>
            </w:pPr>
            <w:r>
              <w:rPr>
                <w:rFonts w:hint="eastAsia" w:ascii="仿宋_GB2312" w:hAnsi="宋体" w:cs="仿宋_GB2312"/>
                <w:color w:val="000000"/>
                <w:kern w:val="0"/>
                <w:sz w:val="24"/>
                <w:szCs w:val="24"/>
              </w:rPr>
              <w:t>0532-88396837</w:t>
            </w:r>
          </w:p>
        </w:tc>
      </w:tr>
    </w:tbl>
    <w:tbl>
      <w:tblPr>
        <w:tblStyle w:val="11"/>
        <w:tblpPr w:leftFromText="180" w:rightFromText="180" w:vertAnchor="text" w:tblpX="10426" w:tblpY="-6336"/>
        <w:tblOverlap w:val="never"/>
        <w:tblW w:w="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345" w:type="dxa"/>
            <w:vAlign w:val="top"/>
          </w:tcPr>
          <w:p>
            <w:pPr>
              <w:widowControl w:val="0"/>
              <w:wordWrap/>
              <w:adjustRightInd/>
              <w:snapToGrid/>
              <w:spacing w:line="568" w:lineRule="exact"/>
              <w:textAlignment w:val="auto"/>
              <w:rPr>
                <w:rFonts w:hint="eastAsia" w:ascii="黑体" w:hAnsi="黑体" w:eastAsia="黑体" w:cs="黑体"/>
              </w:rPr>
            </w:pPr>
          </w:p>
        </w:tc>
      </w:tr>
    </w:tbl>
    <w:p>
      <w:pPr>
        <w:widowControl w:val="0"/>
        <w:wordWrap/>
        <w:adjustRightInd/>
        <w:snapToGrid/>
        <w:spacing w:after="581" w:afterLines="100" w:line="568" w:lineRule="exact"/>
        <w:textAlignment w:val="auto"/>
        <w:rPr>
          <w:rFonts w:hint="eastAsia" w:ascii="黑体" w:hAnsi="黑体" w:eastAsia="黑体" w:cs="黑体"/>
        </w:rPr>
      </w:pPr>
      <w:r>
        <w:rPr>
          <w:rFonts w:hint="eastAsia" w:ascii="黑体" w:hAnsi="黑体" w:eastAsia="黑体" w:cs="黑体"/>
        </w:rPr>
        <w:t>附件2</w:t>
      </w:r>
    </w:p>
    <w:p>
      <w:pPr>
        <w:widowControl w:val="0"/>
        <w:wordWrap/>
        <w:adjustRightInd/>
        <w:snapToGrid/>
        <w:spacing w:line="568" w:lineRule="exact"/>
        <w:jc w:val="center"/>
        <w:textAlignment w:val="auto"/>
        <w:rPr>
          <w:rFonts w:hint="eastAsia" w:ascii="方正小标宋简体" w:eastAsia="方正小标宋简体"/>
          <w:kern w:val="0"/>
          <w:sz w:val="44"/>
          <w:szCs w:val="44"/>
        </w:rPr>
      </w:pPr>
      <w:r>
        <w:rPr>
          <w:rFonts w:hint="eastAsia" w:ascii="方正小标宋简体" w:eastAsia="方正小标宋简体"/>
          <w:kern w:val="0"/>
          <w:sz w:val="44"/>
          <w:szCs w:val="44"/>
          <w:lang w:eastAsia="zh-CN"/>
        </w:rPr>
        <w:t>2026</w:t>
      </w:r>
      <w:r>
        <w:rPr>
          <w:rFonts w:hint="eastAsia" w:ascii="方正小标宋简体" w:eastAsia="方正小标宋简体"/>
          <w:kern w:val="0"/>
          <w:sz w:val="44"/>
          <w:szCs w:val="44"/>
        </w:rPr>
        <w:t>年度一级造价工程师职业资格考试</w:t>
      </w:r>
    </w:p>
    <w:p>
      <w:pPr>
        <w:widowControl w:val="0"/>
        <w:wordWrap/>
        <w:adjustRightInd/>
        <w:snapToGrid/>
        <w:spacing w:line="568" w:lineRule="exact"/>
        <w:jc w:val="center"/>
        <w:textAlignment w:val="auto"/>
        <w:rPr>
          <w:rFonts w:hint="eastAsia" w:ascii="方正小标宋简体" w:eastAsia="方正小标宋简体"/>
          <w:kern w:val="0"/>
          <w:sz w:val="44"/>
          <w:szCs w:val="44"/>
        </w:rPr>
      </w:pPr>
      <w:r>
        <w:rPr>
          <w:rFonts w:hint="eastAsia" w:ascii="方正小标宋简体" w:eastAsia="方正小标宋简体"/>
          <w:kern w:val="0"/>
          <w:sz w:val="44"/>
          <w:szCs w:val="44"/>
        </w:rPr>
        <w:t>名称、级别、专业及科目代码表</w:t>
      </w:r>
    </w:p>
    <w:p>
      <w:pPr>
        <w:widowControl w:val="0"/>
        <w:wordWrap/>
        <w:adjustRightInd/>
        <w:snapToGrid/>
        <w:spacing w:line="400" w:lineRule="exact"/>
        <w:jc w:val="center"/>
        <w:textAlignment w:val="auto"/>
        <w:rPr>
          <w:rFonts w:hint="eastAsia" w:ascii="方正小标宋简体" w:eastAsia="方正小标宋简体"/>
          <w:kern w:val="0"/>
          <w:sz w:val="44"/>
          <w:szCs w:val="44"/>
        </w:rPr>
      </w:pPr>
    </w:p>
    <w:tbl>
      <w:tblPr>
        <w:tblStyle w:val="10"/>
        <w:tblW w:w="9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134"/>
        <w:gridCol w:w="1994"/>
        <w:gridCol w:w="5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Align w:val="center"/>
          </w:tcPr>
          <w:p>
            <w:pPr>
              <w:spacing w:line="290" w:lineRule="exact"/>
              <w:jc w:val="center"/>
              <w:rPr>
                <w:rFonts w:eastAsia="黑体"/>
                <w:sz w:val="21"/>
                <w:szCs w:val="21"/>
              </w:rPr>
            </w:pPr>
            <w:r>
              <w:rPr>
                <w:rFonts w:eastAsia="黑体"/>
                <w:sz w:val="21"/>
                <w:szCs w:val="21"/>
              </w:rPr>
              <w:t>名称</w:t>
            </w:r>
          </w:p>
        </w:tc>
        <w:tc>
          <w:tcPr>
            <w:tcW w:w="1134" w:type="dxa"/>
            <w:vAlign w:val="center"/>
          </w:tcPr>
          <w:p>
            <w:pPr>
              <w:spacing w:line="290" w:lineRule="exact"/>
              <w:jc w:val="center"/>
              <w:rPr>
                <w:rFonts w:eastAsia="黑体"/>
                <w:sz w:val="21"/>
                <w:szCs w:val="21"/>
              </w:rPr>
            </w:pPr>
            <w:r>
              <w:rPr>
                <w:rFonts w:eastAsia="黑体"/>
                <w:sz w:val="21"/>
                <w:szCs w:val="21"/>
              </w:rPr>
              <w:t>级别</w:t>
            </w:r>
          </w:p>
        </w:tc>
        <w:tc>
          <w:tcPr>
            <w:tcW w:w="1994" w:type="dxa"/>
            <w:vAlign w:val="center"/>
          </w:tcPr>
          <w:p>
            <w:pPr>
              <w:spacing w:line="290" w:lineRule="exact"/>
              <w:jc w:val="center"/>
              <w:rPr>
                <w:rFonts w:eastAsia="黑体"/>
                <w:sz w:val="21"/>
                <w:szCs w:val="21"/>
              </w:rPr>
            </w:pPr>
            <w:r>
              <w:rPr>
                <w:rFonts w:eastAsia="黑体"/>
                <w:sz w:val="21"/>
                <w:szCs w:val="21"/>
              </w:rPr>
              <w:t>专业</w:t>
            </w:r>
          </w:p>
        </w:tc>
        <w:tc>
          <w:tcPr>
            <w:tcW w:w="5299" w:type="dxa"/>
            <w:vAlign w:val="center"/>
          </w:tcPr>
          <w:p>
            <w:pPr>
              <w:spacing w:line="290" w:lineRule="exact"/>
              <w:jc w:val="center"/>
              <w:rPr>
                <w:rFonts w:eastAsia="黑体"/>
                <w:sz w:val="21"/>
                <w:szCs w:val="21"/>
              </w:rPr>
            </w:pPr>
            <w:r>
              <w:rPr>
                <w:rFonts w:eastAsia="黑体"/>
                <w:sz w:val="21"/>
                <w:szCs w:val="21"/>
              </w:rPr>
              <w:t>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restart"/>
            <w:vAlign w:val="center"/>
          </w:tcPr>
          <w:p>
            <w:pPr>
              <w:spacing w:line="290" w:lineRule="exact"/>
              <w:ind w:left="160" w:leftChars="50"/>
              <w:jc w:val="center"/>
              <w:rPr>
                <w:rFonts w:hint="eastAsia" w:ascii="仿宋_GB2312"/>
                <w:sz w:val="21"/>
                <w:szCs w:val="21"/>
              </w:rPr>
            </w:pPr>
            <w:r>
              <w:rPr>
                <w:rFonts w:hint="eastAsia" w:ascii="仿宋_GB2312"/>
                <w:sz w:val="21"/>
                <w:szCs w:val="21"/>
              </w:rPr>
              <w:t>045．</w:t>
            </w:r>
          </w:p>
          <w:p>
            <w:pPr>
              <w:spacing w:line="290" w:lineRule="exact"/>
              <w:jc w:val="center"/>
              <w:rPr>
                <w:rFonts w:hint="eastAsia" w:ascii="仿宋_GB2312"/>
                <w:sz w:val="21"/>
                <w:szCs w:val="21"/>
              </w:rPr>
            </w:pPr>
            <w:r>
              <w:rPr>
                <w:rFonts w:hint="eastAsia" w:ascii="仿宋_GB2312"/>
                <w:sz w:val="21"/>
                <w:szCs w:val="21"/>
              </w:rPr>
              <w:t>一</w:t>
            </w:r>
          </w:p>
          <w:p>
            <w:pPr>
              <w:spacing w:line="290" w:lineRule="exact"/>
              <w:jc w:val="center"/>
              <w:rPr>
                <w:rFonts w:hint="eastAsia" w:ascii="仿宋_GB2312"/>
                <w:sz w:val="21"/>
                <w:szCs w:val="21"/>
              </w:rPr>
            </w:pPr>
            <w:r>
              <w:rPr>
                <w:rFonts w:hint="eastAsia" w:ascii="仿宋_GB2312"/>
                <w:sz w:val="21"/>
                <w:szCs w:val="21"/>
              </w:rPr>
              <w:t>级</w:t>
            </w:r>
          </w:p>
          <w:p>
            <w:pPr>
              <w:spacing w:line="290" w:lineRule="exact"/>
              <w:jc w:val="center"/>
              <w:rPr>
                <w:rFonts w:hint="eastAsia" w:ascii="仿宋_GB2312"/>
                <w:sz w:val="21"/>
                <w:szCs w:val="21"/>
              </w:rPr>
            </w:pPr>
            <w:r>
              <w:rPr>
                <w:rFonts w:hint="eastAsia" w:ascii="仿宋_GB2312"/>
                <w:sz w:val="21"/>
                <w:szCs w:val="21"/>
              </w:rPr>
              <w:t>造</w:t>
            </w:r>
          </w:p>
          <w:p>
            <w:pPr>
              <w:spacing w:line="290" w:lineRule="exact"/>
              <w:jc w:val="center"/>
              <w:rPr>
                <w:rFonts w:hint="eastAsia" w:ascii="仿宋_GB2312"/>
                <w:sz w:val="21"/>
                <w:szCs w:val="21"/>
              </w:rPr>
            </w:pPr>
            <w:r>
              <w:rPr>
                <w:rFonts w:hint="eastAsia" w:ascii="仿宋_GB2312"/>
                <w:sz w:val="21"/>
                <w:szCs w:val="21"/>
              </w:rPr>
              <w:t>价</w:t>
            </w:r>
          </w:p>
          <w:p>
            <w:pPr>
              <w:spacing w:line="290" w:lineRule="exact"/>
              <w:jc w:val="center"/>
              <w:rPr>
                <w:rFonts w:hint="eastAsia" w:ascii="仿宋_GB2312"/>
                <w:sz w:val="21"/>
                <w:szCs w:val="21"/>
              </w:rPr>
            </w:pPr>
            <w:r>
              <w:rPr>
                <w:rFonts w:hint="eastAsia" w:ascii="仿宋_GB2312"/>
                <w:sz w:val="21"/>
                <w:szCs w:val="21"/>
              </w:rPr>
              <w:t>工</w:t>
            </w:r>
          </w:p>
          <w:p>
            <w:pPr>
              <w:spacing w:line="290" w:lineRule="exact"/>
              <w:jc w:val="center"/>
              <w:rPr>
                <w:rFonts w:hint="eastAsia" w:ascii="仿宋_GB2312"/>
                <w:sz w:val="21"/>
                <w:szCs w:val="21"/>
              </w:rPr>
            </w:pPr>
            <w:r>
              <w:rPr>
                <w:rFonts w:hint="eastAsia" w:ascii="仿宋_GB2312"/>
                <w:sz w:val="21"/>
                <w:szCs w:val="21"/>
              </w:rPr>
              <w:t>程</w:t>
            </w:r>
          </w:p>
          <w:p>
            <w:pPr>
              <w:spacing w:line="290" w:lineRule="exact"/>
              <w:jc w:val="center"/>
              <w:rPr>
                <w:rFonts w:hint="eastAsia" w:ascii="仿宋_GB2312"/>
                <w:sz w:val="21"/>
                <w:szCs w:val="21"/>
              </w:rPr>
            </w:pPr>
            <w:r>
              <w:rPr>
                <w:rFonts w:hint="eastAsia" w:ascii="仿宋_GB2312"/>
                <w:sz w:val="21"/>
                <w:szCs w:val="21"/>
              </w:rPr>
              <w:t>师</w:t>
            </w:r>
          </w:p>
        </w:tc>
        <w:tc>
          <w:tcPr>
            <w:tcW w:w="1134" w:type="dxa"/>
            <w:vMerge w:val="restart"/>
            <w:vAlign w:val="center"/>
          </w:tcPr>
          <w:p>
            <w:pPr>
              <w:spacing w:line="290" w:lineRule="exact"/>
              <w:jc w:val="center"/>
              <w:rPr>
                <w:rFonts w:hint="eastAsia" w:ascii="仿宋_GB2312"/>
                <w:sz w:val="21"/>
                <w:szCs w:val="21"/>
              </w:rPr>
            </w:pPr>
            <w:r>
              <w:rPr>
                <w:rFonts w:hint="eastAsia" w:ascii="仿宋_GB2312"/>
                <w:sz w:val="21"/>
                <w:szCs w:val="21"/>
              </w:rPr>
              <w:t xml:space="preserve">  04．</w:t>
            </w:r>
          </w:p>
          <w:p>
            <w:pPr>
              <w:spacing w:line="290" w:lineRule="exact"/>
              <w:jc w:val="center"/>
              <w:rPr>
                <w:rFonts w:hint="eastAsia" w:ascii="仿宋_GB2312"/>
                <w:sz w:val="21"/>
                <w:szCs w:val="21"/>
              </w:rPr>
            </w:pPr>
            <w:r>
              <w:rPr>
                <w:rFonts w:hint="eastAsia" w:ascii="仿宋_GB2312"/>
                <w:sz w:val="21"/>
                <w:szCs w:val="21"/>
              </w:rPr>
              <w:t>考全科</w:t>
            </w:r>
          </w:p>
        </w:tc>
        <w:tc>
          <w:tcPr>
            <w:tcW w:w="1994" w:type="dxa"/>
            <w:vMerge w:val="restart"/>
            <w:vAlign w:val="center"/>
          </w:tcPr>
          <w:p>
            <w:pPr>
              <w:spacing w:line="290" w:lineRule="exact"/>
              <w:ind w:right="-378" w:rightChars="-118"/>
              <w:rPr>
                <w:rFonts w:hint="eastAsia" w:ascii="仿宋_GB2312"/>
                <w:sz w:val="21"/>
                <w:szCs w:val="21"/>
              </w:rPr>
            </w:pPr>
            <w:r>
              <w:rPr>
                <w:rFonts w:hint="eastAsia" w:ascii="仿宋_GB2312"/>
                <w:sz w:val="21"/>
                <w:szCs w:val="21"/>
              </w:rPr>
              <w:t>01.土木建筑工程</w:t>
            </w:r>
          </w:p>
        </w:tc>
        <w:tc>
          <w:tcPr>
            <w:tcW w:w="5299" w:type="dxa"/>
            <w:vAlign w:val="center"/>
          </w:tcPr>
          <w:p>
            <w:pPr>
              <w:tabs>
                <w:tab w:val="left" w:pos="2807"/>
              </w:tabs>
              <w:spacing w:line="290" w:lineRule="exact"/>
              <w:rPr>
                <w:rFonts w:hint="eastAsia" w:ascii="仿宋_GB2312"/>
                <w:sz w:val="21"/>
                <w:szCs w:val="21"/>
              </w:rPr>
            </w:pPr>
            <w:r>
              <w:rPr>
                <w:rFonts w:hint="eastAsia" w:ascii="仿宋_GB2312"/>
                <w:sz w:val="21"/>
                <w:szCs w:val="21"/>
              </w:rPr>
              <w:t>1．建设工程</w:t>
            </w:r>
            <w:r>
              <w:rPr>
                <w:rFonts w:hint="eastAsia" w:ascii="仿宋_GB2312"/>
                <w:spacing w:val="-12"/>
                <w:sz w:val="21"/>
                <w:szCs w:val="21"/>
              </w:rPr>
              <w:t>造价管理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jc w:val="center"/>
              <w:rPr>
                <w:rFonts w:hint="eastAsia" w:ascii="仿宋_GB2312"/>
                <w:sz w:val="21"/>
                <w:szCs w:val="21"/>
              </w:rPr>
            </w:pPr>
          </w:p>
        </w:tc>
        <w:tc>
          <w:tcPr>
            <w:tcW w:w="1994" w:type="dxa"/>
            <w:vMerge w:val="continue"/>
            <w:vAlign w:val="center"/>
          </w:tcPr>
          <w:p>
            <w:pPr>
              <w:spacing w:line="290" w:lineRule="exact"/>
              <w:rPr>
                <w:rFonts w:hint="eastAsia" w:ascii="仿宋_GB2312"/>
                <w:sz w:val="21"/>
                <w:szCs w:val="21"/>
              </w:rPr>
            </w:pPr>
          </w:p>
        </w:tc>
        <w:tc>
          <w:tcPr>
            <w:tcW w:w="5299" w:type="dxa"/>
            <w:vAlign w:val="center"/>
          </w:tcPr>
          <w:p>
            <w:pPr>
              <w:tabs>
                <w:tab w:val="left" w:pos="2807"/>
              </w:tabs>
              <w:spacing w:line="290" w:lineRule="exact"/>
              <w:rPr>
                <w:rFonts w:hint="eastAsia" w:ascii="仿宋_GB2312"/>
                <w:sz w:val="21"/>
                <w:szCs w:val="21"/>
              </w:rPr>
            </w:pPr>
            <w:r>
              <w:rPr>
                <w:rFonts w:hint="eastAsia" w:ascii="仿宋_GB2312"/>
                <w:sz w:val="21"/>
                <w:szCs w:val="21"/>
              </w:rPr>
              <w:t>2．建设工程技术与计量（土木建筑工程）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jc w:val="center"/>
              <w:rPr>
                <w:rFonts w:hint="eastAsia" w:ascii="仿宋_GB2312"/>
                <w:sz w:val="21"/>
                <w:szCs w:val="21"/>
              </w:rPr>
            </w:pPr>
          </w:p>
        </w:tc>
        <w:tc>
          <w:tcPr>
            <w:tcW w:w="1994" w:type="dxa"/>
            <w:vMerge w:val="continue"/>
            <w:vAlign w:val="center"/>
          </w:tcPr>
          <w:p>
            <w:pPr>
              <w:spacing w:line="290" w:lineRule="exact"/>
              <w:rPr>
                <w:rFonts w:hint="eastAsia" w:ascii="仿宋_GB2312"/>
                <w:sz w:val="21"/>
                <w:szCs w:val="21"/>
              </w:rPr>
            </w:pPr>
          </w:p>
        </w:tc>
        <w:tc>
          <w:tcPr>
            <w:tcW w:w="5299" w:type="dxa"/>
            <w:vAlign w:val="center"/>
          </w:tcPr>
          <w:p>
            <w:pPr>
              <w:tabs>
                <w:tab w:val="left" w:pos="2807"/>
              </w:tabs>
              <w:spacing w:line="290" w:lineRule="exact"/>
              <w:rPr>
                <w:rFonts w:hint="eastAsia" w:ascii="仿宋_GB2312"/>
                <w:sz w:val="21"/>
                <w:szCs w:val="21"/>
              </w:rPr>
            </w:pPr>
            <w:r>
              <w:rPr>
                <w:rFonts w:hint="eastAsia" w:ascii="仿宋_GB2312"/>
                <w:sz w:val="21"/>
                <w:szCs w:val="21"/>
              </w:rPr>
              <w:t>3．</w:t>
            </w:r>
            <w:r>
              <w:rPr>
                <w:rFonts w:hint="eastAsia" w:ascii="仿宋_GB2312"/>
                <w:spacing w:val="-12"/>
                <w:sz w:val="21"/>
                <w:szCs w:val="21"/>
              </w:rPr>
              <w:t>建设工程</w:t>
            </w:r>
            <w:r>
              <w:rPr>
                <w:rFonts w:hint="eastAsia" w:ascii="仿宋_GB2312"/>
                <w:sz w:val="21"/>
                <w:szCs w:val="21"/>
              </w:rPr>
              <w:t>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ind w:firstLine="420" w:firstLineChars="200"/>
              <w:jc w:val="center"/>
              <w:rPr>
                <w:rFonts w:hint="eastAsia" w:ascii="仿宋_GB2312"/>
                <w:sz w:val="21"/>
                <w:szCs w:val="21"/>
              </w:rPr>
            </w:pPr>
          </w:p>
        </w:tc>
        <w:tc>
          <w:tcPr>
            <w:tcW w:w="1994" w:type="dxa"/>
            <w:vMerge w:val="continue"/>
            <w:vAlign w:val="center"/>
          </w:tcPr>
          <w:p>
            <w:pPr>
              <w:spacing w:line="290" w:lineRule="exact"/>
              <w:ind w:firstLine="420" w:firstLineChars="200"/>
              <w:jc w:val="center"/>
              <w:rPr>
                <w:rFonts w:hint="eastAsia" w:ascii="仿宋_GB2312"/>
                <w:sz w:val="21"/>
                <w:szCs w:val="21"/>
              </w:rPr>
            </w:pPr>
          </w:p>
        </w:tc>
        <w:tc>
          <w:tcPr>
            <w:tcW w:w="5299" w:type="dxa"/>
            <w:vAlign w:val="center"/>
          </w:tcPr>
          <w:p>
            <w:pPr>
              <w:spacing w:line="290" w:lineRule="exact"/>
              <w:rPr>
                <w:rFonts w:hint="eastAsia" w:ascii="仿宋_GB2312"/>
                <w:sz w:val="21"/>
                <w:szCs w:val="21"/>
              </w:rPr>
            </w:pPr>
            <w:r>
              <w:rPr>
                <w:rFonts w:hint="eastAsia" w:ascii="仿宋_GB2312"/>
                <w:sz w:val="21"/>
                <w:szCs w:val="21"/>
              </w:rPr>
              <w:t>4．建设工程造价案例分析（土木建筑工程）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ind w:firstLine="420" w:firstLineChars="200"/>
              <w:jc w:val="center"/>
              <w:rPr>
                <w:rFonts w:hint="eastAsia" w:ascii="仿宋_GB2312"/>
                <w:sz w:val="21"/>
                <w:szCs w:val="21"/>
              </w:rPr>
            </w:pPr>
          </w:p>
        </w:tc>
        <w:tc>
          <w:tcPr>
            <w:tcW w:w="1994" w:type="dxa"/>
            <w:vMerge w:val="restart"/>
            <w:vAlign w:val="center"/>
          </w:tcPr>
          <w:p>
            <w:pPr>
              <w:spacing w:line="290" w:lineRule="exact"/>
              <w:rPr>
                <w:rFonts w:hint="eastAsia" w:ascii="仿宋_GB2312"/>
                <w:sz w:val="21"/>
                <w:szCs w:val="21"/>
              </w:rPr>
            </w:pPr>
            <w:r>
              <w:rPr>
                <w:rFonts w:hint="eastAsia" w:ascii="仿宋_GB2312"/>
                <w:sz w:val="21"/>
                <w:szCs w:val="21"/>
              </w:rPr>
              <w:t>02.安装工程</w:t>
            </w:r>
          </w:p>
        </w:tc>
        <w:tc>
          <w:tcPr>
            <w:tcW w:w="5299" w:type="dxa"/>
            <w:vAlign w:val="center"/>
          </w:tcPr>
          <w:p>
            <w:pPr>
              <w:tabs>
                <w:tab w:val="left" w:pos="2807"/>
              </w:tabs>
              <w:spacing w:line="290" w:lineRule="exact"/>
              <w:rPr>
                <w:rFonts w:hint="eastAsia" w:ascii="仿宋_GB2312"/>
                <w:sz w:val="21"/>
                <w:szCs w:val="21"/>
              </w:rPr>
            </w:pPr>
            <w:r>
              <w:rPr>
                <w:rFonts w:hint="eastAsia" w:ascii="仿宋_GB2312"/>
                <w:sz w:val="21"/>
                <w:szCs w:val="21"/>
              </w:rPr>
              <w:t>1．建设工程</w:t>
            </w:r>
            <w:r>
              <w:rPr>
                <w:rFonts w:hint="eastAsia" w:ascii="仿宋_GB2312"/>
                <w:spacing w:val="-12"/>
                <w:sz w:val="21"/>
                <w:szCs w:val="21"/>
              </w:rPr>
              <w:t>造价管理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ind w:firstLine="420" w:firstLineChars="200"/>
              <w:jc w:val="center"/>
              <w:rPr>
                <w:rFonts w:hint="eastAsia" w:ascii="仿宋_GB2312"/>
                <w:sz w:val="21"/>
                <w:szCs w:val="21"/>
              </w:rPr>
            </w:pPr>
          </w:p>
        </w:tc>
        <w:tc>
          <w:tcPr>
            <w:tcW w:w="1994" w:type="dxa"/>
            <w:vMerge w:val="continue"/>
            <w:vAlign w:val="center"/>
          </w:tcPr>
          <w:p>
            <w:pPr>
              <w:spacing w:line="290" w:lineRule="exact"/>
              <w:rPr>
                <w:rFonts w:hint="eastAsia" w:ascii="仿宋_GB2312"/>
                <w:sz w:val="21"/>
                <w:szCs w:val="21"/>
              </w:rPr>
            </w:pPr>
          </w:p>
        </w:tc>
        <w:tc>
          <w:tcPr>
            <w:tcW w:w="5299" w:type="dxa"/>
            <w:vAlign w:val="center"/>
          </w:tcPr>
          <w:p>
            <w:pPr>
              <w:tabs>
                <w:tab w:val="left" w:pos="2807"/>
              </w:tabs>
              <w:spacing w:line="290" w:lineRule="exact"/>
              <w:rPr>
                <w:rFonts w:hint="eastAsia" w:ascii="仿宋_GB2312"/>
                <w:sz w:val="21"/>
                <w:szCs w:val="21"/>
              </w:rPr>
            </w:pPr>
            <w:r>
              <w:rPr>
                <w:rFonts w:hint="eastAsia" w:ascii="仿宋_GB2312"/>
                <w:sz w:val="21"/>
                <w:szCs w:val="21"/>
              </w:rPr>
              <w:t>2．建设工程技术与计量（安装工程）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ind w:firstLine="420" w:firstLineChars="200"/>
              <w:jc w:val="center"/>
              <w:rPr>
                <w:rFonts w:hint="eastAsia" w:ascii="仿宋_GB2312"/>
                <w:sz w:val="21"/>
                <w:szCs w:val="21"/>
              </w:rPr>
            </w:pPr>
          </w:p>
        </w:tc>
        <w:tc>
          <w:tcPr>
            <w:tcW w:w="1994" w:type="dxa"/>
            <w:vMerge w:val="continue"/>
            <w:vAlign w:val="center"/>
          </w:tcPr>
          <w:p>
            <w:pPr>
              <w:spacing w:line="290" w:lineRule="exact"/>
              <w:rPr>
                <w:rFonts w:hint="eastAsia" w:ascii="仿宋_GB2312"/>
                <w:sz w:val="21"/>
                <w:szCs w:val="21"/>
              </w:rPr>
            </w:pPr>
          </w:p>
        </w:tc>
        <w:tc>
          <w:tcPr>
            <w:tcW w:w="5299" w:type="dxa"/>
            <w:vAlign w:val="center"/>
          </w:tcPr>
          <w:p>
            <w:pPr>
              <w:tabs>
                <w:tab w:val="left" w:pos="2807"/>
              </w:tabs>
              <w:spacing w:line="290" w:lineRule="exact"/>
              <w:rPr>
                <w:rFonts w:hint="eastAsia" w:ascii="仿宋_GB2312"/>
                <w:sz w:val="21"/>
                <w:szCs w:val="21"/>
              </w:rPr>
            </w:pPr>
            <w:r>
              <w:rPr>
                <w:rFonts w:hint="eastAsia" w:ascii="仿宋_GB2312"/>
                <w:sz w:val="21"/>
                <w:szCs w:val="21"/>
              </w:rPr>
              <w:t>3．</w:t>
            </w:r>
            <w:r>
              <w:rPr>
                <w:rFonts w:hint="eastAsia" w:ascii="仿宋_GB2312"/>
                <w:spacing w:val="-12"/>
                <w:sz w:val="21"/>
                <w:szCs w:val="21"/>
              </w:rPr>
              <w:t>建设工程</w:t>
            </w:r>
            <w:r>
              <w:rPr>
                <w:rFonts w:hint="eastAsia" w:ascii="仿宋_GB2312"/>
                <w:sz w:val="21"/>
                <w:szCs w:val="21"/>
              </w:rPr>
              <w:t>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ind w:firstLine="420" w:firstLineChars="200"/>
              <w:jc w:val="center"/>
              <w:rPr>
                <w:rFonts w:hint="eastAsia" w:ascii="仿宋_GB2312"/>
                <w:sz w:val="21"/>
                <w:szCs w:val="21"/>
              </w:rPr>
            </w:pPr>
          </w:p>
        </w:tc>
        <w:tc>
          <w:tcPr>
            <w:tcW w:w="1994" w:type="dxa"/>
            <w:vMerge w:val="continue"/>
            <w:vAlign w:val="center"/>
          </w:tcPr>
          <w:p>
            <w:pPr>
              <w:spacing w:line="290" w:lineRule="exact"/>
              <w:rPr>
                <w:rFonts w:hint="eastAsia" w:ascii="仿宋_GB2312"/>
                <w:sz w:val="21"/>
                <w:szCs w:val="21"/>
              </w:rPr>
            </w:pPr>
          </w:p>
        </w:tc>
        <w:tc>
          <w:tcPr>
            <w:tcW w:w="5299" w:type="dxa"/>
            <w:vAlign w:val="center"/>
          </w:tcPr>
          <w:p>
            <w:pPr>
              <w:spacing w:line="290" w:lineRule="exact"/>
              <w:rPr>
                <w:rFonts w:hint="eastAsia" w:ascii="仿宋_GB2312"/>
                <w:sz w:val="21"/>
                <w:szCs w:val="21"/>
              </w:rPr>
            </w:pPr>
            <w:r>
              <w:rPr>
                <w:rFonts w:hint="eastAsia" w:ascii="仿宋_GB2312"/>
                <w:sz w:val="21"/>
                <w:szCs w:val="21"/>
              </w:rPr>
              <w:t>4．建设工程造价案例分析（安装工程）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ind w:firstLine="420" w:firstLineChars="200"/>
              <w:jc w:val="center"/>
              <w:rPr>
                <w:rFonts w:hint="eastAsia" w:ascii="仿宋_GB2312"/>
                <w:sz w:val="21"/>
                <w:szCs w:val="21"/>
              </w:rPr>
            </w:pPr>
          </w:p>
        </w:tc>
        <w:tc>
          <w:tcPr>
            <w:tcW w:w="1994" w:type="dxa"/>
            <w:vMerge w:val="restart"/>
            <w:vAlign w:val="center"/>
          </w:tcPr>
          <w:p>
            <w:pPr>
              <w:spacing w:line="290" w:lineRule="exact"/>
              <w:ind w:right="-256" w:rightChars="-80"/>
              <w:jc w:val="left"/>
              <w:rPr>
                <w:rFonts w:hint="eastAsia" w:ascii="仿宋_GB2312"/>
                <w:sz w:val="21"/>
                <w:szCs w:val="21"/>
              </w:rPr>
            </w:pPr>
            <w:r>
              <w:rPr>
                <w:rFonts w:hint="eastAsia" w:ascii="仿宋_GB2312"/>
                <w:sz w:val="21"/>
                <w:szCs w:val="21"/>
              </w:rPr>
              <w:t>03.交通运输工程</w:t>
            </w:r>
          </w:p>
        </w:tc>
        <w:tc>
          <w:tcPr>
            <w:tcW w:w="5299" w:type="dxa"/>
            <w:vAlign w:val="center"/>
          </w:tcPr>
          <w:p>
            <w:pPr>
              <w:tabs>
                <w:tab w:val="left" w:pos="2807"/>
              </w:tabs>
              <w:spacing w:line="290" w:lineRule="exact"/>
              <w:rPr>
                <w:rFonts w:hint="eastAsia" w:ascii="仿宋_GB2312"/>
                <w:sz w:val="21"/>
                <w:szCs w:val="21"/>
              </w:rPr>
            </w:pPr>
            <w:r>
              <w:rPr>
                <w:rFonts w:hint="eastAsia" w:ascii="仿宋_GB2312"/>
                <w:sz w:val="21"/>
                <w:szCs w:val="21"/>
              </w:rPr>
              <w:t>1．建设工程</w:t>
            </w:r>
            <w:r>
              <w:rPr>
                <w:rFonts w:hint="eastAsia" w:ascii="仿宋_GB2312"/>
                <w:spacing w:val="-12"/>
                <w:sz w:val="21"/>
                <w:szCs w:val="21"/>
              </w:rPr>
              <w:t>造价管理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ind w:firstLine="420" w:firstLineChars="200"/>
              <w:jc w:val="center"/>
              <w:rPr>
                <w:rFonts w:hint="eastAsia" w:ascii="仿宋_GB2312"/>
                <w:sz w:val="21"/>
                <w:szCs w:val="21"/>
              </w:rPr>
            </w:pPr>
          </w:p>
        </w:tc>
        <w:tc>
          <w:tcPr>
            <w:tcW w:w="1994" w:type="dxa"/>
            <w:vMerge w:val="continue"/>
            <w:vAlign w:val="center"/>
          </w:tcPr>
          <w:p>
            <w:pPr>
              <w:spacing w:line="290" w:lineRule="exact"/>
              <w:jc w:val="left"/>
              <w:rPr>
                <w:rFonts w:hint="eastAsia" w:ascii="仿宋_GB2312"/>
                <w:sz w:val="21"/>
                <w:szCs w:val="21"/>
              </w:rPr>
            </w:pPr>
          </w:p>
        </w:tc>
        <w:tc>
          <w:tcPr>
            <w:tcW w:w="5299" w:type="dxa"/>
            <w:vAlign w:val="center"/>
          </w:tcPr>
          <w:p>
            <w:pPr>
              <w:tabs>
                <w:tab w:val="left" w:pos="2807"/>
              </w:tabs>
              <w:spacing w:line="290" w:lineRule="exact"/>
              <w:rPr>
                <w:rFonts w:hint="eastAsia" w:ascii="仿宋_GB2312"/>
                <w:sz w:val="21"/>
                <w:szCs w:val="21"/>
              </w:rPr>
            </w:pPr>
            <w:r>
              <w:rPr>
                <w:rFonts w:hint="eastAsia" w:ascii="仿宋_GB2312"/>
                <w:sz w:val="21"/>
                <w:szCs w:val="21"/>
              </w:rPr>
              <w:t>2．建设工程技术与计量（交通运输工程）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ind w:firstLine="420" w:firstLineChars="200"/>
              <w:jc w:val="center"/>
              <w:rPr>
                <w:rFonts w:hint="eastAsia" w:ascii="仿宋_GB2312"/>
                <w:sz w:val="21"/>
                <w:szCs w:val="21"/>
              </w:rPr>
            </w:pPr>
          </w:p>
        </w:tc>
        <w:tc>
          <w:tcPr>
            <w:tcW w:w="1994" w:type="dxa"/>
            <w:vMerge w:val="continue"/>
            <w:vAlign w:val="center"/>
          </w:tcPr>
          <w:p>
            <w:pPr>
              <w:spacing w:line="290" w:lineRule="exact"/>
              <w:jc w:val="left"/>
              <w:rPr>
                <w:rFonts w:hint="eastAsia" w:ascii="仿宋_GB2312"/>
                <w:sz w:val="21"/>
                <w:szCs w:val="21"/>
              </w:rPr>
            </w:pPr>
          </w:p>
        </w:tc>
        <w:tc>
          <w:tcPr>
            <w:tcW w:w="5299" w:type="dxa"/>
            <w:vAlign w:val="center"/>
          </w:tcPr>
          <w:p>
            <w:pPr>
              <w:tabs>
                <w:tab w:val="left" w:pos="2807"/>
              </w:tabs>
              <w:spacing w:line="290" w:lineRule="exact"/>
              <w:rPr>
                <w:rFonts w:hint="eastAsia" w:ascii="仿宋_GB2312"/>
                <w:sz w:val="21"/>
                <w:szCs w:val="21"/>
              </w:rPr>
            </w:pPr>
            <w:r>
              <w:rPr>
                <w:rFonts w:hint="eastAsia" w:ascii="仿宋_GB2312"/>
                <w:sz w:val="21"/>
                <w:szCs w:val="21"/>
              </w:rPr>
              <w:t>3．</w:t>
            </w:r>
            <w:r>
              <w:rPr>
                <w:rFonts w:hint="eastAsia" w:ascii="仿宋_GB2312"/>
                <w:spacing w:val="-12"/>
                <w:sz w:val="21"/>
                <w:szCs w:val="21"/>
              </w:rPr>
              <w:t>建设工程</w:t>
            </w:r>
            <w:r>
              <w:rPr>
                <w:rFonts w:hint="eastAsia" w:ascii="仿宋_GB2312"/>
                <w:sz w:val="21"/>
                <w:szCs w:val="21"/>
              </w:rPr>
              <w:t>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ind w:firstLine="420" w:firstLineChars="200"/>
              <w:jc w:val="center"/>
              <w:rPr>
                <w:rFonts w:hint="eastAsia" w:ascii="仿宋_GB2312"/>
                <w:sz w:val="21"/>
                <w:szCs w:val="21"/>
              </w:rPr>
            </w:pPr>
          </w:p>
        </w:tc>
        <w:tc>
          <w:tcPr>
            <w:tcW w:w="1994" w:type="dxa"/>
            <w:vMerge w:val="continue"/>
            <w:vAlign w:val="center"/>
          </w:tcPr>
          <w:p>
            <w:pPr>
              <w:spacing w:line="290" w:lineRule="exact"/>
              <w:jc w:val="left"/>
              <w:rPr>
                <w:rFonts w:hint="eastAsia" w:ascii="仿宋_GB2312"/>
                <w:sz w:val="21"/>
                <w:szCs w:val="21"/>
              </w:rPr>
            </w:pPr>
          </w:p>
        </w:tc>
        <w:tc>
          <w:tcPr>
            <w:tcW w:w="5299" w:type="dxa"/>
            <w:vAlign w:val="center"/>
          </w:tcPr>
          <w:p>
            <w:pPr>
              <w:spacing w:line="290" w:lineRule="exact"/>
              <w:rPr>
                <w:rFonts w:hint="eastAsia" w:ascii="仿宋_GB2312"/>
                <w:sz w:val="21"/>
                <w:szCs w:val="21"/>
              </w:rPr>
            </w:pPr>
            <w:r>
              <w:rPr>
                <w:rFonts w:hint="eastAsia" w:ascii="仿宋_GB2312"/>
                <w:sz w:val="21"/>
                <w:szCs w:val="21"/>
              </w:rPr>
              <w:t>4．建设工程造价案例分析（交通运输工程）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ind w:firstLine="420" w:firstLineChars="200"/>
              <w:jc w:val="center"/>
              <w:rPr>
                <w:rFonts w:hint="eastAsia" w:ascii="仿宋_GB2312"/>
                <w:sz w:val="21"/>
                <w:szCs w:val="21"/>
              </w:rPr>
            </w:pPr>
          </w:p>
        </w:tc>
        <w:tc>
          <w:tcPr>
            <w:tcW w:w="1994" w:type="dxa"/>
            <w:vMerge w:val="restart"/>
            <w:vAlign w:val="center"/>
          </w:tcPr>
          <w:p>
            <w:pPr>
              <w:spacing w:line="290" w:lineRule="exact"/>
              <w:rPr>
                <w:rFonts w:hint="eastAsia" w:ascii="仿宋_GB2312"/>
                <w:sz w:val="21"/>
                <w:szCs w:val="21"/>
              </w:rPr>
            </w:pPr>
            <w:r>
              <w:rPr>
                <w:rFonts w:hint="eastAsia" w:ascii="仿宋_GB2312"/>
                <w:sz w:val="21"/>
                <w:szCs w:val="21"/>
              </w:rPr>
              <w:t>04.水利工程</w:t>
            </w:r>
          </w:p>
        </w:tc>
        <w:tc>
          <w:tcPr>
            <w:tcW w:w="5299" w:type="dxa"/>
            <w:vAlign w:val="center"/>
          </w:tcPr>
          <w:p>
            <w:pPr>
              <w:tabs>
                <w:tab w:val="left" w:pos="2807"/>
              </w:tabs>
              <w:spacing w:line="290" w:lineRule="exact"/>
              <w:rPr>
                <w:rFonts w:hint="eastAsia" w:ascii="仿宋_GB2312"/>
                <w:sz w:val="21"/>
                <w:szCs w:val="21"/>
              </w:rPr>
            </w:pPr>
            <w:r>
              <w:rPr>
                <w:rFonts w:hint="eastAsia" w:ascii="仿宋_GB2312"/>
                <w:sz w:val="21"/>
                <w:szCs w:val="21"/>
              </w:rPr>
              <w:t>1．建设工程</w:t>
            </w:r>
            <w:r>
              <w:rPr>
                <w:rFonts w:hint="eastAsia" w:ascii="仿宋_GB2312"/>
                <w:spacing w:val="-12"/>
                <w:sz w:val="21"/>
                <w:szCs w:val="21"/>
              </w:rPr>
              <w:t>造价管理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jc w:val="center"/>
              <w:rPr>
                <w:rFonts w:hint="eastAsia" w:ascii="仿宋_GB2312"/>
                <w:sz w:val="21"/>
                <w:szCs w:val="21"/>
              </w:rPr>
            </w:pPr>
          </w:p>
        </w:tc>
        <w:tc>
          <w:tcPr>
            <w:tcW w:w="1994" w:type="dxa"/>
            <w:vMerge w:val="continue"/>
            <w:vAlign w:val="center"/>
          </w:tcPr>
          <w:p>
            <w:pPr>
              <w:spacing w:line="290" w:lineRule="exact"/>
              <w:jc w:val="center"/>
              <w:rPr>
                <w:rFonts w:hint="eastAsia" w:ascii="仿宋_GB2312"/>
                <w:sz w:val="21"/>
                <w:szCs w:val="21"/>
              </w:rPr>
            </w:pPr>
          </w:p>
        </w:tc>
        <w:tc>
          <w:tcPr>
            <w:tcW w:w="5299" w:type="dxa"/>
            <w:vAlign w:val="center"/>
          </w:tcPr>
          <w:p>
            <w:pPr>
              <w:tabs>
                <w:tab w:val="left" w:pos="2807"/>
              </w:tabs>
              <w:spacing w:line="290" w:lineRule="exact"/>
              <w:rPr>
                <w:rFonts w:hint="eastAsia" w:ascii="仿宋_GB2312"/>
                <w:sz w:val="21"/>
                <w:szCs w:val="21"/>
              </w:rPr>
            </w:pPr>
            <w:r>
              <w:rPr>
                <w:rFonts w:hint="eastAsia" w:ascii="仿宋_GB2312"/>
                <w:sz w:val="21"/>
                <w:szCs w:val="21"/>
              </w:rPr>
              <w:t>2．建设工程技术与计量（水利工程）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jc w:val="center"/>
              <w:rPr>
                <w:rFonts w:hint="eastAsia" w:ascii="仿宋_GB2312"/>
                <w:sz w:val="21"/>
                <w:szCs w:val="21"/>
              </w:rPr>
            </w:pPr>
          </w:p>
        </w:tc>
        <w:tc>
          <w:tcPr>
            <w:tcW w:w="1994" w:type="dxa"/>
            <w:vMerge w:val="continue"/>
            <w:vAlign w:val="center"/>
          </w:tcPr>
          <w:p>
            <w:pPr>
              <w:spacing w:line="290" w:lineRule="exact"/>
              <w:jc w:val="center"/>
              <w:rPr>
                <w:rFonts w:hint="eastAsia" w:ascii="仿宋_GB2312"/>
                <w:sz w:val="21"/>
                <w:szCs w:val="21"/>
              </w:rPr>
            </w:pPr>
          </w:p>
        </w:tc>
        <w:tc>
          <w:tcPr>
            <w:tcW w:w="5299" w:type="dxa"/>
            <w:vAlign w:val="center"/>
          </w:tcPr>
          <w:p>
            <w:pPr>
              <w:tabs>
                <w:tab w:val="left" w:pos="2807"/>
              </w:tabs>
              <w:spacing w:line="290" w:lineRule="exact"/>
              <w:rPr>
                <w:rFonts w:hint="eastAsia" w:ascii="仿宋_GB2312"/>
                <w:sz w:val="21"/>
                <w:szCs w:val="21"/>
              </w:rPr>
            </w:pPr>
            <w:r>
              <w:rPr>
                <w:rFonts w:hint="eastAsia" w:ascii="仿宋_GB2312"/>
                <w:sz w:val="21"/>
                <w:szCs w:val="21"/>
              </w:rPr>
              <w:t>3．</w:t>
            </w:r>
            <w:r>
              <w:rPr>
                <w:rFonts w:hint="eastAsia" w:ascii="仿宋_GB2312"/>
                <w:spacing w:val="-12"/>
                <w:sz w:val="21"/>
                <w:szCs w:val="21"/>
              </w:rPr>
              <w:t>建设工程</w:t>
            </w:r>
            <w:r>
              <w:rPr>
                <w:rFonts w:hint="eastAsia" w:ascii="仿宋_GB2312"/>
                <w:sz w:val="21"/>
                <w:szCs w:val="21"/>
              </w:rPr>
              <w:t>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jc w:val="center"/>
              <w:rPr>
                <w:rFonts w:hint="eastAsia" w:ascii="仿宋_GB2312"/>
                <w:sz w:val="21"/>
                <w:szCs w:val="21"/>
              </w:rPr>
            </w:pPr>
          </w:p>
        </w:tc>
        <w:tc>
          <w:tcPr>
            <w:tcW w:w="1994" w:type="dxa"/>
            <w:vMerge w:val="continue"/>
            <w:vAlign w:val="center"/>
          </w:tcPr>
          <w:p>
            <w:pPr>
              <w:spacing w:line="290" w:lineRule="exact"/>
              <w:jc w:val="center"/>
              <w:rPr>
                <w:rFonts w:hint="eastAsia" w:ascii="仿宋_GB2312"/>
                <w:sz w:val="21"/>
                <w:szCs w:val="21"/>
              </w:rPr>
            </w:pPr>
          </w:p>
        </w:tc>
        <w:tc>
          <w:tcPr>
            <w:tcW w:w="5299" w:type="dxa"/>
            <w:vAlign w:val="center"/>
          </w:tcPr>
          <w:p>
            <w:pPr>
              <w:spacing w:line="290" w:lineRule="exact"/>
              <w:rPr>
                <w:rFonts w:hint="eastAsia" w:ascii="仿宋_GB2312"/>
                <w:sz w:val="21"/>
                <w:szCs w:val="21"/>
              </w:rPr>
            </w:pPr>
            <w:r>
              <w:rPr>
                <w:rFonts w:hint="eastAsia" w:ascii="仿宋_GB2312"/>
                <w:sz w:val="21"/>
                <w:szCs w:val="21"/>
              </w:rPr>
              <w:t>4．建设工程造价案例分析（水利工程）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restart"/>
            <w:vAlign w:val="center"/>
          </w:tcPr>
          <w:p>
            <w:pPr>
              <w:spacing w:line="290" w:lineRule="exact"/>
              <w:jc w:val="center"/>
              <w:rPr>
                <w:rFonts w:hint="eastAsia" w:ascii="仿宋_GB2312"/>
                <w:sz w:val="21"/>
                <w:szCs w:val="21"/>
              </w:rPr>
            </w:pPr>
            <w:r>
              <w:rPr>
                <w:rFonts w:hint="eastAsia" w:ascii="仿宋_GB2312"/>
                <w:sz w:val="21"/>
                <w:szCs w:val="21"/>
              </w:rPr>
              <w:t xml:space="preserve"> 02.</w:t>
            </w:r>
          </w:p>
          <w:p>
            <w:pPr>
              <w:spacing w:line="290" w:lineRule="exact"/>
              <w:jc w:val="center"/>
              <w:rPr>
                <w:rFonts w:hint="eastAsia" w:ascii="仿宋_GB2312"/>
                <w:sz w:val="21"/>
                <w:szCs w:val="21"/>
              </w:rPr>
            </w:pPr>
            <w:r>
              <w:rPr>
                <w:rFonts w:hint="eastAsia" w:ascii="仿宋_GB2312"/>
                <w:sz w:val="21"/>
                <w:szCs w:val="21"/>
              </w:rPr>
              <w:t>免二科</w:t>
            </w:r>
          </w:p>
        </w:tc>
        <w:tc>
          <w:tcPr>
            <w:tcW w:w="1994" w:type="dxa"/>
            <w:vMerge w:val="restart"/>
            <w:vAlign w:val="center"/>
          </w:tcPr>
          <w:p>
            <w:pPr>
              <w:spacing w:line="290" w:lineRule="exact"/>
              <w:ind w:right="-256" w:rightChars="-80"/>
              <w:rPr>
                <w:rFonts w:hint="eastAsia" w:ascii="仿宋_GB2312"/>
                <w:sz w:val="21"/>
                <w:szCs w:val="21"/>
              </w:rPr>
            </w:pPr>
            <w:r>
              <w:rPr>
                <w:rFonts w:hint="eastAsia" w:ascii="仿宋_GB2312"/>
                <w:sz w:val="21"/>
                <w:szCs w:val="21"/>
              </w:rPr>
              <w:t>01.土木建筑工程</w:t>
            </w:r>
          </w:p>
        </w:tc>
        <w:tc>
          <w:tcPr>
            <w:tcW w:w="5299" w:type="dxa"/>
            <w:vAlign w:val="center"/>
          </w:tcPr>
          <w:p>
            <w:pPr>
              <w:spacing w:line="290" w:lineRule="exact"/>
              <w:rPr>
                <w:rFonts w:hint="eastAsia" w:ascii="仿宋_GB2312"/>
                <w:sz w:val="21"/>
                <w:szCs w:val="21"/>
              </w:rPr>
            </w:pPr>
            <w:r>
              <w:rPr>
                <w:rFonts w:hint="eastAsia" w:ascii="仿宋_GB2312"/>
                <w:sz w:val="21"/>
                <w:szCs w:val="21"/>
              </w:rPr>
              <w:t>2．建设工程技术与计量（土木建筑工程）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jc w:val="center"/>
              <w:rPr>
                <w:rFonts w:hint="eastAsia" w:ascii="仿宋_GB2312"/>
                <w:sz w:val="21"/>
                <w:szCs w:val="21"/>
              </w:rPr>
            </w:pPr>
          </w:p>
        </w:tc>
        <w:tc>
          <w:tcPr>
            <w:tcW w:w="1994" w:type="dxa"/>
            <w:vMerge w:val="continue"/>
            <w:vAlign w:val="center"/>
          </w:tcPr>
          <w:p>
            <w:pPr>
              <w:spacing w:line="290" w:lineRule="exact"/>
              <w:jc w:val="center"/>
              <w:rPr>
                <w:rFonts w:hint="eastAsia" w:ascii="仿宋_GB2312"/>
                <w:sz w:val="21"/>
                <w:szCs w:val="21"/>
              </w:rPr>
            </w:pPr>
          </w:p>
        </w:tc>
        <w:tc>
          <w:tcPr>
            <w:tcW w:w="5299" w:type="dxa"/>
            <w:vAlign w:val="center"/>
          </w:tcPr>
          <w:p>
            <w:pPr>
              <w:spacing w:line="290" w:lineRule="exact"/>
              <w:rPr>
                <w:rFonts w:hint="eastAsia" w:ascii="仿宋_GB2312"/>
                <w:sz w:val="21"/>
                <w:szCs w:val="21"/>
              </w:rPr>
            </w:pPr>
            <w:r>
              <w:rPr>
                <w:rFonts w:hint="eastAsia" w:ascii="仿宋_GB2312"/>
                <w:sz w:val="21"/>
                <w:szCs w:val="21"/>
              </w:rPr>
              <w:t>4．建设工程造价案例分析（土木建筑工程）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jc w:val="center"/>
              <w:rPr>
                <w:rFonts w:hint="eastAsia" w:ascii="仿宋_GB2312"/>
                <w:sz w:val="21"/>
                <w:szCs w:val="21"/>
              </w:rPr>
            </w:pPr>
          </w:p>
        </w:tc>
        <w:tc>
          <w:tcPr>
            <w:tcW w:w="1994" w:type="dxa"/>
            <w:vMerge w:val="restart"/>
            <w:vAlign w:val="center"/>
          </w:tcPr>
          <w:p>
            <w:pPr>
              <w:spacing w:line="290" w:lineRule="exact"/>
              <w:rPr>
                <w:rFonts w:hint="eastAsia" w:ascii="仿宋_GB2312"/>
                <w:sz w:val="21"/>
                <w:szCs w:val="21"/>
              </w:rPr>
            </w:pPr>
            <w:r>
              <w:rPr>
                <w:rFonts w:hint="eastAsia" w:ascii="仿宋_GB2312"/>
                <w:sz w:val="21"/>
                <w:szCs w:val="21"/>
              </w:rPr>
              <w:t>02.安装工程</w:t>
            </w:r>
          </w:p>
        </w:tc>
        <w:tc>
          <w:tcPr>
            <w:tcW w:w="5299" w:type="dxa"/>
            <w:vAlign w:val="center"/>
          </w:tcPr>
          <w:p>
            <w:pPr>
              <w:spacing w:line="290" w:lineRule="exact"/>
              <w:rPr>
                <w:rFonts w:hint="eastAsia" w:ascii="仿宋_GB2312"/>
                <w:sz w:val="21"/>
                <w:szCs w:val="21"/>
              </w:rPr>
            </w:pPr>
            <w:r>
              <w:rPr>
                <w:rFonts w:hint="eastAsia" w:ascii="仿宋_GB2312"/>
                <w:sz w:val="21"/>
                <w:szCs w:val="21"/>
              </w:rPr>
              <w:t>2．建设工程技术与计量（安装工程）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jc w:val="center"/>
              <w:rPr>
                <w:rFonts w:hint="eastAsia" w:ascii="仿宋_GB2312"/>
                <w:sz w:val="21"/>
                <w:szCs w:val="21"/>
              </w:rPr>
            </w:pPr>
          </w:p>
        </w:tc>
        <w:tc>
          <w:tcPr>
            <w:tcW w:w="1994" w:type="dxa"/>
            <w:vMerge w:val="continue"/>
            <w:vAlign w:val="center"/>
          </w:tcPr>
          <w:p>
            <w:pPr>
              <w:spacing w:line="290" w:lineRule="exact"/>
              <w:jc w:val="center"/>
              <w:rPr>
                <w:rFonts w:hint="eastAsia" w:ascii="仿宋_GB2312"/>
                <w:sz w:val="21"/>
                <w:szCs w:val="21"/>
              </w:rPr>
            </w:pPr>
          </w:p>
        </w:tc>
        <w:tc>
          <w:tcPr>
            <w:tcW w:w="5299" w:type="dxa"/>
            <w:vAlign w:val="center"/>
          </w:tcPr>
          <w:p>
            <w:pPr>
              <w:spacing w:line="290" w:lineRule="exact"/>
              <w:rPr>
                <w:rFonts w:hint="eastAsia" w:ascii="仿宋_GB2312"/>
                <w:sz w:val="21"/>
                <w:szCs w:val="21"/>
              </w:rPr>
            </w:pPr>
            <w:r>
              <w:rPr>
                <w:rFonts w:hint="eastAsia" w:ascii="仿宋_GB2312"/>
                <w:sz w:val="21"/>
                <w:szCs w:val="21"/>
              </w:rPr>
              <w:t>4．建设工程造价案例分析（安装工程）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jc w:val="center"/>
              <w:rPr>
                <w:rFonts w:hint="eastAsia" w:ascii="仿宋_GB2312"/>
                <w:sz w:val="21"/>
                <w:szCs w:val="21"/>
              </w:rPr>
            </w:pPr>
          </w:p>
        </w:tc>
        <w:tc>
          <w:tcPr>
            <w:tcW w:w="1994" w:type="dxa"/>
            <w:vMerge w:val="restart"/>
            <w:vAlign w:val="center"/>
          </w:tcPr>
          <w:p>
            <w:pPr>
              <w:spacing w:line="290" w:lineRule="exact"/>
              <w:ind w:right="-256" w:rightChars="-80"/>
              <w:jc w:val="left"/>
              <w:rPr>
                <w:rFonts w:hint="eastAsia" w:ascii="仿宋_GB2312"/>
                <w:sz w:val="21"/>
                <w:szCs w:val="21"/>
              </w:rPr>
            </w:pPr>
            <w:r>
              <w:rPr>
                <w:rFonts w:hint="eastAsia" w:ascii="仿宋_GB2312"/>
                <w:sz w:val="21"/>
                <w:szCs w:val="21"/>
              </w:rPr>
              <w:t>03.交通运输工程</w:t>
            </w:r>
          </w:p>
        </w:tc>
        <w:tc>
          <w:tcPr>
            <w:tcW w:w="5299" w:type="dxa"/>
            <w:vAlign w:val="center"/>
          </w:tcPr>
          <w:p>
            <w:pPr>
              <w:spacing w:line="290" w:lineRule="exact"/>
              <w:rPr>
                <w:rFonts w:hint="eastAsia" w:ascii="仿宋_GB2312"/>
                <w:sz w:val="21"/>
                <w:szCs w:val="21"/>
              </w:rPr>
            </w:pPr>
            <w:r>
              <w:rPr>
                <w:rFonts w:hint="eastAsia" w:ascii="仿宋_GB2312"/>
                <w:sz w:val="21"/>
                <w:szCs w:val="21"/>
              </w:rPr>
              <w:t>2．建设工程技术与计量（交通运输工程）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jc w:val="center"/>
              <w:rPr>
                <w:rFonts w:hint="eastAsia" w:ascii="仿宋_GB2312"/>
                <w:sz w:val="21"/>
                <w:szCs w:val="21"/>
              </w:rPr>
            </w:pPr>
          </w:p>
        </w:tc>
        <w:tc>
          <w:tcPr>
            <w:tcW w:w="1994" w:type="dxa"/>
            <w:vMerge w:val="continue"/>
            <w:vAlign w:val="center"/>
          </w:tcPr>
          <w:p>
            <w:pPr>
              <w:spacing w:line="290" w:lineRule="exact"/>
              <w:jc w:val="center"/>
              <w:rPr>
                <w:rFonts w:hint="eastAsia" w:ascii="仿宋_GB2312"/>
                <w:sz w:val="21"/>
                <w:szCs w:val="21"/>
              </w:rPr>
            </w:pPr>
          </w:p>
        </w:tc>
        <w:tc>
          <w:tcPr>
            <w:tcW w:w="5299" w:type="dxa"/>
            <w:vAlign w:val="center"/>
          </w:tcPr>
          <w:p>
            <w:pPr>
              <w:spacing w:line="290" w:lineRule="exact"/>
              <w:rPr>
                <w:rFonts w:hint="eastAsia" w:ascii="仿宋_GB2312"/>
                <w:sz w:val="21"/>
                <w:szCs w:val="21"/>
              </w:rPr>
            </w:pPr>
            <w:r>
              <w:rPr>
                <w:rFonts w:hint="eastAsia" w:ascii="仿宋_GB2312"/>
                <w:sz w:val="21"/>
                <w:szCs w:val="21"/>
              </w:rPr>
              <w:t>4．建设工程造价案例分析（交通运输工程）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jc w:val="center"/>
              <w:rPr>
                <w:rFonts w:hint="eastAsia" w:ascii="仿宋_GB2312"/>
                <w:sz w:val="21"/>
                <w:szCs w:val="21"/>
              </w:rPr>
            </w:pPr>
          </w:p>
        </w:tc>
        <w:tc>
          <w:tcPr>
            <w:tcW w:w="1994" w:type="dxa"/>
            <w:vMerge w:val="restart"/>
            <w:vAlign w:val="center"/>
          </w:tcPr>
          <w:p>
            <w:pPr>
              <w:spacing w:line="290" w:lineRule="exact"/>
              <w:rPr>
                <w:rFonts w:hint="eastAsia" w:ascii="仿宋_GB2312"/>
                <w:sz w:val="21"/>
                <w:szCs w:val="21"/>
              </w:rPr>
            </w:pPr>
            <w:r>
              <w:rPr>
                <w:rFonts w:hint="eastAsia" w:ascii="仿宋_GB2312"/>
                <w:sz w:val="21"/>
                <w:szCs w:val="21"/>
              </w:rPr>
              <w:t>04.水利工程</w:t>
            </w:r>
          </w:p>
        </w:tc>
        <w:tc>
          <w:tcPr>
            <w:tcW w:w="5299" w:type="dxa"/>
            <w:vAlign w:val="center"/>
          </w:tcPr>
          <w:p>
            <w:pPr>
              <w:spacing w:line="290" w:lineRule="exact"/>
              <w:rPr>
                <w:rFonts w:hint="eastAsia" w:ascii="仿宋_GB2312"/>
                <w:sz w:val="21"/>
                <w:szCs w:val="21"/>
              </w:rPr>
            </w:pPr>
            <w:r>
              <w:rPr>
                <w:rFonts w:hint="eastAsia" w:ascii="仿宋_GB2312"/>
                <w:sz w:val="21"/>
                <w:szCs w:val="21"/>
              </w:rPr>
              <w:t>2．建设工程技术与计量（水利工程）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jc w:val="center"/>
              <w:rPr>
                <w:rFonts w:hint="eastAsia" w:ascii="仿宋_GB2312"/>
                <w:sz w:val="21"/>
                <w:szCs w:val="21"/>
              </w:rPr>
            </w:pPr>
          </w:p>
        </w:tc>
        <w:tc>
          <w:tcPr>
            <w:tcW w:w="1994" w:type="dxa"/>
            <w:vMerge w:val="continue"/>
            <w:vAlign w:val="center"/>
          </w:tcPr>
          <w:p>
            <w:pPr>
              <w:spacing w:line="290" w:lineRule="exact"/>
              <w:jc w:val="center"/>
              <w:rPr>
                <w:rFonts w:hint="eastAsia" w:ascii="仿宋_GB2312"/>
                <w:sz w:val="21"/>
                <w:szCs w:val="21"/>
              </w:rPr>
            </w:pPr>
          </w:p>
        </w:tc>
        <w:tc>
          <w:tcPr>
            <w:tcW w:w="5299" w:type="dxa"/>
            <w:vAlign w:val="center"/>
          </w:tcPr>
          <w:p>
            <w:pPr>
              <w:spacing w:line="290" w:lineRule="exact"/>
              <w:rPr>
                <w:rFonts w:hint="eastAsia" w:ascii="仿宋_GB2312"/>
                <w:sz w:val="21"/>
                <w:szCs w:val="21"/>
              </w:rPr>
            </w:pPr>
            <w:r>
              <w:rPr>
                <w:rFonts w:hint="eastAsia" w:ascii="仿宋_GB2312"/>
                <w:sz w:val="21"/>
                <w:szCs w:val="21"/>
              </w:rPr>
              <w:t>4．建设工程造价案例分析（水利工程）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restart"/>
            <w:vAlign w:val="center"/>
          </w:tcPr>
          <w:p>
            <w:pPr>
              <w:spacing w:line="290" w:lineRule="exact"/>
              <w:jc w:val="center"/>
              <w:rPr>
                <w:rFonts w:hint="eastAsia" w:ascii="仿宋_GB2312"/>
                <w:sz w:val="21"/>
                <w:szCs w:val="21"/>
              </w:rPr>
            </w:pPr>
            <w:r>
              <w:rPr>
                <w:rFonts w:hint="eastAsia" w:ascii="仿宋_GB2312"/>
                <w:sz w:val="21"/>
                <w:szCs w:val="21"/>
              </w:rPr>
              <w:t xml:space="preserve"> 01.</w:t>
            </w:r>
          </w:p>
          <w:p>
            <w:pPr>
              <w:spacing w:line="290" w:lineRule="exact"/>
              <w:jc w:val="center"/>
              <w:rPr>
                <w:rFonts w:hint="eastAsia" w:ascii="仿宋_GB2312"/>
                <w:sz w:val="21"/>
                <w:szCs w:val="21"/>
              </w:rPr>
            </w:pPr>
            <w:r>
              <w:rPr>
                <w:rFonts w:hint="eastAsia" w:ascii="仿宋_GB2312"/>
                <w:sz w:val="21"/>
                <w:szCs w:val="21"/>
              </w:rPr>
              <w:t>增报</w:t>
            </w:r>
          </w:p>
          <w:p>
            <w:pPr>
              <w:spacing w:line="290" w:lineRule="exact"/>
              <w:jc w:val="center"/>
              <w:rPr>
                <w:rFonts w:hint="eastAsia" w:ascii="仿宋_GB2312"/>
                <w:sz w:val="21"/>
                <w:szCs w:val="21"/>
              </w:rPr>
            </w:pPr>
            <w:r>
              <w:rPr>
                <w:rFonts w:hint="eastAsia" w:ascii="仿宋_GB2312"/>
                <w:sz w:val="21"/>
                <w:szCs w:val="21"/>
              </w:rPr>
              <w:t>专业</w:t>
            </w:r>
          </w:p>
        </w:tc>
        <w:tc>
          <w:tcPr>
            <w:tcW w:w="1994" w:type="dxa"/>
            <w:vMerge w:val="restart"/>
            <w:vAlign w:val="center"/>
          </w:tcPr>
          <w:p>
            <w:pPr>
              <w:spacing w:line="290" w:lineRule="exact"/>
              <w:ind w:right="-256" w:rightChars="-80"/>
              <w:rPr>
                <w:rFonts w:hint="eastAsia" w:ascii="仿宋_GB2312"/>
                <w:sz w:val="21"/>
                <w:szCs w:val="21"/>
              </w:rPr>
            </w:pPr>
            <w:r>
              <w:rPr>
                <w:rFonts w:hint="eastAsia" w:ascii="仿宋_GB2312"/>
                <w:sz w:val="21"/>
                <w:szCs w:val="21"/>
              </w:rPr>
              <w:t>01.土木建筑工程</w:t>
            </w:r>
          </w:p>
        </w:tc>
        <w:tc>
          <w:tcPr>
            <w:tcW w:w="5299" w:type="dxa"/>
            <w:vAlign w:val="center"/>
          </w:tcPr>
          <w:p>
            <w:pPr>
              <w:spacing w:line="290" w:lineRule="exact"/>
              <w:rPr>
                <w:rFonts w:hint="eastAsia" w:ascii="仿宋_GB2312"/>
                <w:sz w:val="21"/>
                <w:szCs w:val="21"/>
              </w:rPr>
            </w:pPr>
            <w:r>
              <w:rPr>
                <w:rFonts w:hint="eastAsia" w:ascii="仿宋_GB2312"/>
                <w:sz w:val="21"/>
                <w:szCs w:val="21"/>
              </w:rPr>
              <w:t>2．建设工程技术与计量（土木建筑工程）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jc w:val="center"/>
              <w:rPr>
                <w:rFonts w:hint="eastAsia" w:ascii="仿宋_GB2312"/>
                <w:sz w:val="21"/>
                <w:szCs w:val="21"/>
              </w:rPr>
            </w:pPr>
          </w:p>
        </w:tc>
        <w:tc>
          <w:tcPr>
            <w:tcW w:w="1994" w:type="dxa"/>
            <w:vMerge w:val="continue"/>
            <w:vAlign w:val="center"/>
          </w:tcPr>
          <w:p>
            <w:pPr>
              <w:spacing w:line="290" w:lineRule="exact"/>
              <w:jc w:val="center"/>
              <w:rPr>
                <w:rFonts w:hint="eastAsia" w:ascii="仿宋_GB2312"/>
                <w:sz w:val="21"/>
                <w:szCs w:val="21"/>
              </w:rPr>
            </w:pPr>
          </w:p>
        </w:tc>
        <w:tc>
          <w:tcPr>
            <w:tcW w:w="5299" w:type="dxa"/>
            <w:vAlign w:val="center"/>
          </w:tcPr>
          <w:p>
            <w:pPr>
              <w:spacing w:line="290" w:lineRule="exact"/>
              <w:rPr>
                <w:rFonts w:hint="eastAsia" w:ascii="仿宋_GB2312"/>
                <w:sz w:val="21"/>
                <w:szCs w:val="21"/>
              </w:rPr>
            </w:pPr>
            <w:r>
              <w:rPr>
                <w:rFonts w:hint="eastAsia" w:ascii="仿宋_GB2312"/>
                <w:sz w:val="21"/>
                <w:szCs w:val="21"/>
              </w:rPr>
              <w:t>4．建设工程造价案例分析（土木建筑工程）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jc w:val="center"/>
              <w:rPr>
                <w:rFonts w:hint="eastAsia" w:ascii="仿宋_GB2312"/>
                <w:sz w:val="21"/>
                <w:szCs w:val="21"/>
              </w:rPr>
            </w:pPr>
          </w:p>
        </w:tc>
        <w:tc>
          <w:tcPr>
            <w:tcW w:w="1994" w:type="dxa"/>
            <w:vMerge w:val="restart"/>
            <w:vAlign w:val="center"/>
          </w:tcPr>
          <w:p>
            <w:pPr>
              <w:spacing w:line="290" w:lineRule="exact"/>
              <w:rPr>
                <w:rFonts w:hint="eastAsia" w:ascii="仿宋_GB2312"/>
                <w:sz w:val="21"/>
                <w:szCs w:val="21"/>
              </w:rPr>
            </w:pPr>
            <w:r>
              <w:rPr>
                <w:rFonts w:hint="eastAsia" w:ascii="仿宋_GB2312"/>
                <w:sz w:val="21"/>
                <w:szCs w:val="21"/>
              </w:rPr>
              <w:t>02.安装工程</w:t>
            </w:r>
          </w:p>
        </w:tc>
        <w:tc>
          <w:tcPr>
            <w:tcW w:w="5299" w:type="dxa"/>
            <w:vAlign w:val="center"/>
          </w:tcPr>
          <w:p>
            <w:pPr>
              <w:spacing w:line="290" w:lineRule="exact"/>
              <w:rPr>
                <w:rFonts w:hint="eastAsia" w:ascii="仿宋_GB2312"/>
                <w:sz w:val="21"/>
                <w:szCs w:val="21"/>
              </w:rPr>
            </w:pPr>
            <w:r>
              <w:rPr>
                <w:rFonts w:hint="eastAsia" w:ascii="仿宋_GB2312"/>
                <w:sz w:val="21"/>
                <w:szCs w:val="21"/>
              </w:rPr>
              <w:t>2．建设工程技术与计量（安装工程）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jc w:val="center"/>
              <w:rPr>
                <w:rFonts w:hint="eastAsia" w:ascii="仿宋_GB2312"/>
                <w:sz w:val="21"/>
                <w:szCs w:val="21"/>
              </w:rPr>
            </w:pPr>
          </w:p>
        </w:tc>
        <w:tc>
          <w:tcPr>
            <w:tcW w:w="1994" w:type="dxa"/>
            <w:vMerge w:val="continue"/>
            <w:vAlign w:val="center"/>
          </w:tcPr>
          <w:p>
            <w:pPr>
              <w:spacing w:line="290" w:lineRule="exact"/>
              <w:jc w:val="center"/>
              <w:rPr>
                <w:rFonts w:hint="eastAsia" w:ascii="仿宋_GB2312"/>
                <w:sz w:val="21"/>
                <w:szCs w:val="21"/>
              </w:rPr>
            </w:pPr>
          </w:p>
        </w:tc>
        <w:tc>
          <w:tcPr>
            <w:tcW w:w="5299" w:type="dxa"/>
            <w:vAlign w:val="center"/>
          </w:tcPr>
          <w:p>
            <w:pPr>
              <w:spacing w:line="290" w:lineRule="exact"/>
              <w:rPr>
                <w:rFonts w:hint="eastAsia" w:ascii="仿宋_GB2312"/>
                <w:sz w:val="21"/>
                <w:szCs w:val="21"/>
              </w:rPr>
            </w:pPr>
            <w:r>
              <w:rPr>
                <w:rFonts w:hint="eastAsia" w:ascii="仿宋_GB2312"/>
                <w:sz w:val="21"/>
                <w:szCs w:val="21"/>
              </w:rPr>
              <w:t>4．建设工程造价案例分析（安装工程）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jc w:val="center"/>
              <w:rPr>
                <w:rFonts w:hint="eastAsia" w:ascii="仿宋_GB2312"/>
                <w:sz w:val="21"/>
                <w:szCs w:val="21"/>
              </w:rPr>
            </w:pPr>
          </w:p>
        </w:tc>
        <w:tc>
          <w:tcPr>
            <w:tcW w:w="1994" w:type="dxa"/>
            <w:vMerge w:val="restart"/>
            <w:vAlign w:val="center"/>
          </w:tcPr>
          <w:p>
            <w:pPr>
              <w:spacing w:line="290" w:lineRule="exact"/>
              <w:ind w:right="-256" w:rightChars="-80"/>
              <w:jc w:val="left"/>
              <w:rPr>
                <w:rFonts w:hint="eastAsia" w:ascii="仿宋_GB2312"/>
                <w:sz w:val="21"/>
                <w:szCs w:val="21"/>
              </w:rPr>
            </w:pPr>
            <w:r>
              <w:rPr>
                <w:rFonts w:hint="eastAsia" w:ascii="仿宋_GB2312"/>
                <w:sz w:val="21"/>
                <w:szCs w:val="21"/>
              </w:rPr>
              <w:t>03.交通运输工程</w:t>
            </w:r>
          </w:p>
        </w:tc>
        <w:tc>
          <w:tcPr>
            <w:tcW w:w="5299" w:type="dxa"/>
            <w:vAlign w:val="center"/>
          </w:tcPr>
          <w:p>
            <w:pPr>
              <w:spacing w:line="290" w:lineRule="exact"/>
              <w:rPr>
                <w:rFonts w:hint="eastAsia" w:ascii="仿宋_GB2312"/>
                <w:sz w:val="21"/>
                <w:szCs w:val="21"/>
              </w:rPr>
            </w:pPr>
            <w:r>
              <w:rPr>
                <w:rFonts w:hint="eastAsia" w:ascii="仿宋_GB2312"/>
                <w:sz w:val="21"/>
                <w:szCs w:val="21"/>
              </w:rPr>
              <w:t>2．建设工程技术与计量（交通运输工程）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jc w:val="center"/>
              <w:rPr>
                <w:rFonts w:hint="eastAsia" w:ascii="仿宋_GB2312"/>
                <w:sz w:val="21"/>
                <w:szCs w:val="21"/>
              </w:rPr>
            </w:pPr>
          </w:p>
        </w:tc>
        <w:tc>
          <w:tcPr>
            <w:tcW w:w="1994" w:type="dxa"/>
            <w:vMerge w:val="continue"/>
            <w:vAlign w:val="center"/>
          </w:tcPr>
          <w:p>
            <w:pPr>
              <w:spacing w:line="290" w:lineRule="exact"/>
              <w:jc w:val="center"/>
              <w:rPr>
                <w:rFonts w:hint="eastAsia" w:ascii="仿宋_GB2312"/>
                <w:sz w:val="21"/>
                <w:szCs w:val="21"/>
              </w:rPr>
            </w:pPr>
          </w:p>
        </w:tc>
        <w:tc>
          <w:tcPr>
            <w:tcW w:w="5299" w:type="dxa"/>
            <w:vAlign w:val="center"/>
          </w:tcPr>
          <w:p>
            <w:pPr>
              <w:spacing w:line="290" w:lineRule="exact"/>
              <w:rPr>
                <w:rFonts w:hint="eastAsia" w:ascii="仿宋_GB2312"/>
                <w:sz w:val="21"/>
                <w:szCs w:val="21"/>
              </w:rPr>
            </w:pPr>
            <w:r>
              <w:rPr>
                <w:rFonts w:hint="eastAsia" w:ascii="仿宋_GB2312"/>
                <w:sz w:val="21"/>
                <w:szCs w:val="21"/>
              </w:rPr>
              <w:t>4．建设工程造价案例分析（交通运输工程）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jc w:val="center"/>
              <w:rPr>
                <w:rFonts w:hint="eastAsia" w:ascii="仿宋_GB2312"/>
                <w:sz w:val="21"/>
                <w:szCs w:val="21"/>
              </w:rPr>
            </w:pPr>
          </w:p>
        </w:tc>
        <w:tc>
          <w:tcPr>
            <w:tcW w:w="1994" w:type="dxa"/>
            <w:vMerge w:val="restart"/>
            <w:vAlign w:val="center"/>
          </w:tcPr>
          <w:p>
            <w:pPr>
              <w:spacing w:line="290" w:lineRule="exact"/>
              <w:rPr>
                <w:rFonts w:hint="eastAsia" w:ascii="仿宋_GB2312"/>
                <w:sz w:val="21"/>
                <w:szCs w:val="21"/>
              </w:rPr>
            </w:pPr>
            <w:r>
              <w:rPr>
                <w:rFonts w:hint="eastAsia" w:ascii="仿宋_GB2312"/>
                <w:sz w:val="21"/>
                <w:szCs w:val="21"/>
              </w:rPr>
              <w:t>04.水利工程</w:t>
            </w:r>
          </w:p>
        </w:tc>
        <w:tc>
          <w:tcPr>
            <w:tcW w:w="5299" w:type="dxa"/>
            <w:vAlign w:val="center"/>
          </w:tcPr>
          <w:p>
            <w:pPr>
              <w:spacing w:line="290" w:lineRule="exact"/>
              <w:rPr>
                <w:rFonts w:hint="eastAsia" w:ascii="仿宋_GB2312"/>
                <w:sz w:val="21"/>
                <w:szCs w:val="21"/>
              </w:rPr>
            </w:pPr>
            <w:r>
              <w:rPr>
                <w:rFonts w:hint="eastAsia" w:ascii="仿宋_GB2312"/>
                <w:sz w:val="21"/>
                <w:szCs w:val="21"/>
              </w:rPr>
              <w:t>2．建设工程技术与计量（水利工程）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jc w:val="center"/>
        </w:trPr>
        <w:tc>
          <w:tcPr>
            <w:tcW w:w="873" w:type="dxa"/>
            <w:vMerge w:val="continue"/>
            <w:vAlign w:val="center"/>
          </w:tcPr>
          <w:p>
            <w:pPr>
              <w:spacing w:line="290" w:lineRule="exact"/>
              <w:jc w:val="center"/>
              <w:rPr>
                <w:rFonts w:hint="eastAsia" w:ascii="仿宋_GB2312"/>
                <w:sz w:val="21"/>
                <w:szCs w:val="21"/>
              </w:rPr>
            </w:pPr>
          </w:p>
        </w:tc>
        <w:tc>
          <w:tcPr>
            <w:tcW w:w="1134" w:type="dxa"/>
            <w:vMerge w:val="continue"/>
            <w:vAlign w:val="center"/>
          </w:tcPr>
          <w:p>
            <w:pPr>
              <w:spacing w:line="290" w:lineRule="exact"/>
              <w:jc w:val="center"/>
              <w:rPr>
                <w:rFonts w:hint="eastAsia" w:ascii="仿宋_GB2312"/>
                <w:sz w:val="21"/>
                <w:szCs w:val="21"/>
              </w:rPr>
            </w:pPr>
          </w:p>
        </w:tc>
        <w:tc>
          <w:tcPr>
            <w:tcW w:w="1994" w:type="dxa"/>
            <w:vMerge w:val="continue"/>
            <w:vAlign w:val="center"/>
          </w:tcPr>
          <w:p>
            <w:pPr>
              <w:spacing w:line="290" w:lineRule="exact"/>
              <w:jc w:val="center"/>
              <w:rPr>
                <w:rFonts w:hint="eastAsia" w:ascii="仿宋_GB2312"/>
                <w:sz w:val="21"/>
                <w:szCs w:val="21"/>
              </w:rPr>
            </w:pPr>
          </w:p>
        </w:tc>
        <w:tc>
          <w:tcPr>
            <w:tcW w:w="5299" w:type="dxa"/>
            <w:vAlign w:val="center"/>
          </w:tcPr>
          <w:p>
            <w:pPr>
              <w:spacing w:line="290" w:lineRule="exact"/>
              <w:rPr>
                <w:rFonts w:hint="eastAsia" w:ascii="仿宋_GB2312"/>
                <w:sz w:val="21"/>
                <w:szCs w:val="21"/>
              </w:rPr>
            </w:pPr>
            <w:r>
              <w:rPr>
                <w:rFonts w:hint="eastAsia" w:ascii="仿宋_GB2312"/>
                <w:sz w:val="21"/>
                <w:szCs w:val="21"/>
              </w:rPr>
              <w:t>4．建设工程造价案例分析（水利工程）</w:t>
            </w:r>
          </w:p>
        </w:tc>
      </w:tr>
    </w:tbl>
    <w:p>
      <w:pPr>
        <w:rPr>
          <w:sz w:val="32"/>
        </w:rPr>
      </w:pPr>
    </w:p>
    <w:sectPr>
      <w:footerReference r:id="rId3" w:type="default"/>
      <w:pgSz w:w="11906" w:h="16838"/>
      <w:pgMar w:top="2098" w:right="1474" w:bottom="1985" w:left="1588" w:header="851" w:footer="907" w:gutter="0"/>
      <w:pgNumType w:fmt="decimal" w:start="1"/>
      <w:cols w:space="720" w:num="1"/>
      <w:titlePg/>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r>
      <w:rPr>
        <w:rFonts w:ascii="Times New Roman" w:hAnsi="Times New Roman" w:eastAsia="仿宋_GB2312" w:cs="Times New Roman"/>
        <w:kern w:val="2"/>
        <w:sz w:val="2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-282575</wp:posOffset>
              </wp:positionV>
              <wp:extent cx="1828800" cy="749935"/>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749935"/>
                      </a:xfrm>
                      <a:prstGeom prst="rect">
                        <a:avLst/>
                      </a:prstGeom>
                      <a:noFill/>
                      <a:ln>
                        <a:noFill/>
                      </a:ln>
                    </wps:spPr>
                    <wps:txbx>
                      <w:txbxContent>
                        <w:p>
                          <w:pPr>
                            <w:pStyle w:val="5"/>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lang w:val="en-US" w:eastAsia="zh-CN"/>
                            </w:rPr>
                            <w:t xml:space="preserve"> </w:t>
                          </w:r>
                          <w:r>
                            <w:rPr>
                              <w:rFonts w:hint="eastAsia" w:ascii="宋体" w:hAnsi="宋体" w:eastAsia="宋体"/>
                              <w:sz w:val="28"/>
                              <w:szCs w:val="28"/>
                            </w:rPr>
                            <w:t>—</w:t>
                          </w:r>
                        </w:p>
                      </w:txbxContent>
                    </wps:txbx>
                    <wps:bodyPr wrap="none" lIns="0" tIns="0" rIns="0" bIns="0" upright="1"/>
                  </wps:wsp>
                </a:graphicData>
              </a:graphic>
            </wp:anchor>
          </w:drawing>
        </mc:Choice>
        <mc:Fallback>
          <w:pict>
            <v:rect id="文本框 2" o:spid="_x0000_s1026" o:spt="1" style="position:absolute;left:0pt;margin-top:-22.25pt;height:59.05pt;width:144pt;mso-position-horizontal:outside;mso-position-horizontal-relative:margin;mso-wrap-style:none;z-index:251658240;mso-width-relative:page;mso-height-relative:page;" filled="f" stroked="f" coordsize="21600,21600" o:gfxdata="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cCTmtcAAAAHAQAADwAAAAAA&#10;AAABACAAAAAiAAAAZHJzL2Rvd25yZXYueG1sUEsBAhQAFAAAAAgAh07iQFrxkFyiAQAAJgMAAA4A&#10;AAAAAAAAAQAgAAAAJgEAAGRycy9lMm9Eb2MueG1sUEsFBgAAAAAGAAYAWQEAADoFAAAAAA==&#10;">
              <v:fill on="f" focussize="0,0"/>
              <v:stroke on="f"/>
              <v:imagedata o:title=""/>
              <o:lock v:ext="edit" aspectratio="f"/>
              <v:textbox inset="0mm,0mm,0mm,0mm">
                <w:txbxContent>
                  <w:p>
                    <w:pPr>
                      <w:pStyle w:val="5"/>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lang w:val="en-US" w:eastAsia="zh-CN"/>
                      </w:rPr>
                      <w:t xml:space="preserve"> </w:t>
                    </w:r>
                    <w:r>
                      <w:rPr>
                        <w:rFonts w:hint="eastAsia" w:ascii="宋体" w:hAnsi="宋体" w:eastAsia="宋体"/>
                        <w:sz w:val="28"/>
                        <w:szCs w:val="28"/>
                      </w:rPr>
                      <w:t>—</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47718C"/>
    <w:multiLevelType w:val="singleLevel"/>
    <w:tmpl w:val="BD47718C"/>
    <w:lvl w:ilvl="0" w:tentative="0">
      <w:start w:val="1"/>
      <w:numFmt w:val="chineseCounting"/>
      <w:suff w:val="nothing"/>
      <w:lvlText w:val="%1、"/>
      <w:lvlJc w:val="left"/>
      <w:rPr>
        <w:rFonts w:hint="eastAsia"/>
      </w:rPr>
    </w:lvl>
  </w:abstractNum>
  <w:abstractNum w:abstractNumId="1">
    <w:nsid w:val="C024B808"/>
    <w:multiLevelType w:val="singleLevel"/>
    <w:tmpl w:val="C024B808"/>
    <w:lvl w:ilvl="0" w:tentative="0">
      <w:start w:val="4"/>
      <w:numFmt w:val="chineseCounting"/>
      <w:suff w:val="nothing"/>
      <w:lvlText w:val="（%1）"/>
      <w:lvlJc w:val="left"/>
      <w:rPr>
        <w:rFonts w:hint="eastAsia" w:ascii="楷体_GB2312" w:hAnsi="楷体_GB2312" w:eastAsia="楷体_GB2312" w:cs="楷体_GB2312"/>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YTY1YzEyNGI4MmVmNDU0Njc4OWIyMmY3MmYzODgifQ=="/>
  </w:docVars>
  <w:rsids>
    <w:rsidRoot w:val="00000000"/>
    <w:rsid w:val="007756C4"/>
    <w:rsid w:val="0494227E"/>
    <w:rsid w:val="05801235"/>
    <w:rsid w:val="076562D9"/>
    <w:rsid w:val="08FA77A1"/>
    <w:rsid w:val="09271308"/>
    <w:rsid w:val="09886B94"/>
    <w:rsid w:val="09EC7123"/>
    <w:rsid w:val="0A5E78F5"/>
    <w:rsid w:val="0CDB6FDB"/>
    <w:rsid w:val="0D5E322A"/>
    <w:rsid w:val="0DF90060"/>
    <w:rsid w:val="0EA34B75"/>
    <w:rsid w:val="0F0F5662"/>
    <w:rsid w:val="12D104A7"/>
    <w:rsid w:val="15A5462A"/>
    <w:rsid w:val="15BB22FE"/>
    <w:rsid w:val="1606331B"/>
    <w:rsid w:val="172B0B5F"/>
    <w:rsid w:val="19FB70C4"/>
    <w:rsid w:val="1A276DDF"/>
    <w:rsid w:val="1BAD248A"/>
    <w:rsid w:val="1E403142"/>
    <w:rsid w:val="20230F6D"/>
    <w:rsid w:val="20511636"/>
    <w:rsid w:val="212B59DC"/>
    <w:rsid w:val="21BA320B"/>
    <w:rsid w:val="23F265CD"/>
    <w:rsid w:val="257956E7"/>
    <w:rsid w:val="26A440C8"/>
    <w:rsid w:val="2A3044B1"/>
    <w:rsid w:val="2A8242C4"/>
    <w:rsid w:val="30963095"/>
    <w:rsid w:val="30D75B88"/>
    <w:rsid w:val="31260EAD"/>
    <w:rsid w:val="3173463D"/>
    <w:rsid w:val="3337290D"/>
    <w:rsid w:val="336C425D"/>
    <w:rsid w:val="35DE7C54"/>
    <w:rsid w:val="378B76CC"/>
    <w:rsid w:val="37A047D9"/>
    <w:rsid w:val="399D36E6"/>
    <w:rsid w:val="3AD01548"/>
    <w:rsid w:val="3AFD7B36"/>
    <w:rsid w:val="3D314871"/>
    <w:rsid w:val="3D48080A"/>
    <w:rsid w:val="3D496764"/>
    <w:rsid w:val="3FFB2AE6"/>
    <w:rsid w:val="40581BEE"/>
    <w:rsid w:val="41F67E38"/>
    <w:rsid w:val="42442951"/>
    <w:rsid w:val="43051DAD"/>
    <w:rsid w:val="43FE3F86"/>
    <w:rsid w:val="451627E9"/>
    <w:rsid w:val="49920BC8"/>
    <w:rsid w:val="4A7D2EA4"/>
    <w:rsid w:val="4B2D1473"/>
    <w:rsid w:val="4B3D24A9"/>
    <w:rsid w:val="4BF93742"/>
    <w:rsid w:val="4E9133C2"/>
    <w:rsid w:val="4EEB3586"/>
    <w:rsid w:val="519B17CF"/>
    <w:rsid w:val="52040BCE"/>
    <w:rsid w:val="52DE5A5F"/>
    <w:rsid w:val="557D644E"/>
    <w:rsid w:val="56C34335"/>
    <w:rsid w:val="574D0C03"/>
    <w:rsid w:val="587651AC"/>
    <w:rsid w:val="5A755946"/>
    <w:rsid w:val="5CC11562"/>
    <w:rsid w:val="60C211B9"/>
    <w:rsid w:val="631D301E"/>
    <w:rsid w:val="63DB5E1E"/>
    <w:rsid w:val="63F21DB5"/>
    <w:rsid w:val="647A1DAB"/>
    <w:rsid w:val="64881AC3"/>
    <w:rsid w:val="66BE2423"/>
    <w:rsid w:val="6B080441"/>
    <w:rsid w:val="6BF90A40"/>
    <w:rsid w:val="6D0B038C"/>
    <w:rsid w:val="6F2D053B"/>
    <w:rsid w:val="715967F9"/>
    <w:rsid w:val="73050CAB"/>
    <w:rsid w:val="763D431F"/>
    <w:rsid w:val="771D7139"/>
    <w:rsid w:val="778C0060"/>
    <w:rsid w:val="78EA500D"/>
    <w:rsid w:val="78EF290F"/>
    <w:rsid w:val="799A4795"/>
    <w:rsid w:val="7A04063C"/>
    <w:rsid w:val="7BED11A5"/>
    <w:rsid w:val="7E9401E1"/>
    <w:rsid w:val="BF736D17"/>
    <w:rsid w:val="BFFB7630"/>
    <w:rsid w:val="DEC9CF35"/>
    <w:rsid w:val="EB791BA0"/>
    <w:rsid w:val="EBFF5B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snapToGrid w:val="0"/>
      <w:spacing w:line="600" w:lineRule="atLeast"/>
    </w:pPr>
    <w:rPr>
      <w:rFonts w:ascii="宋体"/>
      <w:spacing w:val="5"/>
      <w:kern w:val="0"/>
      <w:szCs w:val="20"/>
    </w:rPr>
  </w:style>
  <w:style w:type="paragraph" w:styleId="3">
    <w:name w:val="Body Text First Indent 2"/>
    <w:basedOn w:val="4"/>
    <w:qFormat/>
    <w:uiPriority w:val="0"/>
    <w:pPr>
      <w:ind w:firstLine="420"/>
    </w:pPr>
  </w:style>
  <w:style w:type="paragraph" w:styleId="4">
    <w:name w:val="Body Text Indent"/>
    <w:basedOn w:val="1"/>
    <w:qFormat/>
    <w:uiPriority w:val="0"/>
    <w:pPr>
      <w:ind w:firstLine="600" w:firstLineChars="200"/>
    </w:pPr>
    <w:rPr>
      <w:rFonts w:ascii="仿宋_GB2312" w:hAnsi="宋体"/>
      <w:sz w:val="30"/>
      <w:szCs w:val="3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Hyperlink"/>
    <w:basedOn w:val="7"/>
    <w:unhideWhenUsed/>
    <w:qFormat/>
    <w:uiPriority w:val="0"/>
    <w:rPr>
      <w:color w:val="0026E5"/>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6100</Words>
  <Characters>6746</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2025-06-06T14:43:00Z</dcterms:created>
  <dc:creator>lenovo</dc:creator>
  <cp:lastModifiedBy>Administrator</cp:lastModifiedBy>
  <cp:lastPrinted>2026-07-15T10:26:00Z</cp:lastPrinted>
  <dcterms:modified xsi:type="dcterms:W3CDTF">2026-07-16T05:40:24Z</dcterms:modified>
  <dc:title>青岛市人力资源和社会保障局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eyJoZGlkIjoiMjYyODJlMDU3MGNmMWEyOWY0OTkzZjQ4NGIzYTdlMWUiLCJ1c2VySWQiOiIzMTc3NzgyNjcifQ==</vt:lpwstr>
  </property>
  <property fmtid="{D5CDD505-2E9C-101B-9397-08002B2CF9AE}" pid="4" name="ICV">
    <vt:lpwstr>43C44C64A0274CEF9377A8D984DA210D_13</vt:lpwstr>
  </property>
</Properties>
</file>