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AA2CA">
      <w:pPr>
        <w:ind w:left="0" w:leftChars="0" w:firstLine="0" w:firstLineChars="0"/>
        <w:rPr>
          <w:rFonts w:hint="eastAsia" w:ascii="Times New Roman" w:hAnsi="Times New Roman" w:eastAsia="黑体" w:cs="Times New Roman"/>
          <w:sz w:val="28"/>
          <w:szCs w:val="28"/>
          <w:lang w:val="en-US" w:eastAsia="zh-CN"/>
        </w:rPr>
      </w:pPr>
      <w:r>
        <w:rPr>
          <w:rFonts w:hint="eastAsia" w:ascii="黑体" w:hAnsi="黑体" w:eastAsia="黑体" w:cs="黑体"/>
          <w:sz w:val="32"/>
          <w:szCs w:val="22"/>
        </w:rPr>
        <w:t>附件</w:t>
      </w:r>
      <w:r>
        <w:rPr>
          <w:rFonts w:hint="eastAsia" w:ascii="黑体" w:hAnsi="黑体" w:eastAsia="黑体" w:cs="黑体"/>
          <w:sz w:val="32"/>
          <w:szCs w:val="22"/>
          <w:lang w:val="en-US" w:eastAsia="zh-CN"/>
        </w:rPr>
        <w:t>4</w:t>
      </w:r>
    </w:p>
    <w:p w14:paraId="1D4691D9">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青岛市集成电路工程专业技术人才</w:t>
      </w:r>
    </w:p>
    <w:p w14:paraId="2122F54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cs="Times New Roman"/>
          <w:sz w:val="24"/>
          <w:szCs w:val="24"/>
        </w:rPr>
      </w:pPr>
      <w:r>
        <w:rPr>
          <w:rFonts w:hint="default" w:ascii="方正小标宋简体" w:hAnsi="方正小标宋简体" w:eastAsia="方正小标宋简体" w:cs="方正小标宋简体"/>
          <w:spacing w:val="-20"/>
          <w:sz w:val="44"/>
          <w:szCs w:val="44"/>
        </w:rPr>
        <w:t>高级职称评价标准条件对照表</w:t>
      </w:r>
    </w:p>
    <w:tbl>
      <w:tblPr>
        <w:tblStyle w:val="8"/>
        <w:tblW w:w="10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558"/>
        <w:gridCol w:w="2316"/>
        <w:gridCol w:w="2134"/>
      </w:tblGrid>
      <w:tr w14:paraId="20FB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67" w:type="dxa"/>
            <w:vAlign w:val="center"/>
          </w:tcPr>
          <w:p w14:paraId="76F6F0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序号</w:t>
            </w:r>
          </w:p>
        </w:tc>
        <w:tc>
          <w:tcPr>
            <w:tcW w:w="5558" w:type="dxa"/>
            <w:vAlign w:val="center"/>
          </w:tcPr>
          <w:p w14:paraId="686E92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标准条件</w:t>
            </w:r>
          </w:p>
        </w:tc>
        <w:tc>
          <w:tcPr>
            <w:tcW w:w="2316" w:type="dxa"/>
            <w:vAlign w:val="center"/>
          </w:tcPr>
          <w:p w14:paraId="5A44E9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符合条件的业绩</w:t>
            </w:r>
          </w:p>
          <w:p w14:paraId="7B2CD4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成果名称</w:t>
            </w:r>
          </w:p>
        </w:tc>
        <w:tc>
          <w:tcPr>
            <w:tcW w:w="2134" w:type="dxa"/>
            <w:vAlign w:val="center"/>
          </w:tcPr>
          <w:p w14:paraId="608A35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业绩成果批复/</w:t>
            </w:r>
          </w:p>
          <w:p w14:paraId="15018F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颁发机构</w:t>
            </w:r>
          </w:p>
        </w:tc>
      </w:tr>
      <w:tr w14:paraId="76BA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67" w:type="dxa"/>
            <w:vAlign w:val="center"/>
          </w:tcPr>
          <w:p w14:paraId="4E2CDD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5558" w:type="dxa"/>
            <w:vAlign w:val="center"/>
          </w:tcPr>
          <w:p w14:paraId="470A70C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完成省市级及以上集成电路或新型显示领域研究课题，取得较好的经济社会效益；或制定国家、省市、行业集成电路或新型显示领域中长期发展规划、重大战略决策等相关政策、标准、规范，并颁布实施。</w:t>
            </w:r>
          </w:p>
        </w:tc>
        <w:tc>
          <w:tcPr>
            <w:tcW w:w="2316" w:type="dxa"/>
            <w:vAlign w:val="center"/>
          </w:tcPr>
          <w:p w14:paraId="00BB514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2DAC55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4A14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67" w:type="dxa"/>
            <w:vAlign w:val="center"/>
          </w:tcPr>
          <w:p w14:paraId="03DA48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5558" w:type="dxa"/>
            <w:vAlign w:val="center"/>
          </w:tcPr>
          <w:p w14:paraId="6C6118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作为主要完成人完成在行业内具有较大影响的攻关项目，其研究成果通过省部级及以上行业主管部门鉴定或验收。</w:t>
            </w:r>
          </w:p>
        </w:tc>
        <w:tc>
          <w:tcPr>
            <w:tcW w:w="2316" w:type="dxa"/>
            <w:vAlign w:val="center"/>
          </w:tcPr>
          <w:p w14:paraId="22D8EA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59964D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18A5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67" w:type="dxa"/>
            <w:vAlign w:val="center"/>
          </w:tcPr>
          <w:p w14:paraId="7263B7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5558" w:type="dxa"/>
            <w:vAlign w:val="center"/>
          </w:tcPr>
          <w:p w14:paraId="24B4CC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作为主要完成人完成开发具有较高水平的新产品、新技术、新工艺、新设备、新材料等，并在相关领域实际应用并取得较大社会经济效益。</w:t>
            </w:r>
          </w:p>
        </w:tc>
        <w:tc>
          <w:tcPr>
            <w:tcW w:w="2316" w:type="dxa"/>
            <w:vAlign w:val="center"/>
          </w:tcPr>
          <w:p w14:paraId="53C70C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6E7AF4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235B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67" w:type="dxa"/>
            <w:vAlign w:val="center"/>
          </w:tcPr>
          <w:p w14:paraId="7C091D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5558" w:type="dxa"/>
            <w:vAlign w:val="center"/>
          </w:tcPr>
          <w:p w14:paraId="32AF35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作为主要完成人获授权发明专利1件，或作为第一完成人获得授权专业相关的实用新型、外观专利、软件著作、集成电路布图设计登记等，已实施并取得一定经济效益或社会效益。</w:t>
            </w:r>
          </w:p>
        </w:tc>
        <w:tc>
          <w:tcPr>
            <w:tcW w:w="2316" w:type="dxa"/>
            <w:vAlign w:val="center"/>
          </w:tcPr>
          <w:p w14:paraId="0E45A0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0F1C39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35C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35CF9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5558" w:type="dxa"/>
            <w:vAlign w:val="center"/>
          </w:tcPr>
          <w:p w14:paraId="0CFBA34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作为主要参与人完成专业技术报告、研究报告、技术文件或技术分析报告，并得到省市级以上部门技术推广。</w:t>
            </w:r>
          </w:p>
        </w:tc>
        <w:tc>
          <w:tcPr>
            <w:tcW w:w="2316" w:type="dxa"/>
            <w:vAlign w:val="center"/>
          </w:tcPr>
          <w:p w14:paraId="509F0C9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730DF1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3E5A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7" w:type="dxa"/>
            <w:vAlign w:val="center"/>
          </w:tcPr>
          <w:p w14:paraId="0E4F61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5558" w:type="dxa"/>
            <w:vAlign w:val="center"/>
          </w:tcPr>
          <w:p w14:paraId="5A3B7C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作为主要完成人编写在行业内具有较大影响力的专著或编著。</w:t>
            </w:r>
          </w:p>
        </w:tc>
        <w:tc>
          <w:tcPr>
            <w:tcW w:w="2316" w:type="dxa"/>
            <w:vAlign w:val="center"/>
          </w:tcPr>
          <w:p w14:paraId="57883D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074C1D7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3A6A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7" w:type="dxa"/>
            <w:vAlign w:val="center"/>
          </w:tcPr>
          <w:p w14:paraId="0E8927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5558" w:type="dxa"/>
            <w:vAlign w:val="center"/>
          </w:tcPr>
          <w:p w14:paraId="3E61CC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作为主要完成人，获得市级及以上工程技术类技术创新奖励。</w:t>
            </w:r>
          </w:p>
        </w:tc>
        <w:tc>
          <w:tcPr>
            <w:tcW w:w="2316" w:type="dxa"/>
            <w:vAlign w:val="center"/>
          </w:tcPr>
          <w:p w14:paraId="196B5A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337E4F8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3C5D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7" w:type="dxa"/>
            <w:vAlign w:val="center"/>
          </w:tcPr>
          <w:p w14:paraId="1CB6F4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5558" w:type="dxa"/>
            <w:vAlign w:val="center"/>
          </w:tcPr>
          <w:p w14:paraId="19293A9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作为主要完成人，在核心期刊或SCI、EI收录期刊上发表本专业有较高学术价值的论文1篇以上；或作为主要完成人，在学术期刊上发表本专业有较高学术价值的论文2篇以上。</w:t>
            </w:r>
          </w:p>
        </w:tc>
        <w:tc>
          <w:tcPr>
            <w:tcW w:w="2316" w:type="dxa"/>
            <w:vAlign w:val="center"/>
          </w:tcPr>
          <w:p w14:paraId="593252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2138A0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bl>
    <w:p w14:paraId="63639D7C">
      <w:pPr>
        <w:snapToGrid w:val="0"/>
        <w:spacing w:line="240" w:lineRule="auto"/>
        <w:ind w:firstLine="0" w:firstLineChars="0"/>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注：</w:t>
      </w:r>
      <w:r>
        <w:rPr>
          <w:rFonts w:hint="default" w:ascii="Times New Roman" w:hAnsi="Times New Roman" w:cs="Times New Roman"/>
          <w:sz w:val="28"/>
          <w:szCs w:val="28"/>
          <w:lang w:val="en-US" w:eastAsia="zh-CN"/>
        </w:rPr>
        <w:t>申报人认真对照</w:t>
      </w:r>
      <w:r>
        <w:rPr>
          <w:rFonts w:hint="eastAsia" w:ascii="Times New Roman" w:hAnsi="Times New Roman" w:cs="Times New Roman"/>
          <w:sz w:val="28"/>
          <w:szCs w:val="28"/>
          <w:lang w:val="en-US" w:eastAsia="zh-CN"/>
        </w:rPr>
        <w:t>《集成电路工程技术人才职称评价标准条件》（青西新管发〔2026〕10号））</w:t>
      </w:r>
      <w:r>
        <w:rPr>
          <w:rFonts w:hint="default" w:ascii="Times New Roman" w:hAnsi="Times New Roman" w:cs="Times New Roman"/>
          <w:sz w:val="28"/>
          <w:szCs w:val="28"/>
          <w:lang w:val="en-US" w:eastAsia="zh-CN"/>
        </w:rPr>
        <w:t>填写此表，需至少符合</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lang w:val="en-US" w:eastAsia="zh-CN"/>
        </w:rPr>
        <w:t>项。</w:t>
      </w:r>
    </w:p>
    <w:p w14:paraId="3DA840D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2B4DA19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2DB35A3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p w14:paraId="7F1D17B6">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sz w:val="44"/>
          <w:szCs w:val="44"/>
          <w:lang w:eastAsia="zh-CN"/>
        </w:rPr>
      </w:pPr>
    </w:p>
    <w:p w14:paraId="68242CF3">
      <w:pPr>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br w:type="page"/>
      </w:r>
    </w:p>
    <w:p w14:paraId="25D10733">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青岛市集成电路工程专业技术人才</w:t>
      </w:r>
    </w:p>
    <w:p w14:paraId="1C56FBF6">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sz w:val="28"/>
          <w:szCs w:val="28"/>
          <w:lang w:val="en-US" w:eastAsia="zh-CN"/>
        </w:rPr>
      </w:pPr>
      <w:r>
        <w:rPr>
          <w:rFonts w:hint="default" w:ascii="方正小标宋简体" w:hAnsi="方正小标宋简体" w:eastAsia="方正小标宋简体" w:cs="方正小标宋简体"/>
          <w:spacing w:val="-20"/>
          <w:sz w:val="44"/>
          <w:szCs w:val="44"/>
        </w:rPr>
        <w:t>高级职称评价标准条件对照表</w:t>
      </w:r>
      <w:r>
        <w:rPr>
          <w:rFonts w:hint="eastAsia" w:ascii="方正小标宋简体" w:hAnsi="方正小标宋简体" w:eastAsia="方正小标宋简体" w:cs="方正小标宋简体"/>
          <w:sz w:val="44"/>
          <w:szCs w:val="44"/>
          <w:lang w:val="en-US" w:eastAsia="zh-CN"/>
        </w:rPr>
        <w:t>（破格）</w:t>
      </w:r>
    </w:p>
    <w:tbl>
      <w:tblPr>
        <w:tblStyle w:val="8"/>
        <w:tblW w:w="10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558"/>
        <w:gridCol w:w="2316"/>
        <w:gridCol w:w="2134"/>
      </w:tblGrid>
      <w:tr w14:paraId="4E10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67" w:type="dxa"/>
            <w:vAlign w:val="center"/>
          </w:tcPr>
          <w:p w14:paraId="4E162B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序号</w:t>
            </w:r>
          </w:p>
        </w:tc>
        <w:tc>
          <w:tcPr>
            <w:tcW w:w="5558" w:type="dxa"/>
            <w:vAlign w:val="center"/>
          </w:tcPr>
          <w:p w14:paraId="70D2DD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标准条件</w:t>
            </w:r>
          </w:p>
        </w:tc>
        <w:tc>
          <w:tcPr>
            <w:tcW w:w="2316" w:type="dxa"/>
            <w:vAlign w:val="center"/>
          </w:tcPr>
          <w:p w14:paraId="70D34E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符合条件的业绩</w:t>
            </w:r>
          </w:p>
          <w:p w14:paraId="7F11D0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成果名称</w:t>
            </w:r>
          </w:p>
        </w:tc>
        <w:tc>
          <w:tcPr>
            <w:tcW w:w="2134" w:type="dxa"/>
            <w:vAlign w:val="center"/>
          </w:tcPr>
          <w:p w14:paraId="14B9F1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业绩成果批复/</w:t>
            </w:r>
          </w:p>
          <w:p w14:paraId="4FE681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颁发机构</w:t>
            </w:r>
          </w:p>
        </w:tc>
      </w:tr>
      <w:tr w14:paraId="7250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3B29B24E">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5558" w:type="dxa"/>
            <w:vAlign w:val="center"/>
          </w:tcPr>
          <w:p w14:paraId="180D79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作为主要完成人，获国家发明专利，并在实践中推广应用，取得较高经济和社会效益。</w:t>
            </w:r>
          </w:p>
        </w:tc>
        <w:tc>
          <w:tcPr>
            <w:tcW w:w="2316" w:type="dxa"/>
            <w:vAlign w:val="center"/>
          </w:tcPr>
          <w:p w14:paraId="0B0BB11E">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2C437653">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6315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67" w:type="dxa"/>
            <w:vAlign w:val="center"/>
          </w:tcPr>
          <w:p w14:paraId="28B40987">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5558" w:type="dxa"/>
            <w:vAlign w:val="center"/>
          </w:tcPr>
          <w:p w14:paraId="675C2F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作为主要完成人，在核心期刊或SCI、EI收录期刊上发表本专业有较高学术价值的论文。</w:t>
            </w:r>
          </w:p>
        </w:tc>
        <w:tc>
          <w:tcPr>
            <w:tcW w:w="2316" w:type="dxa"/>
            <w:vAlign w:val="center"/>
          </w:tcPr>
          <w:p w14:paraId="597FD5B4">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1B2B3D29">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3273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1C7CCC9">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5558" w:type="dxa"/>
            <w:vAlign w:val="center"/>
          </w:tcPr>
          <w:p w14:paraId="3C798C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作为主要完成人公开出版本专业有较高学术价值的专著或译著。</w:t>
            </w:r>
          </w:p>
        </w:tc>
        <w:tc>
          <w:tcPr>
            <w:tcW w:w="2316" w:type="dxa"/>
            <w:vAlign w:val="center"/>
          </w:tcPr>
          <w:p w14:paraId="56E5239E">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12513DBB">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0DEB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0CAA2D15">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5558" w:type="dxa"/>
            <w:vAlign w:val="center"/>
          </w:tcPr>
          <w:p w14:paraId="1DE276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作为主要完成人，编写国家、行业、地方标准或规范，经有关部门批准并公布实施。</w:t>
            </w:r>
          </w:p>
        </w:tc>
        <w:tc>
          <w:tcPr>
            <w:tcW w:w="2316" w:type="dxa"/>
            <w:vAlign w:val="center"/>
          </w:tcPr>
          <w:p w14:paraId="4408C3CB">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4427B80D">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5956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3A086857">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5558" w:type="dxa"/>
            <w:vAlign w:val="center"/>
          </w:tcPr>
          <w:p w14:paraId="1E9EF4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集成电路或新型显示产业国家重点实验室、国家技术创新中心、科技领军企业、行业龙头企业等单位的技术负责人。</w:t>
            </w:r>
          </w:p>
        </w:tc>
        <w:tc>
          <w:tcPr>
            <w:tcW w:w="2316" w:type="dxa"/>
            <w:vAlign w:val="center"/>
          </w:tcPr>
          <w:p w14:paraId="68F2F6AF">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5DBDCFCD">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114D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0C3D0AB4">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5558" w:type="dxa"/>
            <w:vAlign w:val="center"/>
          </w:tcPr>
          <w:p w14:paraId="48A282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kern w:val="2"/>
                <w:sz w:val="24"/>
                <w:szCs w:val="24"/>
                <w:lang w:val="en-US" w:eastAsia="zh-CN" w:bidi="ar-SA"/>
              </w:rPr>
            </w:pPr>
            <w:r>
              <w:rPr>
                <w:rFonts w:hint="eastAsia" w:ascii="仿宋" w:hAnsi="仿宋" w:eastAsia="仿宋" w:cs="仿宋"/>
                <w:i w:val="0"/>
                <w:iCs w:val="0"/>
                <w:caps w:val="0"/>
                <w:color w:val="333333"/>
                <w:spacing w:val="0"/>
                <w:kern w:val="2"/>
                <w:sz w:val="24"/>
                <w:szCs w:val="24"/>
                <w:lang w:val="en-US" w:eastAsia="zh-CN" w:bidi="ar-SA"/>
              </w:rPr>
              <w:t>作为主要完成人，参与研制开发的新产品、新材料、新设备、新工艺等，列入市级及以上重点项目、课题，并已投入生产，可比性技术经济指标处于国内领先水平；市属及以下企事业单位专业技术人员，作为第一完成人，参与研制开发的新产品、新材料、新设备、新工艺等，列入区（市）级重点项目、课题，并已投入生产，可比性技术经济指标处于国内领先水平的，也可申报。</w:t>
            </w:r>
          </w:p>
        </w:tc>
        <w:tc>
          <w:tcPr>
            <w:tcW w:w="2316" w:type="dxa"/>
            <w:vAlign w:val="center"/>
          </w:tcPr>
          <w:p w14:paraId="5AE0E16E">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50F1CBF5">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bl>
    <w:p w14:paraId="03446124">
      <w:pPr>
        <w:snapToGrid w:val="0"/>
        <w:spacing w:line="240" w:lineRule="auto"/>
        <w:ind w:firstLine="0" w:firstLineChars="0"/>
        <w:rPr>
          <w:rFonts w:hint="eastAsia" w:ascii="Times New Roman" w:hAnsi="Times New Roman" w:eastAsia="仿宋_GB2312" w:cs="Times New Roman"/>
          <w:sz w:val="28"/>
          <w:szCs w:val="28"/>
          <w:lang w:val="en-US" w:eastAsia="zh-CN"/>
        </w:rPr>
      </w:pPr>
      <w:r>
        <w:rPr>
          <w:rFonts w:hint="eastAsia" w:ascii="Times New Roman" w:hAnsi="Times New Roman" w:cs="Times New Roman"/>
          <w:sz w:val="28"/>
          <w:szCs w:val="28"/>
          <w:lang w:val="en-US" w:eastAsia="zh-CN"/>
        </w:rPr>
        <w:t>注：</w:t>
      </w:r>
      <w:r>
        <w:rPr>
          <w:rFonts w:hint="default" w:ascii="Times New Roman" w:hAnsi="Times New Roman" w:cs="Times New Roman"/>
          <w:sz w:val="28"/>
          <w:szCs w:val="28"/>
          <w:lang w:val="en-US" w:eastAsia="zh-CN"/>
        </w:rPr>
        <w:t>申报人认真对照</w:t>
      </w:r>
      <w:r>
        <w:rPr>
          <w:rFonts w:hint="eastAsia" w:ascii="Times New Roman" w:hAnsi="Times New Roman" w:cs="Times New Roman"/>
          <w:sz w:val="28"/>
          <w:szCs w:val="28"/>
          <w:lang w:val="en-US" w:eastAsia="zh-CN"/>
        </w:rPr>
        <w:t>《集成电路工程技术人才职称评价标准条件》（青西新管发〔2026〕10号））</w:t>
      </w:r>
      <w:r>
        <w:rPr>
          <w:rFonts w:hint="default" w:ascii="Times New Roman" w:hAnsi="Times New Roman" w:cs="Times New Roman"/>
          <w:sz w:val="28"/>
          <w:szCs w:val="28"/>
          <w:lang w:val="en-US" w:eastAsia="zh-CN"/>
        </w:rPr>
        <w:t>填写此表，需至少符合</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lang w:val="en-US" w:eastAsia="zh-CN"/>
        </w:rPr>
        <w:t>项。</w:t>
      </w:r>
      <w:r>
        <w:rPr>
          <w:rFonts w:hint="eastAsia" w:ascii="Times New Roman" w:hAnsi="Times New Roman" w:cs="Times New Roman"/>
          <w:sz w:val="28"/>
          <w:szCs w:val="28"/>
          <w:lang w:val="en-US" w:eastAsia="zh-CN"/>
        </w:rPr>
        <w:t>其中获得市级党委政府或省级以上表彰奖励部门与业务主管部门联合表彰，符合1项的也可破格申报。</w:t>
      </w:r>
      <w:bookmarkStart w:id="0" w:name="_GoBack"/>
      <w:bookmarkEnd w:id="0"/>
    </w:p>
    <w:p w14:paraId="475F61B1">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0ED40801">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2831B28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sectPr>
      <w:pgSz w:w="11906" w:h="16838"/>
      <w:pgMar w:top="1134" w:right="1644" w:bottom="1134"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3YTBkZDk3NGM5NGIzOTQ1YzczMmFjZGZhY2Y4NzQifQ=="/>
  </w:docVars>
  <w:rsids>
    <w:rsidRoot w:val="00000000"/>
    <w:rsid w:val="05895BCF"/>
    <w:rsid w:val="062166D6"/>
    <w:rsid w:val="063A18CC"/>
    <w:rsid w:val="084D0F4A"/>
    <w:rsid w:val="0AE84B17"/>
    <w:rsid w:val="0CAB728B"/>
    <w:rsid w:val="0E163AA6"/>
    <w:rsid w:val="101D790A"/>
    <w:rsid w:val="15A478E2"/>
    <w:rsid w:val="198552E4"/>
    <w:rsid w:val="1992244F"/>
    <w:rsid w:val="1A385A6D"/>
    <w:rsid w:val="1E62130A"/>
    <w:rsid w:val="1F6F77D5"/>
    <w:rsid w:val="1FF6ED75"/>
    <w:rsid w:val="20DA3914"/>
    <w:rsid w:val="21116822"/>
    <w:rsid w:val="2158383D"/>
    <w:rsid w:val="22B61C24"/>
    <w:rsid w:val="2770747E"/>
    <w:rsid w:val="28EF1CC0"/>
    <w:rsid w:val="291432EC"/>
    <w:rsid w:val="2C2475FA"/>
    <w:rsid w:val="2E2E5E8F"/>
    <w:rsid w:val="31962736"/>
    <w:rsid w:val="3306454B"/>
    <w:rsid w:val="33154745"/>
    <w:rsid w:val="36057322"/>
    <w:rsid w:val="38924581"/>
    <w:rsid w:val="38BB4203"/>
    <w:rsid w:val="3C17060A"/>
    <w:rsid w:val="3C333E8E"/>
    <w:rsid w:val="3DC8078F"/>
    <w:rsid w:val="3FE909BD"/>
    <w:rsid w:val="417E9349"/>
    <w:rsid w:val="41EB415F"/>
    <w:rsid w:val="440729F9"/>
    <w:rsid w:val="443B5BAE"/>
    <w:rsid w:val="45D96A3A"/>
    <w:rsid w:val="49FE5ADB"/>
    <w:rsid w:val="4BF93641"/>
    <w:rsid w:val="4CA96F4D"/>
    <w:rsid w:val="4D53613E"/>
    <w:rsid w:val="4E0E377B"/>
    <w:rsid w:val="4F2C6C47"/>
    <w:rsid w:val="4F483456"/>
    <w:rsid w:val="4FE44606"/>
    <w:rsid w:val="51717C48"/>
    <w:rsid w:val="577C44E3"/>
    <w:rsid w:val="5A61550D"/>
    <w:rsid w:val="5CAA741F"/>
    <w:rsid w:val="5E9B16F3"/>
    <w:rsid w:val="5EDF7832"/>
    <w:rsid w:val="5F9F79EB"/>
    <w:rsid w:val="64651FA4"/>
    <w:rsid w:val="654D0E71"/>
    <w:rsid w:val="65962C14"/>
    <w:rsid w:val="6670194B"/>
    <w:rsid w:val="69C64CBD"/>
    <w:rsid w:val="6CDE319D"/>
    <w:rsid w:val="724004A3"/>
    <w:rsid w:val="72715C7E"/>
    <w:rsid w:val="744A3547"/>
    <w:rsid w:val="76B34539"/>
    <w:rsid w:val="782227DF"/>
    <w:rsid w:val="78E80DC6"/>
    <w:rsid w:val="7AD80EF7"/>
    <w:rsid w:val="FFBE8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1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rPr>
      <w:rFonts w:ascii="Times New Roman" w:hAnsi="Times New Roman"/>
    </w:r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标题 1 Char"/>
    <w:link w:val="2"/>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1142</Words>
  <Characters>1156</Characters>
  <Lines>0</Lines>
  <Paragraphs>0</Paragraphs>
  <TotalTime>0</TotalTime>
  <ScaleCrop>false</ScaleCrop>
  <LinksUpToDate>false</LinksUpToDate>
  <CharactersWithSpaces>1196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2022-03-07T08:48:00Z</dcterms:created>
  <dc:creator>86138</dc:creator>
  <cp:lastModifiedBy>刘淑萍</cp:lastModifiedBy>
  <dcterms:modified xsi:type="dcterms:W3CDTF">2026-07-27T07:47:14Z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63DF7C9F12F94494A255C90D627F9203_13</vt:lpwstr>
  </property>
  <property fmtid="{D5CDD505-2E9C-101B-9397-08002B2CF9AE}" pid="4" name="KSOTemplateDocerSaveRecord">
    <vt:lpwstr>eyJoZGlkIjoiNjkzMWVhNmJhYTcyMmY1YjM4YTZkMGMzNmEyNThlOGUiLCJ1c2VySWQiOiIxNTk1NjY0OTExIn0=</vt:lpwstr>
  </property>
</Properties>
</file>