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4EE46">
      <w:pPr>
        <w:pBdr>
          <w:bottom w:val="thinThickMediumGap" w:color="FF0000" w:sz="18" w:space="1"/>
        </w:pBdr>
        <w:ind w:left="98" w:leftChars="-171" w:right="-336" w:rightChars="-160" w:hanging="457" w:hangingChars="52"/>
        <w:jc w:val="center"/>
        <w:rPr>
          <w:rFonts w:hint="eastAsia" w:ascii="文星标宋" w:hAnsi="文星标宋" w:eastAsia="文星标宋"/>
          <w:color w:val="FF0000"/>
          <w:spacing w:val="80"/>
          <w:w w:val="90"/>
          <w:sz w:val="80"/>
          <w:szCs w:val="96"/>
        </w:rPr>
      </w:pPr>
      <w:r>
        <w:rPr>
          <w:rFonts w:hint="eastAsia" w:ascii="文星标宋" w:hAnsi="文星标宋" w:eastAsia="文星标宋"/>
          <w:color w:val="FF0000"/>
          <w:spacing w:val="80"/>
          <w:w w:val="90"/>
          <w:sz w:val="80"/>
          <w:szCs w:val="96"/>
        </w:rPr>
        <w:t>青岛市文化和旅游局</w:t>
      </w:r>
    </w:p>
    <w:p w14:paraId="1306148D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 w14:paraId="1B4C78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关于报送202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年度播音主持专业高级职称</w:t>
      </w:r>
    </w:p>
    <w:p w14:paraId="10E8E0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评审材料的通知</w:t>
      </w:r>
    </w:p>
    <w:p w14:paraId="446F48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</w:p>
    <w:p w14:paraId="36CD9C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各有关单位：</w:t>
      </w:r>
    </w:p>
    <w:p w14:paraId="606730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现将《山东省广播电视局关于报送202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kern w:val="0"/>
          <w:sz w:val="32"/>
          <w:szCs w:val="32"/>
        </w:rPr>
        <w:t>年度播音主持专业和广播电视工程技术高级职称评审材料的通知》（以下简称“高级职称申报通知”）转发给你们，并将相关要求通知如下：</w:t>
      </w:r>
    </w:p>
    <w:p w14:paraId="0CDA5C12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工作依据和要求</w:t>
      </w:r>
    </w:p>
    <w:p w14:paraId="098CFFA8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仿宋_GB2312" w:eastAsia="仿宋_GB2312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bCs w:val="0"/>
          <w:color w:val="auto"/>
          <w:kern w:val="0"/>
          <w:sz w:val="32"/>
          <w:szCs w:val="32"/>
          <w:lang w:val="en-US" w:eastAsia="zh-CN" w:bidi="ar"/>
        </w:rPr>
        <w:t>按照省、市职称评审规定以及本通知等要求，</w:t>
      </w:r>
      <w:r>
        <w:rPr>
          <w:rFonts w:hint="eastAsia" w:ascii="仿宋_GB2312" w:eastAsia="仿宋_GB2312" w:cstheme="minorBidi"/>
          <w:sz w:val="32"/>
          <w:szCs w:val="32"/>
        </w:rPr>
        <w:t>做好本年度播音主持专业高级职称推荐申报工作。</w:t>
      </w:r>
    </w:p>
    <w:p w14:paraId="0B0B2F73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审核报送流程</w:t>
      </w:r>
    </w:p>
    <w:p w14:paraId="47EE13A8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仿宋_GB2312" w:eastAsia="仿宋_GB2312" w:cstheme="minorBidi"/>
          <w:sz w:val="32"/>
          <w:szCs w:val="32"/>
        </w:rPr>
      </w:pPr>
      <w:r>
        <w:rPr>
          <w:rFonts w:hint="eastAsia" w:ascii="仿宋_GB2312" w:eastAsia="仿宋_GB2312" w:cstheme="minorBidi"/>
          <w:sz w:val="32"/>
          <w:szCs w:val="32"/>
        </w:rPr>
        <w:t>本年度材料审核采取现场反馈的方式进行，具体流程如下。</w:t>
      </w:r>
    </w:p>
    <w:p w14:paraId="6E5CB38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仿宋_GB2312" w:eastAsia="仿宋_GB2312" w:cstheme="minorBidi"/>
          <w:sz w:val="32"/>
          <w:szCs w:val="32"/>
        </w:rPr>
      </w:pPr>
      <w:r>
        <w:rPr>
          <w:rFonts w:hint="eastAsia" w:ascii="仿宋_GB2312" w:eastAsia="仿宋_GB2312" w:cstheme="minorBidi"/>
          <w:sz w:val="32"/>
          <w:szCs w:val="32"/>
        </w:rPr>
        <w:t>（一）现场审核时间前3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—</w:t>
      </w:r>
      <w:r>
        <w:rPr>
          <w:rFonts w:hint="eastAsia" w:ascii="仿宋_GB2312" w:eastAsia="仿宋_GB2312" w:cstheme="minorBidi"/>
          <w:sz w:val="32"/>
          <w:szCs w:val="32"/>
        </w:rPr>
        <w:t>5天，由各主管部门集中统一申报网上材料，并将《202</w:t>
      </w:r>
      <w:r>
        <w:rPr>
          <w:rFonts w:hint="eastAsia" w:ascii="仿宋_GB2312" w:eastAsia="仿宋_GB2312" w:cstheme="minorBidi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theme="minorBidi"/>
          <w:sz w:val="32"/>
          <w:szCs w:val="32"/>
        </w:rPr>
        <w:t>年审核记录表（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播音主持</w:t>
      </w:r>
      <w:r>
        <w:rPr>
          <w:rFonts w:hint="eastAsia" w:ascii="仿宋_GB2312" w:eastAsia="仿宋_GB2312" w:cstheme="minorBidi"/>
          <w:sz w:val="32"/>
          <w:szCs w:val="32"/>
        </w:rPr>
        <w:t>）》（见附件2）发送至邮箱</w:t>
      </w:r>
      <w:r>
        <w:fldChar w:fldCharType="begin"/>
      </w:r>
      <w:r>
        <w:instrText xml:space="preserve"> HYPERLINK "mailto:qdwlj@qd.shandong.cn。" </w:instrText>
      </w:r>
      <w:r>
        <w:fldChar w:fldCharType="separate"/>
      </w:r>
      <w:r>
        <w:rPr>
          <w:rStyle w:val="10"/>
          <w:rFonts w:hint="eastAsia" w:ascii="仿宋_GB2312" w:eastAsia="仿宋_GB2312" w:cstheme="minorBidi"/>
          <w:sz w:val="32"/>
          <w:szCs w:val="32"/>
        </w:rPr>
        <w:t>qdwlj@qd.shandong.cn。</w:t>
      </w:r>
      <w:r>
        <w:rPr>
          <w:rStyle w:val="10"/>
          <w:rFonts w:hint="eastAsia" w:ascii="仿宋_GB2312" w:eastAsia="仿宋_GB2312" w:cstheme="minorBidi"/>
          <w:sz w:val="32"/>
          <w:szCs w:val="32"/>
        </w:rPr>
        <w:fldChar w:fldCharType="end"/>
      </w:r>
      <w:r>
        <w:rPr>
          <w:rFonts w:hint="eastAsia" w:ascii="仿宋_GB2312" w:eastAsia="仿宋_GB2312" w:cstheme="minorBidi"/>
          <w:sz w:val="32"/>
          <w:szCs w:val="32"/>
        </w:rPr>
        <w:t>青岛市文化和旅游局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人事处</w:t>
      </w:r>
      <w:r>
        <w:rPr>
          <w:rFonts w:hint="eastAsia" w:ascii="仿宋_GB2312" w:eastAsia="仿宋_GB2312" w:cstheme="minorBidi"/>
          <w:sz w:val="32"/>
          <w:szCs w:val="32"/>
        </w:rPr>
        <w:t>收到网上申报材料后，对照《202</w:t>
      </w:r>
      <w:r>
        <w:rPr>
          <w:rFonts w:hint="eastAsia" w:ascii="仿宋_GB2312" w:eastAsia="仿宋_GB2312" w:cstheme="minorBidi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theme="minorBidi"/>
          <w:sz w:val="32"/>
          <w:szCs w:val="32"/>
        </w:rPr>
        <w:t>年审核记录表（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播音主持</w:t>
      </w:r>
      <w:r>
        <w:rPr>
          <w:rFonts w:hint="eastAsia" w:ascii="仿宋_GB2312" w:eastAsia="仿宋_GB2312" w:cstheme="minorBidi"/>
          <w:sz w:val="32"/>
          <w:szCs w:val="32"/>
        </w:rPr>
        <w:t>）》审核所提报的网上申报材料。</w:t>
      </w:r>
    </w:p>
    <w:tbl>
      <w:tblPr>
        <w:tblStyle w:val="7"/>
        <w:tblpPr w:leftFromText="180" w:rightFromText="180" w:vertAnchor="text" w:horzAnchor="page" w:tblpX="1587" w:tblpY="145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659A5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tcBorders>
              <w:top w:val="nil"/>
              <w:left w:val="nil"/>
              <w:bottom w:val="thickThinSmallGap" w:color="FF0000" w:sz="24" w:space="0"/>
              <w:right w:val="nil"/>
            </w:tcBorders>
            <w:noWrap w:val="0"/>
            <w:vAlign w:val="top"/>
          </w:tcPr>
          <w:p w14:paraId="3A79C1E8"/>
        </w:tc>
      </w:tr>
    </w:tbl>
    <w:p w14:paraId="62415F1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eastAsia="仿宋_GB2312" w:cstheme="minorBidi"/>
          <w:sz w:val="32"/>
          <w:szCs w:val="32"/>
        </w:rPr>
      </w:pPr>
      <w:r>
        <w:rPr>
          <w:rFonts w:hint="eastAsia" w:ascii="仿宋_GB2312" w:eastAsia="仿宋_GB2312" w:cstheme="minorBidi"/>
          <w:sz w:val="32"/>
          <w:szCs w:val="32"/>
        </w:rPr>
        <w:t>（二）各主管部门按照所预约的现场审核时间，携带纸质材料（评审表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无需</w:t>
      </w:r>
      <w:r>
        <w:rPr>
          <w:rFonts w:hint="eastAsia" w:ascii="仿宋_GB2312" w:eastAsia="仿宋_GB2312" w:cstheme="minorBidi"/>
          <w:sz w:val="32"/>
          <w:szCs w:val="32"/>
        </w:rPr>
        <w:t>加盖公章）到青岛市文化和旅游局进行现场审核，</w:t>
      </w:r>
    </w:p>
    <w:p w14:paraId="7475583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ascii="仿宋_GB2312" w:eastAsia="仿宋_GB2312" w:cstheme="minorBidi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 w:cstheme="minorBidi"/>
          <w:sz w:val="32"/>
          <w:szCs w:val="32"/>
        </w:rPr>
        <w:t>审核工作人员一并反馈审核情况。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事业单位</w:t>
      </w:r>
      <w:r>
        <w:rPr>
          <w:rFonts w:hint="eastAsia" w:ascii="仿宋_GB2312" w:eastAsia="仿宋_GB2312" w:cstheme="minorBidi"/>
          <w:sz w:val="32"/>
          <w:szCs w:val="32"/>
        </w:rPr>
        <w:t>申报人员在两类岗位同时任职的应报送《事业单位工作人员在两类岗位同时任职审批表》。</w:t>
      </w:r>
    </w:p>
    <w:p w14:paraId="11590F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楷体_GB2312" w:hAnsi="楷体_GB2312" w:eastAsia="楷体_GB2312" w:cs="楷体_GB2312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sz w:val="32"/>
          <w:szCs w:val="32"/>
          <w:shd w:val="clear" w:color="auto" w:fill="FFFFFF"/>
        </w:rPr>
        <w:t>携带纸质材料审核时间采取提前预约制，每天人数约满即止，请各主管部门务必提前预约审核时间，预约电话：85812791。</w:t>
      </w:r>
    </w:p>
    <w:p w14:paraId="3F4B67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预约现场审核时间：202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—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日，逾期不再受理。</w:t>
      </w:r>
    </w:p>
    <w:p w14:paraId="0E2B9A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现场审核地点：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青岛市市南区山东路17号海信创业中心2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301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会议室</w:t>
      </w:r>
    </w:p>
    <w:p w14:paraId="34FB53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hAnsi="楷体_GB2312" w:eastAsia="楷体_GB2312" w:cs="楷体_GB2312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sz w:val="32"/>
          <w:szCs w:val="32"/>
          <w:shd w:val="clear" w:color="auto" w:fill="FFFFFF"/>
        </w:rPr>
        <w:t>各主管部门不能确保所提报材料一次性审核通过的，请务必合理安排时间，为申报人员预留出网上修改时间和纸质材料盖章、报送时间。</w:t>
      </w:r>
    </w:p>
    <w:p w14:paraId="1D7615F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仿宋_GB2312" w:eastAsia="仿宋_GB2312" w:cstheme="minorBidi"/>
          <w:sz w:val="32"/>
          <w:szCs w:val="32"/>
        </w:rPr>
      </w:pPr>
      <w:r>
        <w:rPr>
          <w:rFonts w:hint="eastAsia" w:ascii="仿宋_GB2312" w:eastAsia="仿宋_GB2312" w:cstheme="minorBidi"/>
          <w:sz w:val="32"/>
          <w:szCs w:val="32"/>
        </w:rPr>
        <w:t>（三）根据所反馈的审核情况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，由</w:t>
      </w:r>
      <w:r>
        <w:rPr>
          <w:rFonts w:hint="eastAsia" w:ascii="仿宋_GB2312" w:eastAsia="仿宋_GB2312" w:cstheme="minorBidi"/>
          <w:sz w:val="32"/>
          <w:szCs w:val="32"/>
        </w:rPr>
        <w:t>主管部门或单位通知材料有问题的申报人员进行修改完善，待网上申报材料审核通过后，再打印《山东省专业技术职称评审表》，并由主管部门报送纸质版材料。</w:t>
      </w:r>
    </w:p>
    <w:p w14:paraId="75ADC48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仿宋_GB2312" w:eastAsia="仿宋_GB2312" w:cstheme="minorBidi"/>
          <w:sz w:val="32"/>
          <w:szCs w:val="32"/>
        </w:rPr>
      </w:pPr>
      <w:r>
        <w:rPr>
          <w:rFonts w:hint="eastAsia" w:ascii="仿宋_GB2312" w:eastAsia="仿宋_GB2312" w:cstheme="minorBidi"/>
          <w:sz w:val="32"/>
          <w:szCs w:val="32"/>
        </w:rPr>
        <w:t>全程不受理申报人员所在单位和个人参与现场审核和报送材料。</w:t>
      </w:r>
    </w:p>
    <w:p w14:paraId="72AAE8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三、报送时间</w:t>
      </w:r>
    </w:p>
    <w:p w14:paraId="709723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根据高级职称申报通知中报送时间要求，为了给申报人员留出反馈后的修改时间，全市报送时间如下。</w:t>
      </w:r>
    </w:p>
    <w:p w14:paraId="23582D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网上申报时间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截至2026年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月2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日17:00，逾期不再受理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。</w:t>
      </w:r>
    </w:p>
    <w:p w14:paraId="5BAFF8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山东省广播电视局审核通过后，以各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单位的主管部门为单位于2026年10月22日前将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纸质材料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报送至青岛市文化和旅游局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。</w:t>
      </w:r>
    </w:p>
    <w:p w14:paraId="09777C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请各单位、各主管部门务必根据各专业职称评价标准条件认真审核，凡经主管部门审核，合格率低于80%的单位，将退回所有材料重新审核上报。</w:t>
      </w:r>
    </w:p>
    <w:p w14:paraId="10E8E3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四、报送地点</w:t>
      </w:r>
    </w:p>
    <w:p w14:paraId="3C4E32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青岛市市南区山东路17号海信创业中心2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301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会议室</w:t>
      </w:r>
    </w:p>
    <w:p w14:paraId="2D7AE1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五、有关要求</w:t>
      </w:r>
    </w:p>
    <w:p w14:paraId="689383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kern w:val="0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请各单位认真研究，严格按照申报评审范围及有关政策、申报材料要求、推荐审核工作要求和其他事项等内容，严密组织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播音主持专业</w:t>
      </w:r>
      <w:r>
        <w:rPr>
          <w:rFonts w:hint="eastAsia" w:ascii="仿宋_GB2312" w:hAnsi="仿宋_GB2312" w:eastAsia="仿宋_GB2312" w:cs="仿宋_GB2312"/>
          <w:sz w:val="32"/>
          <w:szCs w:val="32"/>
        </w:rPr>
        <w:t>高级职称推荐申报工作。本年度</w:t>
      </w:r>
      <w:r>
        <w:rPr>
          <w:rFonts w:hint="eastAsia" w:ascii="仿宋_GB2312" w:eastAsia="仿宋_GB2312"/>
          <w:kern w:val="0"/>
          <w:sz w:val="32"/>
          <w:szCs w:val="32"/>
        </w:rPr>
        <w:t>播音主持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专业高级职称推荐申报时间紧、任务重、要求高，请各主管部门</w:t>
      </w:r>
      <w:r>
        <w:rPr>
          <w:rFonts w:hint="eastAsia" w:ascii="仿宋_GB2312" w:eastAsia="仿宋_GB2312"/>
          <w:kern w:val="0"/>
          <w:sz w:val="32"/>
          <w:szCs w:val="32"/>
        </w:rPr>
        <w:t>高度重视，务必按时、按要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求严格审核并报送材料，逾期不再受理。一经审核通过，不再受理补充材料。</w:t>
      </w:r>
    </w:p>
    <w:p w14:paraId="1027C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（二）在申报系统中，申报人员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须正确填写附件名称或成果名称（应与上传材料名称一致），按照高级职称申报通知中“职称申报材料上传报送要求”进行填报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申报人员所在单位负责对申报材料严格审核把关，认真审核申报材料的合法性、真实性、完整性和时效性，要重点审查申报人员在业绩成果形成、成果评价、成果发表等方面，是否存在品德失范行为，将科研诚信审核作为必要程序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《山东省专业技术职称评审表》单位、主管部门意见栏应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按照高级职称申报通知的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填报要求填写明确意见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。</w:t>
      </w:r>
    </w:p>
    <w:p w14:paraId="55213A5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theme="minorBidi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事业单位专业技术人员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填报材料时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，在“现专业技术职称、职业资格”栏目须同时上传专业技术岗位聘用证书或聘用文件。其他具体要求由各区市、功能区、市直部门（单位）按照事业单位管理有关规定，结合本地区本部门实际作出具体要求。</w:t>
      </w:r>
    </w:p>
    <w:p w14:paraId="1CB24E3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六、缴费事宜</w:t>
      </w:r>
    </w:p>
    <w:p w14:paraId="0F482BA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ascii="仿宋_GB2312" w:eastAsia="仿宋_GB2312" w:cstheme="minorBidi"/>
          <w:sz w:val="32"/>
          <w:szCs w:val="32"/>
        </w:rPr>
      </w:pPr>
      <w:r>
        <w:rPr>
          <w:rFonts w:hint="eastAsia" w:ascii="仿宋_GB2312" w:eastAsia="仿宋_GB2312" w:cstheme="minorBidi"/>
          <w:sz w:val="32"/>
          <w:szCs w:val="32"/>
        </w:rPr>
        <w:t>按照《山东省发展和改革委员会 山东省人力资源和社会保障厅 山东省财政厅关于改革专业技术职务资格评审收费有关问题的通知》（鲁发改成本〔2021〕638号）文件，申报高级职称收取评审费每人次360元。为简化收费程序，提高办事效率，缴费事宜根据省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广播电视局</w:t>
      </w:r>
      <w:r>
        <w:rPr>
          <w:rFonts w:hint="eastAsia" w:ascii="仿宋_GB2312" w:eastAsia="仿宋_GB2312" w:cstheme="minorBidi"/>
          <w:sz w:val="32"/>
          <w:szCs w:val="32"/>
        </w:rPr>
        <w:t>有关要求另行通知。</w:t>
      </w:r>
    </w:p>
    <w:p w14:paraId="26FEA56B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七、</w:t>
      </w:r>
      <w:r>
        <w:rPr>
          <w:rFonts w:hint="eastAsia" w:ascii="黑体" w:hAnsi="黑体" w:eastAsia="黑体" w:cs="黑体"/>
          <w:sz w:val="32"/>
          <w:szCs w:val="32"/>
        </w:rPr>
        <w:t>其他事项</w:t>
      </w:r>
    </w:p>
    <w:p w14:paraId="5C79FFA4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仿宋_GB2312" w:eastAsia="仿宋_GB2312" w:cstheme="minorBidi"/>
          <w:sz w:val="32"/>
          <w:szCs w:val="32"/>
        </w:rPr>
      </w:pPr>
      <w:r>
        <w:rPr>
          <w:rFonts w:hint="eastAsia" w:ascii="仿宋_GB2312" w:eastAsia="仿宋_GB2312" w:cstheme="minorBidi"/>
          <w:sz w:val="32"/>
          <w:szCs w:val="32"/>
        </w:rPr>
        <w:t>评审结束后，对评审通过人员，返回盖章后的《山东省专业技术职称评审表》原件1份，由用人单位按规定存入专业技术人员本人档案。《山东省专业技术职称评审表》上不得涂改，也不得手动标注任何标记。评审不通过人员，不再返回《山东省专业技术职称评审表》和评审费用。</w:t>
      </w:r>
    </w:p>
    <w:p w14:paraId="2A4B6D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联系电话：85812791</w:t>
      </w:r>
    </w:p>
    <w:p w14:paraId="4617EE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eastAsia="仿宋_GB2312"/>
          <w:sz w:val="32"/>
          <w:szCs w:val="32"/>
        </w:rPr>
      </w:pPr>
    </w:p>
    <w:p w14:paraId="594302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</w:t>
      </w:r>
      <w:r>
        <w:rPr>
          <w:rFonts w:hint="eastAsia" w:ascii="仿宋_GB2312" w:eastAsia="仿宋_GB2312"/>
          <w:kern w:val="0"/>
          <w:sz w:val="32"/>
          <w:szCs w:val="32"/>
        </w:rPr>
        <w:t>山东省广播电视局关于报送</w:t>
      </w:r>
      <w:r>
        <w:rPr>
          <w:rFonts w:ascii="仿宋_GB2312" w:eastAsia="仿宋_GB2312"/>
          <w:kern w:val="0"/>
          <w:sz w:val="32"/>
          <w:szCs w:val="32"/>
        </w:rPr>
        <w:t>202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kern w:val="0"/>
          <w:sz w:val="32"/>
          <w:szCs w:val="32"/>
        </w:rPr>
        <w:t>年度播音专业和广播电视工程技术高级职称评审材料的通知</w:t>
      </w:r>
    </w:p>
    <w:p w14:paraId="7F2F3A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2.202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kern w:val="0"/>
          <w:sz w:val="32"/>
          <w:szCs w:val="32"/>
        </w:rPr>
        <w:t>年</w:t>
      </w:r>
      <w:r>
        <w:rPr>
          <w:rFonts w:hint="eastAsia" w:ascii="仿宋_GB2312" w:eastAsia="仿宋_GB2312" w:cstheme="minorBidi"/>
          <w:sz w:val="32"/>
          <w:szCs w:val="32"/>
        </w:rPr>
        <w:t>审核记录表（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播音主持</w:t>
      </w:r>
      <w:r>
        <w:rPr>
          <w:rFonts w:hint="eastAsia" w:ascii="仿宋_GB2312" w:eastAsia="仿宋_GB2312" w:cstheme="minorBidi"/>
          <w:sz w:val="32"/>
          <w:szCs w:val="32"/>
        </w:rPr>
        <w:t>）</w:t>
      </w:r>
    </w:p>
    <w:p w14:paraId="21FBFD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eastAsia="仿宋_GB2312"/>
          <w:kern w:val="0"/>
          <w:sz w:val="32"/>
          <w:szCs w:val="32"/>
        </w:rPr>
      </w:pPr>
    </w:p>
    <w:p w14:paraId="3EC166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eastAsia="仿宋_GB2312"/>
          <w:kern w:val="0"/>
          <w:sz w:val="32"/>
          <w:szCs w:val="32"/>
        </w:rPr>
      </w:pPr>
    </w:p>
    <w:p w14:paraId="0DD46B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                          青岛市文化和旅游局</w:t>
      </w:r>
    </w:p>
    <w:p w14:paraId="2682AE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   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984" w:right="1474" w:bottom="181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4010C"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9C6C31F">
                <w:pPr>
                  <w:pStyle w:val="2"/>
                  <w:rPr>
                    <w:rFonts w:hint="eastAsia"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yMTU4MzNhMTgyYmJlYjg1YjE1MmU3ODYzZWY3MjAifQ=="/>
  </w:docVars>
  <w:rsids>
    <w:rsidRoot w:val="005C5F80"/>
    <w:rsid w:val="001429C8"/>
    <w:rsid w:val="00284EE8"/>
    <w:rsid w:val="005C0C33"/>
    <w:rsid w:val="005C5F80"/>
    <w:rsid w:val="006758A0"/>
    <w:rsid w:val="007C5FA4"/>
    <w:rsid w:val="00854DBA"/>
    <w:rsid w:val="00A6144A"/>
    <w:rsid w:val="00B274EF"/>
    <w:rsid w:val="00D74FB5"/>
    <w:rsid w:val="00FF0E03"/>
    <w:rsid w:val="02097B5E"/>
    <w:rsid w:val="02897931"/>
    <w:rsid w:val="03592BD7"/>
    <w:rsid w:val="0390076C"/>
    <w:rsid w:val="04164184"/>
    <w:rsid w:val="041730F7"/>
    <w:rsid w:val="046213D9"/>
    <w:rsid w:val="0467191A"/>
    <w:rsid w:val="046D4DBC"/>
    <w:rsid w:val="04820ADC"/>
    <w:rsid w:val="04DD75A8"/>
    <w:rsid w:val="05107E95"/>
    <w:rsid w:val="054364BD"/>
    <w:rsid w:val="05C73BC7"/>
    <w:rsid w:val="05FE0636"/>
    <w:rsid w:val="06145EF7"/>
    <w:rsid w:val="06FD3DDF"/>
    <w:rsid w:val="07267E44"/>
    <w:rsid w:val="074B228B"/>
    <w:rsid w:val="07D16222"/>
    <w:rsid w:val="08065580"/>
    <w:rsid w:val="0808084B"/>
    <w:rsid w:val="08AF79C5"/>
    <w:rsid w:val="09A00CC9"/>
    <w:rsid w:val="0A575318"/>
    <w:rsid w:val="0B293A5F"/>
    <w:rsid w:val="0B6D686E"/>
    <w:rsid w:val="0BBE4AEF"/>
    <w:rsid w:val="0BCA5242"/>
    <w:rsid w:val="0CB205CD"/>
    <w:rsid w:val="0D4728C2"/>
    <w:rsid w:val="0DA21337"/>
    <w:rsid w:val="0E102EB5"/>
    <w:rsid w:val="0E8A0CB9"/>
    <w:rsid w:val="0E9C279A"/>
    <w:rsid w:val="0EE73A1C"/>
    <w:rsid w:val="0F0D5F2C"/>
    <w:rsid w:val="102B5C6D"/>
    <w:rsid w:val="10E63E2A"/>
    <w:rsid w:val="11C6709D"/>
    <w:rsid w:val="152637C4"/>
    <w:rsid w:val="16117F11"/>
    <w:rsid w:val="18786026"/>
    <w:rsid w:val="18EB2235"/>
    <w:rsid w:val="190D49C0"/>
    <w:rsid w:val="1A2521DD"/>
    <w:rsid w:val="1AD339E7"/>
    <w:rsid w:val="1BB76E65"/>
    <w:rsid w:val="1C876837"/>
    <w:rsid w:val="1CD23CA6"/>
    <w:rsid w:val="1D8E102C"/>
    <w:rsid w:val="1DE4591C"/>
    <w:rsid w:val="1E1B091B"/>
    <w:rsid w:val="1EB1558F"/>
    <w:rsid w:val="1EC2785D"/>
    <w:rsid w:val="1EF33837"/>
    <w:rsid w:val="1F347D68"/>
    <w:rsid w:val="1FA926FD"/>
    <w:rsid w:val="1FCE51F2"/>
    <w:rsid w:val="208A3A2B"/>
    <w:rsid w:val="22335A5E"/>
    <w:rsid w:val="22A2261D"/>
    <w:rsid w:val="22AC392A"/>
    <w:rsid w:val="22AD2D70"/>
    <w:rsid w:val="237E342A"/>
    <w:rsid w:val="23F46EA8"/>
    <w:rsid w:val="2409047A"/>
    <w:rsid w:val="24B6076F"/>
    <w:rsid w:val="26B10BAD"/>
    <w:rsid w:val="26F153A4"/>
    <w:rsid w:val="27A6495D"/>
    <w:rsid w:val="27AD4B24"/>
    <w:rsid w:val="27D46610"/>
    <w:rsid w:val="28164F13"/>
    <w:rsid w:val="28B74948"/>
    <w:rsid w:val="297211FC"/>
    <w:rsid w:val="29AF7611"/>
    <w:rsid w:val="2A282A72"/>
    <w:rsid w:val="2A8B1BE9"/>
    <w:rsid w:val="2B647F56"/>
    <w:rsid w:val="2C171EF5"/>
    <w:rsid w:val="2C9C0757"/>
    <w:rsid w:val="2D0619FA"/>
    <w:rsid w:val="2D687FBF"/>
    <w:rsid w:val="2EED09D8"/>
    <w:rsid w:val="2F1F1E87"/>
    <w:rsid w:val="2F287900"/>
    <w:rsid w:val="2F385168"/>
    <w:rsid w:val="2FC158B9"/>
    <w:rsid w:val="30004E27"/>
    <w:rsid w:val="304A079B"/>
    <w:rsid w:val="3056474D"/>
    <w:rsid w:val="30736313"/>
    <w:rsid w:val="3075311F"/>
    <w:rsid w:val="30981CFB"/>
    <w:rsid w:val="309D61D2"/>
    <w:rsid w:val="31594339"/>
    <w:rsid w:val="3175714F"/>
    <w:rsid w:val="329D2148"/>
    <w:rsid w:val="333E75FE"/>
    <w:rsid w:val="34833B87"/>
    <w:rsid w:val="34C5219B"/>
    <w:rsid w:val="34FC0EC5"/>
    <w:rsid w:val="355744AD"/>
    <w:rsid w:val="36AE1139"/>
    <w:rsid w:val="36CC7811"/>
    <w:rsid w:val="38170CB7"/>
    <w:rsid w:val="3946396E"/>
    <w:rsid w:val="39C173D5"/>
    <w:rsid w:val="39D55FF8"/>
    <w:rsid w:val="3ABD475C"/>
    <w:rsid w:val="3D18797A"/>
    <w:rsid w:val="3DD31485"/>
    <w:rsid w:val="3E247F32"/>
    <w:rsid w:val="3F067638"/>
    <w:rsid w:val="3F3467D3"/>
    <w:rsid w:val="3F8630B0"/>
    <w:rsid w:val="3FBB61F1"/>
    <w:rsid w:val="3FD16701"/>
    <w:rsid w:val="40F462E2"/>
    <w:rsid w:val="412C5A7C"/>
    <w:rsid w:val="419F14B7"/>
    <w:rsid w:val="4387343D"/>
    <w:rsid w:val="44447D17"/>
    <w:rsid w:val="460A1B4A"/>
    <w:rsid w:val="463B050F"/>
    <w:rsid w:val="46DC668B"/>
    <w:rsid w:val="48027536"/>
    <w:rsid w:val="489932CB"/>
    <w:rsid w:val="48E771FA"/>
    <w:rsid w:val="4A1D13E1"/>
    <w:rsid w:val="4A717FF5"/>
    <w:rsid w:val="4ACE25E7"/>
    <w:rsid w:val="4B074E64"/>
    <w:rsid w:val="4B5C7117"/>
    <w:rsid w:val="4B7F0E9E"/>
    <w:rsid w:val="4BE11211"/>
    <w:rsid w:val="4C453E95"/>
    <w:rsid w:val="4D040842"/>
    <w:rsid w:val="4D5C1497"/>
    <w:rsid w:val="4DDF0ECE"/>
    <w:rsid w:val="4E393C93"/>
    <w:rsid w:val="4E946A0E"/>
    <w:rsid w:val="4EC512BE"/>
    <w:rsid w:val="4F3A2205"/>
    <w:rsid w:val="4F732AC8"/>
    <w:rsid w:val="4FDD2434"/>
    <w:rsid w:val="519E7BF5"/>
    <w:rsid w:val="51FB3612"/>
    <w:rsid w:val="5348391C"/>
    <w:rsid w:val="549B55F4"/>
    <w:rsid w:val="552A00CC"/>
    <w:rsid w:val="55D818D6"/>
    <w:rsid w:val="5640122A"/>
    <w:rsid w:val="567C04B4"/>
    <w:rsid w:val="57236F35"/>
    <w:rsid w:val="57415259"/>
    <w:rsid w:val="57816492"/>
    <w:rsid w:val="579B09E0"/>
    <w:rsid w:val="58507E4A"/>
    <w:rsid w:val="58AF6ED5"/>
    <w:rsid w:val="58C95031"/>
    <w:rsid w:val="58CA3D34"/>
    <w:rsid w:val="5976568E"/>
    <w:rsid w:val="59A435EF"/>
    <w:rsid w:val="59F176B3"/>
    <w:rsid w:val="5A2E5F69"/>
    <w:rsid w:val="5B306711"/>
    <w:rsid w:val="5B555777"/>
    <w:rsid w:val="5B6D2AC1"/>
    <w:rsid w:val="5B91093B"/>
    <w:rsid w:val="5BAC4691"/>
    <w:rsid w:val="5CDB3A5A"/>
    <w:rsid w:val="5CF3038F"/>
    <w:rsid w:val="5D096819"/>
    <w:rsid w:val="5DB70023"/>
    <w:rsid w:val="5DFD2A6A"/>
    <w:rsid w:val="5E4E54F2"/>
    <w:rsid w:val="5F55474A"/>
    <w:rsid w:val="6026753F"/>
    <w:rsid w:val="605C4EB2"/>
    <w:rsid w:val="60A46F85"/>
    <w:rsid w:val="639257BA"/>
    <w:rsid w:val="64E77440"/>
    <w:rsid w:val="655645C6"/>
    <w:rsid w:val="66450BA6"/>
    <w:rsid w:val="67394686"/>
    <w:rsid w:val="67515045"/>
    <w:rsid w:val="67534BE6"/>
    <w:rsid w:val="6764746E"/>
    <w:rsid w:val="679F04A6"/>
    <w:rsid w:val="67AE3DFF"/>
    <w:rsid w:val="67E759A9"/>
    <w:rsid w:val="6881005B"/>
    <w:rsid w:val="68C66D83"/>
    <w:rsid w:val="68F55EA4"/>
    <w:rsid w:val="69416FE6"/>
    <w:rsid w:val="698F62F8"/>
    <w:rsid w:val="69E519A4"/>
    <w:rsid w:val="6AE2633B"/>
    <w:rsid w:val="6B7049C4"/>
    <w:rsid w:val="6D18139F"/>
    <w:rsid w:val="6D65184A"/>
    <w:rsid w:val="6D97577B"/>
    <w:rsid w:val="6DE2733E"/>
    <w:rsid w:val="6DFC6259"/>
    <w:rsid w:val="6E032E11"/>
    <w:rsid w:val="6EBB05F6"/>
    <w:rsid w:val="6EC151A6"/>
    <w:rsid w:val="6ED27981"/>
    <w:rsid w:val="6F18043B"/>
    <w:rsid w:val="6FD60885"/>
    <w:rsid w:val="70786A40"/>
    <w:rsid w:val="714D068C"/>
    <w:rsid w:val="715D2ACE"/>
    <w:rsid w:val="71BD1A54"/>
    <w:rsid w:val="7291645B"/>
    <w:rsid w:val="73B659C2"/>
    <w:rsid w:val="7400051E"/>
    <w:rsid w:val="746C0790"/>
    <w:rsid w:val="749B0145"/>
    <w:rsid w:val="75A51F47"/>
    <w:rsid w:val="76045978"/>
    <w:rsid w:val="769E4D7B"/>
    <w:rsid w:val="7765155C"/>
    <w:rsid w:val="7784138D"/>
    <w:rsid w:val="77BD2282"/>
    <w:rsid w:val="780A371A"/>
    <w:rsid w:val="78176E68"/>
    <w:rsid w:val="78931961"/>
    <w:rsid w:val="789C7F70"/>
    <w:rsid w:val="78BB6162"/>
    <w:rsid w:val="7956298E"/>
    <w:rsid w:val="796B360B"/>
    <w:rsid w:val="797974AA"/>
    <w:rsid w:val="79F5284A"/>
    <w:rsid w:val="7A3731F1"/>
    <w:rsid w:val="7B6F7D80"/>
    <w:rsid w:val="7BD32074"/>
    <w:rsid w:val="7BE009BA"/>
    <w:rsid w:val="7C5C4760"/>
    <w:rsid w:val="7D8737C1"/>
    <w:rsid w:val="7EC42148"/>
    <w:rsid w:val="7F60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333333"/>
      <w:u w:val="none"/>
    </w:rPr>
  </w:style>
  <w:style w:type="character" w:customStyle="1" w:styleId="11">
    <w:name w:val="页眉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contractReview xmlns="http://schemas.wps.cn/vas-ai-hub/contract-review">
  <reviewItems>
    <reviewItem>
      <errorID>9cd60387-7c9a-4173-a9a9-3c593a5d57b8</errorID>
      <errorWord>《山东省广播电视局关于报送2026年度播音主持专业和广播电视工程技术高级职称评审材料的通知》</errorWord>
      <group>L1_Official</group>
      <groupName>公文问题</groupName>
      <ability>L2_Official</ability>
      <abilityName>公文问题</abilityName>
      <candidateList/>
      <explain>公文文件引用格式不规范</explain>
      <paraID>6067305E</paraID>
      <start>2</start>
      <end>48</end>
      <status>ignored</status>
      <modifiedWord/>
      <trackRevisions>false</trackRevisions>
    </reviewItem>
    <reviewItem>
      <errorID>db5db3dc-aa10-4513-a64a-41e42d8f5a74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6E5CB382</paraID>
      <start>11</start>
      <end>12</end>
      <status>modified</status>
      <modifiedWord>—</modifiedWord>
      <trackRevisions>false</trackRevisions>
    </reviewItem>
    <reviewItem>
      <errorID>f2485341-6329-4983-b852-0d1b2583c01b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3F4B6793</paraID>
      <start>19</start>
      <end>20</end>
      <status>modified</status>
      <modifiedWord>—</modifiedWord>
      <trackRevisions>false</trackRevisions>
    </reviewItem>
    <reviewItem>
      <errorID>b5e5e011-8756-4677-8359-ca186faedf73</errorID>
      <errorWord>，</errorWord>
      <group>L1_Word</group>
      <groupName>字词问题</groupName>
      <ability>L2_Typo</ability>
      <abilityName>字词错误</abilityName>
      <candidateList>
        <item>，由</item>
      </candidateList>
      <explain/>
      <paraID>1D7615FB</paraID>
      <start>13</start>
      <end>15</end>
      <status>modified</status>
      <modifiedWord>，由</modifiedWord>
      <trackRevisions>false</trackRevisions>
    </reviewItem>
    <reviewItem>
      <errorID>e729880c-f358-4118-ba19-078a3f9a99aa</errorID>
      <errorWord>截止至2026年</errorWord>
      <group>L1_Word</group>
      <groupName>字词问题</groupName>
      <ability>L2_Typo</ability>
      <abilityName>字词错误</abilityName>
      <candidateList>
        <item>截至2026年</item>
      </candidateList>
      <explain/>
      <paraID>23582D34</paraID>
      <start>6</start>
      <end>13</end>
      <status>modified</status>
      <modifiedWord>截至2026年</modifiedWord>
      <trackRevisions>false</trackRevisions>
    </reviewItem>
    <reviewItem>
      <errorID>ff5f3ef3-e6cd-41a2-8d3e-7164b075fbe3</errorID>
      <errorWord>广播电视局后</errorWord>
      <group>L1_Word</group>
      <groupName>字词问题</groupName>
      <ability>L2_Typo</ability>
      <abilityName>字词错误</abilityName>
      <candidateList>
        <item>广播电视局</item>
      </candidateList>
      <explain/>
      <paraID>5BAFF8A3</paraID>
      <start>3</start>
      <end>8</end>
      <status>modified</status>
      <modifiedWord>广播电视局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4cd5c3-5204-4879-8fcc-1aa575dd90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1746</Words>
  <Characters>1839</Characters>
  <Lines>14</Lines>
  <Paragraphs>4</Paragraphs>
  <TotalTime>0</TotalTime>
  <ScaleCrop>false</ScaleCrop>
  <LinksUpToDate>false</LinksUpToDate>
  <CharactersWithSpaces>1898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2020-09-11T02:48:00Z</dcterms:created>
  <dc:creator>hp</dc:creator>
  <cp:lastModifiedBy>乐乐艳</cp:lastModifiedBy>
  <cp:lastPrinted>2025-09-18T10:15:00Z</cp:lastPrinted>
  <dcterms:modified xsi:type="dcterms:W3CDTF">2026-08-25T06:25:35Z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2EF03552586E483888F0545327B4E63C</vt:lpwstr>
  </property>
  <property fmtid="{D5CDD505-2E9C-101B-9397-08002B2CF9AE}" pid="4" name="KSOTemplateDocerSaveRecord">
    <vt:lpwstr>eyJoZGlkIjoiZmIyMTU4MzNhMTgyYmJlYjg1YjE1MmU3ODYzZWY3MjAiLCJ1c2VySWQiOiIyNTY5MTc2NDkifQ==</vt:lpwstr>
  </property>
</Properties>
</file>