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07" w:rsidRDefault="00375107" w:rsidP="00375107">
      <w:pPr>
        <w:spacing w:line="540" w:lineRule="exact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附件2</w:t>
      </w:r>
    </w:p>
    <w:p w:rsidR="00375107" w:rsidRDefault="00375107" w:rsidP="00375107">
      <w:pPr>
        <w:spacing w:line="572" w:lineRule="exact"/>
        <w:ind w:firstLineChars="200" w:firstLine="883"/>
        <w:jc w:val="center"/>
        <w:rPr>
          <w:rFonts w:ascii="宋体" w:hAnsi="宋体" w:cs="宋体" w:hint="eastAsia"/>
          <w:b/>
          <w:bCs/>
          <w:color w:val="333333"/>
          <w:sz w:val="44"/>
          <w:szCs w:val="44"/>
        </w:rPr>
      </w:pPr>
    </w:p>
    <w:p w:rsidR="00375107" w:rsidRDefault="00375107" w:rsidP="00375107">
      <w:pPr>
        <w:spacing w:line="572" w:lineRule="exact"/>
        <w:jc w:val="center"/>
        <w:rPr>
          <w:rFonts w:ascii="宋体" w:hAnsi="宋体" w:cs="宋体" w:hint="eastAsia"/>
          <w:b/>
          <w:bCs/>
          <w:color w:val="333333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“安全生产月”活动联络员登记表</w:t>
      </w:r>
    </w:p>
    <w:bookmarkEnd w:id="0"/>
    <w:p w:rsidR="00375107" w:rsidRDefault="00375107" w:rsidP="00375107">
      <w:pPr>
        <w:spacing w:line="572" w:lineRule="exact"/>
        <w:ind w:firstLineChars="200" w:firstLine="720"/>
        <w:jc w:val="center"/>
        <w:rPr>
          <w:rFonts w:ascii="黑体" w:eastAsia="黑体" w:hAnsi="黑体" w:hint="eastAsia"/>
          <w:color w:val="333333"/>
          <w:sz w:val="36"/>
          <w:szCs w:val="36"/>
        </w:rPr>
      </w:pPr>
    </w:p>
    <w:tbl>
      <w:tblPr>
        <w:tblpPr w:leftFromText="180" w:rightFromText="180" w:vertAnchor="text" w:horzAnchor="page" w:tblpX="1489" w:tblpY="68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0"/>
        <w:gridCol w:w="1545"/>
        <w:gridCol w:w="1575"/>
        <w:gridCol w:w="1470"/>
        <w:gridCol w:w="1560"/>
        <w:gridCol w:w="1465"/>
      </w:tblGrid>
      <w:tr w:rsidR="00375107" w:rsidTr="00862989">
        <w:trPr>
          <w:trHeight w:val="72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姓  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32"/>
              </w:rPr>
              <w:t>性  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务</w:t>
            </w:r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</w:tr>
      <w:tr w:rsidR="00375107" w:rsidTr="00862989">
        <w:trPr>
          <w:trHeight w:val="7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办公电话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手  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 w:hint="eastAsia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传真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</w:tr>
      <w:tr w:rsidR="00375107" w:rsidTr="00862989">
        <w:trPr>
          <w:trHeight w:val="7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QQ号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Cs w:val="32"/>
              </w:rPr>
              <w:t>微信号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107" w:rsidRDefault="00375107" w:rsidP="00862989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107" w:rsidRDefault="00375107" w:rsidP="00862989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电子邮箱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107" w:rsidRDefault="00375107" w:rsidP="00862989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75107" w:rsidTr="00862989">
        <w:trPr>
          <w:trHeight w:val="9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单位名称</w:t>
            </w:r>
          </w:p>
        </w:tc>
        <w:tc>
          <w:tcPr>
            <w:tcW w:w="7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107" w:rsidRDefault="00375107" w:rsidP="00862989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75107" w:rsidTr="00862989">
        <w:trPr>
          <w:trHeight w:val="9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2"/>
              </w:rPr>
              <w:t>通信地址</w:t>
            </w:r>
          </w:p>
        </w:tc>
        <w:tc>
          <w:tcPr>
            <w:tcW w:w="7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07" w:rsidRDefault="00375107" w:rsidP="00862989">
            <w:pPr>
              <w:jc w:val="center"/>
              <w:rPr>
                <w:rFonts w:ascii="仿宋" w:eastAsia="仿宋" w:hAnsi="仿宋" w:cs="仿宋_GB2312"/>
                <w:color w:val="000000"/>
                <w:szCs w:val="32"/>
              </w:rPr>
            </w:pPr>
          </w:p>
        </w:tc>
      </w:tr>
    </w:tbl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375107" w:rsidRDefault="00375107" w:rsidP="00375107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F50D8B" w:rsidRPr="00375107" w:rsidRDefault="00F50D8B" w:rsidP="00375107"/>
    <w:sectPr w:rsidR="00F50D8B" w:rsidRPr="0037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E9"/>
    <w:rsid w:val="000311E9"/>
    <w:rsid w:val="00375107"/>
    <w:rsid w:val="00F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DC8-6761-4618-BD2A-FD8DA5F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E9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2020-11-23T08:32:00Z</dcterms:created>
  <dcterms:modified xsi:type="dcterms:W3CDTF">2020-11-23T08:32:00Z</dcterms:modified>
</cp:coreProperties>
</file>