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8D2A8" w14:textId="6507D7F0" w:rsidR="006B63C6" w:rsidRDefault="004C7F7A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sz w:val="32"/>
          <w:szCs w:val="28"/>
          <w:u w:val="single"/>
        </w:rPr>
        <w:t>青岛西海岸</w:t>
      </w:r>
      <w:proofErr w:type="gramStart"/>
      <w:r>
        <w:rPr>
          <w:rFonts w:ascii="黑体" w:eastAsia="黑体" w:hAnsi="黑体" w:cs="PHTLPN+·ÂËÎ_GB2312" w:hint="eastAsia"/>
          <w:b/>
          <w:bCs/>
          <w:sz w:val="32"/>
          <w:szCs w:val="28"/>
          <w:u w:val="single"/>
        </w:rPr>
        <w:t>新区疾控中心</w:t>
      </w:r>
      <w:proofErr w:type="gramEnd"/>
      <w:r>
        <w:rPr>
          <w:rFonts w:ascii="黑体" w:eastAsia="黑体" w:hAnsi="黑体" w:cs="PHTLPN+·ÂËÎ_GB2312" w:hint="eastAsia"/>
          <w:b/>
          <w:bCs/>
          <w:sz w:val="32"/>
          <w:szCs w:val="28"/>
          <w:u w:val="single"/>
        </w:rPr>
        <w:t>市政管网</w:t>
      </w:r>
      <w:r>
        <w:rPr>
          <w:rFonts w:ascii="黑体" w:eastAsia="黑体" w:hAnsi="黑体" w:cs="PHTLPN+·ÂËÎ_GB2312" w:hint="eastAsia"/>
          <w:b/>
          <w:bCs/>
          <w:sz w:val="32"/>
          <w:szCs w:val="28"/>
        </w:rPr>
        <w:t>用户水龙头水质监测信息公开表（202</w:t>
      </w:r>
      <w:r>
        <w:rPr>
          <w:rFonts w:ascii="黑体" w:eastAsia="黑体" w:hAnsi="黑体" w:cs="PHTLPN+·ÂËÎ_GB2312"/>
          <w:b/>
          <w:bCs/>
          <w:sz w:val="32"/>
          <w:szCs w:val="28"/>
        </w:rPr>
        <w:t>6</w:t>
      </w:r>
      <w:r>
        <w:rPr>
          <w:rFonts w:ascii="黑体" w:eastAsia="黑体" w:hAnsi="黑体" w:cs="PHTLPN+·ÂËÎ_GB2312" w:hint="eastAsia"/>
          <w:b/>
          <w:bCs/>
          <w:sz w:val="32"/>
          <w:szCs w:val="28"/>
        </w:rPr>
        <w:t>年第</w:t>
      </w:r>
      <w:r w:rsidR="00DF4EEA">
        <w:rPr>
          <w:rFonts w:ascii="黑体" w:eastAsia="黑体" w:hAnsi="黑体" w:cs="PHTLPN+·ÂËÎ_GB2312" w:hint="eastAsia"/>
          <w:b/>
          <w:bCs/>
          <w:sz w:val="32"/>
          <w:szCs w:val="28"/>
        </w:rPr>
        <w:t>二</w:t>
      </w:r>
      <w:r>
        <w:rPr>
          <w:rFonts w:ascii="黑体" w:eastAsia="黑体" w:hAnsi="黑体" w:cs="PHTLPN+·ÂËÎ_GB2312" w:hint="eastAsia"/>
          <w:b/>
          <w:bCs/>
          <w:sz w:val="32"/>
          <w:szCs w:val="28"/>
        </w:rPr>
        <w:t>季度）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7"/>
        <w:gridCol w:w="1709"/>
        <w:gridCol w:w="1381"/>
        <w:gridCol w:w="1125"/>
        <w:gridCol w:w="896"/>
        <w:gridCol w:w="1249"/>
        <w:gridCol w:w="3180"/>
        <w:gridCol w:w="1241"/>
        <w:gridCol w:w="1105"/>
        <w:gridCol w:w="1395"/>
      </w:tblGrid>
      <w:tr w:rsidR="006B63C6" w14:paraId="46E2AA8D" w14:textId="77777777">
        <w:tc>
          <w:tcPr>
            <w:tcW w:w="667" w:type="dxa"/>
          </w:tcPr>
          <w:p w14:paraId="642FF7E3" w14:textId="77777777" w:rsidR="006B63C6" w:rsidRDefault="006B63C6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709" w:type="dxa"/>
          </w:tcPr>
          <w:p w14:paraId="52E517D5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监测点地址</w:t>
            </w:r>
          </w:p>
        </w:tc>
        <w:tc>
          <w:tcPr>
            <w:tcW w:w="1381" w:type="dxa"/>
          </w:tcPr>
          <w:p w14:paraId="58715314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供水单位</w:t>
            </w:r>
          </w:p>
        </w:tc>
        <w:tc>
          <w:tcPr>
            <w:tcW w:w="1125" w:type="dxa"/>
          </w:tcPr>
          <w:p w14:paraId="764F630D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采样单位</w:t>
            </w:r>
          </w:p>
        </w:tc>
        <w:tc>
          <w:tcPr>
            <w:tcW w:w="896" w:type="dxa"/>
          </w:tcPr>
          <w:p w14:paraId="2D5049A9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检测单位</w:t>
            </w:r>
          </w:p>
        </w:tc>
        <w:tc>
          <w:tcPr>
            <w:tcW w:w="1249" w:type="dxa"/>
          </w:tcPr>
          <w:p w14:paraId="47F9EFD3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检测时间</w:t>
            </w:r>
          </w:p>
        </w:tc>
        <w:tc>
          <w:tcPr>
            <w:tcW w:w="3180" w:type="dxa"/>
          </w:tcPr>
          <w:p w14:paraId="0DAA8C45" w14:textId="77777777" w:rsidR="006B63C6" w:rsidRDefault="004C7F7A">
            <w:pPr>
              <w:rPr>
                <w:rFonts w:ascii="仿宋" w:eastAsia="仿宋" w:hAnsi="仿宋"/>
                <w:sz w:val="16"/>
                <w:szCs w:val="18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监测指标：</w:t>
            </w: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）所规定的水质常规指标（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总大肠菌群、大肠埃希氏菌、菌落总数、色度、浑浊度、臭和</w:t>
            </w:r>
            <w:proofErr w:type="gramStart"/>
            <w:r>
              <w:rPr>
                <w:rFonts w:ascii="仿宋" w:eastAsia="仿宋" w:hAnsi="仿宋" w:hint="eastAsia"/>
                <w:sz w:val="16"/>
                <w:szCs w:val="18"/>
              </w:rPr>
              <w:t>味、</w:t>
            </w:r>
            <w:proofErr w:type="gramEnd"/>
            <w:r>
              <w:rPr>
                <w:rFonts w:ascii="仿宋" w:eastAsia="仿宋" w:hAnsi="仿宋" w:hint="eastAsia"/>
                <w:sz w:val="16"/>
                <w:szCs w:val="18"/>
              </w:rPr>
              <w:t>肉眼可见物、pH、总硬度、溶解性总固体、硫酸盐、氯化物、氟化物、氰化物、硝酸盐、氨</w:t>
            </w:r>
            <w:r>
              <w:rPr>
                <w:rFonts w:ascii="仿宋" w:eastAsia="仿宋" w:hAnsi="仿宋"/>
                <w:sz w:val="16"/>
                <w:szCs w:val="18"/>
              </w:rPr>
              <w:t>（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以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N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计</w:t>
            </w:r>
            <w:r>
              <w:rPr>
                <w:rFonts w:ascii="仿宋" w:eastAsia="仿宋" w:hAnsi="仿宋"/>
                <w:sz w:val="16"/>
                <w:szCs w:val="18"/>
              </w:rPr>
              <w:t>）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、铝、铁、锰、铜、锌、砷、汞、镉、铬</w:t>
            </w:r>
            <w:r>
              <w:rPr>
                <w:rFonts w:ascii="仿宋" w:eastAsia="仿宋" w:hAnsi="仿宋"/>
                <w:sz w:val="16"/>
                <w:szCs w:val="18"/>
              </w:rPr>
              <w:t>（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六价</w:t>
            </w:r>
            <w:r>
              <w:rPr>
                <w:rFonts w:ascii="仿宋" w:eastAsia="仿宋" w:hAnsi="仿宋"/>
                <w:sz w:val="16"/>
                <w:szCs w:val="18"/>
              </w:rPr>
              <w:t>）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、铅、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高锰酸盐指数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（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以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O</w:t>
            </w:r>
            <w:r>
              <w:rPr>
                <w:rFonts w:ascii="仿宋" w:eastAsia="仿宋" w:hAnsi="仿宋"/>
                <w:sz w:val="16"/>
                <w:szCs w:val="18"/>
                <w:vertAlign w:val="subscript"/>
                <w:lang w:eastAsia="zh-Hans"/>
              </w:rPr>
              <w:t>2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计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）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三氯甲烷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proofErr w:type="gramStart"/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一</w:t>
            </w:r>
            <w:proofErr w:type="gramEnd"/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氯二溴甲烷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二氯</w:t>
            </w:r>
            <w:proofErr w:type="gramStart"/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一</w:t>
            </w:r>
            <w:proofErr w:type="gramEnd"/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溴甲烷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三溴甲烷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三卤甲烷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二氯乙酸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三氯乙酸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亚氯酸盐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氯酸盐</w:t>
            </w:r>
            <w:r>
              <w:rPr>
                <w:rFonts w:ascii="仿宋" w:eastAsia="仿宋" w:hAnsi="仿宋"/>
                <w:sz w:val="16"/>
                <w:szCs w:val="1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游离余氯</w:t>
            </w:r>
            <w:r>
              <w:rPr>
                <w:rFonts w:ascii="仿宋" w:eastAsia="仿宋" w:hAnsi="仿宋"/>
                <w:sz w:val="16"/>
                <w:szCs w:val="18"/>
              </w:rPr>
              <w:t>、</w:t>
            </w: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二氧化氯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）</w:t>
            </w:r>
            <w:r>
              <w:rPr>
                <w:rFonts w:ascii="仿宋" w:eastAsia="仿宋" w:hAnsi="仿宋"/>
                <w:sz w:val="16"/>
                <w:szCs w:val="18"/>
              </w:rPr>
              <w:t>。</w:t>
            </w:r>
          </w:p>
        </w:tc>
        <w:tc>
          <w:tcPr>
            <w:tcW w:w="1241" w:type="dxa"/>
          </w:tcPr>
          <w:p w14:paraId="72FFE10A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检测结果评价</w:t>
            </w:r>
          </w:p>
        </w:tc>
        <w:tc>
          <w:tcPr>
            <w:tcW w:w="1105" w:type="dxa"/>
          </w:tcPr>
          <w:p w14:paraId="364E14B0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不达标指标的检测值</w:t>
            </w:r>
          </w:p>
        </w:tc>
        <w:tc>
          <w:tcPr>
            <w:tcW w:w="1395" w:type="dxa"/>
          </w:tcPr>
          <w:p w14:paraId="51629932" w14:textId="77777777" w:rsidR="006B63C6" w:rsidRDefault="004C7F7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健康风险提示及安全饮水建议</w:t>
            </w:r>
          </w:p>
        </w:tc>
      </w:tr>
      <w:tr w:rsidR="006B63C6" w14:paraId="6B62233C" w14:textId="77777777">
        <w:tc>
          <w:tcPr>
            <w:tcW w:w="667" w:type="dxa"/>
          </w:tcPr>
          <w:p w14:paraId="2FF83254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1709" w:type="dxa"/>
          </w:tcPr>
          <w:p w14:paraId="45B1EDE6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孟家庄水厂</w:t>
            </w:r>
          </w:p>
        </w:tc>
        <w:tc>
          <w:tcPr>
            <w:tcW w:w="1381" w:type="dxa"/>
          </w:tcPr>
          <w:p w14:paraId="01721D5B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2C206D79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1F9D4081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6A13D7FC" w14:textId="739204AD" w:rsidR="006B63C6" w:rsidRDefault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</w:t>
            </w:r>
            <w:r w:rsidR="004C7F7A">
              <w:rPr>
                <w:rFonts w:ascii="仿宋" w:eastAsia="仿宋" w:hAnsi="仿宋"/>
                <w:sz w:val="22"/>
                <w:szCs w:val="24"/>
              </w:rPr>
              <w:t>月</w:t>
            </w:r>
            <w:r w:rsidR="004C7F7A"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3</w:t>
            </w:r>
            <w:r w:rsidR="004C7F7A"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6D23114F" w14:textId="77777777" w:rsidR="006B63C6" w:rsidRDefault="004C7F7A">
            <w:pPr>
              <w:rPr>
                <w:rFonts w:ascii="仿宋" w:eastAsia="仿宋" w:hAnsi="仿宋"/>
                <w:sz w:val="16"/>
                <w:szCs w:val="18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3B207499" w14:textId="77777777" w:rsidR="006B63C6" w:rsidRDefault="004C7F7A">
            <w:pPr>
              <w:rPr>
                <w:rFonts w:ascii="仿宋" w:eastAsia="仿宋" w:hAnsi="仿宋"/>
                <w:sz w:val="16"/>
                <w:szCs w:val="18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2EB5C3DC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  <w:lang w:eastAsia="zh-Hans"/>
              </w:rPr>
            </w:pPr>
            <w:r>
              <w:rPr>
                <w:rFonts w:ascii="仿宋" w:eastAsia="仿宋" w:hAnsi="仿宋" w:hint="eastAsia"/>
                <w:sz w:val="16"/>
                <w:szCs w:val="18"/>
                <w:lang w:eastAsia="zh-Hans"/>
              </w:rPr>
              <w:t>无</w:t>
            </w:r>
          </w:p>
        </w:tc>
        <w:tc>
          <w:tcPr>
            <w:tcW w:w="1395" w:type="dxa"/>
          </w:tcPr>
          <w:p w14:paraId="23DD185B" w14:textId="77777777" w:rsidR="006B63C6" w:rsidRDefault="006B63C6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4C7F7A" w14:paraId="29269058" w14:textId="77777777">
        <w:tc>
          <w:tcPr>
            <w:tcW w:w="667" w:type="dxa"/>
          </w:tcPr>
          <w:p w14:paraId="0AE6D5DD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1709" w:type="dxa"/>
          </w:tcPr>
          <w:p w14:paraId="0331601E" w14:textId="58A40FAA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公共卫生服务中心</w:t>
            </w:r>
          </w:p>
        </w:tc>
        <w:tc>
          <w:tcPr>
            <w:tcW w:w="1381" w:type="dxa"/>
          </w:tcPr>
          <w:p w14:paraId="09DC0D32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017D881C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77D3173A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55FB6C81" w14:textId="6D7521E9" w:rsidR="004C7F7A" w:rsidRDefault="00DF4EE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3日</w:t>
            </w:r>
          </w:p>
        </w:tc>
        <w:tc>
          <w:tcPr>
            <w:tcW w:w="3180" w:type="dxa"/>
          </w:tcPr>
          <w:p w14:paraId="5B460A47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7CA7B11C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0EB0B300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2EF8B3B5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1DFA123D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4C7F7A" w14:paraId="6676830B" w14:textId="77777777">
        <w:tc>
          <w:tcPr>
            <w:tcW w:w="667" w:type="dxa"/>
          </w:tcPr>
          <w:p w14:paraId="25C9ED39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</w:p>
        </w:tc>
        <w:tc>
          <w:tcPr>
            <w:tcW w:w="1709" w:type="dxa"/>
          </w:tcPr>
          <w:p w14:paraId="506D734C" w14:textId="11A388FD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星华面粉厂</w:t>
            </w:r>
          </w:p>
        </w:tc>
        <w:tc>
          <w:tcPr>
            <w:tcW w:w="1381" w:type="dxa"/>
          </w:tcPr>
          <w:p w14:paraId="160478B6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5143CE28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19C6A81E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6B3AF430" w14:textId="1CBD1A2C" w:rsidR="004C7F7A" w:rsidRDefault="00DF4EE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3日</w:t>
            </w:r>
          </w:p>
        </w:tc>
        <w:tc>
          <w:tcPr>
            <w:tcW w:w="3180" w:type="dxa"/>
          </w:tcPr>
          <w:p w14:paraId="7B4A9F93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64B669F3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3588E9FA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67023442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437024C8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4C7F7A" w14:paraId="5E5455B6" w14:textId="77777777">
        <w:tc>
          <w:tcPr>
            <w:tcW w:w="667" w:type="dxa"/>
          </w:tcPr>
          <w:p w14:paraId="642F5BA0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4</w:t>
            </w:r>
          </w:p>
        </w:tc>
        <w:tc>
          <w:tcPr>
            <w:tcW w:w="1709" w:type="dxa"/>
          </w:tcPr>
          <w:p w14:paraId="0C85EB15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石河</w:t>
            </w: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头水厂</w:t>
            </w:r>
            <w:proofErr w:type="gramEnd"/>
          </w:p>
        </w:tc>
        <w:tc>
          <w:tcPr>
            <w:tcW w:w="1381" w:type="dxa"/>
          </w:tcPr>
          <w:p w14:paraId="587F6307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01D46E4C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7EC18F9D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7A880B26" w14:textId="62A03602" w:rsidR="004C7F7A" w:rsidRDefault="00DF4EE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3日</w:t>
            </w:r>
          </w:p>
        </w:tc>
        <w:tc>
          <w:tcPr>
            <w:tcW w:w="3180" w:type="dxa"/>
          </w:tcPr>
          <w:p w14:paraId="4FC253B0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126A9A16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3F46A4E5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3A5FDBA1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5C36775D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4C7F7A" w14:paraId="3D0263DD" w14:textId="77777777">
        <w:tc>
          <w:tcPr>
            <w:tcW w:w="667" w:type="dxa"/>
          </w:tcPr>
          <w:p w14:paraId="1D1EEA00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5</w:t>
            </w:r>
          </w:p>
        </w:tc>
        <w:tc>
          <w:tcPr>
            <w:tcW w:w="1709" w:type="dxa"/>
          </w:tcPr>
          <w:p w14:paraId="26379028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星光岛</w:t>
            </w:r>
          </w:p>
        </w:tc>
        <w:tc>
          <w:tcPr>
            <w:tcW w:w="1381" w:type="dxa"/>
          </w:tcPr>
          <w:p w14:paraId="62F33730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5431F653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7420EBC3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59CB2AC2" w14:textId="689F6D85" w:rsidR="004C7F7A" w:rsidRDefault="00DF4EE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3日</w:t>
            </w:r>
          </w:p>
        </w:tc>
        <w:tc>
          <w:tcPr>
            <w:tcW w:w="3180" w:type="dxa"/>
          </w:tcPr>
          <w:p w14:paraId="2C4ACA6C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4A209E42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38D5B53C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32713683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67DD54B6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6B63C6" w14:paraId="29B69D93" w14:textId="77777777">
        <w:tc>
          <w:tcPr>
            <w:tcW w:w="667" w:type="dxa"/>
          </w:tcPr>
          <w:p w14:paraId="78C927E7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6</w:t>
            </w:r>
          </w:p>
        </w:tc>
        <w:tc>
          <w:tcPr>
            <w:tcW w:w="1709" w:type="dxa"/>
          </w:tcPr>
          <w:p w14:paraId="16246731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高家台水厂</w:t>
            </w:r>
          </w:p>
        </w:tc>
        <w:tc>
          <w:tcPr>
            <w:tcW w:w="1381" w:type="dxa"/>
          </w:tcPr>
          <w:p w14:paraId="0F9A6789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135751E8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093FA461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311FACDB" w14:textId="18EB217A" w:rsidR="006B63C6" w:rsidRDefault="00DF4EE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4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0BD1E4C3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25C4BC31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3847D445" w14:textId="77777777" w:rsidR="006B63C6" w:rsidRDefault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6A0AA988" w14:textId="77777777" w:rsidR="006B63C6" w:rsidRDefault="006B63C6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55F646BC" w14:textId="77777777" w:rsidR="006B63C6" w:rsidRDefault="006B63C6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4C7F7A" w14:paraId="75E26008" w14:textId="77777777">
        <w:tc>
          <w:tcPr>
            <w:tcW w:w="667" w:type="dxa"/>
          </w:tcPr>
          <w:p w14:paraId="503329C6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7</w:t>
            </w:r>
          </w:p>
        </w:tc>
        <w:tc>
          <w:tcPr>
            <w:tcW w:w="1709" w:type="dxa"/>
          </w:tcPr>
          <w:p w14:paraId="1ECBC0E7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红石崖水厂</w:t>
            </w:r>
          </w:p>
        </w:tc>
        <w:tc>
          <w:tcPr>
            <w:tcW w:w="1381" w:type="dxa"/>
          </w:tcPr>
          <w:p w14:paraId="00E7F7EF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21B81D3E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6DC11871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63CA1173" w14:textId="33D04E50" w:rsidR="004C7F7A" w:rsidRDefault="00DF4EE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5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2B166B12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</w:t>
            </w:r>
            <w:r>
              <w:rPr>
                <w:rFonts w:ascii="仿宋" w:eastAsia="仿宋" w:hAnsi="仿宋"/>
                <w:sz w:val="16"/>
                <w:szCs w:val="18"/>
              </w:rPr>
              <w:lastRenderedPageBreak/>
              <w:t>所规定的水质常规指标。</w:t>
            </w:r>
          </w:p>
        </w:tc>
        <w:tc>
          <w:tcPr>
            <w:tcW w:w="1241" w:type="dxa"/>
          </w:tcPr>
          <w:p w14:paraId="34F390FD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lastRenderedPageBreak/>
              <w:t>经检测，所检</w:t>
            </w:r>
            <w:r>
              <w:rPr>
                <w:rFonts w:ascii="仿宋" w:eastAsia="仿宋" w:hAnsi="仿宋"/>
                <w:sz w:val="16"/>
                <w:szCs w:val="18"/>
              </w:rPr>
              <w:lastRenderedPageBreak/>
              <w:t>指标均达标。</w:t>
            </w:r>
          </w:p>
        </w:tc>
        <w:tc>
          <w:tcPr>
            <w:tcW w:w="1105" w:type="dxa"/>
          </w:tcPr>
          <w:p w14:paraId="24900081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lastRenderedPageBreak/>
              <w:t>无</w:t>
            </w:r>
          </w:p>
          <w:p w14:paraId="5B123A3A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7D95887A" w14:textId="77777777" w:rsidR="004C7F7A" w:rsidRDefault="004C7F7A" w:rsidP="004C7F7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DF4EEA" w14:paraId="6DDC493E" w14:textId="77777777">
        <w:tc>
          <w:tcPr>
            <w:tcW w:w="667" w:type="dxa"/>
          </w:tcPr>
          <w:p w14:paraId="09E27D5F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lastRenderedPageBreak/>
              <w:t>8</w:t>
            </w:r>
          </w:p>
        </w:tc>
        <w:tc>
          <w:tcPr>
            <w:tcW w:w="1709" w:type="dxa"/>
          </w:tcPr>
          <w:p w14:paraId="0004B0CC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小珠山水厂</w:t>
            </w:r>
          </w:p>
        </w:tc>
        <w:tc>
          <w:tcPr>
            <w:tcW w:w="1381" w:type="dxa"/>
          </w:tcPr>
          <w:p w14:paraId="3282DBAB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0D81CD5F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7228F5FC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35D52D72" w14:textId="797695E5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4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03652E39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5AD060BB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5A35A900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4E864143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1D874DA6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DF4EEA" w14:paraId="1827F075" w14:textId="77777777">
        <w:tc>
          <w:tcPr>
            <w:tcW w:w="667" w:type="dxa"/>
          </w:tcPr>
          <w:p w14:paraId="564974F5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9</w:t>
            </w:r>
          </w:p>
        </w:tc>
        <w:tc>
          <w:tcPr>
            <w:tcW w:w="1709" w:type="dxa"/>
          </w:tcPr>
          <w:p w14:paraId="5AB32B05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薛家岛市政排水三队</w:t>
            </w:r>
          </w:p>
        </w:tc>
        <w:tc>
          <w:tcPr>
            <w:tcW w:w="1381" w:type="dxa"/>
          </w:tcPr>
          <w:p w14:paraId="4D197548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78380751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2B05B0B9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0F7AD180" w14:textId="149F9356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4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6131010E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1CAC7E61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48EC11C4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40B8758A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570C2E30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DF4EEA" w14:paraId="5C135E35" w14:textId="77777777">
        <w:tc>
          <w:tcPr>
            <w:tcW w:w="667" w:type="dxa"/>
          </w:tcPr>
          <w:p w14:paraId="35BAAB4E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10</w:t>
            </w:r>
          </w:p>
        </w:tc>
        <w:tc>
          <w:tcPr>
            <w:tcW w:w="1709" w:type="dxa"/>
          </w:tcPr>
          <w:p w14:paraId="115D3709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王台供水处</w:t>
            </w:r>
          </w:p>
        </w:tc>
        <w:tc>
          <w:tcPr>
            <w:tcW w:w="1381" w:type="dxa"/>
          </w:tcPr>
          <w:p w14:paraId="6C004A5B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5B4C7D37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6F110C83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7CEBCCC4" w14:textId="2A2FD8E2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5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344AD4AD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363017CD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1829924A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2C142111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0604CD26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DF4EEA" w14:paraId="22D212C8" w14:textId="77777777">
        <w:tc>
          <w:tcPr>
            <w:tcW w:w="667" w:type="dxa"/>
          </w:tcPr>
          <w:p w14:paraId="26392995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11</w:t>
            </w:r>
          </w:p>
        </w:tc>
        <w:tc>
          <w:tcPr>
            <w:tcW w:w="1709" w:type="dxa"/>
          </w:tcPr>
          <w:p w14:paraId="3A9A5342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管家楼水厂</w:t>
            </w:r>
          </w:p>
        </w:tc>
        <w:tc>
          <w:tcPr>
            <w:tcW w:w="1381" w:type="dxa"/>
          </w:tcPr>
          <w:p w14:paraId="25D42197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196169B1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268E5362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48415603" w14:textId="00D28AF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5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072CE63C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4EECE803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5C04D1B2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184984AF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7F1B4904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DF4EEA" w14:paraId="0A9E017F" w14:textId="77777777">
        <w:tc>
          <w:tcPr>
            <w:tcW w:w="667" w:type="dxa"/>
          </w:tcPr>
          <w:p w14:paraId="00905712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12</w:t>
            </w:r>
          </w:p>
        </w:tc>
        <w:tc>
          <w:tcPr>
            <w:tcW w:w="1709" w:type="dxa"/>
          </w:tcPr>
          <w:p w14:paraId="35ACF59B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电镀工业园</w:t>
            </w:r>
          </w:p>
        </w:tc>
        <w:tc>
          <w:tcPr>
            <w:tcW w:w="1381" w:type="dxa"/>
          </w:tcPr>
          <w:p w14:paraId="4211875C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52128EAA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5F6CEF81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1169372C" w14:textId="677EC36F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1AD07BFD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42951FF6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31744502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6DD30C7F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598A6F0E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DF4EEA" w14:paraId="2406A67D" w14:textId="77777777">
        <w:trPr>
          <w:trHeight w:val="1026"/>
        </w:trPr>
        <w:tc>
          <w:tcPr>
            <w:tcW w:w="667" w:type="dxa"/>
          </w:tcPr>
          <w:p w14:paraId="3B0FC887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13</w:t>
            </w:r>
          </w:p>
        </w:tc>
        <w:tc>
          <w:tcPr>
            <w:tcW w:w="1709" w:type="dxa"/>
          </w:tcPr>
          <w:p w14:paraId="52FCF6D5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机关东部会议中心</w:t>
            </w:r>
          </w:p>
        </w:tc>
        <w:tc>
          <w:tcPr>
            <w:tcW w:w="1381" w:type="dxa"/>
          </w:tcPr>
          <w:p w14:paraId="3F59675E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市政自来水</w:t>
            </w:r>
          </w:p>
        </w:tc>
        <w:tc>
          <w:tcPr>
            <w:tcW w:w="1125" w:type="dxa"/>
          </w:tcPr>
          <w:p w14:paraId="5DB519FB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896" w:type="dxa"/>
          </w:tcPr>
          <w:p w14:paraId="560C2628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区疾控</w:t>
            </w:r>
            <w:proofErr w:type="gramEnd"/>
          </w:p>
        </w:tc>
        <w:tc>
          <w:tcPr>
            <w:tcW w:w="1249" w:type="dxa"/>
          </w:tcPr>
          <w:p w14:paraId="39913227" w14:textId="11345B0D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>
              <w:rPr>
                <w:rFonts w:ascii="仿宋" w:eastAsia="仿宋" w:hAnsi="仿宋"/>
                <w:sz w:val="22"/>
                <w:szCs w:val="24"/>
              </w:rPr>
              <w:t>4</w:t>
            </w:r>
            <w:r>
              <w:rPr>
                <w:rFonts w:ascii="仿宋" w:eastAsia="仿宋" w:hAnsi="仿宋"/>
                <w:sz w:val="22"/>
                <w:szCs w:val="24"/>
              </w:rPr>
              <w:t>日</w:t>
            </w:r>
          </w:p>
        </w:tc>
        <w:tc>
          <w:tcPr>
            <w:tcW w:w="3180" w:type="dxa"/>
          </w:tcPr>
          <w:p w14:paraId="0A790BA0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《生活饮用水卫生标准》（GB5749－20</w:t>
            </w:r>
            <w:r>
              <w:rPr>
                <w:rFonts w:ascii="仿宋" w:eastAsia="仿宋" w:hAnsi="仿宋" w:hint="eastAsia"/>
                <w:sz w:val="16"/>
                <w:szCs w:val="18"/>
              </w:rPr>
              <w:t>22</w:t>
            </w:r>
            <w:r>
              <w:rPr>
                <w:rFonts w:ascii="仿宋" w:eastAsia="仿宋" w:hAnsi="仿宋"/>
                <w:sz w:val="16"/>
                <w:szCs w:val="18"/>
              </w:rPr>
              <w:t>）所规定的水质常规指标。</w:t>
            </w:r>
          </w:p>
        </w:tc>
        <w:tc>
          <w:tcPr>
            <w:tcW w:w="1241" w:type="dxa"/>
          </w:tcPr>
          <w:p w14:paraId="61D42E63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16"/>
                <w:szCs w:val="18"/>
              </w:rPr>
              <w:t>经检测，所检指标均达标。</w:t>
            </w:r>
          </w:p>
        </w:tc>
        <w:tc>
          <w:tcPr>
            <w:tcW w:w="1105" w:type="dxa"/>
          </w:tcPr>
          <w:p w14:paraId="55FD3F2D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8"/>
              </w:rPr>
              <w:t>无</w:t>
            </w:r>
          </w:p>
          <w:p w14:paraId="71DFF529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1395" w:type="dxa"/>
          </w:tcPr>
          <w:p w14:paraId="20D0C3D0" w14:textId="77777777" w:rsidR="00DF4EEA" w:rsidRDefault="00DF4EEA" w:rsidP="00DF4EEA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</w:tr>
    </w:tbl>
    <w:p w14:paraId="7D968B89" w14:textId="77777777" w:rsidR="006B63C6" w:rsidRDefault="006B63C6">
      <w:pPr>
        <w:autoSpaceDE w:val="0"/>
        <w:autoSpaceDN w:val="0"/>
        <w:spacing w:line="240" w:lineRule="exact"/>
        <w:jc w:val="left"/>
        <w:rPr>
          <w:rFonts w:ascii="PHTLPN+·ÂËÎ_GB2312" w:hAnsi="PHTLPN+·ÂËÎ_GB2312" w:cs="PHTLPN+·ÂËÎ_GB2312"/>
          <w:sz w:val="24"/>
        </w:rPr>
      </w:pPr>
    </w:p>
    <w:p w14:paraId="31A382D8" w14:textId="77777777" w:rsidR="006B63C6" w:rsidRDefault="004C7F7A">
      <w:pPr>
        <w:autoSpaceDE w:val="0"/>
        <w:autoSpaceDN w:val="0"/>
        <w:spacing w:line="240" w:lineRule="exact"/>
        <w:jc w:val="left"/>
        <w:rPr>
          <w:rFonts w:ascii="仿宋" w:eastAsia="仿宋" w:hAnsi="仿宋" w:cs="PHTLPN+·ÂËÎ_GB2312"/>
          <w:sz w:val="24"/>
        </w:rPr>
      </w:pPr>
      <w:r>
        <w:rPr>
          <w:rFonts w:ascii="仿宋" w:eastAsia="仿宋" w:hAnsi="仿宋" w:cs="PHTLPN+·ÂËÎ_GB2312"/>
          <w:sz w:val="24"/>
        </w:rPr>
        <w:t>注：</w:t>
      </w:r>
    </w:p>
    <w:p w14:paraId="4D5A91A2" w14:textId="77777777" w:rsidR="006B63C6" w:rsidRDefault="004C7F7A">
      <w:pPr>
        <w:autoSpaceDE w:val="0"/>
        <w:autoSpaceDN w:val="0"/>
        <w:spacing w:line="240" w:lineRule="exact"/>
        <w:jc w:val="left"/>
        <w:rPr>
          <w:rFonts w:ascii="仿宋" w:eastAsia="仿宋" w:hAnsi="仿宋" w:cs="PHTLPN+·ÂËÎ_GB2312"/>
          <w:sz w:val="24"/>
        </w:rPr>
      </w:pPr>
      <w:r>
        <w:rPr>
          <w:rFonts w:ascii="仿宋" w:eastAsia="仿宋" w:hAnsi="仿宋" w:cs="PHTLPN+·ÂËÎ_GB2312"/>
          <w:sz w:val="24"/>
        </w:rPr>
        <w:t>（</w:t>
      </w:r>
      <w:r>
        <w:rPr>
          <w:rFonts w:ascii="仿宋" w:eastAsia="仿宋" w:hAnsi="仿宋"/>
          <w:sz w:val="24"/>
        </w:rPr>
        <w:t>1</w:t>
      </w:r>
      <w:r>
        <w:rPr>
          <w:rFonts w:ascii="仿宋" w:eastAsia="仿宋" w:hAnsi="仿宋" w:cs="PHTLPN+·ÂËÎ_GB2312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/>
          <w:sz w:val="24"/>
        </w:rPr>
        <w:t>GB/T5750-20</w:t>
      </w:r>
      <w:r>
        <w:rPr>
          <w:rFonts w:ascii="仿宋" w:eastAsia="仿宋" w:hAnsi="仿宋" w:hint="eastAsia"/>
          <w:sz w:val="24"/>
        </w:rPr>
        <w:t>23</w:t>
      </w:r>
      <w:r>
        <w:rPr>
          <w:rFonts w:ascii="仿宋" w:eastAsia="仿宋" w:hAnsi="仿宋" w:cs="PHTLPN+·ÂËÎ_GB2312"/>
          <w:sz w:val="24"/>
        </w:rPr>
        <w:t>）的要求进行。</w:t>
      </w:r>
    </w:p>
    <w:p w14:paraId="17A38F14" w14:textId="77777777" w:rsidR="006B63C6" w:rsidRDefault="004C7F7A">
      <w:pPr>
        <w:autoSpaceDE w:val="0"/>
        <w:autoSpaceDN w:val="0"/>
        <w:spacing w:line="240" w:lineRule="exact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cs="PHTLPN+·ÂËÎ_GB2312"/>
          <w:sz w:val="24"/>
        </w:rPr>
        <w:t>（</w:t>
      </w:r>
      <w:r>
        <w:rPr>
          <w:rFonts w:ascii="仿宋" w:eastAsia="仿宋" w:hAnsi="仿宋"/>
          <w:sz w:val="24"/>
        </w:rPr>
        <w:t>2</w:t>
      </w:r>
      <w:r>
        <w:rPr>
          <w:rFonts w:ascii="仿宋" w:eastAsia="仿宋" w:hAnsi="仿宋" w:cs="PHTLPN+·ÂËÎ_GB2312"/>
          <w:sz w:val="24"/>
        </w:rPr>
        <w:t>）以《生活饮用水卫生标准》（</w:t>
      </w:r>
      <w:r>
        <w:rPr>
          <w:rFonts w:ascii="仿宋" w:eastAsia="仿宋" w:hAnsi="仿宋"/>
          <w:sz w:val="24"/>
        </w:rPr>
        <w:t>GB5749</w:t>
      </w:r>
      <w:r>
        <w:rPr>
          <w:rFonts w:ascii="仿宋" w:eastAsia="仿宋" w:hAnsi="仿宋" w:cs="PHTLPN+·ÂËÎ_GB2312"/>
          <w:sz w:val="24"/>
        </w:rPr>
        <w:t>－</w:t>
      </w:r>
      <w:r>
        <w:rPr>
          <w:rFonts w:ascii="仿宋" w:eastAsia="仿宋" w:hAnsi="仿宋"/>
          <w:sz w:val="24"/>
        </w:rPr>
        <w:t>20</w:t>
      </w:r>
      <w:r>
        <w:rPr>
          <w:rFonts w:ascii="仿宋" w:eastAsia="仿宋" w:hAnsi="仿宋" w:hint="eastAsia"/>
          <w:sz w:val="24"/>
        </w:rPr>
        <w:t>22</w:t>
      </w:r>
      <w:r>
        <w:rPr>
          <w:rFonts w:ascii="仿宋" w:eastAsia="仿宋" w:hAnsi="仿宋" w:cs="PHTLPN+·ÂËÎ_GB2312"/>
          <w:sz w:val="24"/>
        </w:rPr>
        <w:t>）作为评价标准，检测值在标准限值和要求范围</w:t>
      </w:r>
      <w:proofErr w:type="gramStart"/>
      <w:r>
        <w:rPr>
          <w:rFonts w:ascii="仿宋" w:eastAsia="仿宋" w:hAnsi="仿宋" w:cs="PHTLPN+·ÂËÎ_GB2312"/>
          <w:sz w:val="24"/>
        </w:rPr>
        <w:t>内评价</w:t>
      </w:r>
      <w:proofErr w:type="gramEnd"/>
      <w:r>
        <w:rPr>
          <w:rFonts w:ascii="仿宋" w:eastAsia="仿宋" w:hAnsi="仿宋" w:cs="PHTLPN+·ÂËÎ_GB2312"/>
          <w:sz w:val="24"/>
        </w:rPr>
        <w:t>为达标。</w:t>
      </w:r>
    </w:p>
    <w:p w14:paraId="79293567" w14:textId="77777777" w:rsidR="006B63C6" w:rsidRDefault="006B63C6">
      <w:pPr>
        <w:rPr>
          <w:color w:val="0000FF"/>
        </w:rPr>
      </w:pPr>
    </w:p>
    <w:sectPr w:rsidR="006B63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Arial Unicode MS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NzUwMmJjNDcyMDcyYTc1OTM0ZWMzYWE5YjFkYzMifQ=="/>
  </w:docVars>
  <w:rsids>
    <w:rsidRoot w:val="1A7A2820"/>
    <w:rsid w:val="F7FF5AC7"/>
    <w:rsid w:val="000262E1"/>
    <w:rsid w:val="000423D5"/>
    <w:rsid w:val="00043489"/>
    <w:rsid w:val="000D3EF2"/>
    <w:rsid w:val="00185330"/>
    <w:rsid w:val="00191859"/>
    <w:rsid w:val="00192A54"/>
    <w:rsid w:val="002A3AA1"/>
    <w:rsid w:val="002F754C"/>
    <w:rsid w:val="003151DC"/>
    <w:rsid w:val="003D5971"/>
    <w:rsid w:val="00413112"/>
    <w:rsid w:val="00421A05"/>
    <w:rsid w:val="004A33BA"/>
    <w:rsid w:val="004C7F7A"/>
    <w:rsid w:val="006A6752"/>
    <w:rsid w:val="006B63C6"/>
    <w:rsid w:val="00847833"/>
    <w:rsid w:val="00A40621"/>
    <w:rsid w:val="00B32B8B"/>
    <w:rsid w:val="00BE0FED"/>
    <w:rsid w:val="00C6443B"/>
    <w:rsid w:val="00DF4EEA"/>
    <w:rsid w:val="00E320F2"/>
    <w:rsid w:val="00E82E56"/>
    <w:rsid w:val="00FE1FB7"/>
    <w:rsid w:val="00FF3663"/>
    <w:rsid w:val="02463B77"/>
    <w:rsid w:val="0BFF4A93"/>
    <w:rsid w:val="101D5E62"/>
    <w:rsid w:val="17F95EF4"/>
    <w:rsid w:val="1A7A2820"/>
    <w:rsid w:val="1B532B8E"/>
    <w:rsid w:val="1C0F19DB"/>
    <w:rsid w:val="211F1734"/>
    <w:rsid w:val="22303063"/>
    <w:rsid w:val="22EE0D7B"/>
    <w:rsid w:val="23143970"/>
    <w:rsid w:val="275A0940"/>
    <w:rsid w:val="29F948B2"/>
    <w:rsid w:val="2AEB08D9"/>
    <w:rsid w:val="322A2537"/>
    <w:rsid w:val="3D2D5351"/>
    <w:rsid w:val="41DC783A"/>
    <w:rsid w:val="449511F9"/>
    <w:rsid w:val="4DA7000A"/>
    <w:rsid w:val="54E6347F"/>
    <w:rsid w:val="61365D53"/>
    <w:rsid w:val="621C333D"/>
    <w:rsid w:val="670F38E2"/>
    <w:rsid w:val="6AF12264"/>
    <w:rsid w:val="77132317"/>
    <w:rsid w:val="7FE5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36DC8C3-AC25-4A8F-A8EC-AEC3F33A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225</Words>
  <Characters>1284</Characters>
  <Application>Microsoft Office Word</Application>
  <DocSecurity>0</DocSecurity>
  <Lines>10</Lines>
  <Paragraphs>3</Paragraphs>
  <ScaleCrop>false</ScaleCrop>
  <Company>China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 木子</dc:creator>
  <cp:lastModifiedBy>User</cp:lastModifiedBy>
  <cp:revision>33</cp:revision>
  <cp:lastPrinted>2020-04-02T14:47:00Z</cp:lastPrinted>
  <dcterms:created xsi:type="dcterms:W3CDTF">2020-04-02T14:44:00Z</dcterms:created>
  <dcterms:modified xsi:type="dcterms:W3CDTF">2026-06-26T02:05:00Z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4927EA630509F7EF41FB13653229DDDE_43</vt:lpwstr>
  </property>
  <property fmtid="{D5CDD505-2E9C-101B-9397-08002B2CF9AE}" pid="4" name="KSOTemplateDocerSaveRecord">
    <vt:lpwstr>eyJoZGlkIjoiOWNhMjZhMzVlYTA4MTFkZjJkZDA0MzExNDMyZWUxOGEiLCJ1c2VySWQiOiI2NDgzMTI4NDkifQ==</vt:lpwstr>
  </property>
</Properties>
</file>