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F5" w:rsidRDefault="00C26FF5" w:rsidP="00C26FF5">
      <w:pPr>
        <w:rPr>
          <w:rFonts w:ascii="Times New Roman" w:eastAsia="黑体" w:hAnsi="Times New Roman"/>
          <w:color w:val="000000"/>
          <w:sz w:val="28"/>
          <w:szCs w:val="28"/>
          <w:lang/>
        </w:rPr>
      </w:pPr>
      <w:r>
        <w:rPr>
          <w:rFonts w:ascii="Times New Roman" w:eastAsia="黑体" w:hAnsi="Times New Roman"/>
          <w:color w:val="000000"/>
          <w:sz w:val="28"/>
          <w:szCs w:val="28"/>
          <w:lang/>
        </w:rPr>
        <w:t>附件</w:t>
      </w:r>
      <w:r>
        <w:rPr>
          <w:rFonts w:ascii="Times New Roman" w:eastAsia="黑体" w:hAnsi="Times New Roman"/>
          <w:color w:val="000000"/>
          <w:sz w:val="28"/>
          <w:szCs w:val="28"/>
          <w:lang/>
        </w:rPr>
        <w:t>2</w:t>
      </w:r>
    </w:p>
    <w:p w:rsidR="00C26FF5" w:rsidRDefault="00C26FF5" w:rsidP="00C26FF5">
      <w:pPr>
        <w:pStyle w:val="a5"/>
      </w:pPr>
    </w:p>
    <w:p w:rsidR="00C26FF5" w:rsidRDefault="00C26FF5" w:rsidP="00C26FF5">
      <w:pPr>
        <w:jc w:val="center"/>
        <w:textAlignment w:val="center"/>
        <w:rPr>
          <w:rFonts w:ascii="Times New Roman" w:eastAsia="方正小标宋简体" w:hAnsi="Times New Roman"/>
          <w:color w:val="000000"/>
          <w:sz w:val="40"/>
          <w:szCs w:val="44"/>
          <w:lang/>
        </w:rPr>
      </w:pPr>
      <w:r>
        <w:rPr>
          <w:rFonts w:ascii="Times New Roman" w:eastAsia="方正小标宋简体" w:hAnsi="Times New Roman"/>
          <w:color w:val="000000"/>
          <w:sz w:val="40"/>
          <w:szCs w:val="44"/>
          <w:lang/>
        </w:rPr>
        <w:t>山东省数字经济</w:t>
      </w:r>
      <w:r>
        <w:rPr>
          <w:rFonts w:ascii="Times New Roman" w:eastAsia="方正小标宋简体" w:hAnsi="Times New Roman"/>
          <w:color w:val="000000"/>
          <w:sz w:val="40"/>
          <w:szCs w:val="44"/>
          <w:lang/>
        </w:rPr>
        <w:t>“</w:t>
      </w:r>
      <w:r>
        <w:rPr>
          <w:rFonts w:ascii="Times New Roman" w:eastAsia="方正小标宋简体" w:hAnsi="Times New Roman"/>
          <w:color w:val="000000"/>
          <w:sz w:val="40"/>
          <w:szCs w:val="44"/>
          <w:lang/>
        </w:rPr>
        <w:t>晨星工厂</w:t>
      </w:r>
      <w:r>
        <w:rPr>
          <w:rFonts w:ascii="Times New Roman" w:eastAsia="方正小标宋简体" w:hAnsi="Times New Roman"/>
          <w:color w:val="000000"/>
          <w:sz w:val="40"/>
          <w:szCs w:val="44"/>
          <w:lang/>
        </w:rPr>
        <w:t>”</w:t>
      </w:r>
      <w:r>
        <w:rPr>
          <w:rFonts w:ascii="Times New Roman" w:eastAsia="方正小标宋简体" w:hAnsi="Times New Roman"/>
          <w:color w:val="000000"/>
          <w:sz w:val="40"/>
          <w:szCs w:val="44"/>
          <w:lang/>
        </w:rPr>
        <w:t>试点园区申报书</w:t>
      </w:r>
    </w:p>
    <w:p w:rsidR="00C26FF5" w:rsidRDefault="00C26FF5" w:rsidP="00C26FF5">
      <w:pPr>
        <w:textAlignment w:val="center"/>
        <w:rPr>
          <w:rFonts w:ascii="Times New Roman" w:eastAsia="方正小标宋简体" w:hAnsi="Times New Roman"/>
          <w:color w:val="000000"/>
          <w:lang/>
        </w:rPr>
      </w:pPr>
    </w:p>
    <w:tbl>
      <w:tblPr>
        <w:tblW w:w="8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1843"/>
        <w:gridCol w:w="2409"/>
        <w:gridCol w:w="1653"/>
      </w:tblGrid>
      <w:tr w:rsidR="00C26FF5" w:rsidRPr="00F15932" w:rsidTr="0068523C">
        <w:trPr>
          <w:trHeight w:val="315"/>
        </w:trPr>
        <w:tc>
          <w:tcPr>
            <w:tcW w:w="8452" w:type="dxa"/>
            <w:gridSpan w:val="4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b/>
                <w:color w:val="000000"/>
                <w:sz w:val="24"/>
                <w:lang/>
              </w:rPr>
              <w:t>一、基本情况</w:t>
            </w:r>
          </w:p>
        </w:tc>
      </w:tr>
      <w:tr w:rsidR="00C26FF5" w:rsidRPr="00F15932" w:rsidTr="0068523C">
        <w:trPr>
          <w:trHeight w:val="421"/>
        </w:trPr>
        <w:tc>
          <w:tcPr>
            <w:tcW w:w="2547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单位</w:t>
            </w:r>
          </w:p>
        </w:tc>
        <w:tc>
          <w:tcPr>
            <w:tcW w:w="184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负责人</w:t>
            </w: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2547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联系人</w:t>
            </w:r>
          </w:p>
        </w:tc>
        <w:tc>
          <w:tcPr>
            <w:tcW w:w="184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电话</w:t>
            </w: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2547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主导产业</w:t>
            </w:r>
          </w:p>
        </w:tc>
        <w:tc>
          <w:tcPr>
            <w:tcW w:w="5905" w:type="dxa"/>
            <w:gridSpan w:val="3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2547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同类企业数</w:t>
            </w:r>
          </w:p>
        </w:tc>
        <w:tc>
          <w:tcPr>
            <w:tcW w:w="184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企业人员总数</w:t>
            </w: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2547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截至上年末的入驻企业营收总收入</w:t>
            </w:r>
          </w:p>
        </w:tc>
        <w:tc>
          <w:tcPr>
            <w:tcW w:w="184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截至上年末的入驻企业利润总额</w:t>
            </w: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2547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园区</w:t>
            </w:r>
            <w:r w:rsidRPr="00F15932">
              <w:rPr>
                <w:rFonts w:ascii="Times New Roman" w:eastAsia="仿宋" w:hAnsi="Times New Roman"/>
                <w:color w:val="000000"/>
                <w:lang/>
              </w:rPr>
              <w:t>/</w:t>
            </w:r>
            <w:r w:rsidRPr="00F15932">
              <w:rPr>
                <w:rFonts w:ascii="Times New Roman" w:eastAsia="仿宋" w:hAnsi="Times New Roman"/>
                <w:color w:val="000000"/>
                <w:lang/>
              </w:rPr>
              <w:t>产业集群特色产业情况</w:t>
            </w:r>
          </w:p>
        </w:tc>
        <w:tc>
          <w:tcPr>
            <w:tcW w:w="5905" w:type="dxa"/>
            <w:gridSpan w:val="3"/>
            <w:vAlign w:val="center"/>
          </w:tcPr>
          <w:p w:rsidR="00C26FF5" w:rsidRPr="00F15932" w:rsidRDefault="00C26FF5" w:rsidP="0068523C">
            <w:pPr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（产业整体情况简述、产业集中度以及在全国范围内的位置）</w:t>
            </w:r>
          </w:p>
        </w:tc>
      </w:tr>
      <w:tr w:rsidR="00C26FF5" w:rsidRPr="00F15932" w:rsidTr="0068523C">
        <w:trPr>
          <w:trHeight w:val="429"/>
        </w:trPr>
        <w:tc>
          <w:tcPr>
            <w:tcW w:w="2547" w:type="dxa"/>
            <w:vMerge w:val="restart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获得国家级</w:t>
            </w:r>
            <w:r w:rsidRPr="00F15932">
              <w:rPr>
                <w:rFonts w:ascii="Times New Roman" w:eastAsia="仿宋" w:hAnsi="Times New Roman"/>
                <w:color w:val="000000"/>
                <w:lang/>
              </w:rPr>
              <w:t>/</w:t>
            </w:r>
            <w:r w:rsidRPr="00F15932">
              <w:rPr>
                <w:rFonts w:ascii="Times New Roman" w:eastAsia="仿宋" w:hAnsi="Times New Roman"/>
                <w:color w:val="000000"/>
                <w:lang/>
              </w:rPr>
              <w:t>省级相关试点示范园区资质情况（列举资质级别、名称、获得时间）</w:t>
            </w:r>
          </w:p>
        </w:tc>
        <w:tc>
          <w:tcPr>
            <w:tcW w:w="184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国家级</w:t>
            </w:r>
            <w:r w:rsidRPr="00F15932">
              <w:rPr>
                <w:rFonts w:ascii="Times New Roman" w:eastAsia="仿宋" w:hAnsi="Times New Roman"/>
                <w:color w:val="000000"/>
                <w:lang/>
              </w:rPr>
              <w:t>/</w:t>
            </w:r>
            <w:r w:rsidRPr="00F15932">
              <w:rPr>
                <w:rFonts w:ascii="Times New Roman" w:eastAsia="仿宋" w:hAnsi="Times New Roman"/>
                <w:color w:val="000000"/>
                <w:lang/>
              </w:rPr>
              <w:t>省级</w:t>
            </w: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荣誉名称</w:t>
            </w: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获得时间</w:t>
            </w:r>
          </w:p>
        </w:tc>
      </w:tr>
      <w:tr w:rsidR="00C26FF5" w:rsidRPr="00F15932" w:rsidTr="0068523C">
        <w:trPr>
          <w:trHeight w:val="429"/>
        </w:trPr>
        <w:tc>
          <w:tcPr>
            <w:tcW w:w="2547" w:type="dxa"/>
            <w:vMerge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1843" w:type="dxa"/>
            <w:vAlign w:val="center"/>
          </w:tcPr>
          <w:p w:rsidR="00C26FF5" w:rsidRPr="00F15932" w:rsidRDefault="00C26FF5" w:rsidP="0068523C">
            <w:pPr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2547" w:type="dxa"/>
            <w:vMerge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184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2547" w:type="dxa"/>
            <w:vMerge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184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8452" w:type="dxa"/>
            <w:gridSpan w:val="4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b/>
                <w:color w:val="000000"/>
                <w:sz w:val="24"/>
                <w:lang/>
              </w:rPr>
              <w:t>二、数据驱动企业发展情况</w:t>
            </w: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园区数字基础设施建设情况</w:t>
            </w:r>
          </w:p>
        </w:tc>
        <w:tc>
          <w:tcPr>
            <w:tcW w:w="4062" w:type="dxa"/>
            <w:gridSpan w:val="2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数据驱动企业发展已开展的工作亮点、示范内容，取得的成效</w:t>
            </w:r>
          </w:p>
        </w:tc>
        <w:tc>
          <w:tcPr>
            <w:tcW w:w="4062" w:type="dxa"/>
            <w:gridSpan w:val="2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类别</w:t>
            </w:r>
          </w:p>
        </w:tc>
        <w:tc>
          <w:tcPr>
            <w:tcW w:w="4062" w:type="dxa"/>
            <w:gridSpan w:val="2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数值（截止</w:t>
            </w:r>
            <w:r w:rsidRPr="00F15932">
              <w:rPr>
                <w:rFonts w:ascii="Times New Roman" w:eastAsia="仿宋" w:hAnsi="Times New Roman"/>
                <w:color w:val="000000"/>
                <w:lang/>
              </w:rPr>
              <w:t>2022</w:t>
            </w:r>
            <w:r w:rsidRPr="00F15932">
              <w:rPr>
                <w:rFonts w:ascii="Times New Roman" w:eastAsia="仿宋" w:hAnsi="Times New Roman"/>
                <w:color w:val="000000"/>
                <w:lang/>
              </w:rPr>
              <w:t>年</w:t>
            </w:r>
            <w:r w:rsidRPr="00F15932">
              <w:rPr>
                <w:rFonts w:ascii="Times New Roman" w:eastAsia="仿宋" w:hAnsi="Times New Roman"/>
                <w:color w:val="000000"/>
                <w:lang/>
              </w:rPr>
              <w:t>12</w:t>
            </w:r>
            <w:r w:rsidRPr="00F15932">
              <w:rPr>
                <w:rFonts w:ascii="Times New Roman" w:eastAsia="仿宋" w:hAnsi="Times New Roman"/>
                <w:color w:val="000000"/>
                <w:lang/>
              </w:rPr>
              <w:t>月</w:t>
            </w:r>
            <w:r w:rsidRPr="00F15932">
              <w:rPr>
                <w:rFonts w:ascii="Times New Roman" w:eastAsia="仿宋" w:hAnsi="Times New Roman"/>
                <w:color w:val="000000"/>
                <w:lang/>
              </w:rPr>
              <w:t>30</w:t>
            </w:r>
            <w:r w:rsidRPr="00F15932">
              <w:rPr>
                <w:rFonts w:ascii="Times New Roman" w:eastAsia="仿宋" w:hAnsi="Times New Roman"/>
                <w:color w:val="000000"/>
                <w:lang/>
              </w:rPr>
              <w:t>日）</w:t>
            </w: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 w:val="restart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企业设备改造升级</w:t>
            </w: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覆盖率</w:t>
            </w: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应用企业数量</w:t>
            </w: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 w:val="restart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企业内网改造</w:t>
            </w: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覆盖率</w:t>
            </w: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应用企业数量</w:t>
            </w: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 w:val="restart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企业数据解析应用</w:t>
            </w: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覆盖率</w:t>
            </w: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应用企业数量</w:t>
            </w: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 w:val="restart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企业边缘云建设</w:t>
            </w: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覆盖率</w:t>
            </w: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应用企业数量</w:t>
            </w: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 w:val="restart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企业数据安全建设</w:t>
            </w: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覆盖率</w:t>
            </w: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应用企业数量</w:t>
            </w: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 w:val="restart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企业</w:t>
            </w: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DCMM</w:t>
            </w: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二级及以上认证</w:t>
            </w: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覆盖率</w:t>
            </w: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应用企业数量</w:t>
            </w: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 w:val="restart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企业开展数据创新应用</w:t>
            </w: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-</w:t>
            </w: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设备预测维护</w:t>
            </w: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覆盖率</w:t>
            </w: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应用企业数量</w:t>
            </w: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 w:val="restart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企业开展数据创新应用</w:t>
            </w: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-</w:t>
            </w: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生产工艺优化</w:t>
            </w: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覆盖率</w:t>
            </w: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应用企业数量</w:t>
            </w: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 w:val="restart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企业开展数据创新应用</w:t>
            </w: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-</w:t>
            </w: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质量智能控制</w:t>
            </w: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覆盖率</w:t>
            </w: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应用企业数量</w:t>
            </w: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 w:val="restart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企业开展数据创新应用</w:t>
            </w: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-</w:t>
            </w: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市场精准营销</w:t>
            </w: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覆盖率</w:t>
            </w: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应用企业数量</w:t>
            </w:r>
          </w:p>
        </w:tc>
      </w:tr>
      <w:tr w:rsidR="00C26FF5" w:rsidRPr="00F15932" w:rsidTr="0068523C">
        <w:trPr>
          <w:trHeight w:val="429"/>
        </w:trPr>
        <w:tc>
          <w:tcPr>
            <w:tcW w:w="4390" w:type="dxa"/>
            <w:gridSpan w:val="2"/>
            <w:vMerge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2409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  <w:tc>
          <w:tcPr>
            <w:tcW w:w="1653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</w:tr>
      <w:tr w:rsidR="00C26FF5" w:rsidRPr="00F15932" w:rsidTr="0068523C">
        <w:trPr>
          <w:trHeight w:val="429"/>
        </w:trPr>
        <w:tc>
          <w:tcPr>
            <w:tcW w:w="8452" w:type="dxa"/>
            <w:gridSpan w:val="4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4"/>
                <w:lang/>
              </w:rPr>
            </w:pPr>
            <w:r w:rsidRPr="00F15932">
              <w:rPr>
                <w:rFonts w:ascii="Times New Roman" w:eastAsia="仿宋" w:hAnsi="Times New Roman"/>
                <w:b/>
                <w:color w:val="000000"/>
                <w:sz w:val="24"/>
                <w:lang/>
              </w:rPr>
              <w:t>三、产业未来发展规划</w:t>
            </w:r>
          </w:p>
        </w:tc>
      </w:tr>
      <w:tr w:rsidR="00C26FF5" w:rsidRPr="00F15932" w:rsidTr="0068523C">
        <w:trPr>
          <w:trHeight w:val="754"/>
        </w:trPr>
        <w:tc>
          <w:tcPr>
            <w:tcW w:w="2547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区域数据赋能相关规划及相关措施</w:t>
            </w:r>
          </w:p>
        </w:tc>
        <w:tc>
          <w:tcPr>
            <w:tcW w:w="5905" w:type="dxa"/>
            <w:gridSpan w:val="3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</w:tr>
      <w:tr w:rsidR="00C26FF5" w:rsidRPr="00F15932" w:rsidTr="0068523C">
        <w:trPr>
          <w:trHeight w:val="837"/>
        </w:trPr>
        <w:tc>
          <w:tcPr>
            <w:tcW w:w="2547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规划建设的</w:t>
            </w: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10</w:t>
            </w: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家以上数字经济</w:t>
            </w: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“</w:t>
            </w: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晨星工厂</w:t>
            </w: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”</w:t>
            </w: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企业名单</w:t>
            </w:r>
          </w:p>
        </w:tc>
        <w:tc>
          <w:tcPr>
            <w:tcW w:w="5905" w:type="dxa"/>
            <w:gridSpan w:val="3"/>
            <w:vAlign w:val="center"/>
          </w:tcPr>
          <w:p w:rsidR="00C26FF5" w:rsidRPr="00F15932" w:rsidRDefault="00C26FF5" w:rsidP="0068523C">
            <w:pPr>
              <w:textAlignment w:val="center"/>
              <w:rPr>
                <w:rFonts w:ascii="Times New Roman" w:eastAsia="仿宋" w:hAnsi="Times New Roman"/>
                <w:color w:val="00000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企业清单需包括企业名称、企业上一年度营收、企业联系人和联系方式</w:t>
            </w:r>
          </w:p>
        </w:tc>
      </w:tr>
      <w:tr w:rsidR="00C26FF5" w:rsidRPr="00F15932" w:rsidTr="0068523C">
        <w:trPr>
          <w:trHeight w:val="1307"/>
        </w:trPr>
        <w:tc>
          <w:tcPr>
            <w:tcW w:w="2547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lang/>
              </w:rPr>
              <w:t>数字经济</w:t>
            </w:r>
            <w:r w:rsidRPr="00F15932">
              <w:rPr>
                <w:rFonts w:ascii="Times New Roman" w:eastAsia="仿宋" w:hAnsi="Times New Roman"/>
                <w:color w:val="000000"/>
                <w:lang/>
              </w:rPr>
              <w:t>“</w:t>
            </w:r>
            <w:r w:rsidRPr="00F15932">
              <w:rPr>
                <w:rFonts w:ascii="Times New Roman" w:eastAsia="仿宋" w:hAnsi="Times New Roman"/>
                <w:color w:val="000000"/>
                <w:lang/>
              </w:rPr>
              <w:t>晨星工厂</w:t>
            </w:r>
            <w:r w:rsidRPr="00F15932">
              <w:rPr>
                <w:rFonts w:ascii="Times New Roman" w:eastAsia="仿宋" w:hAnsi="Times New Roman"/>
                <w:color w:val="000000"/>
                <w:lang/>
              </w:rPr>
              <w:t>”</w:t>
            </w:r>
            <w:r w:rsidRPr="00F15932">
              <w:rPr>
                <w:rFonts w:ascii="Times New Roman" w:eastAsia="仿宋" w:hAnsi="Times New Roman"/>
                <w:color w:val="000000"/>
                <w:lang/>
              </w:rPr>
              <w:t>建设的配套政策说明，包括配套资金支持、公共服务平台建设等</w:t>
            </w:r>
          </w:p>
        </w:tc>
        <w:tc>
          <w:tcPr>
            <w:tcW w:w="5905" w:type="dxa"/>
            <w:gridSpan w:val="3"/>
            <w:vAlign w:val="center"/>
          </w:tcPr>
          <w:p w:rsidR="00C26FF5" w:rsidRPr="00F15932" w:rsidRDefault="00C26FF5" w:rsidP="0068523C">
            <w:pPr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</w:tr>
      <w:tr w:rsidR="00C26FF5" w:rsidRPr="00F15932" w:rsidTr="0068523C">
        <w:trPr>
          <w:trHeight w:val="944"/>
        </w:trPr>
        <w:tc>
          <w:tcPr>
            <w:tcW w:w="2547" w:type="dxa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有关材料</w:t>
            </w: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(</w:t>
            </w: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>申报书中内容涉及到的资质、证书、相关荣誉等复印件</w:t>
            </w:r>
            <w:r w:rsidRPr="00F15932">
              <w:rPr>
                <w:rFonts w:ascii="Times New Roman" w:eastAsia="仿宋" w:hAnsi="Times New Roman"/>
                <w:color w:val="000000"/>
                <w:szCs w:val="20"/>
                <w:lang/>
              </w:rPr>
              <w:t xml:space="preserve"> )</w:t>
            </w:r>
          </w:p>
        </w:tc>
        <w:tc>
          <w:tcPr>
            <w:tcW w:w="5905" w:type="dxa"/>
            <w:gridSpan w:val="3"/>
            <w:vAlign w:val="center"/>
          </w:tcPr>
          <w:p w:rsidR="00C26FF5" w:rsidRPr="00F15932" w:rsidRDefault="00C26FF5" w:rsidP="0068523C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0"/>
                <w:lang/>
              </w:rPr>
            </w:pPr>
          </w:p>
        </w:tc>
      </w:tr>
    </w:tbl>
    <w:p w:rsidR="00C26FF5" w:rsidRDefault="00C26FF5" w:rsidP="00C26FF5">
      <w:pPr>
        <w:textAlignment w:val="center"/>
        <w:rPr>
          <w:rFonts w:ascii="Times New Roman" w:eastAsia="仿宋" w:hAnsi="Times New Roman"/>
          <w:color w:val="000000"/>
          <w:lang/>
        </w:rPr>
      </w:pPr>
    </w:p>
    <w:p w:rsidR="00C26FF5" w:rsidRDefault="00C26FF5" w:rsidP="00C26FF5">
      <w:pPr>
        <w:textAlignment w:val="center"/>
        <w:rPr>
          <w:rFonts w:ascii="Times New Roman" w:eastAsia="仿宋" w:hAnsi="Times New Roman"/>
          <w:color w:val="000000"/>
          <w:lang/>
        </w:rPr>
      </w:pPr>
      <w:r>
        <w:rPr>
          <w:rFonts w:ascii="Times New Roman" w:eastAsia="仿宋" w:hAnsi="Times New Roman"/>
          <w:color w:val="000000"/>
          <w:lang/>
        </w:rPr>
        <w:t>附件：</w:t>
      </w:r>
    </w:p>
    <w:p w:rsidR="00C26FF5" w:rsidRDefault="00C26FF5" w:rsidP="00C26FF5">
      <w:pPr>
        <w:textAlignment w:val="center"/>
        <w:rPr>
          <w:rFonts w:ascii="Times New Roman" w:eastAsia="仿宋" w:hAnsi="Times New Roman"/>
          <w:color w:val="000000"/>
          <w:lang/>
        </w:rPr>
      </w:pPr>
      <w:r>
        <w:rPr>
          <w:rFonts w:ascii="Times New Roman" w:eastAsia="仿宋" w:hAnsi="Times New Roman"/>
          <w:color w:val="000000"/>
          <w:lang/>
        </w:rPr>
        <w:t>1</w:t>
      </w:r>
      <w:r>
        <w:rPr>
          <w:rFonts w:ascii="Times New Roman" w:eastAsia="仿宋" w:hAnsi="Times New Roman"/>
          <w:color w:val="000000"/>
          <w:lang/>
        </w:rPr>
        <w:t>、提供文件说明支持数字经济</w:t>
      </w:r>
      <w:r>
        <w:rPr>
          <w:rFonts w:ascii="Times New Roman" w:eastAsia="仿宋" w:hAnsi="Times New Roman"/>
          <w:color w:val="000000"/>
          <w:lang/>
        </w:rPr>
        <w:t>“</w:t>
      </w:r>
      <w:r>
        <w:rPr>
          <w:rFonts w:ascii="Times New Roman" w:eastAsia="仿宋" w:hAnsi="Times New Roman"/>
          <w:color w:val="000000"/>
          <w:lang/>
        </w:rPr>
        <w:t>晨星工厂</w:t>
      </w:r>
      <w:r>
        <w:rPr>
          <w:rFonts w:ascii="Times New Roman" w:eastAsia="仿宋" w:hAnsi="Times New Roman"/>
          <w:color w:val="000000"/>
          <w:lang/>
        </w:rPr>
        <w:t>”</w:t>
      </w:r>
      <w:r>
        <w:rPr>
          <w:rFonts w:ascii="Times New Roman" w:eastAsia="仿宋" w:hAnsi="Times New Roman"/>
          <w:color w:val="000000"/>
          <w:lang/>
        </w:rPr>
        <w:t>建设的配套政策举措，包括</w:t>
      </w:r>
      <w:r>
        <w:rPr>
          <w:rFonts w:ascii="Times New Roman" w:eastAsia="仿宋" w:hAnsi="Times New Roman"/>
          <w:color w:val="000000"/>
          <w:lang/>
        </w:rPr>
        <w:t>2023-2025</w:t>
      </w:r>
      <w:r>
        <w:rPr>
          <w:rFonts w:ascii="Times New Roman" w:eastAsia="仿宋" w:hAnsi="Times New Roman"/>
          <w:color w:val="000000"/>
          <w:lang/>
        </w:rPr>
        <w:t>年配套资金支持规模安排、公共服务平台建设规划等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FB" w:rsidRDefault="00DE5FFB" w:rsidP="00C26FF5">
      <w:pPr>
        <w:spacing w:after="0"/>
      </w:pPr>
      <w:r>
        <w:separator/>
      </w:r>
    </w:p>
  </w:endnote>
  <w:endnote w:type="continuationSeparator" w:id="0">
    <w:p w:rsidR="00DE5FFB" w:rsidRDefault="00DE5FFB" w:rsidP="00C26F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FB" w:rsidRDefault="00DE5FFB" w:rsidP="00C26FF5">
      <w:pPr>
        <w:spacing w:after="0"/>
      </w:pPr>
      <w:r>
        <w:separator/>
      </w:r>
    </w:p>
  </w:footnote>
  <w:footnote w:type="continuationSeparator" w:id="0">
    <w:p w:rsidR="00DE5FFB" w:rsidRDefault="00DE5FFB" w:rsidP="00C26FF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D0A86"/>
    <w:rsid w:val="008B7726"/>
    <w:rsid w:val="00C26FF5"/>
    <w:rsid w:val="00D31D50"/>
    <w:rsid w:val="00DE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6F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6FF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6F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6FF5"/>
    <w:rPr>
      <w:rFonts w:ascii="Tahoma" w:hAnsi="Tahoma"/>
      <w:sz w:val="18"/>
      <w:szCs w:val="18"/>
    </w:rPr>
  </w:style>
  <w:style w:type="paragraph" w:styleId="a5">
    <w:name w:val="Normal Indent"/>
    <w:basedOn w:val="a"/>
    <w:qFormat/>
    <w:rsid w:val="00C26FF5"/>
    <w:pPr>
      <w:widowControl w:val="0"/>
      <w:adjustRightInd/>
      <w:snapToGrid/>
      <w:spacing w:after="0"/>
      <w:ind w:firstLineChars="200" w:firstLine="420"/>
      <w:jc w:val="both"/>
    </w:pPr>
    <w:rPr>
      <w:rFonts w:ascii="等线" w:eastAsia="等线" w:hAnsi="等线" w:cs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2022-12-22T01:37:00Z</dcterms:modified>
</cp:coreProperties>
</file>