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tabs>
          <w:tab w:val="left" w:pos="1442"/>
        </w:tabs>
        <w:kinsoku/>
        <w:wordWrap/>
        <w:overflowPunct/>
        <w:topLinePunct w:val="0"/>
        <w:bidi w:val="0"/>
        <w:adjustRightInd/>
        <w:spacing w:line="560" w:lineRule="exact"/>
        <w:ind w:firstLine="0"/>
        <w:textAlignment w:val="auto"/>
        <w:rPr>
          <w:rFonts w:hint="eastAsia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4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442"/>
        </w:tabs>
        <w:kinsoku/>
        <w:wordWrap/>
        <w:overflowPunct/>
        <w:topLinePunct w:val="0"/>
        <w:bidi w:val="0"/>
        <w:adjustRightInd/>
        <w:spacing w:line="560" w:lineRule="exact"/>
        <w:ind w:firstLine="0"/>
        <w:textAlignment w:val="auto"/>
        <w:rPr>
          <w:rFonts w:hint="eastAsia" w:ascii="黑体" w:hAnsi="黑体" w:eastAsia="黑体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企业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、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项目负责人</w:t>
      </w:r>
      <w:r>
        <w:rPr>
          <w:rFonts w:hint="eastAsia" w:ascii="方正小标宋_GBK" w:eastAsia="方正小标宋_GBK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lang w:val="en-US" w:eastAsia="zh-CN" w:bidi="ar-SA"/>
        </w:rPr>
        <w:t>本企业已了解山东省科技型中小企业创新能力提升项目相关政策、规定及项目申报的相关要求，并在此郑重承诺：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lang w:val="en-US" w:eastAsia="zh-CN" w:bidi="ar-SA"/>
        </w:rPr>
        <w:t>1.企业、项目负责人应具备良好的科研诚信状况，不存在惩戒执行期内的科研严重失信行为记录，无“绿色门槛”制度不予支持或相关社会领域信用问题记录。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若项目省拨、市拨财政资金未达到申请额度，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本单位、合作单位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通过自筹解决差额部分。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3.本企业当年度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有研发投入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并进行了研发费用加计扣除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szCs w:val="32"/>
        </w:rPr>
        <w:t>若</w:t>
      </w:r>
      <w:r>
        <w:rPr>
          <w:rFonts w:ascii="仿宋_GB2312" w:eastAsia="仿宋_GB2312"/>
          <w:szCs w:val="32"/>
        </w:rPr>
        <w:t>违反</w:t>
      </w:r>
      <w:r>
        <w:rPr>
          <w:rFonts w:hint="eastAsia" w:ascii="仿宋_GB2312" w:eastAsia="仿宋_GB2312"/>
          <w:szCs w:val="32"/>
        </w:rPr>
        <w:t>本</w:t>
      </w:r>
      <w:r>
        <w:rPr>
          <w:rFonts w:ascii="仿宋_GB2312" w:eastAsia="仿宋_GB2312"/>
          <w:szCs w:val="32"/>
        </w:rPr>
        <w:t>承诺，</w:t>
      </w:r>
      <w:r>
        <w:rPr>
          <w:rFonts w:hint="eastAsia" w:ascii="仿宋_GB2312" w:eastAsia="仿宋_GB2312"/>
          <w:szCs w:val="32"/>
          <w:lang w:val="en-US" w:eastAsia="zh-CN"/>
        </w:rPr>
        <w:t>本单位愿意接受相关部门和项目管理机构做出的各项处理决定。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</w:pPr>
    </w:p>
    <w:p>
      <w:pPr>
        <w:adjustRightInd w:val="0"/>
        <w:spacing w:line="560" w:lineRule="exact"/>
        <w:ind w:right="640"/>
        <w:jc w:val="righ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  <w:lang w:val="en-US" w:eastAsia="zh-CN"/>
        </w:rPr>
        <w:t>项目负责人</w:t>
      </w:r>
      <w:r>
        <w:rPr>
          <w:rFonts w:hint="eastAsia" w:ascii="仿宋_GB2312" w:eastAsia="仿宋_GB2312"/>
          <w:szCs w:val="32"/>
        </w:rPr>
        <w:t xml:space="preserve">（签名）：        </w:t>
      </w:r>
    </w:p>
    <w:p>
      <w:pPr>
        <w:adjustRightInd w:val="0"/>
        <w:spacing w:line="560" w:lineRule="exact"/>
        <w:ind w:right="640" w:firstLine="5600" w:firstLineChars="175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公司（盖章）</w:t>
      </w:r>
    </w:p>
    <w:p>
      <w:pP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szCs w:val="32"/>
        </w:rPr>
        <w:t xml:space="preserve">                                   年   月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88"/>
    <w:family w:val="roman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YzM1YjU2ZjIzZTEyODk0MDQzMTExMjBkNDYxNjUifQ=="/>
  </w:docVars>
  <w:rsids>
    <w:rsidRoot w:val="00000000"/>
    <w:rsid w:val="2CA222FA"/>
    <w:rsid w:val="2E5908B5"/>
    <w:rsid w:val="684975A8"/>
    <w:rsid w:val="FD97A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件栏"/>
    <w:basedOn w:val="1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223</Characters>
  <Lines>0</Lines>
  <Paragraphs>0</Paragraphs>
  <TotalTime>2</TotalTime>
  <ScaleCrop>false</ScaleCrop>
  <LinksUpToDate>false</LinksUpToDate>
  <CharactersWithSpaces>272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2024-07-18T15:54:00Z</dcterms:created>
  <dc:creator>wangran</dc:creator>
  <cp:lastModifiedBy>⑤</cp:lastModifiedBy>
  <dcterms:modified xsi:type="dcterms:W3CDTF">2025-04-18T15:12:18Z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D2E05C8B42BB4317B44CD8F0DCF099E9_12</vt:lpwstr>
  </property>
</Properties>
</file>