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7E1C7">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4A401647">
      <w:pPr>
        <w:spacing w:line="560" w:lineRule="exact"/>
        <w:ind w:firstLine="640" w:firstLineChars="200"/>
        <w:rPr>
          <w:rFonts w:hint="eastAsia" w:ascii="黑体" w:hAnsi="黑体" w:eastAsia="黑体" w:cs="黑体"/>
          <w:b w:val="0"/>
          <w:bCs w:val="0"/>
          <w:color w:val="FF0000"/>
          <w:sz w:val="32"/>
          <w:szCs w:val="32"/>
          <w:lang w:val="en-US" w:eastAsia="zh-CN"/>
        </w:rPr>
      </w:pPr>
      <w:r>
        <w:rPr>
          <w:rFonts w:hint="eastAsia" w:ascii="黑体" w:hAnsi="黑体" w:eastAsia="黑体" w:cs="黑体"/>
          <w:b w:val="0"/>
          <w:bCs w:val="0"/>
          <w:color w:val="FF0000"/>
          <w:sz w:val="32"/>
          <w:szCs w:val="32"/>
          <w:lang w:eastAsia="zh-CN"/>
        </w:rPr>
        <w:t>企业</w:t>
      </w:r>
      <w:r>
        <w:rPr>
          <w:rFonts w:hint="eastAsia" w:ascii="黑体" w:hAnsi="黑体" w:eastAsia="黑体" w:cs="黑体"/>
          <w:b w:val="0"/>
          <w:bCs w:val="0"/>
          <w:color w:val="FF0000"/>
          <w:sz w:val="32"/>
          <w:szCs w:val="32"/>
        </w:rPr>
        <w:t>申请产品（生产性服务）市场占有率</w:t>
      </w:r>
      <w:r>
        <w:rPr>
          <w:rFonts w:hint="eastAsia" w:ascii="黑体" w:hAnsi="黑体" w:eastAsia="黑体" w:cs="黑体"/>
          <w:b w:val="0"/>
          <w:bCs w:val="0"/>
          <w:color w:val="FF0000"/>
          <w:sz w:val="32"/>
          <w:szCs w:val="32"/>
          <w:lang w:eastAsia="zh-CN"/>
        </w:rPr>
        <w:t>需</w:t>
      </w:r>
      <w:r>
        <w:rPr>
          <w:rFonts w:hint="eastAsia" w:ascii="黑体" w:hAnsi="黑体" w:eastAsia="黑体" w:cs="黑体"/>
          <w:b w:val="0"/>
          <w:bCs w:val="0"/>
          <w:color w:val="FF0000"/>
          <w:sz w:val="32"/>
          <w:szCs w:val="32"/>
        </w:rPr>
        <w:t>居全国前</w:t>
      </w:r>
      <w:r>
        <w:rPr>
          <w:rFonts w:hint="eastAsia" w:ascii="黑体" w:hAnsi="黑体" w:eastAsia="黑体" w:cs="黑体"/>
          <w:b w:val="0"/>
          <w:bCs w:val="0"/>
          <w:color w:val="FF0000"/>
          <w:sz w:val="32"/>
          <w:szCs w:val="32"/>
          <w:lang w:val="en-US" w:eastAsia="zh-CN"/>
        </w:rPr>
        <w:t>3</w:t>
      </w:r>
      <w:r>
        <w:rPr>
          <w:rFonts w:hint="eastAsia" w:ascii="黑体" w:hAnsi="黑体" w:eastAsia="黑体" w:cs="黑体"/>
          <w:b w:val="0"/>
          <w:bCs w:val="0"/>
          <w:color w:val="FF0000"/>
          <w:sz w:val="32"/>
          <w:szCs w:val="32"/>
        </w:rPr>
        <w:t>且全省第一位</w:t>
      </w:r>
      <w:r>
        <w:rPr>
          <w:rFonts w:hint="eastAsia" w:ascii="黑体" w:hAnsi="黑体" w:eastAsia="黑体" w:cs="黑体"/>
          <w:b w:val="0"/>
          <w:bCs w:val="0"/>
          <w:color w:val="FF0000"/>
          <w:sz w:val="32"/>
          <w:szCs w:val="32"/>
          <w:lang w:eastAsia="zh-CN"/>
        </w:rPr>
        <w:t>，均需按要求出具相关自证</w:t>
      </w:r>
      <w:r>
        <w:rPr>
          <w:rFonts w:hint="eastAsia" w:ascii="黑体" w:hAnsi="黑体" w:eastAsia="黑体" w:cs="黑体"/>
          <w:b w:val="0"/>
          <w:bCs w:val="0"/>
          <w:color w:val="FF0000"/>
          <w:sz w:val="32"/>
          <w:szCs w:val="32"/>
          <w:lang w:val="en-US" w:eastAsia="zh-CN"/>
        </w:rPr>
        <w:t>/</w:t>
      </w:r>
      <w:r>
        <w:rPr>
          <w:rFonts w:hint="eastAsia" w:ascii="黑体" w:hAnsi="黑体" w:eastAsia="黑体" w:cs="黑体"/>
          <w:b w:val="0"/>
          <w:bCs w:val="0"/>
          <w:color w:val="FF0000"/>
          <w:sz w:val="32"/>
          <w:szCs w:val="32"/>
          <w:lang w:eastAsia="zh-CN"/>
        </w:rPr>
        <w:t>证明材料。</w:t>
      </w:r>
    </w:p>
    <w:p w14:paraId="3FE0D9C7">
      <w:pPr>
        <w:rPr>
          <w:rFonts w:hint="eastAsia" w:ascii="黑体" w:hAnsi="黑体" w:eastAsia="黑体" w:cs="黑体"/>
          <w:sz w:val="32"/>
          <w:szCs w:val="32"/>
          <w:lang w:val="en-US" w:eastAsia="zh-CN"/>
        </w:rPr>
      </w:pPr>
    </w:p>
    <w:p w14:paraId="68262FD7">
      <w:pPr>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全国市场占有率说明</w:t>
      </w:r>
    </w:p>
    <w:p w14:paraId="497B25C7"/>
    <w:p w14:paraId="7157B89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省工业和信息化厅</w:t>
      </w:r>
      <w:r>
        <w:rPr>
          <w:rFonts w:hint="eastAsia" w:ascii="仿宋_GB2312" w:hAnsi="仿宋_GB2312" w:eastAsia="仿宋_GB2312" w:cs="仿宋_GB2312"/>
          <w:sz w:val="32"/>
          <w:szCs w:val="32"/>
        </w:rPr>
        <w:t>：</w:t>
      </w:r>
    </w:p>
    <w:p w14:paraId="4AF90EFA">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主营产品（生产性服务）为XXX，上年度该产品销售收入金额为XXX万元，占总主营业务收入XX%。根据近三年全国市场销售数据以及对比我省经营同产品的主要竞争企业销售数据（如表所示），目前我公司XXX产品（生产性服务）在全国的市场占有率为XX%，国内排名为第X位。</w:t>
      </w:r>
    </w:p>
    <w:p w14:paraId="04477D3E">
      <w:pPr>
        <w:spacing w:line="560" w:lineRule="exact"/>
        <w:ind w:firstLine="640"/>
        <w:rPr>
          <w:rFonts w:ascii="宋体" w:hAnsi="宋体" w:cs="宋体"/>
          <w:sz w:val="32"/>
          <w:szCs w:val="32"/>
        </w:rPr>
      </w:pPr>
    </w:p>
    <w:tbl>
      <w:tblPr>
        <w:tblStyle w:val="8"/>
        <w:tblW w:w="874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872"/>
        <w:gridCol w:w="851"/>
        <w:gridCol w:w="1701"/>
        <w:gridCol w:w="850"/>
        <w:gridCol w:w="851"/>
        <w:gridCol w:w="1532"/>
      </w:tblGrid>
      <w:tr w14:paraId="292D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2960" w:type="dxa"/>
            <w:gridSpan w:val="2"/>
            <w:vAlign w:val="center"/>
          </w:tcPr>
          <w:p w14:paraId="4833AB13">
            <w:pPr>
              <w:jc w:val="center"/>
              <w:rPr>
                <w:rFonts w:ascii="宋体" w:hAnsi="宋体"/>
                <w:szCs w:val="21"/>
              </w:rPr>
            </w:pPr>
            <w:r>
              <w:rPr>
                <w:rFonts w:hint="eastAsia" w:ascii="黑体" w:hAnsi="黑体" w:eastAsia="黑体" w:cs="黑体"/>
                <w:sz w:val="24"/>
              </w:rPr>
              <w:t>产品（生产性服务）名称</w:t>
            </w:r>
            <w:r>
              <w:rPr>
                <w:rFonts w:ascii="宋体" w:hAnsi="宋体" w:eastAsia="黑体"/>
                <w:szCs w:val="21"/>
                <w:vertAlign w:val="superscript"/>
              </w:rPr>
              <w:t>1</w:t>
            </w:r>
          </w:p>
        </w:tc>
        <w:tc>
          <w:tcPr>
            <w:tcW w:w="5785" w:type="dxa"/>
            <w:gridSpan w:val="5"/>
            <w:vAlign w:val="center"/>
          </w:tcPr>
          <w:p w14:paraId="57517BF6">
            <w:pPr>
              <w:jc w:val="center"/>
              <w:rPr>
                <w:rFonts w:ascii="宋体" w:hAnsi="宋体"/>
              </w:rPr>
            </w:pPr>
          </w:p>
        </w:tc>
      </w:tr>
      <w:tr w14:paraId="1298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60" w:type="dxa"/>
            <w:gridSpan w:val="2"/>
            <w:vMerge w:val="restart"/>
            <w:vAlign w:val="center"/>
          </w:tcPr>
          <w:p w14:paraId="75625071">
            <w:pPr>
              <w:jc w:val="center"/>
              <w:rPr>
                <w:rFonts w:ascii="黑体" w:hAnsi="黑体" w:eastAsia="黑体" w:cs="黑体"/>
                <w:sz w:val="24"/>
              </w:rPr>
            </w:pPr>
            <w:r>
              <w:rPr>
                <w:rFonts w:hint="eastAsia" w:ascii="黑体" w:hAnsi="黑体" w:eastAsia="黑体" w:cs="黑体"/>
                <w:sz w:val="24"/>
              </w:rPr>
              <w:t>产品类别</w:t>
            </w:r>
          </w:p>
          <w:p w14:paraId="5C38360E">
            <w:pPr>
              <w:jc w:val="center"/>
              <w:rPr>
                <w:rFonts w:ascii="宋体" w:hAnsi="宋体" w:cs="宋体"/>
                <w:szCs w:val="21"/>
              </w:rPr>
            </w:pPr>
            <w:r>
              <w:rPr>
                <w:rFonts w:hint="eastAsia" w:ascii="宋体" w:hAnsi="宋体" w:cs="宋体"/>
                <w:szCs w:val="21"/>
              </w:rPr>
              <w:t>（产品名称与《统计用产品分类目录》类别是否对应、生产性服务名称与</w:t>
            </w:r>
            <w:r>
              <w:rPr>
                <w:rFonts w:hint="eastAsia"/>
              </w:rPr>
              <w:t>《生产性服务业统计分类（2019）》是否对应</w:t>
            </w:r>
            <w:r>
              <w:rPr>
                <w:rFonts w:hint="eastAsia" w:ascii="黑体" w:hAnsi="黑体" w:eastAsia="黑体" w:cs="黑体"/>
                <w:sz w:val="24"/>
              </w:rPr>
              <w:t>）</w:t>
            </w:r>
          </w:p>
        </w:tc>
        <w:tc>
          <w:tcPr>
            <w:tcW w:w="851" w:type="dxa"/>
            <w:vAlign w:val="center"/>
          </w:tcPr>
          <w:p w14:paraId="4FAC4DCF">
            <w:pPr>
              <w:jc w:val="center"/>
              <w:rPr>
                <w:rFonts w:ascii="宋体" w:hAnsi="宋体"/>
              </w:rPr>
            </w:pPr>
            <w:r>
              <w:rPr>
                <w:rFonts w:hint="eastAsia" w:ascii="楷体_GB2312" w:hAnsi="楷体_GB2312" w:eastAsia="楷体_GB2312" w:cs="楷体_GB2312"/>
                <w:sz w:val="24"/>
              </w:rPr>
              <w:t>□</w:t>
            </w:r>
            <w:r>
              <w:rPr>
                <w:rFonts w:ascii="宋体" w:hAnsi="宋体"/>
              </w:rPr>
              <w:t xml:space="preserve"> </w:t>
            </w:r>
            <w:r>
              <w:rPr>
                <w:rFonts w:hint="eastAsia" w:ascii="宋体" w:hAnsi="宋体"/>
              </w:rPr>
              <w:t>是</w:t>
            </w:r>
          </w:p>
        </w:tc>
        <w:tc>
          <w:tcPr>
            <w:tcW w:w="2551" w:type="dxa"/>
            <w:gridSpan w:val="2"/>
            <w:vAlign w:val="center"/>
          </w:tcPr>
          <w:p w14:paraId="2FF50B34">
            <w:pPr>
              <w:jc w:val="center"/>
              <w:rPr>
                <w:rFonts w:ascii="楷体_GB2312" w:hAnsi="楷体_GB2312" w:eastAsia="楷体_GB2312" w:cs="楷体_GB2312"/>
                <w:sz w:val="24"/>
              </w:rPr>
            </w:pPr>
            <w:r>
              <w:rPr>
                <w:rFonts w:hint="eastAsia" w:ascii="宋体" w:hAnsi="宋体" w:cs="宋体"/>
                <w:szCs w:val="21"/>
              </w:rPr>
              <w:t>对应代码</w:t>
            </w:r>
            <w:r>
              <w:rPr>
                <w:rFonts w:ascii="宋体" w:hAnsi="宋体" w:eastAsia="黑体"/>
                <w:szCs w:val="21"/>
                <w:vertAlign w:val="superscript"/>
              </w:rPr>
              <w:t>2</w:t>
            </w:r>
          </w:p>
        </w:tc>
        <w:tc>
          <w:tcPr>
            <w:tcW w:w="2383" w:type="dxa"/>
            <w:gridSpan w:val="2"/>
            <w:vAlign w:val="center"/>
          </w:tcPr>
          <w:p w14:paraId="6C744629">
            <w:pPr>
              <w:rPr>
                <w:rFonts w:ascii="宋体" w:hAnsi="宋体" w:cs="宋体"/>
                <w:szCs w:val="21"/>
              </w:rPr>
            </w:pPr>
          </w:p>
        </w:tc>
      </w:tr>
      <w:tr w14:paraId="4B0C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60" w:type="dxa"/>
            <w:gridSpan w:val="2"/>
            <w:vMerge w:val="continue"/>
            <w:vAlign w:val="center"/>
          </w:tcPr>
          <w:p w14:paraId="2AE1009E">
            <w:pPr>
              <w:jc w:val="center"/>
              <w:rPr>
                <w:rFonts w:ascii="宋体" w:hAnsi="宋体"/>
                <w:szCs w:val="21"/>
              </w:rPr>
            </w:pPr>
          </w:p>
        </w:tc>
        <w:tc>
          <w:tcPr>
            <w:tcW w:w="851" w:type="dxa"/>
            <w:vMerge w:val="restart"/>
            <w:vAlign w:val="center"/>
          </w:tcPr>
          <w:p w14:paraId="67AA56FA">
            <w:pPr>
              <w:jc w:val="center"/>
              <w:rPr>
                <w:rFonts w:ascii="宋体" w:hAnsi="宋体"/>
              </w:rPr>
            </w:pPr>
            <w:r>
              <w:rPr>
                <w:rFonts w:hint="eastAsia" w:ascii="楷体_GB2312" w:hAnsi="楷体_GB2312" w:eastAsia="楷体_GB2312" w:cs="楷体_GB2312"/>
                <w:sz w:val="24"/>
              </w:rPr>
              <w:t>□</w:t>
            </w:r>
            <w:r>
              <w:rPr>
                <w:rFonts w:ascii="宋体" w:hAnsi="宋体"/>
              </w:rPr>
              <w:t xml:space="preserve"> </w:t>
            </w:r>
            <w:r>
              <w:rPr>
                <w:rFonts w:hint="eastAsia" w:ascii="宋体" w:hAnsi="宋体"/>
              </w:rPr>
              <w:t>否</w:t>
            </w:r>
          </w:p>
        </w:tc>
        <w:tc>
          <w:tcPr>
            <w:tcW w:w="2551" w:type="dxa"/>
            <w:gridSpan w:val="2"/>
            <w:vMerge w:val="restart"/>
            <w:vAlign w:val="center"/>
          </w:tcPr>
          <w:p w14:paraId="0DF42FBE">
            <w:pPr>
              <w:jc w:val="center"/>
              <w:rPr>
                <w:rFonts w:ascii="宋体" w:hAnsi="宋体" w:cs="宋体"/>
                <w:szCs w:val="21"/>
              </w:rPr>
            </w:pPr>
            <w:r>
              <w:rPr>
                <w:rFonts w:hint="eastAsia" w:ascii="宋体" w:hAnsi="宋体" w:cs="宋体"/>
                <w:szCs w:val="21"/>
              </w:rPr>
              <w:t>无法对应</w:t>
            </w:r>
            <w:r>
              <w:rPr>
                <w:rFonts w:hint="eastAsia" w:ascii="宋体" w:hAnsi="宋体"/>
                <w:szCs w:val="21"/>
              </w:rPr>
              <w:t>类别</w:t>
            </w:r>
            <w:r>
              <w:rPr>
                <w:rFonts w:hint="eastAsia"/>
                <w:color w:val="000000"/>
                <w:sz w:val="12"/>
                <w:szCs w:val="12"/>
              </w:rPr>
              <w:t>3</w:t>
            </w:r>
          </w:p>
        </w:tc>
        <w:tc>
          <w:tcPr>
            <w:tcW w:w="2383" w:type="dxa"/>
            <w:gridSpan w:val="2"/>
            <w:vAlign w:val="center"/>
          </w:tcPr>
          <w:p w14:paraId="13DB332F">
            <w:pPr>
              <w:rPr>
                <w:rFonts w:ascii="宋体" w:hAnsi="宋体" w:cs="宋体"/>
                <w:szCs w:val="21"/>
              </w:rPr>
            </w:pPr>
            <w:r>
              <w:rPr>
                <w:rFonts w:hint="eastAsia" w:ascii="楷体_GB2312" w:hAnsi="楷体_GB2312" w:eastAsia="楷体_GB2312" w:cs="楷体_GB2312"/>
                <w:sz w:val="24"/>
              </w:rPr>
              <w:t>□</w:t>
            </w:r>
            <w:r>
              <w:rPr>
                <w:rFonts w:ascii="宋体" w:hAnsi="宋体"/>
              </w:rPr>
              <w:t xml:space="preserve"> </w:t>
            </w:r>
            <w:r>
              <w:rPr>
                <w:rFonts w:hint="eastAsia" w:ascii="宋体" w:hAnsi="宋体" w:cs="宋体"/>
                <w:szCs w:val="21"/>
              </w:rPr>
              <w:t>符合行业惯例</w:t>
            </w:r>
          </w:p>
        </w:tc>
      </w:tr>
      <w:tr w14:paraId="1DF4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2960" w:type="dxa"/>
            <w:gridSpan w:val="2"/>
            <w:vMerge w:val="continue"/>
            <w:vAlign w:val="center"/>
          </w:tcPr>
          <w:p w14:paraId="0B123367">
            <w:pPr>
              <w:jc w:val="center"/>
              <w:rPr>
                <w:rFonts w:ascii="宋体" w:hAnsi="宋体"/>
                <w:szCs w:val="21"/>
              </w:rPr>
            </w:pPr>
          </w:p>
        </w:tc>
        <w:tc>
          <w:tcPr>
            <w:tcW w:w="851" w:type="dxa"/>
            <w:vMerge w:val="continue"/>
            <w:vAlign w:val="center"/>
          </w:tcPr>
          <w:p w14:paraId="0C25A072">
            <w:pPr>
              <w:jc w:val="center"/>
              <w:rPr>
                <w:rFonts w:ascii="楷体_GB2312" w:hAnsi="楷体_GB2312" w:eastAsia="楷体_GB2312" w:cs="楷体_GB2312"/>
                <w:sz w:val="24"/>
              </w:rPr>
            </w:pPr>
          </w:p>
        </w:tc>
        <w:tc>
          <w:tcPr>
            <w:tcW w:w="2551" w:type="dxa"/>
            <w:gridSpan w:val="2"/>
            <w:vMerge w:val="continue"/>
            <w:vAlign w:val="center"/>
          </w:tcPr>
          <w:p w14:paraId="7906BEDF">
            <w:pPr>
              <w:jc w:val="center"/>
              <w:rPr>
                <w:rFonts w:ascii="宋体" w:hAnsi="宋体" w:cs="宋体"/>
                <w:szCs w:val="21"/>
              </w:rPr>
            </w:pPr>
          </w:p>
        </w:tc>
        <w:tc>
          <w:tcPr>
            <w:tcW w:w="2383" w:type="dxa"/>
            <w:gridSpan w:val="2"/>
            <w:vAlign w:val="center"/>
          </w:tcPr>
          <w:p w14:paraId="2C585105">
            <w:pPr>
              <w:rPr>
                <w:rFonts w:ascii="宋体" w:hAnsi="宋体" w:cs="宋体"/>
                <w:szCs w:val="21"/>
              </w:rPr>
            </w:pPr>
            <w:r>
              <w:rPr>
                <w:rFonts w:hint="eastAsia" w:ascii="楷体_GB2312" w:hAnsi="楷体_GB2312" w:eastAsia="楷体_GB2312" w:cs="楷体_GB2312"/>
                <w:sz w:val="24"/>
              </w:rPr>
              <w:t>□</w:t>
            </w:r>
            <w:r>
              <w:rPr>
                <w:rFonts w:ascii="楷体_GB2312" w:hAnsi="楷体_GB2312" w:eastAsia="楷体_GB2312" w:cs="楷体_GB2312"/>
                <w:sz w:val="24"/>
              </w:rPr>
              <w:t xml:space="preserve"> </w:t>
            </w:r>
            <w:r>
              <w:rPr>
                <w:rFonts w:hint="eastAsia" w:ascii="宋体" w:hAnsi="宋体" w:cs="宋体"/>
                <w:szCs w:val="21"/>
              </w:rPr>
              <w:t>属于新产品</w:t>
            </w:r>
          </w:p>
        </w:tc>
      </w:tr>
      <w:tr w14:paraId="6EBF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trPr>
        <w:tc>
          <w:tcPr>
            <w:tcW w:w="8745" w:type="dxa"/>
            <w:gridSpan w:val="7"/>
            <w:vAlign w:val="center"/>
          </w:tcPr>
          <w:p w14:paraId="292BDA2E">
            <w:pPr>
              <w:spacing w:line="260" w:lineRule="exact"/>
              <w:jc w:val="center"/>
              <w:rPr>
                <w:rFonts w:ascii="宋体" w:hAnsi="宋体"/>
              </w:rPr>
            </w:pPr>
            <w:r>
              <w:rPr>
                <w:rFonts w:hint="eastAsia" w:ascii="黑体" w:hAnsi="黑体" w:eastAsia="黑体" w:cs="黑体"/>
                <w:sz w:val="24"/>
              </w:rPr>
              <w:t>市场占有率相关数据</w:t>
            </w:r>
            <w:r>
              <w:rPr>
                <w:rFonts w:ascii="宋体" w:hAnsi="宋体" w:eastAsia="黑体"/>
                <w:szCs w:val="21"/>
                <w:vertAlign w:val="superscript"/>
              </w:rPr>
              <w:t>4</w:t>
            </w:r>
          </w:p>
        </w:tc>
      </w:tr>
      <w:tr w14:paraId="679F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1088" w:type="dxa"/>
            <w:vMerge w:val="restart"/>
            <w:vAlign w:val="center"/>
          </w:tcPr>
          <w:p w14:paraId="6B39E30B">
            <w:pPr>
              <w:spacing w:line="260" w:lineRule="exact"/>
              <w:jc w:val="center"/>
              <w:rPr>
                <w:rFonts w:ascii="黑体" w:hAnsi="黑体" w:eastAsia="黑体" w:cs="黑体"/>
                <w:sz w:val="24"/>
              </w:rPr>
            </w:pPr>
            <w:r>
              <w:rPr>
                <w:rFonts w:ascii="黑体" w:hAnsi="黑体" w:eastAsia="黑体" w:cs="黑体"/>
                <w:sz w:val="24"/>
              </w:rPr>
              <w:t>20</w:t>
            </w:r>
            <w:r>
              <w:rPr>
                <w:rFonts w:hint="eastAsia" w:ascii="黑体" w:hAnsi="黑体" w:eastAsia="黑体" w:cs="黑体"/>
                <w:sz w:val="24"/>
              </w:rPr>
              <w:t>2</w:t>
            </w:r>
            <w:r>
              <w:rPr>
                <w:rFonts w:hint="eastAsia" w:ascii="黑体" w:hAnsi="黑体" w:eastAsia="黑体" w:cs="黑体"/>
                <w:sz w:val="24"/>
                <w:lang w:val="en-US" w:eastAsia="zh-CN"/>
              </w:rPr>
              <w:t>3</w:t>
            </w:r>
            <w:r>
              <w:rPr>
                <w:rFonts w:hint="eastAsia" w:ascii="黑体" w:hAnsi="黑体" w:eastAsia="黑体" w:cs="黑体"/>
                <w:sz w:val="24"/>
              </w:rPr>
              <w:t>年</w:t>
            </w:r>
          </w:p>
        </w:tc>
        <w:tc>
          <w:tcPr>
            <w:tcW w:w="7657" w:type="dxa"/>
            <w:gridSpan w:val="6"/>
            <w:vAlign w:val="center"/>
          </w:tcPr>
          <w:p w14:paraId="0D979F52">
            <w:pPr>
              <w:spacing w:line="260" w:lineRule="exact"/>
              <w:jc w:val="center"/>
              <w:rPr>
                <w:rFonts w:ascii="仿宋" w:hAnsi="仿宋" w:eastAsia="仿宋" w:cs="仿宋"/>
                <w:sz w:val="24"/>
              </w:rPr>
            </w:pPr>
            <w:r>
              <w:rPr>
                <w:rFonts w:hint="eastAsia" w:ascii="仿宋" w:hAnsi="仿宋" w:eastAsia="仿宋" w:cs="仿宋"/>
                <w:sz w:val="24"/>
              </w:rPr>
              <w:t>全国市场总份额：</w:t>
            </w:r>
            <w:r>
              <w:rPr>
                <w:rFonts w:ascii="仿宋" w:hAnsi="仿宋" w:eastAsia="仿宋" w:cs="仿宋"/>
                <w:sz w:val="24"/>
              </w:rPr>
              <w:t xml:space="preserve">        </w:t>
            </w:r>
            <w:r>
              <w:rPr>
                <w:rFonts w:ascii="黑体" w:hAnsi="黑体" w:eastAsia="黑体" w:cs="黑体"/>
                <w:sz w:val="24"/>
              </w:rPr>
              <w:t xml:space="preserve"> </w:t>
            </w:r>
            <w:r>
              <w:rPr>
                <w:rFonts w:ascii="仿宋" w:hAnsi="仿宋" w:eastAsia="仿宋" w:cs="仿宋"/>
                <w:sz w:val="24"/>
              </w:rPr>
              <w:t xml:space="preserve">    </w:t>
            </w:r>
            <w:r>
              <w:rPr>
                <w:rFonts w:hint="eastAsia" w:ascii="仿宋" w:hAnsi="仿宋" w:eastAsia="仿宋" w:cs="仿宋"/>
                <w:sz w:val="24"/>
              </w:rPr>
              <w:t>（万元）</w:t>
            </w:r>
          </w:p>
        </w:tc>
      </w:tr>
      <w:tr w14:paraId="0780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088" w:type="dxa"/>
            <w:vMerge w:val="continue"/>
            <w:vAlign w:val="center"/>
          </w:tcPr>
          <w:p w14:paraId="7A7AE3F6">
            <w:pPr>
              <w:spacing w:line="260" w:lineRule="exact"/>
              <w:jc w:val="center"/>
              <w:rPr>
                <w:rFonts w:ascii="黑体" w:hAnsi="黑体" w:eastAsia="黑体" w:cs="黑体"/>
                <w:sz w:val="24"/>
              </w:rPr>
            </w:pPr>
          </w:p>
        </w:tc>
        <w:tc>
          <w:tcPr>
            <w:tcW w:w="4424" w:type="dxa"/>
            <w:gridSpan w:val="3"/>
            <w:vAlign w:val="center"/>
          </w:tcPr>
          <w:p w14:paraId="2527FE2C">
            <w:pPr>
              <w:spacing w:line="260" w:lineRule="exact"/>
              <w:jc w:val="center"/>
              <w:rPr>
                <w:rFonts w:ascii="黑体" w:hAnsi="黑体" w:eastAsia="黑体" w:cs="黑体"/>
                <w:sz w:val="24"/>
              </w:rPr>
            </w:pPr>
            <w:r>
              <w:rPr>
                <w:rFonts w:hint="eastAsia" w:ascii="黑体" w:hAnsi="黑体" w:eastAsia="黑体" w:cs="黑体"/>
                <w:sz w:val="24"/>
              </w:rPr>
              <w:t>企业名称</w:t>
            </w:r>
            <w:r>
              <w:rPr>
                <w:rFonts w:ascii="宋体" w:hAnsi="宋体" w:eastAsia="黑体"/>
                <w:szCs w:val="21"/>
                <w:vertAlign w:val="superscript"/>
              </w:rPr>
              <w:t>5</w:t>
            </w:r>
          </w:p>
        </w:tc>
        <w:tc>
          <w:tcPr>
            <w:tcW w:w="1701" w:type="dxa"/>
            <w:gridSpan w:val="2"/>
            <w:vAlign w:val="center"/>
          </w:tcPr>
          <w:p w14:paraId="2474874E">
            <w:pPr>
              <w:spacing w:line="260" w:lineRule="exact"/>
              <w:jc w:val="center"/>
              <w:rPr>
                <w:rFonts w:ascii="黑体" w:hAnsi="黑体" w:eastAsia="黑体" w:cs="黑体"/>
                <w:sz w:val="24"/>
              </w:rPr>
            </w:pPr>
            <w:r>
              <w:rPr>
                <w:rFonts w:hint="eastAsia" w:ascii="黑体" w:hAnsi="黑体" w:eastAsia="黑体" w:cs="黑体"/>
                <w:sz w:val="24"/>
              </w:rPr>
              <w:t>全国市场占有</w:t>
            </w:r>
          </w:p>
          <w:p w14:paraId="51E46BF3">
            <w:pPr>
              <w:spacing w:line="260" w:lineRule="exact"/>
              <w:jc w:val="center"/>
              <w:rPr>
                <w:rFonts w:ascii="黑体" w:hAnsi="黑体" w:eastAsia="黑体" w:cs="黑体"/>
                <w:sz w:val="24"/>
              </w:rPr>
            </w:pPr>
            <w:r>
              <w:rPr>
                <w:rFonts w:hint="eastAsia" w:ascii="黑体" w:hAnsi="黑体" w:eastAsia="黑体" w:cs="黑体"/>
                <w:sz w:val="24"/>
              </w:rPr>
              <w:t>率在国内排名</w:t>
            </w:r>
          </w:p>
        </w:tc>
        <w:tc>
          <w:tcPr>
            <w:tcW w:w="1532" w:type="dxa"/>
            <w:vAlign w:val="center"/>
          </w:tcPr>
          <w:p w14:paraId="034DACF5">
            <w:pPr>
              <w:spacing w:line="260" w:lineRule="exact"/>
              <w:jc w:val="center"/>
              <w:rPr>
                <w:rFonts w:ascii="黑体" w:hAnsi="黑体" w:eastAsia="黑体" w:cs="黑体"/>
                <w:sz w:val="24"/>
              </w:rPr>
            </w:pPr>
            <w:r>
              <w:rPr>
                <w:rFonts w:hint="eastAsia" w:ascii="黑体" w:hAnsi="黑体" w:eastAsia="黑体" w:cs="黑体"/>
                <w:sz w:val="24"/>
              </w:rPr>
              <w:t>全国市场</w:t>
            </w:r>
          </w:p>
          <w:p w14:paraId="0567C3D2">
            <w:pPr>
              <w:spacing w:line="260" w:lineRule="exact"/>
              <w:jc w:val="center"/>
              <w:rPr>
                <w:rFonts w:ascii="黑体" w:hAnsi="黑体" w:eastAsia="黑体" w:cs="黑体"/>
                <w:sz w:val="24"/>
              </w:rPr>
            </w:pPr>
            <w:r>
              <w:rPr>
                <w:rFonts w:hint="eastAsia" w:ascii="黑体" w:hAnsi="黑体" w:eastAsia="黑体" w:cs="黑体"/>
                <w:sz w:val="24"/>
              </w:rPr>
              <w:t>占有率</w:t>
            </w:r>
          </w:p>
        </w:tc>
      </w:tr>
      <w:tr w14:paraId="5DA3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88" w:type="dxa"/>
            <w:vMerge w:val="continue"/>
            <w:vAlign w:val="center"/>
          </w:tcPr>
          <w:p w14:paraId="354A788B">
            <w:pPr>
              <w:jc w:val="center"/>
              <w:rPr>
                <w:rFonts w:ascii="宋体" w:hAnsi="宋体"/>
                <w:szCs w:val="21"/>
              </w:rPr>
            </w:pPr>
          </w:p>
        </w:tc>
        <w:tc>
          <w:tcPr>
            <w:tcW w:w="4424" w:type="dxa"/>
            <w:gridSpan w:val="3"/>
            <w:vAlign w:val="center"/>
          </w:tcPr>
          <w:p w14:paraId="60CE7191">
            <w:pPr>
              <w:jc w:val="center"/>
              <w:rPr>
                <w:rFonts w:ascii="宋体" w:hAnsi="宋体"/>
                <w:szCs w:val="21"/>
              </w:rPr>
            </w:pPr>
          </w:p>
        </w:tc>
        <w:tc>
          <w:tcPr>
            <w:tcW w:w="1701" w:type="dxa"/>
            <w:gridSpan w:val="2"/>
            <w:vAlign w:val="center"/>
          </w:tcPr>
          <w:p w14:paraId="3D47F121">
            <w:pPr>
              <w:jc w:val="center"/>
              <w:rPr>
                <w:rFonts w:ascii="宋体" w:hAnsi="宋体"/>
                <w:szCs w:val="21"/>
              </w:rPr>
            </w:pPr>
            <w:r>
              <w:rPr>
                <w:rFonts w:hint="eastAsia" w:ascii="宋体" w:hAnsi="宋体"/>
                <w:szCs w:val="21"/>
              </w:rPr>
              <w:t>1</w:t>
            </w:r>
          </w:p>
        </w:tc>
        <w:tc>
          <w:tcPr>
            <w:tcW w:w="1532" w:type="dxa"/>
            <w:vAlign w:val="center"/>
          </w:tcPr>
          <w:p w14:paraId="6B2833AB">
            <w:pPr>
              <w:jc w:val="center"/>
              <w:rPr>
                <w:rFonts w:ascii="宋体" w:hAnsi="宋体"/>
              </w:rPr>
            </w:pPr>
            <w:r>
              <w:rPr>
                <w:rFonts w:ascii="宋体" w:hAnsi="宋体"/>
              </w:rPr>
              <w:t>%</w:t>
            </w:r>
          </w:p>
        </w:tc>
      </w:tr>
      <w:tr w14:paraId="7796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88" w:type="dxa"/>
            <w:vMerge w:val="continue"/>
            <w:vAlign w:val="center"/>
          </w:tcPr>
          <w:p w14:paraId="2A0EFD36">
            <w:pPr>
              <w:jc w:val="center"/>
              <w:rPr>
                <w:rFonts w:ascii="宋体" w:hAnsi="宋体"/>
                <w:szCs w:val="21"/>
              </w:rPr>
            </w:pPr>
          </w:p>
        </w:tc>
        <w:tc>
          <w:tcPr>
            <w:tcW w:w="4424" w:type="dxa"/>
            <w:gridSpan w:val="3"/>
            <w:vAlign w:val="center"/>
          </w:tcPr>
          <w:p w14:paraId="2FD15CFA">
            <w:pPr>
              <w:jc w:val="center"/>
              <w:rPr>
                <w:rFonts w:ascii="宋体" w:hAnsi="宋体"/>
                <w:szCs w:val="21"/>
              </w:rPr>
            </w:pPr>
          </w:p>
        </w:tc>
        <w:tc>
          <w:tcPr>
            <w:tcW w:w="1701" w:type="dxa"/>
            <w:gridSpan w:val="2"/>
            <w:vAlign w:val="center"/>
          </w:tcPr>
          <w:p w14:paraId="6263ECDE">
            <w:pPr>
              <w:jc w:val="center"/>
              <w:rPr>
                <w:rFonts w:ascii="宋体" w:hAnsi="宋体"/>
                <w:szCs w:val="21"/>
              </w:rPr>
            </w:pPr>
            <w:r>
              <w:rPr>
                <w:rFonts w:hint="eastAsia" w:ascii="宋体" w:hAnsi="宋体"/>
                <w:szCs w:val="21"/>
              </w:rPr>
              <w:t>2</w:t>
            </w:r>
          </w:p>
        </w:tc>
        <w:tc>
          <w:tcPr>
            <w:tcW w:w="1532" w:type="dxa"/>
            <w:vAlign w:val="center"/>
          </w:tcPr>
          <w:p w14:paraId="0D0642BF">
            <w:pPr>
              <w:jc w:val="center"/>
              <w:rPr>
                <w:rFonts w:ascii="宋体" w:hAnsi="宋体"/>
              </w:rPr>
            </w:pPr>
            <w:r>
              <w:rPr>
                <w:rFonts w:ascii="宋体" w:hAnsi="宋体"/>
              </w:rPr>
              <w:t>%</w:t>
            </w:r>
          </w:p>
        </w:tc>
      </w:tr>
      <w:tr w14:paraId="05AF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88" w:type="dxa"/>
            <w:vMerge w:val="continue"/>
            <w:vAlign w:val="center"/>
          </w:tcPr>
          <w:p w14:paraId="1973D8E2">
            <w:pPr>
              <w:jc w:val="center"/>
              <w:rPr>
                <w:rFonts w:ascii="宋体" w:hAnsi="宋体"/>
                <w:szCs w:val="21"/>
              </w:rPr>
            </w:pPr>
          </w:p>
        </w:tc>
        <w:tc>
          <w:tcPr>
            <w:tcW w:w="4424" w:type="dxa"/>
            <w:gridSpan w:val="3"/>
            <w:vAlign w:val="center"/>
          </w:tcPr>
          <w:p w14:paraId="5C8BB2DB">
            <w:pPr>
              <w:jc w:val="center"/>
              <w:rPr>
                <w:rFonts w:ascii="宋体" w:hAnsi="宋体"/>
                <w:szCs w:val="21"/>
              </w:rPr>
            </w:pPr>
          </w:p>
        </w:tc>
        <w:tc>
          <w:tcPr>
            <w:tcW w:w="1701" w:type="dxa"/>
            <w:gridSpan w:val="2"/>
            <w:vAlign w:val="center"/>
          </w:tcPr>
          <w:p w14:paraId="0B6A168A">
            <w:pPr>
              <w:jc w:val="center"/>
              <w:rPr>
                <w:rFonts w:ascii="宋体" w:hAnsi="宋体"/>
                <w:szCs w:val="21"/>
              </w:rPr>
            </w:pPr>
            <w:r>
              <w:rPr>
                <w:rFonts w:hint="eastAsia" w:ascii="宋体" w:hAnsi="宋体"/>
                <w:szCs w:val="21"/>
              </w:rPr>
              <w:t>3</w:t>
            </w:r>
          </w:p>
        </w:tc>
        <w:tc>
          <w:tcPr>
            <w:tcW w:w="1532" w:type="dxa"/>
            <w:vAlign w:val="center"/>
          </w:tcPr>
          <w:p w14:paraId="1EA0EE53">
            <w:pPr>
              <w:jc w:val="center"/>
              <w:rPr>
                <w:rFonts w:ascii="宋体" w:hAnsi="宋体"/>
              </w:rPr>
            </w:pPr>
            <w:r>
              <w:rPr>
                <w:rFonts w:ascii="宋体" w:hAnsi="宋体"/>
              </w:rPr>
              <w:t>%</w:t>
            </w:r>
          </w:p>
        </w:tc>
      </w:tr>
      <w:tr w14:paraId="19E3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088" w:type="dxa"/>
            <w:vMerge w:val="restart"/>
            <w:vAlign w:val="center"/>
          </w:tcPr>
          <w:p w14:paraId="377D0827">
            <w:pPr>
              <w:spacing w:line="260" w:lineRule="exact"/>
              <w:jc w:val="center"/>
              <w:rPr>
                <w:rFonts w:ascii="黑体" w:hAnsi="黑体" w:eastAsia="黑体" w:cs="黑体"/>
                <w:sz w:val="24"/>
              </w:rPr>
            </w:pPr>
            <w:r>
              <w:rPr>
                <w:rFonts w:ascii="黑体" w:hAnsi="黑体" w:eastAsia="黑体" w:cs="黑体"/>
                <w:sz w:val="24"/>
              </w:rPr>
              <w:t>202</w:t>
            </w:r>
            <w:r>
              <w:rPr>
                <w:rFonts w:hint="eastAsia" w:ascii="黑体" w:hAnsi="黑体" w:eastAsia="黑体" w:cs="黑体"/>
                <w:sz w:val="24"/>
                <w:lang w:val="en-US" w:eastAsia="zh-CN"/>
              </w:rPr>
              <w:t>4</w:t>
            </w:r>
            <w:r>
              <w:rPr>
                <w:rFonts w:hint="eastAsia" w:ascii="黑体" w:hAnsi="黑体" w:eastAsia="黑体" w:cs="黑体"/>
                <w:sz w:val="24"/>
              </w:rPr>
              <w:t>年</w:t>
            </w:r>
          </w:p>
        </w:tc>
        <w:tc>
          <w:tcPr>
            <w:tcW w:w="7657" w:type="dxa"/>
            <w:gridSpan w:val="6"/>
            <w:vAlign w:val="center"/>
          </w:tcPr>
          <w:p w14:paraId="764D4FCD">
            <w:pPr>
              <w:spacing w:line="260" w:lineRule="exact"/>
              <w:jc w:val="center"/>
              <w:rPr>
                <w:rFonts w:ascii="仿宋" w:hAnsi="仿宋" w:eastAsia="仿宋" w:cs="仿宋"/>
                <w:sz w:val="24"/>
              </w:rPr>
            </w:pPr>
            <w:r>
              <w:rPr>
                <w:rFonts w:hint="eastAsia" w:ascii="仿宋" w:hAnsi="仿宋" w:eastAsia="仿宋" w:cs="仿宋"/>
                <w:sz w:val="24"/>
              </w:rPr>
              <w:t>全国市场总份额：</w:t>
            </w:r>
            <w:r>
              <w:rPr>
                <w:rFonts w:ascii="仿宋" w:hAnsi="仿宋" w:eastAsia="仿宋" w:cs="仿宋"/>
                <w:sz w:val="24"/>
              </w:rPr>
              <w:t xml:space="preserve">        </w:t>
            </w:r>
            <w:r>
              <w:rPr>
                <w:rFonts w:ascii="黑体" w:hAnsi="黑体" w:eastAsia="黑体" w:cs="黑体"/>
                <w:sz w:val="24"/>
              </w:rPr>
              <w:t xml:space="preserve"> </w:t>
            </w:r>
            <w:r>
              <w:rPr>
                <w:rFonts w:ascii="仿宋" w:hAnsi="仿宋" w:eastAsia="仿宋" w:cs="仿宋"/>
                <w:sz w:val="24"/>
              </w:rPr>
              <w:t xml:space="preserve">    </w:t>
            </w:r>
            <w:r>
              <w:rPr>
                <w:rFonts w:hint="eastAsia" w:ascii="仿宋" w:hAnsi="仿宋" w:eastAsia="仿宋" w:cs="仿宋"/>
                <w:sz w:val="24"/>
              </w:rPr>
              <w:t>（万元）</w:t>
            </w:r>
          </w:p>
        </w:tc>
      </w:tr>
      <w:tr w14:paraId="703B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1088" w:type="dxa"/>
            <w:vMerge w:val="continue"/>
            <w:vAlign w:val="center"/>
          </w:tcPr>
          <w:p w14:paraId="632A2097">
            <w:pPr>
              <w:spacing w:line="260" w:lineRule="exact"/>
              <w:jc w:val="center"/>
              <w:rPr>
                <w:rFonts w:ascii="黑体" w:hAnsi="黑体" w:eastAsia="黑体" w:cs="黑体"/>
                <w:sz w:val="24"/>
              </w:rPr>
            </w:pPr>
          </w:p>
        </w:tc>
        <w:tc>
          <w:tcPr>
            <w:tcW w:w="4424" w:type="dxa"/>
            <w:gridSpan w:val="3"/>
            <w:vAlign w:val="center"/>
          </w:tcPr>
          <w:p w14:paraId="2D392C36">
            <w:pPr>
              <w:spacing w:line="260" w:lineRule="exact"/>
              <w:jc w:val="center"/>
              <w:rPr>
                <w:rFonts w:ascii="黑体" w:hAnsi="黑体" w:eastAsia="黑体" w:cs="黑体"/>
                <w:sz w:val="24"/>
              </w:rPr>
            </w:pPr>
            <w:r>
              <w:rPr>
                <w:rFonts w:hint="eastAsia" w:ascii="黑体" w:hAnsi="黑体" w:eastAsia="黑体" w:cs="黑体"/>
                <w:sz w:val="24"/>
              </w:rPr>
              <w:t>企业名称</w:t>
            </w:r>
            <w:r>
              <w:rPr>
                <w:rFonts w:ascii="宋体" w:hAnsi="宋体" w:eastAsia="黑体"/>
                <w:szCs w:val="21"/>
                <w:vertAlign w:val="superscript"/>
              </w:rPr>
              <w:t>5</w:t>
            </w:r>
          </w:p>
        </w:tc>
        <w:tc>
          <w:tcPr>
            <w:tcW w:w="1701" w:type="dxa"/>
            <w:gridSpan w:val="2"/>
            <w:vAlign w:val="center"/>
          </w:tcPr>
          <w:p w14:paraId="0C6C127C">
            <w:pPr>
              <w:spacing w:line="260" w:lineRule="exact"/>
              <w:jc w:val="center"/>
              <w:rPr>
                <w:rFonts w:ascii="黑体" w:hAnsi="黑体" w:eastAsia="黑体" w:cs="黑体"/>
                <w:sz w:val="24"/>
              </w:rPr>
            </w:pPr>
            <w:r>
              <w:rPr>
                <w:rFonts w:hint="eastAsia" w:ascii="黑体" w:hAnsi="黑体" w:eastAsia="黑体" w:cs="黑体"/>
                <w:sz w:val="24"/>
              </w:rPr>
              <w:t>全国市场占有</w:t>
            </w:r>
          </w:p>
          <w:p w14:paraId="6FBA2C5C">
            <w:pPr>
              <w:spacing w:line="260" w:lineRule="exact"/>
              <w:jc w:val="center"/>
              <w:rPr>
                <w:rFonts w:ascii="黑体" w:hAnsi="黑体" w:eastAsia="黑体" w:cs="黑体"/>
                <w:sz w:val="24"/>
              </w:rPr>
            </w:pPr>
            <w:r>
              <w:rPr>
                <w:rFonts w:hint="eastAsia" w:ascii="黑体" w:hAnsi="黑体" w:eastAsia="黑体" w:cs="黑体"/>
                <w:sz w:val="24"/>
              </w:rPr>
              <w:t>率在国内排名</w:t>
            </w:r>
          </w:p>
        </w:tc>
        <w:tc>
          <w:tcPr>
            <w:tcW w:w="1532" w:type="dxa"/>
            <w:vAlign w:val="center"/>
          </w:tcPr>
          <w:p w14:paraId="5D907CFD">
            <w:pPr>
              <w:spacing w:line="260" w:lineRule="exact"/>
              <w:jc w:val="center"/>
              <w:rPr>
                <w:rFonts w:ascii="黑体" w:hAnsi="黑体" w:eastAsia="黑体" w:cs="黑体"/>
                <w:sz w:val="24"/>
              </w:rPr>
            </w:pPr>
            <w:r>
              <w:rPr>
                <w:rFonts w:hint="eastAsia" w:ascii="黑体" w:hAnsi="黑体" w:eastAsia="黑体" w:cs="黑体"/>
                <w:sz w:val="24"/>
              </w:rPr>
              <w:t>全国市场</w:t>
            </w:r>
          </w:p>
          <w:p w14:paraId="5F183A61">
            <w:pPr>
              <w:spacing w:line="260" w:lineRule="exact"/>
              <w:jc w:val="center"/>
              <w:rPr>
                <w:rFonts w:ascii="黑体" w:hAnsi="黑体" w:eastAsia="黑体" w:cs="黑体"/>
                <w:sz w:val="24"/>
              </w:rPr>
            </w:pPr>
            <w:r>
              <w:rPr>
                <w:rFonts w:hint="eastAsia" w:ascii="黑体" w:hAnsi="黑体" w:eastAsia="黑体" w:cs="黑体"/>
                <w:sz w:val="24"/>
              </w:rPr>
              <w:t>占有率</w:t>
            </w:r>
          </w:p>
        </w:tc>
      </w:tr>
      <w:tr w14:paraId="0DEE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88" w:type="dxa"/>
            <w:vMerge w:val="continue"/>
            <w:vAlign w:val="center"/>
          </w:tcPr>
          <w:p w14:paraId="4D402D2B">
            <w:pPr>
              <w:jc w:val="center"/>
              <w:rPr>
                <w:rFonts w:ascii="宋体" w:hAnsi="宋体"/>
                <w:szCs w:val="21"/>
              </w:rPr>
            </w:pPr>
          </w:p>
        </w:tc>
        <w:tc>
          <w:tcPr>
            <w:tcW w:w="4424" w:type="dxa"/>
            <w:gridSpan w:val="3"/>
            <w:vAlign w:val="center"/>
          </w:tcPr>
          <w:p w14:paraId="6AFC4CCD">
            <w:pPr>
              <w:jc w:val="center"/>
              <w:rPr>
                <w:rFonts w:ascii="宋体" w:hAnsi="宋体"/>
                <w:szCs w:val="21"/>
              </w:rPr>
            </w:pPr>
          </w:p>
        </w:tc>
        <w:tc>
          <w:tcPr>
            <w:tcW w:w="1701" w:type="dxa"/>
            <w:gridSpan w:val="2"/>
            <w:vAlign w:val="center"/>
          </w:tcPr>
          <w:p w14:paraId="69036153">
            <w:pPr>
              <w:jc w:val="center"/>
              <w:rPr>
                <w:rFonts w:ascii="宋体" w:hAnsi="宋体"/>
                <w:szCs w:val="21"/>
              </w:rPr>
            </w:pPr>
            <w:r>
              <w:rPr>
                <w:rFonts w:hint="eastAsia" w:ascii="宋体" w:hAnsi="宋体"/>
                <w:szCs w:val="21"/>
              </w:rPr>
              <w:t>1</w:t>
            </w:r>
          </w:p>
        </w:tc>
        <w:tc>
          <w:tcPr>
            <w:tcW w:w="1532" w:type="dxa"/>
            <w:vAlign w:val="center"/>
          </w:tcPr>
          <w:p w14:paraId="643DA72C">
            <w:pPr>
              <w:jc w:val="center"/>
              <w:rPr>
                <w:rFonts w:ascii="宋体" w:hAnsi="宋体"/>
              </w:rPr>
            </w:pPr>
            <w:r>
              <w:rPr>
                <w:rFonts w:ascii="宋体" w:hAnsi="宋体"/>
              </w:rPr>
              <w:t xml:space="preserve"> %    </w:t>
            </w:r>
            <w:r>
              <w:rPr>
                <w:rFonts w:hint="eastAsia" w:ascii="宋体" w:hAnsi="宋体"/>
              </w:rPr>
              <w:t>　</w:t>
            </w:r>
          </w:p>
        </w:tc>
      </w:tr>
      <w:tr w14:paraId="03F8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88" w:type="dxa"/>
            <w:vMerge w:val="continue"/>
            <w:vAlign w:val="center"/>
          </w:tcPr>
          <w:p w14:paraId="1CC4A35E">
            <w:pPr>
              <w:jc w:val="center"/>
              <w:rPr>
                <w:rFonts w:ascii="宋体" w:hAnsi="宋体"/>
                <w:szCs w:val="21"/>
              </w:rPr>
            </w:pPr>
          </w:p>
        </w:tc>
        <w:tc>
          <w:tcPr>
            <w:tcW w:w="4424" w:type="dxa"/>
            <w:gridSpan w:val="3"/>
            <w:vAlign w:val="center"/>
          </w:tcPr>
          <w:p w14:paraId="7A4B71D4">
            <w:pPr>
              <w:jc w:val="center"/>
              <w:rPr>
                <w:rFonts w:ascii="宋体" w:hAnsi="宋体"/>
                <w:szCs w:val="21"/>
              </w:rPr>
            </w:pPr>
          </w:p>
        </w:tc>
        <w:tc>
          <w:tcPr>
            <w:tcW w:w="1701" w:type="dxa"/>
            <w:gridSpan w:val="2"/>
            <w:vAlign w:val="center"/>
          </w:tcPr>
          <w:p w14:paraId="3F579A01">
            <w:pPr>
              <w:jc w:val="center"/>
              <w:rPr>
                <w:rFonts w:ascii="宋体" w:hAnsi="宋体"/>
                <w:szCs w:val="21"/>
              </w:rPr>
            </w:pPr>
            <w:r>
              <w:rPr>
                <w:rFonts w:hint="eastAsia" w:ascii="宋体" w:hAnsi="宋体"/>
                <w:szCs w:val="21"/>
              </w:rPr>
              <w:t>2</w:t>
            </w:r>
          </w:p>
        </w:tc>
        <w:tc>
          <w:tcPr>
            <w:tcW w:w="1532" w:type="dxa"/>
            <w:vAlign w:val="center"/>
          </w:tcPr>
          <w:p w14:paraId="553A5E8D">
            <w:pPr>
              <w:jc w:val="center"/>
              <w:rPr>
                <w:rFonts w:ascii="宋体" w:hAnsi="宋体"/>
              </w:rPr>
            </w:pPr>
            <w:r>
              <w:rPr>
                <w:rFonts w:ascii="宋体" w:hAnsi="宋体"/>
              </w:rPr>
              <w:t>%</w:t>
            </w:r>
          </w:p>
        </w:tc>
      </w:tr>
      <w:tr w14:paraId="38D1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88" w:type="dxa"/>
            <w:vMerge w:val="continue"/>
            <w:vAlign w:val="center"/>
          </w:tcPr>
          <w:p w14:paraId="296DB54A">
            <w:pPr>
              <w:jc w:val="center"/>
              <w:rPr>
                <w:rFonts w:ascii="宋体" w:hAnsi="宋体"/>
                <w:szCs w:val="21"/>
              </w:rPr>
            </w:pPr>
          </w:p>
        </w:tc>
        <w:tc>
          <w:tcPr>
            <w:tcW w:w="4424" w:type="dxa"/>
            <w:gridSpan w:val="3"/>
            <w:vAlign w:val="center"/>
          </w:tcPr>
          <w:p w14:paraId="293335B8">
            <w:pPr>
              <w:jc w:val="center"/>
              <w:rPr>
                <w:rFonts w:ascii="宋体" w:hAnsi="宋体"/>
                <w:szCs w:val="21"/>
              </w:rPr>
            </w:pPr>
          </w:p>
        </w:tc>
        <w:tc>
          <w:tcPr>
            <w:tcW w:w="1701" w:type="dxa"/>
            <w:gridSpan w:val="2"/>
            <w:vAlign w:val="center"/>
          </w:tcPr>
          <w:p w14:paraId="65A33E16">
            <w:pPr>
              <w:jc w:val="center"/>
              <w:rPr>
                <w:rFonts w:ascii="宋体" w:hAnsi="宋体"/>
                <w:szCs w:val="21"/>
              </w:rPr>
            </w:pPr>
            <w:r>
              <w:rPr>
                <w:rFonts w:hint="eastAsia" w:ascii="宋体" w:hAnsi="宋体"/>
                <w:szCs w:val="21"/>
              </w:rPr>
              <w:t>3</w:t>
            </w:r>
          </w:p>
        </w:tc>
        <w:tc>
          <w:tcPr>
            <w:tcW w:w="1532" w:type="dxa"/>
            <w:vAlign w:val="center"/>
          </w:tcPr>
          <w:p w14:paraId="3DC564E9">
            <w:pPr>
              <w:jc w:val="center"/>
              <w:rPr>
                <w:rFonts w:ascii="宋体" w:hAnsi="宋体"/>
              </w:rPr>
            </w:pPr>
            <w:r>
              <w:rPr>
                <w:rFonts w:ascii="宋体" w:hAnsi="宋体"/>
              </w:rPr>
              <w:t>%</w:t>
            </w:r>
          </w:p>
        </w:tc>
      </w:tr>
      <w:tr w14:paraId="59B8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1088" w:type="dxa"/>
            <w:vMerge w:val="restart"/>
            <w:vAlign w:val="center"/>
          </w:tcPr>
          <w:p w14:paraId="62F55E8B">
            <w:pPr>
              <w:spacing w:line="260" w:lineRule="exact"/>
              <w:jc w:val="center"/>
              <w:rPr>
                <w:rFonts w:ascii="黑体" w:hAnsi="黑体" w:eastAsia="黑体" w:cs="黑体"/>
                <w:sz w:val="24"/>
              </w:rPr>
            </w:pPr>
            <w:r>
              <w:rPr>
                <w:rFonts w:ascii="黑体" w:hAnsi="黑体" w:eastAsia="黑体" w:cs="黑体"/>
                <w:sz w:val="24"/>
              </w:rPr>
              <w:t>202</w:t>
            </w:r>
            <w:r>
              <w:rPr>
                <w:rFonts w:hint="eastAsia" w:ascii="黑体" w:hAnsi="黑体" w:eastAsia="黑体" w:cs="黑体"/>
                <w:sz w:val="24"/>
                <w:lang w:val="en-US" w:eastAsia="zh-CN"/>
              </w:rPr>
              <w:t>5</w:t>
            </w:r>
            <w:r>
              <w:rPr>
                <w:rFonts w:hint="eastAsia" w:ascii="黑体" w:hAnsi="黑体" w:eastAsia="黑体" w:cs="黑体"/>
                <w:sz w:val="24"/>
              </w:rPr>
              <w:t>年</w:t>
            </w:r>
          </w:p>
        </w:tc>
        <w:tc>
          <w:tcPr>
            <w:tcW w:w="7657" w:type="dxa"/>
            <w:gridSpan w:val="6"/>
            <w:vAlign w:val="center"/>
          </w:tcPr>
          <w:p w14:paraId="5DDC47BB">
            <w:pPr>
              <w:spacing w:line="260" w:lineRule="exact"/>
              <w:jc w:val="center"/>
              <w:rPr>
                <w:rFonts w:ascii="仿宋" w:hAnsi="仿宋" w:eastAsia="仿宋" w:cs="仿宋"/>
                <w:sz w:val="24"/>
              </w:rPr>
            </w:pPr>
            <w:r>
              <w:rPr>
                <w:rFonts w:hint="eastAsia" w:ascii="仿宋" w:hAnsi="仿宋" w:eastAsia="仿宋" w:cs="仿宋"/>
                <w:sz w:val="24"/>
              </w:rPr>
              <w:t>全国市场总份额：</w:t>
            </w:r>
            <w:r>
              <w:rPr>
                <w:rFonts w:ascii="仿宋" w:hAnsi="仿宋" w:eastAsia="仿宋" w:cs="仿宋"/>
                <w:sz w:val="24"/>
              </w:rPr>
              <w:t xml:space="preserve">        </w:t>
            </w:r>
            <w:r>
              <w:rPr>
                <w:rFonts w:ascii="黑体" w:hAnsi="黑体" w:eastAsia="黑体" w:cs="黑体"/>
                <w:sz w:val="24"/>
              </w:rPr>
              <w:t xml:space="preserve"> </w:t>
            </w:r>
            <w:r>
              <w:rPr>
                <w:rFonts w:ascii="仿宋" w:hAnsi="仿宋" w:eastAsia="仿宋" w:cs="仿宋"/>
                <w:sz w:val="24"/>
              </w:rPr>
              <w:t xml:space="preserve">    </w:t>
            </w:r>
            <w:r>
              <w:rPr>
                <w:rFonts w:hint="eastAsia" w:ascii="仿宋" w:hAnsi="仿宋" w:eastAsia="仿宋" w:cs="仿宋"/>
                <w:sz w:val="24"/>
              </w:rPr>
              <w:t>（万元）</w:t>
            </w:r>
          </w:p>
        </w:tc>
      </w:tr>
      <w:tr w14:paraId="459D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88" w:type="dxa"/>
            <w:vMerge w:val="continue"/>
            <w:vAlign w:val="center"/>
          </w:tcPr>
          <w:p w14:paraId="42CA87C5">
            <w:pPr>
              <w:spacing w:line="260" w:lineRule="exact"/>
              <w:jc w:val="center"/>
              <w:rPr>
                <w:rFonts w:ascii="黑体" w:hAnsi="黑体" w:eastAsia="黑体" w:cs="黑体"/>
                <w:sz w:val="24"/>
              </w:rPr>
            </w:pPr>
          </w:p>
        </w:tc>
        <w:tc>
          <w:tcPr>
            <w:tcW w:w="4424" w:type="dxa"/>
            <w:gridSpan w:val="3"/>
            <w:vAlign w:val="center"/>
          </w:tcPr>
          <w:p w14:paraId="23434718">
            <w:pPr>
              <w:spacing w:line="260" w:lineRule="exact"/>
              <w:jc w:val="center"/>
              <w:rPr>
                <w:rFonts w:ascii="黑体" w:hAnsi="黑体" w:eastAsia="黑体" w:cs="黑体"/>
                <w:sz w:val="24"/>
              </w:rPr>
            </w:pPr>
            <w:r>
              <w:rPr>
                <w:rFonts w:hint="eastAsia" w:ascii="黑体" w:hAnsi="黑体" w:eastAsia="黑体" w:cs="黑体"/>
                <w:sz w:val="24"/>
              </w:rPr>
              <w:t>企业名称</w:t>
            </w:r>
            <w:r>
              <w:rPr>
                <w:rFonts w:ascii="宋体" w:hAnsi="宋体" w:eastAsia="黑体"/>
                <w:szCs w:val="21"/>
                <w:vertAlign w:val="superscript"/>
              </w:rPr>
              <w:t>5</w:t>
            </w:r>
          </w:p>
        </w:tc>
        <w:tc>
          <w:tcPr>
            <w:tcW w:w="1701" w:type="dxa"/>
            <w:gridSpan w:val="2"/>
            <w:vAlign w:val="center"/>
          </w:tcPr>
          <w:p w14:paraId="220DEF57">
            <w:pPr>
              <w:spacing w:line="260" w:lineRule="exact"/>
              <w:jc w:val="center"/>
              <w:rPr>
                <w:rFonts w:ascii="黑体" w:hAnsi="黑体" w:eastAsia="黑体" w:cs="黑体"/>
                <w:sz w:val="24"/>
              </w:rPr>
            </w:pPr>
            <w:r>
              <w:rPr>
                <w:rFonts w:hint="eastAsia" w:ascii="黑体" w:hAnsi="黑体" w:eastAsia="黑体" w:cs="黑体"/>
                <w:sz w:val="24"/>
              </w:rPr>
              <w:t>全国市场占有</w:t>
            </w:r>
          </w:p>
          <w:p w14:paraId="78EF03E2">
            <w:pPr>
              <w:spacing w:line="260" w:lineRule="exact"/>
              <w:jc w:val="center"/>
              <w:rPr>
                <w:rFonts w:ascii="黑体" w:hAnsi="黑体" w:eastAsia="黑体" w:cs="黑体"/>
                <w:sz w:val="24"/>
              </w:rPr>
            </w:pPr>
            <w:r>
              <w:rPr>
                <w:rFonts w:hint="eastAsia" w:ascii="黑体" w:hAnsi="黑体" w:eastAsia="黑体" w:cs="黑体"/>
                <w:sz w:val="24"/>
              </w:rPr>
              <w:t>率在国内排名</w:t>
            </w:r>
          </w:p>
        </w:tc>
        <w:tc>
          <w:tcPr>
            <w:tcW w:w="1532" w:type="dxa"/>
            <w:vAlign w:val="center"/>
          </w:tcPr>
          <w:p w14:paraId="2F18A1A7">
            <w:pPr>
              <w:spacing w:line="260" w:lineRule="exact"/>
              <w:jc w:val="center"/>
              <w:rPr>
                <w:rFonts w:ascii="黑体" w:hAnsi="黑体" w:eastAsia="黑体" w:cs="黑体"/>
                <w:sz w:val="24"/>
              </w:rPr>
            </w:pPr>
            <w:r>
              <w:rPr>
                <w:rFonts w:hint="eastAsia" w:ascii="黑体" w:hAnsi="黑体" w:eastAsia="黑体" w:cs="黑体"/>
                <w:sz w:val="24"/>
              </w:rPr>
              <w:t>全国市场</w:t>
            </w:r>
          </w:p>
          <w:p w14:paraId="087D05DF">
            <w:pPr>
              <w:spacing w:line="260" w:lineRule="exact"/>
              <w:jc w:val="center"/>
              <w:rPr>
                <w:rFonts w:ascii="黑体" w:hAnsi="黑体" w:eastAsia="黑体" w:cs="黑体"/>
                <w:sz w:val="24"/>
              </w:rPr>
            </w:pPr>
            <w:r>
              <w:rPr>
                <w:rFonts w:hint="eastAsia" w:ascii="黑体" w:hAnsi="黑体" w:eastAsia="黑体" w:cs="黑体"/>
                <w:sz w:val="24"/>
              </w:rPr>
              <w:t>占有率</w:t>
            </w:r>
          </w:p>
          <w:p w14:paraId="4E560BCF">
            <w:pPr>
              <w:spacing w:line="260" w:lineRule="exact"/>
              <w:jc w:val="center"/>
              <w:rPr>
                <w:rFonts w:ascii="黑体" w:hAnsi="黑体" w:eastAsia="黑体" w:cs="黑体"/>
                <w:sz w:val="24"/>
              </w:rPr>
            </w:pPr>
            <w:r>
              <w:rPr>
                <w:rFonts w:hint="eastAsia" w:ascii="黑体" w:hAnsi="黑体" w:eastAsia="黑体" w:cs="黑体"/>
                <w:sz w:val="24"/>
              </w:rPr>
              <w:t>率</w:t>
            </w:r>
          </w:p>
        </w:tc>
      </w:tr>
      <w:tr w14:paraId="7D46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88" w:type="dxa"/>
            <w:vMerge w:val="continue"/>
            <w:vAlign w:val="center"/>
          </w:tcPr>
          <w:p w14:paraId="511D007C">
            <w:pPr>
              <w:jc w:val="center"/>
              <w:rPr>
                <w:rFonts w:ascii="宋体" w:hAnsi="宋体"/>
                <w:szCs w:val="21"/>
              </w:rPr>
            </w:pPr>
          </w:p>
        </w:tc>
        <w:tc>
          <w:tcPr>
            <w:tcW w:w="4424" w:type="dxa"/>
            <w:gridSpan w:val="3"/>
            <w:vAlign w:val="center"/>
          </w:tcPr>
          <w:p w14:paraId="242327B1">
            <w:pPr>
              <w:jc w:val="center"/>
              <w:rPr>
                <w:rFonts w:ascii="宋体" w:hAnsi="宋体"/>
              </w:rPr>
            </w:pPr>
          </w:p>
        </w:tc>
        <w:tc>
          <w:tcPr>
            <w:tcW w:w="1701" w:type="dxa"/>
            <w:gridSpan w:val="2"/>
            <w:vAlign w:val="center"/>
          </w:tcPr>
          <w:p w14:paraId="43718DB7">
            <w:pPr>
              <w:jc w:val="center"/>
              <w:rPr>
                <w:rFonts w:ascii="宋体" w:hAnsi="宋体"/>
              </w:rPr>
            </w:pPr>
            <w:r>
              <w:rPr>
                <w:rFonts w:hint="eastAsia" w:ascii="宋体" w:hAnsi="宋体"/>
              </w:rPr>
              <w:t>1</w:t>
            </w:r>
          </w:p>
        </w:tc>
        <w:tc>
          <w:tcPr>
            <w:tcW w:w="1532" w:type="dxa"/>
            <w:vAlign w:val="center"/>
          </w:tcPr>
          <w:p w14:paraId="54A1276E">
            <w:pPr>
              <w:jc w:val="center"/>
              <w:rPr>
                <w:rFonts w:ascii="宋体" w:hAnsi="宋体"/>
              </w:rPr>
            </w:pPr>
            <w:r>
              <w:rPr>
                <w:rFonts w:ascii="宋体" w:hAnsi="宋体"/>
              </w:rPr>
              <w:t xml:space="preserve">%    </w:t>
            </w:r>
            <w:r>
              <w:rPr>
                <w:rFonts w:hint="eastAsia" w:ascii="宋体" w:hAnsi="宋体"/>
              </w:rPr>
              <w:t>　</w:t>
            </w:r>
          </w:p>
        </w:tc>
      </w:tr>
      <w:tr w14:paraId="7867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88" w:type="dxa"/>
            <w:vMerge w:val="continue"/>
            <w:vAlign w:val="center"/>
          </w:tcPr>
          <w:p w14:paraId="3371646D">
            <w:pPr>
              <w:jc w:val="center"/>
              <w:rPr>
                <w:rFonts w:ascii="宋体" w:hAnsi="宋体"/>
                <w:szCs w:val="21"/>
              </w:rPr>
            </w:pPr>
          </w:p>
        </w:tc>
        <w:tc>
          <w:tcPr>
            <w:tcW w:w="4424" w:type="dxa"/>
            <w:gridSpan w:val="3"/>
            <w:vAlign w:val="center"/>
          </w:tcPr>
          <w:p w14:paraId="48EC401D">
            <w:pPr>
              <w:jc w:val="center"/>
              <w:rPr>
                <w:rFonts w:ascii="宋体" w:hAnsi="宋体"/>
              </w:rPr>
            </w:pPr>
          </w:p>
        </w:tc>
        <w:tc>
          <w:tcPr>
            <w:tcW w:w="1701" w:type="dxa"/>
            <w:gridSpan w:val="2"/>
            <w:vAlign w:val="center"/>
          </w:tcPr>
          <w:p w14:paraId="5F17A0B2">
            <w:pPr>
              <w:jc w:val="center"/>
              <w:rPr>
                <w:rFonts w:ascii="宋体" w:hAnsi="宋体"/>
              </w:rPr>
            </w:pPr>
            <w:r>
              <w:rPr>
                <w:rFonts w:hint="eastAsia" w:ascii="宋体" w:hAnsi="宋体"/>
              </w:rPr>
              <w:t>2</w:t>
            </w:r>
          </w:p>
        </w:tc>
        <w:tc>
          <w:tcPr>
            <w:tcW w:w="1532" w:type="dxa"/>
            <w:vAlign w:val="center"/>
          </w:tcPr>
          <w:p w14:paraId="4C3D48BC">
            <w:pPr>
              <w:jc w:val="center"/>
              <w:rPr>
                <w:rFonts w:ascii="宋体" w:hAnsi="宋体"/>
              </w:rPr>
            </w:pPr>
            <w:r>
              <w:rPr>
                <w:rFonts w:ascii="宋体" w:hAnsi="宋体"/>
              </w:rPr>
              <w:t>%</w:t>
            </w:r>
          </w:p>
        </w:tc>
      </w:tr>
      <w:tr w14:paraId="3702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88" w:type="dxa"/>
            <w:vMerge w:val="continue"/>
            <w:vAlign w:val="center"/>
          </w:tcPr>
          <w:p w14:paraId="594E33C8">
            <w:pPr>
              <w:jc w:val="center"/>
              <w:rPr>
                <w:rFonts w:ascii="宋体" w:hAnsi="宋体"/>
                <w:szCs w:val="21"/>
              </w:rPr>
            </w:pPr>
          </w:p>
        </w:tc>
        <w:tc>
          <w:tcPr>
            <w:tcW w:w="4424" w:type="dxa"/>
            <w:gridSpan w:val="3"/>
            <w:vAlign w:val="center"/>
          </w:tcPr>
          <w:p w14:paraId="4D79B57A">
            <w:pPr>
              <w:jc w:val="center"/>
              <w:rPr>
                <w:rFonts w:ascii="宋体" w:hAnsi="宋体"/>
              </w:rPr>
            </w:pPr>
          </w:p>
        </w:tc>
        <w:tc>
          <w:tcPr>
            <w:tcW w:w="1701" w:type="dxa"/>
            <w:gridSpan w:val="2"/>
            <w:vAlign w:val="center"/>
          </w:tcPr>
          <w:p w14:paraId="588F3232">
            <w:pPr>
              <w:jc w:val="center"/>
              <w:rPr>
                <w:rFonts w:ascii="宋体" w:hAnsi="宋体"/>
              </w:rPr>
            </w:pPr>
            <w:r>
              <w:rPr>
                <w:rFonts w:hint="eastAsia" w:ascii="宋体" w:hAnsi="宋体"/>
              </w:rPr>
              <w:t>3</w:t>
            </w:r>
          </w:p>
        </w:tc>
        <w:tc>
          <w:tcPr>
            <w:tcW w:w="1532" w:type="dxa"/>
            <w:vAlign w:val="center"/>
          </w:tcPr>
          <w:p w14:paraId="694FCC19">
            <w:pPr>
              <w:jc w:val="center"/>
              <w:rPr>
                <w:rFonts w:ascii="宋体" w:hAnsi="宋体"/>
              </w:rPr>
            </w:pPr>
            <w:r>
              <w:rPr>
                <w:rFonts w:ascii="宋体" w:hAnsi="宋体"/>
              </w:rPr>
              <w:t>%</w:t>
            </w:r>
          </w:p>
        </w:tc>
      </w:tr>
    </w:tbl>
    <w:p w14:paraId="324E999F">
      <w:pPr>
        <w:spacing w:line="240" w:lineRule="exact"/>
        <w:rPr>
          <w:rFonts w:ascii="宋体"/>
        </w:rPr>
      </w:pPr>
    </w:p>
    <w:p w14:paraId="6F33D00D">
      <w:pPr>
        <w:spacing w:line="240" w:lineRule="exact"/>
        <w:rPr>
          <w:rFonts w:ascii="宋体" w:hAnsi="宋体"/>
        </w:rPr>
      </w:pPr>
      <w:r>
        <w:rPr>
          <w:rFonts w:hint="eastAsia" w:ascii="宋体" w:hAnsi="宋体"/>
        </w:rPr>
        <w:t>注：1.填写产品的准确规范名称。</w:t>
      </w:r>
    </w:p>
    <w:p w14:paraId="3180706F">
      <w:pPr>
        <w:spacing w:line="240" w:lineRule="exact"/>
        <w:ind w:firstLine="420"/>
      </w:pPr>
      <w:r>
        <w:rPr>
          <w:rFonts w:hint="eastAsia" w:ascii="宋体" w:hAnsi="宋体"/>
        </w:rPr>
        <w:t>2.</w:t>
      </w:r>
      <w:r>
        <w:rPr>
          <w:rFonts w:hint="eastAsia"/>
        </w:rPr>
        <w:t>产品代码原则上按照《统计用产品分类目录》8位或10位代码界定，生产性服务代码原</w:t>
      </w:r>
    </w:p>
    <w:p w14:paraId="2138220F">
      <w:pPr>
        <w:spacing w:line="240" w:lineRule="exact"/>
        <w:ind w:firstLine="420"/>
      </w:pPr>
      <w:r>
        <w:rPr>
          <w:rFonts w:hint="eastAsia"/>
        </w:rPr>
        <w:t>则上按照《生产性服务业统计分类（2019）》中的“小类”代码界定。</w:t>
      </w:r>
    </w:p>
    <w:p w14:paraId="24885B8F">
      <w:pPr>
        <w:spacing w:line="240" w:lineRule="exact"/>
        <w:ind w:firstLine="420"/>
        <w:rPr>
          <w:rFonts w:ascii="宋体" w:hAnsi="宋体"/>
        </w:rPr>
      </w:pPr>
      <w:r>
        <w:rPr>
          <w:rFonts w:hint="eastAsia" w:ascii="宋体" w:hAnsi="宋体"/>
        </w:rPr>
        <w:t>3.无法对应类别的，请注明是否符合行业惯例分类或是否新产品。</w:t>
      </w:r>
    </w:p>
    <w:p w14:paraId="7BFF9EB7">
      <w:pPr>
        <w:spacing w:line="240" w:lineRule="exact"/>
        <w:ind w:firstLine="420"/>
        <w:rPr>
          <w:rFonts w:ascii="宋体" w:hAnsi="宋体"/>
        </w:rPr>
      </w:pPr>
      <w:r>
        <w:rPr>
          <w:rFonts w:hint="eastAsia" w:ascii="宋体" w:hAnsi="宋体"/>
        </w:rPr>
        <w:t>4.市场占有率按照“产品准确名称”表述的具体产品的销售收入金额计算。</w:t>
      </w:r>
    </w:p>
    <w:p w14:paraId="776735D0">
      <w:pPr>
        <w:spacing w:line="240" w:lineRule="exact"/>
        <w:ind w:firstLine="420"/>
        <w:rPr>
          <w:rFonts w:ascii="宋体" w:hAnsi="宋体"/>
        </w:rPr>
      </w:pPr>
      <w:r>
        <w:rPr>
          <w:rFonts w:hint="eastAsia" w:ascii="宋体" w:hAnsi="宋体"/>
        </w:rPr>
        <w:t>5.填写企业登记注册的标准名称，国外注册的企业名称使用当地语言填写。</w:t>
      </w:r>
    </w:p>
    <w:p w14:paraId="1B9D36E6">
      <w:pPr>
        <w:spacing w:line="240" w:lineRule="exact"/>
        <w:ind w:firstLine="420"/>
        <w:rPr>
          <w:rFonts w:ascii="宋体"/>
          <w:szCs w:val="21"/>
        </w:rPr>
      </w:pPr>
    </w:p>
    <w:p w14:paraId="08C2354F">
      <w:pPr>
        <w:spacing w:line="240" w:lineRule="exact"/>
        <w:ind w:firstLine="420"/>
        <w:rPr>
          <w:rFonts w:ascii="宋体"/>
          <w:szCs w:val="21"/>
        </w:rPr>
      </w:pPr>
    </w:p>
    <w:p w14:paraId="37086A9A">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我单位承诺此说明的真实性和准确性，同意向社会公开以上数据并接受社会监督。如存在不实、虚假信息，自愿取消我单位本次及三年内的申报资格，愿意接受通报处理并承担由此产生的不良影响。</w:t>
      </w:r>
    </w:p>
    <w:p w14:paraId="0BBAEEAA">
      <w:pPr>
        <w:spacing w:line="560" w:lineRule="exact"/>
        <w:rPr>
          <w:rFonts w:ascii="仿宋_GB2312" w:hAnsi="仿宋_GB2312" w:eastAsia="仿宋_GB2312" w:cs="仿宋_GB2312"/>
          <w:sz w:val="32"/>
          <w:szCs w:val="32"/>
        </w:rPr>
      </w:pPr>
      <w:r>
        <w:rPr>
          <w:rFonts w:hint="eastAsia" w:ascii="宋体" w:hAnsi="宋体" w:cs="宋体"/>
          <w:sz w:val="32"/>
          <w:szCs w:val="32"/>
        </w:rPr>
        <w:t xml:space="preserve">    </w:t>
      </w:r>
    </w:p>
    <w:p w14:paraId="46FF58C9">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87CD51D">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（企业落款并盖章）</w:t>
      </w:r>
    </w:p>
    <w:p w14:paraId="6C4B62FF">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年X月XX日</w:t>
      </w:r>
    </w:p>
    <w:p w14:paraId="5CAD1B3F">
      <w:pPr>
        <w:spacing w:line="560" w:lineRule="exact"/>
        <w:rPr>
          <w:rFonts w:hint="eastAsia" w:ascii="仿宋_GB2312" w:eastAsia="仿宋_GB2312"/>
          <w:sz w:val="32"/>
          <w:szCs w:val="32"/>
          <w:lang w:eastAsia="zh-CN"/>
        </w:rPr>
      </w:pPr>
    </w:p>
    <w:p w14:paraId="11294270">
      <w:pPr>
        <w:rPr>
          <w:rFonts w:hint="eastAsia"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br w:type="page"/>
      </w:r>
    </w:p>
    <w:p w14:paraId="51F077BE">
      <w:pPr>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全球市场占有率说明</w:t>
      </w:r>
    </w:p>
    <w:p w14:paraId="09EBF677"/>
    <w:p w14:paraId="10DE5A3F">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省工业和信息化厅</w:t>
      </w:r>
      <w:r>
        <w:rPr>
          <w:rFonts w:hint="eastAsia" w:ascii="仿宋_GB2312" w:hAnsi="仿宋_GB2312" w:eastAsia="仿宋_GB2312" w:cs="仿宋_GB2312"/>
          <w:sz w:val="32"/>
          <w:szCs w:val="32"/>
        </w:rPr>
        <w:t>：</w:t>
      </w:r>
    </w:p>
    <w:p w14:paraId="2747727C">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主营产品（生产性服务）为XXX，上年度该产品销售收入金额为XXX万元，占总主营业务收入的XX%。根据近三年全球市场销售数据以及对比经营同产品的主要竞争企业销售数据（如表所示），目前我公司XXX产品（生产性服务）在全球的占有率为XX%，排名为第X位。</w:t>
      </w:r>
    </w:p>
    <w:p w14:paraId="3189341B">
      <w:pPr>
        <w:spacing w:line="560" w:lineRule="exact"/>
        <w:ind w:firstLine="640"/>
        <w:rPr>
          <w:rFonts w:hint="eastAsia" w:ascii="仿宋_GB2312" w:hAnsi="仿宋_GB2312" w:eastAsia="仿宋_GB2312" w:cs="仿宋_GB2312"/>
          <w:sz w:val="32"/>
          <w:szCs w:val="32"/>
        </w:rPr>
      </w:pPr>
    </w:p>
    <w:tbl>
      <w:tblPr>
        <w:tblStyle w:val="8"/>
        <w:tblW w:w="874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912"/>
        <w:gridCol w:w="851"/>
        <w:gridCol w:w="1701"/>
        <w:gridCol w:w="850"/>
        <w:gridCol w:w="851"/>
        <w:gridCol w:w="1532"/>
      </w:tblGrid>
      <w:tr w14:paraId="64BE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2960" w:type="dxa"/>
            <w:gridSpan w:val="2"/>
            <w:vAlign w:val="center"/>
          </w:tcPr>
          <w:p w14:paraId="77DF41DC">
            <w:pPr>
              <w:jc w:val="center"/>
              <w:rPr>
                <w:rFonts w:ascii="宋体" w:hAnsi="宋体"/>
                <w:szCs w:val="21"/>
              </w:rPr>
            </w:pPr>
            <w:r>
              <w:rPr>
                <w:rFonts w:hint="eastAsia" w:ascii="黑体" w:hAnsi="黑体" w:eastAsia="黑体" w:cs="黑体"/>
                <w:sz w:val="24"/>
              </w:rPr>
              <w:t>产品（生产性服务）名称</w:t>
            </w:r>
            <w:r>
              <w:rPr>
                <w:rFonts w:ascii="宋体" w:hAnsi="宋体" w:eastAsia="黑体"/>
                <w:szCs w:val="21"/>
                <w:vertAlign w:val="superscript"/>
              </w:rPr>
              <w:t>1</w:t>
            </w:r>
          </w:p>
        </w:tc>
        <w:tc>
          <w:tcPr>
            <w:tcW w:w="5785" w:type="dxa"/>
            <w:gridSpan w:val="5"/>
            <w:vAlign w:val="center"/>
          </w:tcPr>
          <w:p w14:paraId="4216F4B2">
            <w:pPr>
              <w:jc w:val="center"/>
              <w:rPr>
                <w:rFonts w:ascii="宋体" w:hAnsi="宋体"/>
              </w:rPr>
            </w:pPr>
          </w:p>
        </w:tc>
      </w:tr>
      <w:tr w14:paraId="5BE2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60" w:type="dxa"/>
            <w:gridSpan w:val="2"/>
            <w:vMerge w:val="restart"/>
            <w:vAlign w:val="center"/>
          </w:tcPr>
          <w:p w14:paraId="4336583E">
            <w:pPr>
              <w:jc w:val="center"/>
              <w:rPr>
                <w:rFonts w:ascii="黑体" w:hAnsi="黑体" w:eastAsia="黑体" w:cs="黑体"/>
                <w:sz w:val="24"/>
              </w:rPr>
            </w:pPr>
            <w:r>
              <w:rPr>
                <w:rFonts w:hint="eastAsia" w:ascii="黑体" w:hAnsi="黑体" w:eastAsia="黑体" w:cs="黑体"/>
                <w:sz w:val="24"/>
              </w:rPr>
              <w:t>产品类别</w:t>
            </w:r>
          </w:p>
          <w:p w14:paraId="32C2CC03">
            <w:pPr>
              <w:jc w:val="center"/>
              <w:rPr>
                <w:rFonts w:ascii="宋体" w:hAnsi="宋体" w:cs="宋体"/>
                <w:szCs w:val="21"/>
              </w:rPr>
            </w:pPr>
            <w:r>
              <w:rPr>
                <w:rFonts w:hint="eastAsia" w:ascii="宋体" w:hAnsi="宋体" w:cs="宋体"/>
                <w:szCs w:val="21"/>
              </w:rPr>
              <w:t>（产品名称与《统计用产品分类目录》类别是否对应、生产性服务名称与</w:t>
            </w:r>
            <w:r>
              <w:rPr>
                <w:rFonts w:hint="eastAsia"/>
              </w:rPr>
              <w:t>《生产性服务业统计分类（2019）》是否对应</w:t>
            </w:r>
            <w:r>
              <w:rPr>
                <w:rFonts w:hint="eastAsia" w:ascii="黑体" w:hAnsi="黑体" w:eastAsia="黑体" w:cs="黑体"/>
                <w:sz w:val="24"/>
              </w:rPr>
              <w:t>）</w:t>
            </w:r>
          </w:p>
        </w:tc>
        <w:tc>
          <w:tcPr>
            <w:tcW w:w="851" w:type="dxa"/>
            <w:vAlign w:val="center"/>
          </w:tcPr>
          <w:p w14:paraId="533FBAE8">
            <w:pPr>
              <w:jc w:val="center"/>
              <w:rPr>
                <w:rFonts w:ascii="宋体" w:hAnsi="宋体"/>
              </w:rPr>
            </w:pPr>
            <w:r>
              <w:rPr>
                <w:rFonts w:hint="eastAsia" w:ascii="楷体_GB2312" w:hAnsi="楷体_GB2312" w:eastAsia="楷体_GB2312" w:cs="楷体_GB2312"/>
                <w:sz w:val="24"/>
              </w:rPr>
              <w:t>□</w:t>
            </w:r>
            <w:r>
              <w:rPr>
                <w:rFonts w:ascii="宋体" w:hAnsi="宋体"/>
              </w:rPr>
              <w:t xml:space="preserve"> </w:t>
            </w:r>
            <w:r>
              <w:rPr>
                <w:rFonts w:hint="eastAsia" w:ascii="宋体" w:hAnsi="宋体"/>
              </w:rPr>
              <w:t>是</w:t>
            </w:r>
          </w:p>
        </w:tc>
        <w:tc>
          <w:tcPr>
            <w:tcW w:w="2551" w:type="dxa"/>
            <w:gridSpan w:val="2"/>
            <w:vAlign w:val="center"/>
          </w:tcPr>
          <w:p w14:paraId="2F567205">
            <w:pPr>
              <w:jc w:val="center"/>
              <w:rPr>
                <w:rFonts w:ascii="楷体_GB2312" w:hAnsi="楷体_GB2312" w:eastAsia="楷体_GB2312" w:cs="楷体_GB2312"/>
                <w:sz w:val="24"/>
              </w:rPr>
            </w:pPr>
            <w:r>
              <w:rPr>
                <w:rFonts w:hint="eastAsia" w:ascii="宋体" w:hAnsi="宋体" w:cs="宋体"/>
                <w:szCs w:val="21"/>
              </w:rPr>
              <w:t>对应代码</w:t>
            </w:r>
            <w:r>
              <w:rPr>
                <w:rFonts w:ascii="宋体" w:hAnsi="宋体" w:eastAsia="黑体"/>
                <w:szCs w:val="21"/>
                <w:vertAlign w:val="superscript"/>
              </w:rPr>
              <w:t>2</w:t>
            </w:r>
          </w:p>
        </w:tc>
        <w:tc>
          <w:tcPr>
            <w:tcW w:w="2383" w:type="dxa"/>
            <w:gridSpan w:val="2"/>
            <w:vAlign w:val="center"/>
          </w:tcPr>
          <w:p w14:paraId="13EE6157">
            <w:pPr>
              <w:rPr>
                <w:rFonts w:ascii="宋体" w:hAnsi="宋体" w:cs="宋体"/>
                <w:szCs w:val="21"/>
              </w:rPr>
            </w:pPr>
          </w:p>
        </w:tc>
      </w:tr>
      <w:tr w14:paraId="3313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60" w:type="dxa"/>
            <w:gridSpan w:val="2"/>
            <w:vMerge w:val="continue"/>
            <w:vAlign w:val="center"/>
          </w:tcPr>
          <w:p w14:paraId="49C16207">
            <w:pPr>
              <w:jc w:val="center"/>
              <w:rPr>
                <w:rFonts w:ascii="宋体" w:hAnsi="宋体"/>
                <w:szCs w:val="21"/>
              </w:rPr>
            </w:pPr>
          </w:p>
        </w:tc>
        <w:tc>
          <w:tcPr>
            <w:tcW w:w="851" w:type="dxa"/>
            <w:vMerge w:val="restart"/>
            <w:vAlign w:val="center"/>
          </w:tcPr>
          <w:p w14:paraId="693E9724">
            <w:pPr>
              <w:jc w:val="center"/>
              <w:rPr>
                <w:rFonts w:ascii="宋体" w:hAnsi="宋体"/>
              </w:rPr>
            </w:pPr>
            <w:r>
              <w:rPr>
                <w:rFonts w:hint="eastAsia" w:ascii="楷体_GB2312" w:hAnsi="楷体_GB2312" w:eastAsia="楷体_GB2312" w:cs="楷体_GB2312"/>
                <w:sz w:val="24"/>
              </w:rPr>
              <w:t>□</w:t>
            </w:r>
            <w:r>
              <w:rPr>
                <w:rFonts w:ascii="宋体" w:hAnsi="宋体"/>
              </w:rPr>
              <w:t xml:space="preserve"> </w:t>
            </w:r>
            <w:r>
              <w:rPr>
                <w:rFonts w:hint="eastAsia" w:ascii="宋体" w:hAnsi="宋体"/>
              </w:rPr>
              <w:t>否</w:t>
            </w:r>
          </w:p>
        </w:tc>
        <w:tc>
          <w:tcPr>
            <w:tcW w:w="2551" w:type="dxa"/>
            <w:gridSpan w:val="2"/>
            <w:vMerge w:val="restart"/>
            <w:vAlign w:val="center"/>
          </w:tcPr>
          <w:p w14:paraId="4E07E814">
            <w:pPr>
              <w:jc w:val="center"/>
              <w:rPr>
                <w:rFonts w:ascii="宋体" w:hAnsi="宋体" w:cs="宋体"/>
                <w:szCs w:val="21"/>
              </w:rPr>
            </w:pPr>
            <w:r>
              <w:rPr>
                <w:rFonts w:hint="eastAsia" w:ascii="宋体" w:hAnsi="宋体" w:cs="宋体"/>
                <w:szCs w:val="21"/>
              </w:rPr>
              <w:t>无法对应</w:t>
            </w:r>
            <w:r>
              <w:rPr>
                <w:rFonts w:hint="eastAsia" w:ascii="宋体" w:hAnsi="宋体"/>
                <w:szCs w:val="21"/>
              </w:rPr>
              <w:t>类别</w:t>
            </w:r>
            <w:r>
              <w:rPr>
                <w:rFonts w:hint="eastAsia"/>
                <w:color w:val="000000"/>
                <w:sz w:val="12"/>
                <w:szCs w:val="12"/>
              </w:rPr>
              <w:t>3</w:t>
            </w:r>
          </w:p>
        </w:tc>
        <w:tc>
          <w:tcPr>
            <w:tcW w:w="2383" w:type="dxa"/>
            <w:gridSpan w:val="2"/>
            <w:vAlign w:val="center"/>
          </w:tcPr>
          <w:p w14:paraId="65D7B055">
            <w:pPr>
              <w:rPr>
                <w:rFonts w:ascii="宋体" w:hAnsi="宋体" w:cs="宋体"/>
                <w:szCs w:val="21"/>
              </w:rPr>
            </w:pPr>
            <w:r>
              <w:rPr>
                <w:rFonts w:hint="eastAsia" w:ascii="楷体_GB2312" w:hAnsi="楷体_GB2312" w:eastAsia="楷体_GB2312" w:cs="楷体_GB2312"/>
                <w:sz w:val="24"/>
              </w:rPr>
              <w:t>□</w:t>
            </w:r>
            <w:r>
              <w:rPr>
                <w:rFonts w:ascii="宋体" w:hAnsi="宋体"/>
              </w:rPr>
              <w:t xml:space="preserve"> </w:t>
            </w:r>
            <w:r>
              <w:rPr>
                <w:rFonts w:hint="eastAsia" w:ascii="宋体" w:hAnsi="宋体" w:cs="宋体"/>
                <w:szCs w:val="21"/>
              </w:rPr>
              <w:t>符合行业惯例</w:t>
            </w:r>
          </w:p>
        </w:tc>
      </w:tr>
      <w:tr w14:paraId="0B48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2960" w:type="dxa"/>
            <w:gridSpan w:val="2"/>
            <w:vMerge w:val="continue"/>
            <w:vAlign w:val="center"/>
          </w:tcPr>
          <w:p w14:paraId="1628AEEC">
            <w:pPr>
              <w:jc w:val="center"/>
              <w:rPr>
                <w:rFonts w:ascii="宋体" w:hAnsi="宋体"/>
                <w:szCs w:val="21"/>
              </w:rPr>
            </w:pPr>
          </w:p>
        </w:tc>
        <w:tc>
          <w:tcPr>
            <w:tcW w:w="851" w:type="dxa"/>
            <w:vMerge w:val="continue"/>
            <w:vAlign w:val="center"/>
          </w:tcPr>
          <w:p w14:paraId="38503424">
            <w:pPr>
              <w:jc w:val="center"/>
              <w:rPr>
                <w:rFonts w:ascii="楷体_GB2312" w:hAnsi="楷体_GB2312" w:eastAsia="楷体_GB2312" w:cs="楷体_GB2312"/>
                <w:sz w:val="24"/>
              </w:rPr>
            </w:pPr>
          </w:p>
        </w:tc>
        <w:tc>
          <w:tcPr>
            <w:tcW w:w="2551" w:type="dxa"/>
            <w:gridSpan w:val="2"/>
            <w:vMerge w:val="continue"/>
            <w:vAlign w:val="center"/>
          </w:tcPr>
          <w:p w14:paraId="412AA677">
            <w:pPr>
              <w:jc w:val="center"/>
              <w:rPr>
                <w:rFonts w:ascii="宋体" w:hAnsi="宋体" w:cs="宋体"/>
                <w:szCs w:val="21"/>
              </w:rPr>
            </w:pPr>
          </w:p>
        </w:tc>
        <w:tc>
          <w:tcPr>
            <w:tcW w:w="2383" w:type="dxa"/>
            <w:gridSpan w:val="2"/>
            <w:vAlign w:val="center"/>
          </w:tcPr>
          <w:p w14:paraId="256F5C8B">
            <w:pPr>
              <w:rPr>
                <w:rFonts w:ascii="宋体" w:hAnsi="宋体" w:cs="宋体"/>
                <w:szCs w:val="21"/>
              </w:rPr>
            </w:pPr>
            <w:r>
              <w:rPr>
                <w:rFonts w:hint="eastAsia" w:ascii="楷体_GB2312" w:hAnsi="楷体_GB2312" w:eastAsia="楷体_GB2312" w:cs="楷体_GB2312"/>
                <w:sz w:val="24"/>
              </w:rPr>
              <w:t>□</w:t>
            </w:r>
            <w:r>
              <w:rPr>
                <w:rFonts w:ascii="楷体_GB2312" w:hAnsi="楷体_GB2312" w:eastAsia="楷体_GB2312" w:cs="楷体_GB2312"/>
                <w:sz w:val="24"/>
              </w:rPr>
              <w:t xml:space="preserve"> </w:t>
            </w:r>
            <w:r>
              <w:rPr>
                <w:rFonts w:hint="eastAsia" w:ascii="宋体" w:hAnsi="宋体" w:cs="宋体"/>
                <w:szCs w:val="21"/>
              </w:rPr>
              <w:t>属于新产品</w:t>
            </w:r>
          </w:p>
        </w:tc>
      </w:tr>
      <w:tr w14:paraId="2C73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trPr>
        <w:tc>
          <w:tcPr>
            <w:tcW w:w="8745" w:type="dxa"/>
            <w:gridSpan w:val="7"/>
            <w:vAlign w:val="center"/>
          </w:tcPr>
          <w:p w14:paraId="59AF87E4">
            <w:pPr>
              <w:spacing w:line="260" w:lineRule="exact"/>
              <w:jc w:val="center"/>
              <w:rPr>
                <w:rFonts w:ascii="宋体" w:hAnsi="宋体"/>
              </w:rPr>
            </w:pPr>
            <w:r>
              <w:rPr>
                <w:rFonts w:hint="eastAsia" w:ascii="黑体" w:hAnsi="黑体" w:eastAsia="黑体" w:cs="黑体"/>
                <w:sz w:val="24"/>
              </w:rPr>
              <w:t>市场占有率相关数据</w:t>
            </w:r>
            <w:r>
              <w:rPr>
                <w:rFonts w:ascii="宋体" w:hAnsi="宋体" w:eastAsia="黑体"/>
                <w:szCs w:val="21"/>
                <w:vertAlign w:val="superscript"/>
              </w:rPr>
              <w:t>4</w:t>
            </w:r>
          </w:p>
        </w:tc>
      </w:tr>
      <w:tr w14:paraId="134C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1048" w:type="dxa"/>
            <w:vMerge w:val="restart"/>
            <w:vAlign w:val="center"/>
          </w:tcPr>
          <w:p w14:paraId="351600D4">
            <w:pPr>
              <w:spacing w:line="260" w:lineRule="exact"/>
              <w:jc w:val="center"/>
              <w:rPr>
                <w:rFonts w:ascii="黑体" w:hAnsi="黑体" w:eastAsia="黑体" w:cs="黑体"/>
                <w:sz w:val="24"/>
              </w:rPr>
            </w:pPr>
            <w:r>
              <w:rPr>
                <w:rFonts w:ascii="黑体" w:hAnsi="黑体" w:eastAsia="黑体" w:cs="黑体"/>
                <w:sz w:val="24"/>
              </w:rPr>
              <w:t>20</w:t>
            </w:r>
            <w:r>
              <w:rPr>
                <w:rFonts w:hint="eastAsia" w:ascii="黑体" w:hAnsi="黑体" w:eastAsia="黑体" w:cs="黑体"/>
                <w:sz w:val="24"/>
              </w:rPr>
              <w:t>2</w:t>
            </w:r>
            <w:r>
              <w:rPr>
                <w:rFonts w:hint="eastAsia" w:ascii="黑体" w:hAnsi="黑体" w:eastAsia="黑体" w:cs="黑体"/>
                <w:sz w:val="24"/>
                <w:lang w:val="en-US" w:eastAsia="zh-CN"/>
              </w:rPr>
              <w:t>3</w:t>
            </w:r>
            <w:r>
              <w:rPr>
                <w:rFonts w:hint="eastAsia" w:ascii="黑体" w:hAnsi="黑体" w:eastAsia="黑体" w:cs="黑体"/>
                <w:sz w:val="24"/>
              </w:rPr>
              <w:t>年</w:t>
            </w:r>
          </w:p>
        </w:tc>
        <w:tc>
          <w:tcPr>
            <w:tcW w:w="7697" w:type="dxa"/>
            <w:gridSpan w:val="6"/>
            <w:vAlign w:val="center"/>
          </w:tcPr>
          <w:p w14:paraId="77C416AD">
            <w:pPr>
              <w:spacing w:line="260" w:lineRule="exact"/>
              <w:jc w:val="center"/>
              <w:rPr>
                <w:rFonts w:ascii="仿宋" w:hAnsi="仿宋" w:eastAsia="仿宋" w:cs="仿宋"/>
                <w:sz w:val="24"/>
              </w:rPr>
            </w:pPr>
            <w:r>
              <w:rPr>
                <w:rFonts w:hint="eastAsia" w:ascii="仿宋" w:hAnsi="仿宋" w:eastAsia="仿宋" w:cs="仿宋"/>
                <w:sz w:val="24"/>
              </w:rPr>
              <w:t>全球市场总份额：</w:t>
            </w:r>
            <w:r>
              <w:rPr>
                <w:rFonts w:ascii="仿宋" w:hAnsi="仿宋" w:eastAsia="仿宋" w:cs="仿宋"/>
                <w:sz w:val="24"/>
              </w:rPr>
              <w:t xml:space="preserve">        </w:t>
            </w:r>
            <w:r>
              <w:rPr>
                <w:rFonts w:ascii="黑体" w:hAnsi="黑体" w:eastAsia="黑体" w:cs="黑体"/>
                <w:sz w:val="24"/>
              </w:rPr>
              <w:t xml:space="preserve"> </w:t>
            </w:r>
            <w:r>
              <w:rPr>
                <w:rFonts w:ascii="仿宋" w:hAnsi="仿宋" w:eastAsia="仿宋" w:cs="仿宋"/>
                <w:sz w:val="24"/>
              </w:rPr>
              <w:t xml:space="preserve">    </w:t>
            </w:r>
            <w:r>
              <w:rPr>
                <w:rFonts w:hint="eastAsia" w:ascii="仿宋" w:hAnsi="仿宋" w:eastAsia="仿宋" w:cs="仿宋"/>
                <w:sz w:val="24"/>
              </w:rPr>
              <w:t>（万元）</w:t>
            </w:r>
          </w:p>
        </w:tc>
      </w:tr>
      <w:tr w14:paraId="7B8F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048" w:type="dxa"/>
            <w:vMerge w:val="continue"/>
            <w:vAlign w:val="center"/>
          </w:tcPr>
          <w:p w14:paraId="025D86FA">
            <w:pPr>
              <w:spacing w:line="260" w:lineRule="exact"/>
              <w:jc w:val="center"/>
              <w:rPr>
                <w:rFonts w:ascii="黑体" w:hAnsi="黑体" w:eastAsia="黑体" w:cs="黑体"/>
                <w:sz w:val="24"/>
              </w:rPr>
            </w:pPr>
          </w:p>
        </w:tc>
        <w:tc>
          <w:tcPr>
            <w:tcW w:w="4464" w:type="dxa"/>
            <w:gridSpan w:val="3"/>
            <w:vAlign w:val="center"/>
          </w:tcPr>
          <w:p w14:paraId="0F652E12">
            <w:pPr>
              <w:spacing w:line="260" w:lineRule="exact"/>
              <w:jc w:val="center"/>
              <w:rPr>
                <w:rFonts w:ascii="黑体" w:hAnsi="黑体" w:eastAsia="黑体" w:cs="黑体"/>
                <w:sz w:val="24"/>
              </w:rPr>
            </w:pPr>
            <w:r>
              <w:rPr>
                <w:rFonts w:hint="eastAsia" w:ascii="黑体" w:hAnsi="黑体" w:eastAsia="黑体" w:cs="黑体"/>
                <w:sz w:val="24"/>
              </w:rPr>
              <w:t>企业名称</w:t>
            </w:r>
            <w:r>
              <w:rPr>
                <w:rFonts w:ascii="宋体" w:hAnsi="宋体" w:eastAsia="黑体"/>
                <w:szCs w:val="21"/>
                <w:vertAlign w:val="superscript"/>
              </w:rPr>
              <w:t>5</w:t>
            </w:r>
          </w:p>
        </w:tc>
        <w:tc>
          <w:tcPr>
            <w:tcW w:w="1701" w:type="dxa"/>
            <w:gridSpan w:val="2"/>
            <w:vAlign w:val="center"/>
          </w:tcPr>
          <w:p w14:paraId="289022FD">
            <w:pPr>
              <w:spacing w:line="260" w:lineRule="exact"/>
              <w:jc w:val="center"/>
              <w:rPr>
                <w:rFonts w:ascii="黑体" w:hAnsi="黑体" w:eastAsia="黑体" w:cs="黑体"/>
                <w:sz w:val="24"/>
              </w:rPr>
            </w:pPr>
            <w:r>
              <w:rPr>
                <w:rFonts w:hint="eastAsia" w:ascii="黑体" w:hAnsi="黑体" w:eastAsia="黑体" w:cs="黑体"/>
                <w:sz w:val="24"/>
              </w:rPr>
              <w:t>全球市场占有</w:t>
            </w:r>
          </w:p>
          <w:p w14:paraId="51AA882C">
            <w:pPr>
              <w:spacing w:line="260" w:lineRule="exact"/>
              <w:jc w:val="center"/>
              <w:rPr>
                <w:rFonts w:ascii="黑体" w:hAnsi="黑体" w:eastAsia="黑体" w:cs="黑体"/>
                <w:sz w:val="24"/>
              </w:rPr>
            </w:pPr>
            <w:r>
              <w:rPr>
                <w:rFonts w:hint="eastAsia" w:ascii="黑体" w:hAnsi="黑体" w:eastAsia="黑体" w:cs="黑体"/>
                <w:sz w:val="24"/>
              </w:rPr>
              <w:t>率在国际排名</w:t>
            </w:r>
          </w:p>
        </w:tc>
        <w:tc>
          <w:tcPr>
            <w:tcW w:w="1532" w:type="dxa"/>
            <w:vAlign w:val="center"/>
          </w:tcPr>
          <w:p w14:paraId="5FFB0A70">
            <w:pPr>
              <w:spacing w:line="260" w:lineRule="exact"/>
              <w:jc w:val="center"/>
              <w:rPr>
                <w:rFonts w:ascii="黑体" w:hAnsi="黑体" w:eastAsia="黑体" w:cs="黑体"/>
                <w:szCs w:val="21"/>
              </w:rPr>
            </w:pPr>
            <w:r>
              <w:rPr>
                <w:rFonts w:hint="eastAsia" w:ascii="黑体" w:hAnsi="黑体" w:eastAsia="黑体" w:cs="黑体"/>
                <w:szCs w:val="21"/>
              </w:rPr>
              <w:t>全球市场</w:t>
            </w:r>
          </w:p>
          <w:p w14:paraId="05483361">
            <w:pPr>
              <w:spacing w:line="260" w:lineRule="exact"/>
              <w:jc w:val="center"/>
              <w:rPr>
                <w:rFonts w:ascii="黑体" w:hAnsi="黑体" w:eastAsia="黑体" w:cs="黑体"/>
                <w:szCs w:val="21"/>
              </w:rPr>
            </w:pPr>
            <w:r>
              <w:rPr>
                <w:rFonts w:hint="eastAsia" w:ascii="黑体" w:hAnsi="黑体" w:eastAsia="黑体" w:cs="黑体"/>
                <w:szCs w:val="21"/>
              </w:rPr>
              <w:t>占有率</w:t>
            </w:r>
          </w:p>
        </w:tc>
      </w:tr>
      <w:tr w14:paraId="12FD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8" w:type="dxa"/>
            <w:vMerge w:val="continue"/>
            <w:vAlign w:val="center"/>
          </w:tcPr>
          <w:p w14:paraId="30A78DA4">
            <w:pPr>
              <w:jc w:val="center"/>
              <w:rPr>
                <w:rFonts w:ascii="宋体" w:hAnsi="宋体"/>
                <w:szCs w:val="21"/>
              </w:rPr>
            </w:pPr>
          </w:p>
        </w:tc>
        <w:tc>
          <w:tcPr>
            <w:tcW w:w="4464" w:type="dxa"/>
            <w:gridSpan w:val="3"/>
            <w:vAlign w:val="center"/>
          </w:tcPr>
          <w:p w14:paraId="2A67B256">
            <w:pPr>
              <w:jc w:val="center"/>
              <w:rPr>
                <w:rFonts w:ascii="宋体" w:hAnsi="宋体"/>
                <w:szCs w:val="21"/>
              </w:rPr>
            </w:pPr>
          </w:p>
        </w:tc>
        <w:tc>
          <w:tcPr>
            <w:tcW w:w="1701" w:type="dxa"/>
            <w:gridSpan w:val="2"/>
            <w:vAlign w:val="center"/>
          </w:tcPr>
          <w:p w14:paraId="383DC0F3">
            <w:pPr>
              <w:jc w:val="center"/>
              <w:rPr>
                <w:rFonts w:ascii="宋体" w:hAnsi="宋体"/>
                <w:szCs w:val="21"/>
              </w:rPr>
            </w:pPr>
            <w:r>
              <w:rPr>
                <w:rFonts w:hint="eastAsia" w:ascii="宋体" w:hAnsi="宋体"/>
                <w:szCs w:val="21"/>
              </w:rPr>
              <w:t>1</w:t>
            </w:r>
          </w:p>
        </w:tc>
        <w:tc>
          <w:tcPr>
            <w:tcW w:w="1532" w:type="dxa"/>
            <w:vAlign w:val="center"/>
          </w:tcPr>
          <w:p w14:paraId="2B9A8A71">
            <w:pPr>
              <w:jc w:val="center"/>
              <w:rPr>
                <w:rFonts w:ascii="宋体" w:hAnsi="宋体"/>
              </w:rPr>
            </w:pPr>
            <w:r>
              <w:rPr>
                <w:rFonts w:ascii="宋体" w:hAnsi="宋体"/>
              </w:rPr>
              <w:t>%</w:t>
            </w:r>
          </w:p>
        </w:tc>
      </w:tr>
      <w:tr w14:paraId="18D7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8" w:type="dxa"/>
            <w:vMerge w:val="continue"/>
            <w:vAlign w:val="center"/>
          </w:tcPr>
          <w:p w14:paraId="154C31F4">
            <w:pPr>
              <w:jc w:val="center"/>
              <w:rPr>
                <w:rFonts w:ascii="宋体" w:hAnsi="宋体"/>
                <w:szCs w:val="21"/>
              </w:rPr>
            </w:pPr>
          </w:p>
        </w:tc>
        <w:tc>
          <w:tcPr>
            <w:tcW w:w="4464" w:type="dxa"/>
            <w:gridSpan w:val="3"/>
            <w:vAlign w:val="center"/>
          </w:tcPr>
          <w:p w14:paraId="24209749">
            <w:pPr>
              <w:jc w:val="center"/>
              <w:rPr>
                <w:rFonts w:ascii="宋体" w:hAnsi="宋体"/>
                <w:szCs w:val="21"/>
              </w:rPr>
            </w:pPr>
          </w:p>
        </w:tc>
        <w:tc>
          <w:tcPr>
            <w:tcW w:w="1701" w:type="dxa"/>
            <w:gridSpan w:val="2"/>
            <w:vAlign w:val="center"/>
          </w:tcPr>
          <w:p w14:paraId="3E5453CC">
            <w:pPr>
              <w:jc w:val="center"/>
              <w:rPr>
                <w:rFonts w:ascii="宋体" w:hAnsi="宋体"/>
                <w:szCs w:val="21"/>
              </w:rPr>
            </w:pPr>
            <w:r>
              <w:rPr>
                <w:rFonts w:hint="eastAsia" w:ascii="宋体" w:hAnsi="宋体"/>
                <w:szCs w:val="21"/>
              </w:rPr>
              <w:t>2</w:t>
            </w:r>
          </w:p>
        </w:tc>
        <w:tc>
          <w:tcPr>
            <w:tcW w:w="1532" w:type="dxa"/>
            <w:vAlign w:val="center"/>
          </w:tcPr>
          <w:p w14:paraId="146187A9">
            <w:pPr>
              <w:jc w:val="center"/>
              <w:rPr>
                <w:rFonts w:ascii="宋体" w:hAnsi="宋体"/>
              </w:rPr>
            </w:pPr>
            <w:r>
              <w:rPr>
                <w:rFonts w:ascii="宋体" w:hAnsi="宋体"/>
              </w:rPr>
              <w:t>%</w:t>
            </w:r>
          </w:p>
        </w:tc>
      </w:tr>
      <w:tr w14:paraId="1810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8" w:type="dxa"/>
            <w:vMerge w:val="continue"/>
            <w:vAlign w:val="center"/>
          </w:tcPr>
          <w:p w14:paraId="1DC7972F">
            <w:pPr>
              <w:jc w:val="center"/>
              <w:rPr>
                <w:rFonts w:ascii="宋体" w:hAnsi="宋体"/>
                <w:szCs w:val="21"/>
              </w:rPr>
            </w:pPr>
          </w:p>
        </w:tc>
        <w:tc>
          <w:tcPr>
            <w:tcW w:w="4464" w:type="dxa"/>
            <w:gridSpan w:val="3"/>
            <w:vAlign w:val="center"/>
          </w:tcPr>
          <w:p w14:paraId="4538E01B">
            <w:pPr>
              <w:jc w:val="center"/>
              <w:rPr>
                <w:rFonts w:ascii="宋体" w:hAnsi="宋体"/>
                <w:szCs w:val="21"/>
              </w:rPr>
            </w:pPr>
          </w:p>
        </w:tc>
        <w:tc>
          <w:tcPr>
            <w:tcW w:w="1701" w:type="dxa"/>
            <w:gridSpan w:val="2"/>
            <w:vAlign w:val="center"/>
          </w:tcPr>
          <w:p w14:paraId="7EEB709E">
            <w:pPr>
              <w:jc w:val="center"/>
              <w:rPr>
                <w:rFonts w:ascii="宋体" w:hAnsi="宋体"/>
                <w:szCs w:val="21"/>
              </w:rPr>
            </w:pPr>
            <w:r>
              <w:rPr>
                <w:rFonts w:hint="eastAsia" w:ascii="宋体" w:hAnsi="宋体"/>
                <w:szCs w:val="21"/>
              </w:rPr>
              <w:t>3</w:t>
            </w:r>
          </w:p>
        </w:tc>
        <w:tc>
          <w:tcPr>
            <w:tcW w:w="1532" w:type="dxa"/>
            <w:vAlign w:val="center"/>
          </w:tcPr>
          <w:p w14:paraId="7915659B">
            <w:pPr>
              <w:jc w:val="center"/>
              <w:rPr>
                <w:rFonts w:ascii="宋体" w:hAnsi="宋体"/>
              </w:rPr>
            </w:pPr>
            <w:r>
              <w:rPr>
                <w:rFonts w:ascii="宋体" w:hAnsi="宋体"/>
              </w:rPr>
              <w:t>%</w:t>
            </w:r>
          </w:p>
        </w:tc>
      </w:tr>
      <w:tr w14:paraId="5AD7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048" w:type="dxa"/>
            <w:vMerge w:val="restart"/>
            <w:vAlign w:val="center"/>
          </w:tcPr>
          <w:p w14:paraId="0EFE697D">
            <w:pPr>
              <w:spacing w:line="260" w:lineRule="exact"/>
              <w:jc w:val="center"/>
              <w:rPr>
                <w:rFonts w:ascii="黑体" w:hAnsi="黑体" w:eastAsia="黑体" w:cs="黑体"/>
                <w:sz w:val="24"/>
              </w:rPr>
            </w:pPr>
            <w:r>
              <w:rPr>
                <w:rFonts w:ascii="黑体" w:hAnsi="黑体" w:eastAsia="黑体" w:cs="黑体"/>
                <w:sz w:val="24"/>
              </w:rPr>
              <w:t>202</w:t>
            </w:r>
            <w:r>
              <w:rPr>
                <w:rFonts w:hint="eastAsia" w:ascii="黑体" w:hAnsi="黑体" w:eastAsia="黑体" w:cs="黑体"/>
                <w:sz w:val="24"/>
                <w:lang w:val="en-US" w:eastAsia="zh-CN"/>
              </w:rPr>
              <w:t>4</w:t>
            </w:r>
            <w:r>
              <w:rPr>
                <w:rFonts w:hint="eastAsia" w:ascii="黑体" w:hAnsi="黑体" w:eastAsia="黑体" w:cs="黑体"/>
                <w:sz w:val="24"/>
              </w:rPr>
              <w:t>年</w:t>
            </w:r>
          </w:p>
        </w:tc>
        <w:tc>
          <w:tcPr>
            <w:tcW w:w="7697" w:type="dxa"/>
            <w:gridSpan w:val="6"/>
            <w:vAlign w:val="center"/>
          </w:tcPr>
          <w:p w14:paraId="38986E23">
            <w:pPr>
              <w:spacing w:line="260" w:lineRule="exact"/>
              <w:jc w:val="center"/>
              <w:rPr>
                <w:rFonts w:ascii="仿宋" w:hAnsi="仿宋" w:eastAsia="仿宋" w:cs="仿宋"/>
                <w:sz w:val="24"/>
              </w:rPr>
            </w:pPr>
            <w:r>
              <w:rPr>
                <w:rFonts w:hint="eastAsia" w:ascii="仿宋" w:hAnsi="仿宋" w:eastAsia="仿宋" w:cs="仿宋"/>
                <w:sz w:val="24"/>
              </w:rPr>
              <w:t>全球市场总份额：</w:t>
            </w:r>
            <w:r>
              <w:rPr>
                <w:rFonts w:ascii="仿宋" w:hAnsi="仿宋" w:eastAsia="仿宋" w:cs="仿宋"/>
                <w:sz w:val="24"/>
              </w:rPr>
              <w:t xml:space="preserve">        </w:t>
            </w:r>
            <w:r>
              <w:rPr>
                <w:rFonts w:ascii="黑体" w:hAnsi="黑体" w:eastAsia="黑体" w:cs="黑体"/>
                <w:sz w:val="24"/>
              </w:rPr>
              <w:t xml:space="preserve"> </w:t>
            </w:r>
            <w:r>
              <w:rPr>
                <w:rFonts w:ascii="仿宋" w:hAnsi="仿宋" w:eastAsia="仿宋" w:cs="仿宋"/>
                <w:sz w:val="24"/>
              </w:rPr>
              <w:t xml:space="preserve">    </w:t>
            </w:r>
            <w:r>
              <w:rPr>
                <w:rFonts w:hint="eastAsia" w:ascii="仿宋" w:hAnsi="仿宋" w:eastAsia="仿宋" w:cs="仿宋"/>
                <w:sz w:val="24"/>
              </w:rPr>
              <w:t>（万元）</w:t>
            </w:r>
          </w:p>
        </w:tc>
      </w:tr>
      <w:tr w14:paraId="0C37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1048" w:type="dxa"/>
            <w:vMerge w:val="continue"/>
            <w:vAlign w:val="center"/>
          </w:tcPr>
          <w:p w14:paraId="03604BC6">
            <w:pPr>
              <w:spacing w:line="260" w:lineRule="exact"/>
              <w:jc w:val="center"/>
              <w:rPr>
                <w:rFonts w:ascii="黑体" w:hAnsi="黑体" w:eastAsia="黑体" w:cs="黑体"/>
                <w:sz w:val="24"/>
              </w:rPr>
            </w:pPr>
          </w:p>
        </w:tc>
        <w:tc>
          <w:tcPr>
            <w:tcW w:w="4464" w:type="dxa"/>
            <w:gridSpan w:val="3"/>
            <w:vAlign w:val="center"/>
          </w:tcPr>
          <w:p w14:paraId="444A5499">
            <w:pPr>
              <w:spacing w:line="260" w:lineRule="exact"/>
              <w:jc w:val="center"/>
              <w:rPr>
                <w:rFonts w:ascii="黑体" w:hAnsi="黑体" w:eastAsia="黑体" w:cs="黑体"/>
                <w:sz w:val="24"/>
              </w:rPr>
            </w:pPr>
            <w:r>
              <w:rPr>
                <w:rFonts w:hint="eastAsia" w:ascii="黑体" w:hAnsi="黑体" w:eastAsia="黑体" w:cs="黑体"/>
                <w:sz w:val="24"/>
              </w:rPr>
              <w:t>企业名称</w:t>
            </w:r>
            <w:r>
              <w:rPr>
                <w:rFonts w:ascii="宋体" w:hAnsi="宋体" w:eastAsia="黑体"/>
                <w:szCs w:val="21"/>
                <w:vertAlign w:val="superscript"/>
              </w:rPr>
              <w:t>5</w:t>
            </w:r>
          </w:p>
        </w:tc>
        <w:tc>
          <w:tcPr>
            <w:tcW w:w="1701" w:type="dxa"/>
            <w:gridSpan w:val="2"/>
            <w:vAlign w:val="center"/>
          </w:tcPr>
          <w:p w14:paraId="74E4FE3F">
            <w:pPr>
              <w:spacing w:line="260" w:lineRule="exact"/>
              <w:jc w:val="center"/>
              <w:rPr>
                <w:rFonts w:ascii="黑体" w:hAnsi="黑体" w:eastAsia="黑体" w:cs="黑体"/>
                <w:sz w:val="24"/>
              </w:rPr>
            </w:pPr>
            <w:r>
              <w:rPr>
                <w:rFonts w:hint="eastAsia" w:ascii="黑体" w:hAnsi="黑体" w:eastAsia="黑体" w:cs="黑体"/>
                <w:sz w:val="24"/>
              </w:rPr>
              <w:t>全球市场占有</w:t>
            </w:r>
          </w:p>
          <w:p w14:paraId="7C3616FB">
            <w:pPr>
              <w:spacing w:line="260" w:lineRule="exact"/>
              <w:jc w:val="center"/>
              <w:rPr>
                <w:rFonts w:ascii="黑体" w:hAnsi="黑体" w:eastAsia="黑体" w:cs="黑体"/>
                <w:sz w:val="24"/>
              </w:rPr>
            </w:pPr>
            <w:r>
              <w:rPr>
                <w:rFonts w:hint="eastAsia" w:ascii="黑体" w:hAnsi="黑体" w:eastAsia="黑体" w:cs="黑体"/>
                <w:sz w:val="24"/>
              </w:rPr>
              <w:t>率在国际排名</w:t>
            </w:r>
          </w:p>
        </w:tc>
        <w:tc>
          <w:tcPr>
            <w:tcW w:w="1532" w:type="dxa"/>
            <w:vAlign w:val="center"/>
          </w:tcPr>
          <w:p w14:paraId="51F685FE">
            <w:pPr>
              <w:spacing w:line="260" w:lineRule="exact"/>
              <w:jc w:val="center"/>
              <w:rPr>
                <w:rFonts w:ascii="黑体" w:hAnsi="黑体" w:eastAsia="黑体" w:cs="黑体"/>
                <w:sz w:val="24"/>
              </w:rPr>
            </w:pPr>
            <w:r>
              <w:rPr>
                <w:rFonts w:hint="eastAsia" w:ascii="黑体" w:hAnsi="黑体" w:eastAsia="黑体" w:cs="黑体"/>
                <w:sz w:val="24"/>
              </w:rPr>
              <w:t>全球市场</w:t>
            </w:r>
          </w:p>
          <w:p w14:paraId="327B5EDB">
            <w:pPr>
              <w:spacing w:line="260" w:lineRule="exact"/>
              <w:jc w:val="center"/>
              <w:rPr>
                <w:rFonts w:ascii="黑体" w:hAnsi="黑体" w:eastAsia="黑体" w:cs="黑体"/>
                <w:sz w:val="24"/>
              </w:rPr>
            </w:pPr>
            <w:r>
              <w:rPr>
                <w:rFonts w:hint="eastAsia" w:ascii="黑体" w:hAnsi="黑体" w:eastAsia="黑体" w:cs="黑体"/>
                <w:sz w:val="24"/>
              </w:rPr>
              <w:t>占有率</w:t>
            </w:r>
          </w:p>
        </w:tc>
      </w:tr>
      <w:tr w14:paraId="6A30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48" w:type="dxa"/>
            <w:vMerge w:val="continue"/>
            <w:vAlign w:val="center"/>
          </w:tcPr>
          <w:p w14:paraId="767C4FA5">
            <w:pPr>
              <w:jc w:val="center"/>
              <w:rPr>
                <w:rFonts w:ascii="宋体" w:hAnsi="宋体"/>
                <w:szCs w:val="21"/>
              </w:rPr>
            </w:pPr>
          </w:p>
        </w:tc>
        <w:tc>
          <w:tcPr>
            <w:tcW w:w="4464" w:type="dxa"/>
            <w:gridSpan w:val="3"/>
            <w:vAlign w:val="center"/>
          </w:tcPr>
          <w:p w14:paraId="0F1A9145">
            <w:pPr>
              <w:jc w:val="center"/>
              <w:rPr>
                <w:rFonts w:ascii="宋体" w:hAnsi="宋体"/>
                <w:szCs w:val="21"/>
              </w:rPr>
            </w:pPr>
          </w:p>
        </w:tc>
        <w:tc>
          <w:tcPr>
            <w:tcW w:w="1701" w:type="dxa"/>
            <w:gridSpan w:val="2"/>
            <w:vAlign w:val="center"/>
          </w:tcPr>
          <w:p w14:paraId="4EF2D22C">
            <w:pPr>
              <w:jc w:val="center"/>
              <w:rPr>
                <w:rFonts w:ascii="宋体" w:hAnsi="宋体"/>
                <w:szCs w:val="21"/>
              </w:rPr>
            </w:pPr>
            <w:r>
              <w:rPr>
                <w:rFonts w:hint="eastAsia" w:ascii="宋体" w:hAnsi="宋体"/>
                <w:szCs w:val="21"/>
              </w:rPr>
              <w:t>1</w:t>
            </w:r>
          </w:p>
        </w:tc>
        <w:tc>
          <w:tcPr>
            <w:tcW w:w="1532" w:type="dxa"/>
            <w:vAlign w:val="center"/>
          </w:tcPr>
          <w:p w14:paraId="4620B3EF">
            <w:pPr>
              <w:jc w:val="center"/>
              <w:rPr>
                <w:rFonts w:ascii="宋体" w:hAnsi="宋体"/>
              </w:rPr>
            </w:pPr>
            <w:r>
              <w:rPr>
                <w:rFonts w:ascii="宋体" w:hAnsi="宋体"/>
              </w:rPr>
              <w:t xml:space="preserve"> %    </w:t>
            </w:r>
            <w:r>
              <w:rPr>
                <w:rFonts w:hint="eastAsia" w:ascii="宋体" w:hAnsi="宋体"/>
              </w:rPr>
              <w:t>　</w:t>
            </w:r>
          </w:p>
        </w:tc>
      </w:tr>
      <w:tr w14:paraId="192B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48" w:type="dxa"/>
            <w:vMerge w:val="continue"/>
            <w:vAlign w:val="center"/>
          </w:tcPr>
          <w:p w14:paraId="57784964">
            <w:pPr>
              <w:jc w:val="center"/>
              <w:rPr>
                <w:rFonts w:ascii="宋体" w:hAnsi="宋体"/>
                <w:szCs w:val="21"/>
              </w:rPr>
            </w:pPr>
          </w:p>
        </w:tc>
        <w:tc>
          <w:tcPr>
            <w:tcW w:w="4464" w:type="dxa"/>
            <w:gridSpan w:val="3"/>
            <w:vAlign w:val="center"/>
          </w:tcPr>
          <w:p w14:paraId="7803442F">
            <w:pPr>
              <w:jc w:val="center"/>
              <w:rPr>
                <w:rFonts w:ascii="宋体" w:hAnsi="宋体"/>
                <w:szCs w:val="21"/>
              </w:rPr>
            </w:pPr>
          </w:p>
        </w:tc>
        <w:tc>
          <w:tcPr>
            <w:tcW w:w="1701" w:type="dxa"/>
            <w:gridSpan w:val="2"/>
            <w:vAlign w:val="center"/>
          </w:tcPr>
          <w:p w14:paraId="327D859A">
            <w:pPr>
              <w:jc w:val="center"/>
              <w:rPr>
                <w:rFonts w:ascii="宋体" w:hAnsi="宋体"/>
                <w:szCs w:val="21"/>
              </w:rPr>
            </w:pPr>
            <w:r>
              <w:rPr>
                <w:rFonts w:hint="eastAsia" w:ascii="宋体" w:hAnsi="宋体"/>
                <w:szCs w:val="21"/>
              </w:rPr>
              <w:t>2</w:t>
            </w:r>
          </w:p>
        </w:tc>
        <w:tc>
          <w:tcPr>
            <w:tcW w:w="1532" w:type="dxa"/>
            <w:vAlign w:val="center"/>
          </w:tcPr>
          <w:p w14:paraId="7FD28759">
            <w:pPr>
              <w:jc w:val="center"/>
              <w:rPr>
                <w:rFonts w:ascii="宋体" w:hAnsi="宋体"/>
              </w:rPr>
            </w:pPr>
            <w:r>
              <w:rPr>
                <w:rFonts w:ascii="宋体" w:hAnsi="宋体"/>
              </w:rPr>
              <w:t>%</w:t>
            </w:r>
          </w:p>
        </w:tc>
      </w:tr>
      <w:tr w14:paraId="41C7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48" w:type="dxa"/>
            <w:vMerge w:val="continue"/>
            <w:vAlign w:val="center"/>
          </w:tcPr>
          <w:p w14:paraId="542B643F">
            <w:pPr>
              <w:jc w:val="center"/>
              <w:rPr>
                <w:rFonts w:ascii="宋体" w:hAnsi="宋体"/>
                <w:szCs w:val="21"/>
              </w:rPr>
            </w:pPr>
          </w:p>
        </w:tc>
        <w:tc>
          <w:tcPr>
            <w:tcW w:w="4464" w:type="dxa"/>
            <w:gridSpan w:val="3"/>
            <w:vAlign w:val="center"/>
          </w:tcPr>
          <w:p w14:paraId="7BC39EBB">
            <w:pPr>
              <w:jc w:val="center"/>
              <w:rPr>
                <w:rFonts w:ascii="宋体" w:hAnsi="宋体"/>
                <w:szCs w:val="21"/>
              </w:rPr>
            </w:pPr>
          </w:p>
        </w:tc>
        <w:tc>
          <w:tcPr>
            <w:tcW w:w="1701" w:type="dxa"/>
            <w:gridSpan w:val="2"/>
            <w:vAlign w:val="center"/>
          </w:tcPr>
          <w:p w14:paraId="7F9CDD03">
            <w:pPr>
              <w:jc w:val="center"/>
              <w:rPr>
                <w:rFonts w:ascii="宋体" w:hAnsi="宋体"/>
                <w:szCs w:val="21"/>
              </w:rPr>
            </w:pPr>
            <w:r>
              <w:rPr>
                <w:rFonts w:hint="eastAsia" w:ascii="宋体" w:hAnsi="宋体"/>
                <w:szCs w:val="21"/>
              </w:rPr>
              <w:t>3</w:t>
            </w:r>
          </w:p>
        </w:tc>
        <w:tc>
          <w:tcPr>
            <w:tcW w:w="1532" w:type="dxa"/>
            <w:vAlign w:val="center"/>
          </w:tcPr>
          <w:p w14:paraId="14F78CD9">
            <w:pPr>
              <w:jc w:val="center"/>
              <w:rPr>
                <w:rFonts w:ascii="宋体" w:hAnsi="宋体"/>
              </w:rPr>
            </w:pPr>
            <w:r>
              <w:rPr>
                <w:rFonts w:ascii="宋体" w:hAnsi="宋体"/>
              </w:rPr>
              <w:t>%</w:t>
            </w:r>
          </w:p>
        </w:tc>
      </w:tr>
      <w:tr w14:paraId="689E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1048" w:type="dxa"/>
            <w:vMerge w:val="restart"/>
            <w:vAlign w:val="center"/>
          </w:tcPr>
          <w:p w14:paraId="48AB5EF7">
            <w:pPr>
              <w:spacing w:line="260" w:lineRule="exact"/>
              <w:jc w:val="center"/>
              <w:rPr>
                <w:rFonts w:ascii="黑体" w:hAnsi="黑体" w:eastAsia="黑体" w:cs="黑体"/>
                <w:sz w:val="24"/>
              </w:rPr>
            </w:pPr>
            <w:r>
              <w:rPr>
                <w:rFonts w:ascii="黑体" w:hAnsi="黑体" w:eastAsia="黑体" w:cs="黑体"/>
                <w:sz w:val="24"/>
              </w:rPr>
              <w:t>202</w:t>
            </w:r>
            <w:r>
              <w:rPr>
                <w:rFonts w:hint="eastAsia" w:ascii="黑体" w:hAnsi="黑体" w:eastAsia="黑体" w:cs="黑体"/>
                <w:sz w:val="24"/>
                <w:lang w:val="en-US" w:eastAsia="zh-CN"/>
              </w:rPr>
              <w:t>5</w:t>
            </w:r>
            <w:r>
              <w:rPr>
                <w:rFonts w:hint="eastAsia" w:ascii="黑体" w:hAnsi="黑体" w:eastAsia="黑体" w:cs="黑体"/>
                <w:sz w:val="24"/>
              </w:rPr>
              <w:t>年</w:t>
            </w:r>
          </w:p>
        </w:tc>
        <w:tc>
          <w:tcPr>
            <w:tcW w:w="7697" w:type="dxa"/>
            <w:gridSpan w:val="6"/>
            <w:vAlign w:val="center"/>
          </w:tcPr>
          <w:p w14:paraId="5D7061D8">
            <w:pPr>
              <w:spacing w:line="260" w:lineRule="exact"/>
              <w:jc w:val="center"/>
              <w:rPr>
                <w:rFonts w:ascii="仿宋" w:hAnsi="仿宋" w:eastAsia="仿宋" w:cs="仿宋"/>
                <w:sz w:val="24"/>
              </w:rPr>
            </w:pPr>
            <w:r>
              <w:rPr>
                <w:rFonts w:hint="eastAsia" w:ascii="仿宋" w:hAnsi="仿宋" w:eastAsia="仿宋" w:cs="仿宋"/>
                <w:sz w:val="24"/>
              </w:rPr>
              <w:t>全球市场总份额：</w:t>
            </w:r>
            <w:r>
              <w:rPr>
                <w:rFonts w:ascii="仿宋" w:hAnsi="仿宋" w:eastAsia="仿宋" w:cs="仿宋"/>
                <w:sz w:val="24"/>
              </w:rPr>
              <w:t xml:space="preserve">        </w:t>
            </w:r>
            <w:r>
              <w:rPr>
                <w:rFonts w:ascii="黑体" w:hAnsi="黑体" w:eastAsia="黑体" w:cs="黑体"/>
                <w:sz w:val="24"/>
              </w:rPr>
              <w:t xml:space="preserve"> </w:t>
            </w:r>
            <w:r>
              <w:rPr>
                <w:rFonts w:ascii="仿宋" w:hAnsi="仿宋" w:eastAsia="仿宋" w:cs="仿宋"/>
                <w:sz w:val="24"/>
              </w:rPr>
              <w:t xml:space="preserve">    </w:t>
            </w:r>
            <w:r>
              <w:rPr>
                <w:rFonts w:hint="eastAsia" w:ascii="仿宋" w:hAnsi="仿宋" w:eastAsia="仿宋" w:cs="仿宋"/>
                <w:sz w:val="24"/>
              </w:rPr>
              <w:t>（万元）</w:t>
            </w:r>
          </w:p>
        </w:tc>
      </w:tr>
      <w:tr w14:paraId="0A70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48" w:type="dxa"/>
            <w:vMerge w:val="continue"/>
            <w:vAlign w:val="center"/>
          </w:tcPr>
          <w:p w14:paraId="2744C185">
            <w:pPr>
              <w:spacing w:line="260" w:lineRule="exact"/>
              <w:jc w:val="center"/>
              <w:rPr>
                <w:rFonts w:ascii="黑体" w:hAnsi="黑体" w:eastAsia="黑体" w:cs="黑体"/>
                <w:sz w:val="24"/>
              </w:rPr>
            </w:pPr>
          </w:p>
        </w:tc>
        <w:tc>
          <w:tcPr>
            <w:tcW w:w="4464" w:type="dxa"/>
            <w:gridSpan w:val="3"/>
            <w:vAlign w:val="center"/>
          </w:tcPr>
          <w:p w14:paraId="61381BAC">
            <w:pPr>
              <w:spacing w:line="260" w:lineRule="exact"/>
              <w:jc w:val="center"/>
              <w:rPr>
                <w:rFonts w:ascii="黑体" w:hAnsi="黑体" w:eastAsia="黑体" w:cs="黑体"/>
                <w:sz w:val="24"/>
              </w:rPr>
            </w:pPr>
            <w:r>
              <w:rPr>
                <w:rFonts w:hint="eastAsia" w:ascii="黑体" w:hAnsi="黑体" w:eastAsia="黑体" w:cs="黑体"/>
                <w:sz w:val="24"/>
              </w:rPr>
              <w:t>企业名称</w:t>
            </w:r>
            <w:r>
              <w:rPr>
                <w:rFonts w:ascii="宋体" w:hAnsi="宋体" w:eastAsia="黑体"/>
                <w:szCs w:val="21"/>
                <w:vertAlign w:val="superscript"/>
              </w:rPr>
              <w:t>5</w:t>
            </w:r>
          </w:p>
        </w:tc>
        <w:tc>
          <w:tcPr>
            <w:tcW w:w="1701" w:type="dxa"/>
            <w:gridSpan w:val="2"/>
            <w:vAlign w:val="center"/>
          </w:tcPr>
          <w:p w14:paraId="6A8998F4">
            <w:pPr>
              <w:spacing w:line="260" w:lineRule="exact"/>
              <w:jc w:val="center"/>
              <w:rPr>
                <w:rFonts w:ascii="黑体" w:hAnsi="黑体" w:eastAsia="黑体" w:cs="黑体"/>
                <w:sz w:val="24"/>
              </w:rPr>
            </w:pPr>
            <w:r>
              <w:rPr>
                <w:rFonts w:hint="eastAsia" w:ascii="黑体" w:hAnsi="黑体" w:eastAsia="黑体" w:cs="黑体"/>
                <w:sz w:val="24"/>
              </w:rPr>
              <w:t>全球市场占有</w:t>
            </w:r>
          </w:p>
          <w:p w14:paraId="51090BB0">
            <w:pPr>
              <w:spacing w:line="260" w:lineRule="exact"/>
              <w:jc w:val="center"/>
              <w:rPr>
                <w:rFonts w:ascii="黑体" w:hAnsi="黑体" w:eastAsia="黑体" w:cs="黑体"/>
                <w:sz w:val="24"/>
              </w:rPr>
            </w:pPr>
            <w:r>
              <w:rPr>
                <w:rFonts w:hint="eastAsia" w:ascii="黑体" w:hAnsi="黑体" w:eastAsia="黑体" w:cs="黑体"/>
                <w:sz w:val="24"/>
              </w:rPr>
              <w:t>率在国际排名</w:t>
            </w:r>
          </w:p>
        </w:tc>
        <w:tc>
          <w:tcPr>
            <w:tcW w:w="1532" w:type="dxa"/>
            <w:vAlign w:val="center"/>
          </w:tcPr>
          <w:p w14:paraId="5C15ADA3">
            <w:pPr>
              <w:spacing w:line="260" w:lineRule="exact"/>
              <w:jc w:val="center"/>
              <w:rPr>
                <w:rFonts w:ascii="黑体" w:hAnsi="黑体" w:eastAsia="黑体" w:cs="黑体"/>
                <w:sz w:val="24"/>
              </w:rPr>
            </w:pPr>
            <w:r>
              <w:rPr>
                <w:rFonts w:hint="eastAsia" w:ascii="黑体" w:hAnsi="黑体" w:eastAsia="黑体" w:cs="黑体"/>
                <w:sz w:val="24"/>
              </w:rPr>
              <w:t>全球市场</w:t>
            </w:r>
          </w:p>
          <w:p w14:paraId="24676F3E">
            <w:pPr>
              <w:spacing w:line="260" w:lineRule="exact"/>
              <w:jc w:val="center"/>
              <w:rPr>
                <w:rFonts w:ascii="黑体" w:hAnsi="黑体" w:eastAsia="黑体" w:cs="黑体"/>
                <w:sz w:val="24"/>
              </w:rPr>
            </w:pPr>
            <w:r>
              <w:rPr>
                <w:rFonts w:hint="eastAsia" w:ascii="黑体" w:hAnsi="黑体" w:eastAsia="黑体" w:cs="黑体"/>
                <w:sz w:val="24"/>
              </w:rPr>
              <w:t>占有率</w:t>
            </w:r>
          </w:p>
          <w:p w14:paraId="2AF88731">
            <w:pPr>
              <w:spacing w:line="260" w:lineRule="exact"/>
              <w:jc w:val="center"/>
              <w:rPr>
                <w:rFonts w:ascii="黑体" w:hAnsi="黑体" w:eastAsia="黑体" w:cs="黑体"/>
                <w:sz w:val="24"/>
              </w:rPr>
            </w:pPr>
            <w:r>
              <w:rPr>
                <w:rFonts w:hint="eastAsia" w:ascii="黑体" w:hAnsi="黑体" w:eastAsia="黑体" w:cs="黑体"/>
                <w:sz w:val="24"/>
              </w:rPr>
              <w:t>率</w:t>
            </w:r>
          </w:p>
        </w:tc>
      </w:tr>
      <w:tr w14:paraId="7881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48" w:type="dxa"/>
            <w:vMerge w:val="continue"/>
            <w:vAlign w:val="center"/>
          </w:tcPr>
          <w:p w14:paraId="73BF2298">
            <w:pPr>
              <w:jc w:val="center"/>
              <w:rPr>
                <w:rFonts w:ascii="宋体" w:hAnsi="宋体"/>
                <w:szCs w:val="21"/>
              </w:rPr>
            </w:pPr>
          </w:p>
        </w:tc>
        <w:tc>
          <w:tcPr>
            <w:tcW w:w="4464" w:type="dxa"/>
            <w:gridSpan w:val="3"/>
            <w:vAlign w:val="center"/>
          </w:tcPr>
          <w:p w14:paraId="43C56601">
            <w:pPr>
              <w:jc w:val="center"/>
              <w:rPr>
                <w:rFonts w:ascii="宋体" w:hAnsi="宋体"/>
              </w:rPr>
            </w:pPr>
          </w:p>
        </w:tc>
        <w:tc>
          <w:tcPr>
            <w:tcW w:w="1701" w:type="dxa"/>
            <w:gridSpan w:val="2"/>
            <w:vAlign w:val="center"/>
          </w:tcPr>
          <w:p w14:paraId="45317574">
            <w:pPr>
              <w:jc w:val="center"/>
              <w:rPr>
                <w:rFonts w:ascii="宋体" w:hAnsi="宋体"/>
              </w:rPr>
            </w:pPr>
            <w:r>
              <w:rPr>
                <w:rFonts w:hint="eastAsia" w:ascii="宋体" w:hAnsi="宋体"/>
              </w:rPr>
              <w:t>1</w:t>
            </w:r>
          </w:p>
        </w:tc>
        <w:tc>
          <w:tcPr>
            <w:tcW w:w="1532" w:type="dxa"/>
            <w:vAlign w:val="center"/>
          </w:tcPr>
          <w:p w14:paraId="4A7169EC">
            <w:pPr>
              <w:jc w:val="center"/>
              <w:rPr>
                <w:rFonts w:ascii="宋体" w:hAnsi="宋体"/>
              </w:rPr>
            </w:pPr>
            <w:r>
              <w:rPr>
                <w:rFonts w:ascii="宋体" w:hAnsi="宋体"/>
              </w:rPr>
              <w:t xml:space="preserve">%    </w:t>
            </w:r>
            <w:r>
              <w:rPr>
                <w:rFonts w:hint="eastAsia" w:ascii="宋体" w:hAnsi="宋体"/>
              </w:rPr>
              <w:t>　</w:t>
            </w:r>
          </w:p>
        </w:tc>
      </w:tr>
      <w:tr w14:paraId="4540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48" w:type="dxa"/>
            <w:vMerge w:val="continue"/>
            <w:vAlign w:val="center"/>
          </w:tcPr>
          <w:p w14:paraId="309DB52E">
            <w:pPr>
              <w:jc w:val="center"/>
              <w:rPr>
                <w:rFonts w:ascii="宋体" w:hAnsi="宋体"/>
                <w:szCs w:val="21"/>
              </w:rPr>
            </w:pPr>
          </w:p>
        </w:tc>
        <w:tc>
          <w:tcPr>
            <w:tcW w:w="4464" w:type="dxa"/>
            <w:gridSpan w:val="3"/>
            <w:vAlign w:val="center"/>
          </w:tcPr>
          <w:p w14:paraId="18B44251">
            <w:pPr>
              <w:jc w:val="center"/>
              <w:rPr>
                <w:rFonts w:ascii="宋体" w:hAnsi="宋体"/>
              </w:rPr>
            </w:pPr>
          </w:p>
        </w:tc>
        <w:tc>
          <w:tcPr>
            <w:tcW w:w="1701" w:type="dxa"/>
            <w:gridSpan w:val="2"/>
            <w:vAlign w:val="center"/>
          </w:tcPr>
          <w:p w14:paraId="774F8086">
            <w:pPr>
              <w:jc w:val="center"/>
              <w:rPr>
                <w:rFonts w:ascii="宋体" w:hAnsi="宋体"/>
              </w:rPr>
            </w:pPr>
            <w:r>
              <w:rPr>
                <w:rFonts w:hint="eastAsia" w:ascii="宋体" w:hAnsi="宋体"/>
              </w:rPr>
              <w:t>2</w:t>
            </w:r>
          </w:p>
        </w:tc>
        <w:tc>
          <w:tcPr>
            <w:tcW w:w="1532" w:type="dxa"/>
            <w:vAlign w:val="center"/>
          </w:tcPr>
          <w:p w14:paraId="2723C0D7">
            <w:pPr>
              <w:jc w:val="center"/>
              <w:rPr>
                <w:rFonts w:ascii="宋体" w:hAnsi="宋体"/>
              </w:rPr>
            </w:pPr>
            <w:r>
              <w:rPr>
                <w:rFonts w:ascii="宋体" w:hAnsi="宋体"/>
              </w:rPr>
              <w:t>%</w:t>
            </w:r>
          </w:p>
        </w:tc>
      </w:tr>
      <w:tr w14:paraId="0F09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48" w:type="dxa"/>
            <w:vMerge w:val="continue"/>
            <w:vAlign w:val="center"/>
          </w:tcPr>
          <w:p w14:paraId="70D6BED8">
            <w:pPr>
              <w:jc w:val="center"/>
              <w:rPr>
                <w:rFonts w:ascii="宋体" w:hAnsi="宋体"/>
                <w:szCs w:val="21"/>
              </w:rPr>
            </w:pPr>
          </w:p>
        </w:tc>
        <w:tc>
          <w:tcPr>
            <w:tcW w:w="4464" w:type="dxa"/>
            <w:gridSpan w:val="3"/>
            <w:vAlign w:val="center"/>
          </w:tcPr>
          <w:p w14:paraId="718903EA">
            <w:pPr>
              <w:jc w:val="center"/>
              <w:rPr>
                <w:rFonts w:ascii="宋体" w:hAnsi="宋体"/>
              </w:rPr>
            </w:pPr>
          </w:p>
        </w:tc>
        <w:tc>
          <w:tcPr>
            <w:tcW w:w="1701" w:type="dxa"/>
            <w:gridSpan w:val="2"/>
            <w:vAlign w:val="center"/>
          </w:tcPr>
          <w:p w14:paraId="0EADF14B">
            <w:pPr>
              <w:jc w:val="center"/>
              <w:rPr>
                <w:rFonts w:ascii="宋体" w:hAnsi="宋体"/>
              </w:rPr>
            </w:pPr>
            <w:r>
              <w:rPr>
                <w:rFonts w:hint="eastAsia" w:ascii="宋体" w:hAnsi="宋体"/>
              </w:rPr>
              <w:t>3</w:t>
            </w:r>
          </w:p>
        </w:tc>
        <w:tc>
          <w:tcPr>
            <w:tcW w:w="1532" w:type="dxa"/>
            <w:vAlign w:val="center"/>
          </w:tcPr>
          <w:p w14:paraId="2777169E">
            <w:pPr>
              <w:jc w:val="center"/>
              <w:rPr>
                <w:rFonts w:ascii="宋体" w:hAnsi="宋体"/>
              </w:rPr>
            </w:pPr>
            <w:r>
              <w:rPr>
                <w:rFonts w:ascii="宋体" w:hAnsi="宋体"/>
              </w:rPr>
              <w:t>%</w:t>
            </w:r>
          </w:p>
        </w:tc>
      </w:tr>
    </w:tbl>
    <w:p w14:paraId="1869580E">
      <w:pPr>
        <w:spacing w:line="240" w:lineRule="exact"/>
        <w:rPr>
          <w:rFonts w:ascii="宋体"/>
        </w:rPr>
      </w:pPr>
    </w:p>
    <w:p w14:paraId="024D07B1">
      <w:pPr>
        <w:spacing w:line="240" w:lineRule="exact"/>
        <w:rPr>
          <w:rFonts w:ascii="宋体" w:hAnsi="宋体"/>
        </w:rPr>
      </w:pPr>
      <w:r>
        <w:rPr>
          <w:rFonts w:hint="eastAsia" w:ascii="宋体" w:hAnsi="宋体"/>
        </w:rPr>
        <w:t>注：1.填写产品的准确规范名称。</w:t>
      </w:r>
    </w:p>
    <w:p w14:paraId="44D70E50">
      <w:pPr>
        <w:spacing w:line="240" w:lineRule="exact"/>
        <w:ind w:firstLine="420"/>
      </w:pPr>
      <w:r>
        <w:rPr>
          <w:rFonts w:hint="eastAsia" w:ascii="宋体" w:hAnsi="宋体"/>
        </w:rPr>
        <w:t>2.</w:t>
      </w:r>
      <w:r>
        <w:rPr>
          <w:rFonts w:hint="eastAsia"/>
        </w:rPr>
        <w:t>产品代码原则上按照《统计用产品分类目录》8位或10位代码界定，生产性服务代码原</w:t>
      </w:r>
    </w:p>
    <w:p w14:paraId="2AAB5A48">
      <w:pPr>
        <w:spacing w:line="240" w:lineRule="exact"/>
        <w:ind w:firstLine="420"/>
      </w:pPr>
      <w:r>
        <w:rPr>
          <w:rFonts w:hint="eastAsia"/>
        </w:rPr>
        <w:t>则上按照《生产性服务业统计分类（2019）》中的“小类”代码界定。</w:t>
      </w:r>
    </w:p>
    <w:p w14:paraId="2E7B1015">
      <w:pPr>
        <w:spacing w:line="240" w:lineRule="exact"/>
        <w:ind w:firstLine="420"/>
        <w:rPr>
          <w:rFonts w:ascii="宋体" w:hAnsi="宋体"/>
        </w:rPr>
      </w:pPr>
      <w:r>
        <w:rPr>
          <w:rFonts w:hint="eastAsia" w:ascii="宋体" w:hAnsi="宋体"/>
        </w:rPr>
        <w:t>3.无法对应类别的，请注明是否符合行业惯例分类或是否新产品。</w:t>
      </w:r>
    </w:p>
    <w:p w14:paraId="58972948">
      <w:pPr>
        <w:spacing w:line="240" w:lineRule="exact"/>
        <w:ind w:firstLine="420"/>
        <w:rPr>
          <w:rFonts w:ascii="宋体" w:hAnsi="宋体"/>
        </w:rPr>
      </w:pPr>
      <w:r>
        <w:rPr>
          <w:rFonts w:hint="eastAsia" w:ascii="宋体" w:hAnsi="宋体"/>
        </w:rPr>
        <w:t>4.市场占有率按照“产品准确名称”表述的具体产品的销售收入金额计算。</w:t>
      </w:r>
    </w:p>
    <w:p w14:paraId="73810CB6">
      <w:pPr>
        <w:spacing w:line="240" w:lineRule="exact"/>
        <w:ind w:firstLine="420"/>
        <w:rPr>
          <w:rFonts w:ascii="宋体" w:hAnsi="宋体"/>
        </w:rPr>
      </w:pPr>
      <w:r>
        <w:rPr>
          <w:rFonts w:hint="eastAsia" w:ascii="宋体" w:hAnsi="宋体"/>
        </w:rPr>
        <w:t>5.填写企业登记注册的标准名称，国外注册的企业名称使用当地语言填写。</w:t>
      </w:r>
    </w:p>
    <w:p w14:paraId="4375D29A">
      <w:pPr>
        <w:spacing w:line="240" w:lineRule="exact"/>
        <w:ind w:firstLine="420"/>
        <w:rPr>
          <w:rFonts w:ascii="宋体"/>
          <w:szCs w:val="21"/>
        </w:rPr>
      </w:pPr>
    </w:p>
    <w:p w14:paraId="69EC72AA">
      <w:pPr>
        <w:spacing w:line="240" w:lineRule="exact"/>
        <w:ind w:firstLine="420"/>
        <w:rPr>
          <w:rFonts w:ascii="宋体"/>
          <w:szCs w:val="21"/>
        </w:rPr>
      </w:pPr>
    </w:p>
    <w:p w14:paraId="5E1ABF4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我单位承诺此说明的真实性和准确性，同意向社会公开以上数据并接受社会监督。如存在不实、虚假信息，自愿取消我单位本次及三年内的申报资格，愿意接受通报处理并承担由此产生的不良影响。</w:t>
      </w:r>
    </w:p>
    <w:p w14:paraId="409F80C6">
      <w:pPr>
        <w:spacing w:line="560" w:lineRule="exact"/>
        <w:ind w:firstLine="640" w:firstLineChars="200"/>
        <w:rPr>
          <w:rFonts w:ascii="宋体" w:hAnsi="宋体" w:cs="宋体"/>
          <w:sz w:val="32"/>
          <w:szCs w:val="32"/>
        </w:rPr>
      </w:pPr>
    </w:p>
    <w:p w14:paraId="5CEC22A2">
      <w:pPr>
        <w:spacing w:line="560" w:lineRule="exact"/>
        <w:ind w:firstLine="640" w:firstLineChars="200"/>
        <w:rPr>
          <w:rFonts w:ascii="宋体" w:hAnsi="宋体" w:cs="宋体"/>
          <w:sz w:val="32"/>
          <w:szCs w:val="32"/>
        </w:rPr>
      </w:pPr>
    </w:p>
    <w:p w14:paraId="72879A20">
      <w:pPr>
        <w:spacing w:line="560" w:lineRule="exact"/>
        <w:rPr>
          <w:rFonts w:hint="eastAsia" w:ascii="仿宋_GB2312" w:hAnsi="仿宋_GB2312" w:eastAsia="仿宋_GB2312" w:cs="仿宋_GB2312"/>
          <w:sz w:val="32"/>
          <w:szCs w:val="32"/>
        </w:rPr>
      </w:pPr>
      <w:r>
        <w:rPr>
          <w:rFonts w:hint="eastAsia" w:ascii="宋体" w:hAnsi="宋体" w:cs="宋体"/>
          <w:sz w:val="32"/>
          <w:szCs w:val="32"/>
        </w:rPr>
        <w:t xml:space="preserve">  </w:t>
      </w:r>
      <w:r>
        <w:rPr>
          <w:rFonts w:ascii="宋体" w:hAnsi="宋体" w:cs="宋体"/>
          <w:sz w:val="32"/>
          <w:szCs w:val="32"/>
        </w:rPr>
        <w:t xml:space="preserve">                          </w:t>
      </w:r>
      <w:r>
        <w:rPr>
          <w:rFonts w:hint="eastAsia" w:ascii="仿宋_GB2312" w:hAnsi="仿宋_GB2312" w:eastAsia="仿宋_GB2312" w:cs="仿宋_GB2312"/>
          <w:sz w:val="32"/>
          <w:szCs w:val="32"/>
        </w:rPr>
        <w:t>（企业落款并盖章）</w:t>
      </w:r>
    </w:p>
    <w:p w14:paraId="60087DD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rPr>
        <w:t>年 X 月 XX 日</w:t>
      </w:r>
    </w:p>
    <w:p w14:paraId="59CDDECA"/>
    <w:p w14:paraId="40ED14F9"/>
    <w:p w14:paraId="0DCFC782"/>
    <w:p w14:paraId="7BA36B65"/>
    <w:p w14:paraId="7EFA3C01"/>
    <w:p w14:paraId="0BAC2E37"/>
    <w:p w14:paraId="28E58C32">
      <w:pPr>
        <w:rPr>
          <w:rFonts w:hint="eastAsia"/>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805E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41D0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8B6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BAEB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10EB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0137F">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yMzM5YWQyYTcyZjllNWRlMTkxOWQzMmI0OWY3YzEifQ=="/>
  </w:docVars>
  <w:rsids>
    <w:rsidRoot w:val="00C957BC"/>
    <w:rsid w:val="00054EAF"/>
    <w:rsid w:val="00183FB6"/>
    <w:rsid w:val="002616B3"/>
    <w:rsid w:val="002B682B"/>
    <w:rsid w:val="00301910"/>
    <w:rsid w:val="003421DB"/>
    <w:rsid w:val="00347261"/>
    <w:rsid w:val="003A5714"/>
    <w:rsid w:val="00454FF2"/>
    <w:rsid w:val="00456CA1"/>
    <w:rsid w:val="005B70B1"/>
    <w:rsid w:val="006259FF"/>
    <w:rsid w:val="00672843"/>
    <w:rsid w:val="00674FA2"/>
    <w:rsid w:val="007222C0"/>
    <w:rsid w:val="00736F35"/>
    <w:rsid w:val="00750097"/>
    <w:rsid w:val="007A0013"/>
    <w:rsid w:val="00826320"/>
    <w:rsid w:val="008777BD"/>
    <w:rsid w:val="00A169E2"/>
    <w:rsid w:val="00C73081"/>
    <w:rsid w:val="00C957BC"/>
    <w:rsid w:val="00D610C9"/>
    <w:rsid w:val="00E37F12"/>
    <w:rsid w:val="00E86167"/>
    <w:rsid w:val="00E92E11"/>
    <w:rsid w:val="0B6A5715"/>
    <w:rsid w:val="289A1B03"/>
    <w:rsid w:val="2FD64990"/>
    <w:rsid w:val="321C17A4"/>
    <w:rsid w:val="3D054E62"/>
    <w:rsid w:val="49FF7EF9"/>
    <w:rsid w:val="5B870DCC"/>
    <w:rsid w:val="76CF1BAA"/>
    <w:rsid w:val="7C656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20"/>
    <w:unhideWhenUsed/>
    <w:qFormat/>
    <w:uiPriority w:val="99"/>
    <w:rPr>
      <w:rFonts w:ascii="宋体" w:hAnsi="Courier New" w:cs="Courier New"/>
      <w:kern w:val="0"/>
      <w:sz w:val="20"/>
      <w:szCs w:val="21"/>
    </w:rPr>
  </w:style>
  <w:style w:type="paragraph" w:styleId="4">
    <w:name w:val="Balloon Text"/>
    <w:basedOn w:val="1"/>
    <w:link w:val="21"/>
    <w:semiHidden/>
    <w:unhideWhenUsed/>
    <w:qFormat/>
    <w:uiPriority w:val="99"/>
    <w:rPr>
      <w:sz w:val="18"/>
      <w:szCs w:val="18"/>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9"/>
    <w:qFormat/>
    <w:uiPriority w:val="10"/>
    <w:pPr>
      <w:spacing w:before="240" w:after="60"/>
      <w:jc w:val="center"/>
      <w:outlineLvl w:val="0"/>
    </w:pPr>
    <w:rPr>
      <w:rFonts w:ascii="Cambria" w:hAnsi="Cambria"/>
      <w:b/>
      <w:bCs/>
      <w:kern w:val="0"/>
      <w:sz w:val="32"/>
      <w:szCs w:val="32"/>
    </w:rPr>
  </w:style>
  <w:style w:type="character" w:styleId="10">
    <w:name w:val="page number"/>
    <w:basedOn w:val="9"/>
    <w:qFormat/>
    <w:uiPriority w:val="0"/>
  </w:style>
  <w:style w:type="character" w:styleId="11">
    <w:name w:val="Emphasis"/>
    <w:qFormat/>
    <w:uiPriority w:val="20"/>
    <w:rPr>
      <w:rFonts w:ascii="Times New Roman" w:hAnsi="Times New Roman" w:eastAsia="宋体" w:cs="Times New Roman"/>
    </w:rPr>
  </w:style>
  <w:style w:type="character" w:styleId="12">
    <w:name w:val="Hyperlink"/>
    <w:basedOn w:val="9"/>
    <w:semiHidden/>
    <w:unhideWhenUsed/>
    <w:qFormat/>
    <w:uiPriority w:val="99"/>
    <w:rPr>
      <w:color w:val="0000FF"/>
      <w:u w:val="single"/>
    </w:rPr>
  </w:style>
  <w:style w:type="character" w:customStyle="1" w:styleId="13">
    <w:name w:val="标题 Char"/>
    <w:qFormat/>
    <w:uiPriority w:val="0"/>
    <w:rPr>
      <w:rFonts w:ascii="Cambria" w:hAnsi="Cambria"/>
      <w:b/>
      <w:bCs/>
      <w:sz w:val="32"/>
      <w:szCs w:val="32"/>
    </w:rPr>
  </w:style>
  <w:style w:type="character" w:customStyle="1" w:styleId="14">
    <w:name w:val="纯文本 Char"/>
    <w:qFormat/>
    <w:uiPriority w:val="0"/>
    <w:rPr>
      <w:rFonts w:ascii="宋体" w:hAnsi="Courier New"/>
      <w:szCs w:val="21"/>
    </w:rPr>
  </w:style>
  <w:style w:type="character" w:customStyle="1" w:styleId="15">
    <w:name w:val="NormalCharacter"/>
    <w:qFormat/>
    <w:uiPriority w:val="99"/>
    <w:rPr>
      <w:rFonts w:ascii="Times New Roman" w:hAnsi="Times New Roman" w:eastAsia="宋体" w:cs="Times New Roman"/>
    </w:rPr>
  </w:style>
  <w:style w:type="character" w:customStyle="1" w:styleId="16">
    <w:name w:val="标题 3 Char"/>
    <w:basedOn w:val="9"/>
    <w:link w:val="2"/>
    <w:qFormat/>
    <w:uiPriority w:val="9"/>
    <w:rPr>
      <w:rFonts w:ascii="宋体" w:hAnsi="宋体" w:cs="宋体"/>
      <w:b/>
      <w:bCs/>
      <w:sz w:val="27"/>
      <w:szCs w:val="27"/>
    </w:rPr>
  </w:style>
  <w:style w:type="character" w:customStyle="1" w:styleId="17">
    <w:name w:val="页眉 Char"/>
    <w:basedOn w:val="9"/>
    <w:link w:val="6"/>
    <w:qFormat/>
    <w:uiPriority w:val="99"/>
    <w:rPr>
      <w:rFonts w:ascii="Times New Roman" w:hAnsi="Times New Roman"/>
      <w:kern w:val="2"/>
      <w:sz w:val="18"/>
      <w:szCs w:val="18"/>
    </w:rPr>
  </w:style>
  <w:style w:type="character" w:customStyle="1" w:styleId="18">
    <w:name w:val="页脚 Char"/>
    <w:basedOn w:val="9"/>
    <w:link w:val="5"/>
    <w:qFormat/>
    <w:uiPriority w:val="99"/>
    <w:rPr>
      <w:rFonts w:ascii="Times New Roman" w:hAnsi="Times New Roman"/>
      <w:sz w:val="18"/>
      <w:szCs w:val="18"/>
    </w:rPr>
  </w:style>
  <w:style w:type="character" w:customStyle="1" w:styleId="19">
    <w:name w:val="标题 Char1"/>
    <w:basedOn w:val="9"/>
    <w:link w:val="7"/>
    <w:qFormat/>
    <w:uiPriority w:val="10"/>
    <w:rPr>
      <w:rFonts w:ascii="Cambria" w:hAnsi="Cambria"/>
      <w:b/>
      <w:bCs/>
      <w:sz w:val="32"/>
      <w:szCs w:val="32"/>
    </w:rPr>
  </w:style>
  <w:style w:type="character" w:customStyle="1" w:styleId="20">
    <w:name w:val="纯文本 Char1"/>
    <w:basedOn w:val="9"/>
    <w:link w:val="3"/>
    <w:qFormat/>
    <w:uiPriority w:val="99"/>
    <w:rPr>
      <w:rFonts w:ascii="宋体" w:hAnsi="Courier New" w:cs="Courier New"/>
      <w:szCs w:val="21"/>
    </w:rPr>
  </w:style>
  <w:style w:type="character" w:customStyle="1" w:styleId="21">
    <w:name w:val="批注框文本 Char"/>
    <w:basedOn w:val="9"/>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1369</Words>
  <Characters>1439</Characters>
  <Lines>13</Lines>
  <Paragraphs>3</Paragraphs>
  <TotalTime>4</TotalTime>
  <ScaleCrop>false</ScaleCrop>
  <LinksUpToDate>false</LinksUpToDate>
  <CharactersWithSpaces>1699</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2023-10-09T05:20:00Z</dcterms:created>
  <dc:creator>DELL</dc:creator>
  <cp:lastModifiedBy>hp</cp:lastModifiedBy>
  <dcterms:modified xsi:type="dcterms:W3CDTF">2026-03-04T03:31:49Z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5BE33D287C2345C698A0F335AD273BBE</vt:lpwstr>
  </property>
  <property fmtid="{D5CDD505-2E9C-101B-9397-08002B2CF9AE}" pid="4" name="KSOTemplateDocerSaveRecord">
    <vt:lpwstr>eyJoZGlkIjoiM2MyMzM5YWQyYTcyZjllNWRlMTkxOWQzMmI0OWY3YzEifQ==</vt:lpwstr>
  </property>
</Properties>
</file>