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52"/>
          <w:szCs w:val="52"/>
        </w:rPr>
      </w:pPr>
    </w:p>
    <w:p>
      <w:pPr>
        <w:rPr>
          <w:sz w:val="52"/>
          <w:szCs w:val="52"/>
        </w:rPr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  <w:r>
        <w:rPr>
          <w:rFonts w:hint="eastAsia" w:ascii="方正小标宋_GBK" w:eastAsia="方正小标宋_GBK"/>
          <w:sz w:val="52"/>
          <w:szCs w:val="52"/>
        </w:rPr>
        <w:t>西海岸新区工业和信息化局</w:t>
      </w:r>
    </w:p>
    <w:p>
      <w:pPr>
        <w:jc w:val="center"/>
        <w:rPr>
          <w:rFonts w:ascii="方正小标宋_GBK" w:eastAsia="方正小标宋_GBK"/>
          <w:sz w:val="52"/>
          <w:szCs w:val="52"/>
        </w:rPr>
      </w:pPr>
      <w:r>
        <w:rPr>
          <w:rFonts w:hint="eastAsia" w:ascii="方正小标宋_GBK" w:eastAsia="方正小标宋_GBK"/>
          <w:sz w:val="52"/>
          <w:szCs w:val="52"/>
        </w:rPr>
        <w:t>主动公开基本目录</w:t>
      </w:r>
    </w:p>
    <w:p>
      <w:pPr>
        <w:jc w:val="center"/>
        <w:rPr>
          <w:rFonts w:ascii="方正小标宋_GBK" w:eastAsia="方正小标宋_GBK"/>
          <w:sz w:val="52"/>
          <w:szCs w:val="52"/>
        </w:rPr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</w:p>
    <w:p>
      <w:pPr>
        <w:jc w:val="center"/>
        <w:rPr>
          <w:rFonts w:ascii="楷体_GB2312" w:eastAsia="楷体_GB2312"/>
          <w:sz w:val="44"/>
          <w:szCs w:val="44"/>
        </w:rPr>
      </w:pPr>
      <w:r>
        <w:rPr>
          <w:rFonts w:hint="eastAsia" w:ascii="楷体_GB2312" w:eastAsia="楷体_GB2312"/>
          <w:sz w:val="44"/>
          <w:szCs w:val="44"/>
        </w:rPr>
        <w:t>西海岸新区工业和信息化局</w:t>
      </w:r>
    </w:p>
    <w:p>
      <w:pPr>
        <w:jc w:val="center"/>
        <w:rPr>
          <w:rFonts w:ascii="方正小标宋_GBK" w:eastAsia="方正小标宋_GBK"/>
          <w:sz w:val="52"/>
          <w:szCs w:val="52"/>
        </w:rPr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</w:p>
    <w:p>
      <w:pPr>
        <w:jc w:val="center"/>
        <w:rPr>
          <w:rFonts w:ascii="方正小标宋_GBK" w:eastAsia="方正小标宋_GBK"/>
          <w:sz w:val="52"/>
          <w:szCs w:val="52"/>
        </w:rPr>
      </w:pPr>
      <w:r>
        <w:rPr>
          <w:rFonts w:hint="eastAsia" w:ascii="方正小标宋_GBK" w:eastAsia="方正小标宋_GBK"/>
          <w:sz w:val="52"/>
          <w:szCs w:val="52"/>
        </w:rPr>
        <w:t>目  录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第一部分  概述.</w:t>
      </w:r>
      <w:r>
        <w:rPr>
          <w:rFonts w:hint="eastAsia" w:ascii="仿宋_GB2312" w:eastAsia="仿宋_GB2312"/>
          <w:sz w:val="32"/>
          <w:szCs w:val="32"/>
        </w:rPr>
        <w:t>.................................  2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一、主要依据  ............ .................  2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二、责任主体、公开时限、方式和监督渠道....... 2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第二部分  主动公开基本目录  </w:t>
      </w:r>
      <w:r>
        <w:rPr>
          <w:rFonts w:hint="eastAsia" w:ascii="仿宋_GB2312" w:eastAsia="仿宋_GB2312"/>
          <w:sz w:val="32"/>
          <w:szCs w:val="32"/>
        </w:rPr>
        <w:t>....................  3</w:t>
      </w: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方正小标宋_GBK" w:eastAsia="方正小标宋_GBK"/>
          <w:sz w:val="44"/>
          <w:szCs w:val="44"/>
        </w:rPr>
      </w:pP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第一部分  概述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一、主要依据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1.《中华人民共和国政府信息公开条例》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2.中共中央办公厅、国务院办公厅《关于全面推进政务公开工作的意见》（中办发〔2016〕8 号）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3.《国务院办公厅印发&lt;关于全面推进政务公开工作的意见&gt;实施细则的通知》（国办发〔2016〕80 号）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二、责任主体、公开时限、方式和监督渠道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【责任主体】西海岸新区工信局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【公开时限】政府信息形成或者变更之日起20个工作日内（法律法规对政府信息公开的期限另有规定的从其规定）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【公开方式】政府门户网站及微信等媒体主动公开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【监督渠道】通过门户网站互动、电话监督</w:t>
      </w: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门户网站：</w:t>
      </w:r>
      <w:r>
        <w:fldChar w:fldCharType="begin"/>
      </w:r>
      <w:r>
        <w:instrText xml:space="preserve"> HYPERLINK "http://www" </w:instrText>
      </w:r>
      <w:r>
        <w:fldChar w:fldCharType="separate"/>
      </w:r>
      <w:r>
        <w:rPr>
          <w:rFonts w:hint="eastAsia" w:ascii="仿宋_GB2312" w:eastAsia="仿宋_GB2312"/>
          <w:sz w:val="32"/>
          <w:szCs w:val="32"/>
        </w:rPr>
        <w:t>http://www</w:t>
      </w:r>
      <w:r>
        <w:rPr>
          <w:rFonts w:hint="eastAsia"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.huangdao.gov.cn/</w:t>
      </w: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电话：0532-86168217</w:t>
      </w: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第二部分  主动公开基本目录</w:t>
      </w:r>
    </w:p>
    <w:tbl>
      <w:tblPr>
        <w:tblStyle w:val="5"/>
        <w:tblW w:w="8931" w:type="dxa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268"/>
        <w:gridCol w:w="4111"/>
        <w:gridCol w:w="15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2268" w:type="dxa"/>
            <w:vAlign w:val="center"/>
          </w:tcPr>
          <w:p>
            <w:pPr>
              <w:ind w:firstLine="160" w:firstLineChars="50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公开事项</w:t>
            </w:r>
          </w:p>
        </w:tc>
        <w:tc>
          <w:tcPr>
            <w:tcW w:w="411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公开内容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责任单位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993" w:type="dxa"/>
            <w:tcBorders>
              <w:top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信息公开指南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000000" w:themeColor="text1" w:sz="4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主动公开政府信息、依申请公开、信息公开相关文件、不予公开事项、政府信息公开工作机构、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黄岛区政府信息公开申请表</w:t>
            </w:r>
          </w:p>
        </w:tc>
        <w:tc>
          <w:tcPr>
            <w:tcW w:w="1559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产业政策科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993" w:type="dxa"/>
            <w:tcBorders>
              <w:top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年度工作报告</w:t>
            </w:r>
          </w:p>
        </w:tc>
        <w:tc>
          <w:tcPr>
            <w:tcW w:w="4111" w:type="dxa"/>
            <w:tcBorders>
              <w:top w:val="single" w:color="000000" w:themeColor="text1" w:sz="4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政府信息公开</w:t>
            </w:r>
            <w:r>
              <w:rPr>
                <w:rFonts w:hint="eastAsia" w:ascii="仿宋_GB2312" w:eastAsia="仿宋_GB2312"/>
                <w:sz w:val="24"/>
                <w:szCs w:val="24"/>
              </w:rPr>
              <w:t>工作总结、年度报告</w:t>
            </w:r>
          </w:p>
        </w:tc>
        <w:tc>
          <w:tcPr>
            <w:tcW w:w="1559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产业政策科</w:t>
            </w:r>
            <w:r>
              <w:rPr>
                <w:rFonts w:hint="eastAsia" w:ascii="仿宋_GB2312" w:eastAsia="仿宋_GB2312"/>
                <w:sz w:val="24"/>
                <w:szCs w:val="24"/>
              </w:rPr>
              <w:t>牵头、各相关科室配合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93" w:type="dxa"/>
            <w:tcBorders>
              <w:top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机构信息</w:t>
            </w:r>
          </w:p>
        </w:tc>
        <w:tc>
          <w:tcPr>
            <w:tcW w:w="4111" w:type="dxa"/>
            <w:tcBorders>
              <w:top w:val="single" w:color="000000" w:themeColor="text1" w:sz="4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领导班子、内设机构、部门基本信息包括办公地址、网址、办公电话、传真、通讯地址等</w:t>
            </w:r>
          </w:p>
        </w:tc>
        <w:tc>
          <w:tcPr>
            <w:tcW w:w="1559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办公室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牵头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93" w:type="dxa"/>
            <w:tcBorders>
              <w:top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组织管理</w:t>
            </w:r>
          </w:p>
        </w:tc>
        <w:tc>
          <w:tcPr>
            <w:tcW w:w="4111" w:type="dxa"/>
            <w:tcBorders>
              <w:top w:val="single" w:color="000000" w:themeColor="text1" w:sz="4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政务公开工作领导小组、领导体制和工作机制，政务公开工作要点，政务公开培训计划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方案等</w:t>
            </w:r>
          </w:p>
        </w:tc>
        <w:tc>
          <w:tcPr>
            <w:tcW w:w="1559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产业政策科牵头、各相关科室配合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993" w:type="dxa"/>
            <w:tcBorders>
              <w:top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公文和解读</w:t>
            </w:r>
          </w:p>
        </w:tc>
        <w:tc>
          <w:tcPr>
            <w:tcW w:w="4111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各类文件的名称、文号、正文、发布机构、发布时间及解读</w:t>
            </w:r>
          </w:p>
        </w:tc>
        <w:tc>
          <w:tcPr>
            <w:tcW w:w="1559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产业政策科牵头、各相关科室配合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993" w:type="dxa"/>
            <w:tcBorders>
              <w:top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规划计划</w:t>
            </w:r>
          </w:p>
        </w:tc>
        <w:tc>
          <w:tcPr>
            <w:tcW w:w="4111" w:type="dxa"/>
            <w:tcBorders>
              <w:top w:val="single" w:color="000000" w:themeColor="text1" w:sz="6" w:space="0"/>
              <w:left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产业“十三五”规划、部门年度发展规划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计划等</w:t>
            </w:r>
          </w:p>
        </w:tc>
        <w:tc>
          <w:tcPr>
            <w:tcW w:w="1559" w:type="dxa"/>
            <w:tcBorders>
              <w:top w:val="single" w:color="000000" w:themeColor="text1" w:sz="6" w:space="0"/>
              <w:lef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各科室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财政信息</w:t>
            </w:r>
          </w:p>
        </w:tc>
        <w:tc>
          <w:tcPr>
            <w:tcW w:w="41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年度预算、决算、“三公”经费使用情况及财务管理制度</w:t>
            </w:r>
          </w:p>
        </w:tc>
        <w:tc>
          <w:tcPr>
            <w:tcW w:w="155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财务室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93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公示公告</w:t>
            </w:r>
          </w:p>
        </w:tc>
        <w:tc>
          <w:tcPr>
            <w:tcW w:w="41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发布的各类通知、公示、公告信息  </w:t>
            </w:r>
          </w:p>
        </w:tc>
        <w:tc>
          <w:tcPr>
            <w:tcW w:w="155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各科室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93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会议公开</w:t>
            </w:r>
          </w:p>
        </w:tc>
        <w:tc>
          <w:tcPr>
            <w:tcW w:w="41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党组会议、办公会议、专题会议</w:t>
            </w:r>
          </w:p>
        </w:tc>
        <w:tc>
          <w:tcPr>
            <w:tcW w:w="155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办公室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、党建办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93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重点工作</w:t>
            </w:r>
          </w:p>
        </w:tc>
        <w:tc>
          <w:tcPr>
            <w:tcW w:w="411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科技创新、绿色制造等重点工作情况</w:t>
            </w:r>
          </w:p>
        </w:tc>
        <w:tc>
          <w:tcPr>
            <w:tcW w:w="155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各科室</w:t>
            </w:r>
          </w:p>
        </w:tc>
      </w:tr>
    </w:tbl>
    <w:p>
      <w:pPr>
        <w:ind w:firstLine="160" w:firstLineChars="50"/>
        <w:rPr>
          <w:rFonts w:ascii="仿宋_GB2312" w:eastAsia="仿宋_GB2312"/>
          <w:sz w:val="32"/>
          <w:szCs w:val="32"/>
        </w:rPr>
      </w:pPr>
    </w:p>
    <w:p>
      <w:pPr>
        <w:ind w:firstLine="160" w:firstLineChar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AB"/>
    <w:rsid w:val="00031FD2"/>
    <w:rsid w:val="000C7D3E"/>
    <w:rsid w:val="001B6D36"/>
    <w:rsid w:val="00232077"/>
    <w:rsid w:val="00281EA1"/>
    <w:rsid w:val="002952BD"/>
    <w:rsid w:val="002E3784"/>
    <w:rsid w:val="003021F8"/>
    <w:rsid w:val="00463213"/>
    <w:rsid w:val="0050352D"/>
    <w:rsid w:val="00642357"/>
    <w:rsid w:val="007A5BA8"/>
    <w:rsid w:val="007D545B"/>
    <w:rsid w:val="00850549"/>
    <w:rsid w:val="009772B9"/>
    <w:rsid w:val="00A1345C"/>
    <w:rsid w:val="00A56D55"/>
    <w:rsid w:val="00B10C91"/>
    <w:rsid w:val="00B44658"/>
    <w:rsid w:val="00BE7BAB"/>
    <w:rsid w:val="00D600A4"/>
    <w:rsid w:val="05952027"/>
    <w:rsid w:val="1BF32590"/>
    <w:rsid w:val="1DAB021E"/>
    <w:rsid w:val="256C39E7"/>
    <w:rsid w:val="28795D4B"/>
    <w:rsid w:val="28A535E3"/>
    <w:rsid w:val="2F652DBD"/>
    <w:rsid w:val="31F90F70"/>
    <w:rsid w:val="34705098"/>
    <w:rsid w:val="35D02D3C"/>
    <w:rsid w:val="37EB6105"/>
    <w:rsid w:val="3CD502B5"/>
    <w:rsid w:val="571B5E7A"/>
    <w:rsid w:val="5FCA6B38"/>
    <w:rsid w:val="6B3F1C9E"/>
    <w:rsid w:val="7B7C2BA3"/>
    <w:rsid w:val="7D4E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157</Words>
  <Characters>898</Characters>
  <Lines>7</Lines>
  <Paragraphs>2</Paragraphs>
  <TotalTime>23</TotalTime>
  <ScaleCrop>false</ScaleCrop>
  <LinksUpToDate>false</LinksUpToDate>
  <CharactersWithSpaces>1053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2019-12-17T09:52:00Z</dcterms:created>
  <dc:creator>NTKO</dc:creator>
  <cp:lastModifiedBy>005</cp:lastModifiedBy>
  <cp:lastPrinted>2020-06-12T06:55:00Z</cp:lastPrinted>
  <dcterms:modified xsi:type="dcterms:W3CDTF">2020-12-07T03:50:42Z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