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FF0000"/>
          <w:w w:val="70"/>
          <w:kern w:val="0"/>
          <w:sz w:val="96"/>
          <w:szCs w:val="96"/>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青岛西海岸新区</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“开工一件事”七合一集成办理改革方案</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以习近平新时代中国特色社会主义思想为指导，围绕国务院“高效办成一件事”工作要求，落实省委、省政府深化营商环境创新提升行动部署，优化审批流程，精简审批要件，将工程建设项目审批领域关联性强、办事需求量大的</w:t>
      </w:r>
      <w:r>
        <w:rPr>
          <w:rFonts w:hint="eastAsia" w:ascii="仿宋_GB2312" w:eastAsia="仿宋_GB2312" w:cs="Times New Roman"/>
          <w:kern w:val="0"/>
          <w:sz w:val="32"/>
          <w:szCs w:val="32"/>
          <w:lang w:val="en-US" w:eastAsia="zh-CN" w:bidi="ar"/>
        </w:rPr>
        <w:t>7件</w:t>
      </w:r>
      <w:r>
        <w:rPr>
          <w:rFonts w:hint="eastAsia" w:ascii="仿宋_GB2312" w:hAnsi="Calibri" w:eastAsia="仿宋_GB2312" w:cs="Times New Roman"/>
          <w:kern w:val="0"/>
          <w:sz w:val="32"/>
          <w:szCs w:val="32"/>
          <w:lang w:val="en-US" w:eastAsia="zh-CN" w:bidi="ar"/>
        </w:rPr>
        <w:t>“单项事”，整合为企业群众视角中的“一件事”</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现制定“</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开工一件事</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七合一集成办理”审批模式工作方案如下</w:t>
      </w:r>
      <w:r>
        <w:rPr>
          <w:rFonts w:hint="eastAsia" w:ascii="仿宋_GB2312" w:eastAsia="仿宋_GB2312" w:cs="Times New Roman"/>
          <w:kern w:val="0"/>
          <w:sz w:val="32"/>
          <w:szCs w:val="32"/>
          <w:lang w:val="en-US" w:eastAsia="zh-CN" w:bidi="ar"/>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按照自愿申请、系统集成、协同高效的原则，各</w:t>
      </w:r>
      <w:r>
        <w:rPr>
          <w:rFonts w:hint="eastAsia" w:ascii="仿宋_GB2312" w:eastAsia="仿宋_GB2312" w:cs="Times New Roman"/>
          <w:kern w:val="0"/>
          <w:sz w:val="32"/>
          <w:szCs w:val="32"/>
          <w:lang w:val="en-US" w:eastAsia="zh-CN" w:bidi="ar"/>
        </w:rPr>
        <w:t>赋权功能区和泊里镇、</w:t>
      </w:r>
      <w:r>
        <w:rPr>
          <w:rFonts w:hint="eastAsia" w:ascii="仿宋_GB2312" w:hAnsi="Calibri" w:eastAsia="仿宋_GB2312" w:cs="Times New Roman"/>
          <w:kern w:val="0"/>
          <w:sz w:val="32"/>
          <w:szCs w:val="32"/>
          <w:lang w:val="en-US" w:eastAsia="zh-CN" w:bidi="ar"/>
        </w:rPr>
        <w:t>区行政审批</w:t>
      </w:r>
      <w:r>
        <w:rPr>
          <w:rFonts w:hint="eastAsia" w:ascii="仿宋_GB2312" w:eastAsia="仿宋_GB2312" w:cs="Times New Roman"/>
          <w:kern w:val="0"/>
          <w:sz w:val="32"/>
          <w:szCs w:val="32"/>
          <w:lang w:val="en-US" w:eastAsia="zh-CN" w:bidi="ar"/>
        </w:rPr>
        <w:t>服务</w:t>
      </w:r>
      <w:r>
        <w:rPr>
          <w:rFonts w:hint="eastAsia" w:ascii="仿宋_GB2312" w:hAnsi="Calibri" w:eastAsia="仿宋_GB2312" w:cs="Times New Roman"/>
          <w:kern w:val="0"/>
          <w:sz w:val="32"/>
          <w:szCs w:val="32"/>
          <w:lang w:val="en-US" w:eastAsia="zh-CN" w:bidi="ar"/>
        </w:rPr>
        <w:t>局明确集成办理</w:t>
      </w:r>
      <w:r>
        <w:rPr>
          <w:rFonts w:hint="eastAsia" w:ascii="仿宋_GB2312" w:eastAsia="仿宋_GB2312" w:cs="Times New Roman"/>
          <w:kern w:val="0"/>
          <w:sz w:val="32"/>
          <w:szCs w:val="32"/>
          <w:lang w:val="en-US" w:eastAsia="zh-CN" w:bidi="ar"/>
        </w:rPr>
        <w:t>的科室（</w:t>
      </w:r>
      <w:r>
        <w:rPr>
          <w:rFonts w:hint="eastAsia" w:ascii="仿宋_GB2312" w:hAnsi="Calibri" w:eastAsia="仿宋_GB2312" w:cs="Times New Roman"/>
          <w:kern w:val="0"/>
          <w:sz w:val="32"/>
          <w:szCs w:val="32"/>
          <w:lang w:val="en-US" w:eastAsia="zh-CN" w:bidi="ar"/>
        </w:rPr>
        <w:t>部门</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，通过“一次申请、一张表单、一套材料、一网通办、统一出证”的模式，一次办理多个审批事项。2024年1月起，实现建设单位自主选择以下事项集成办理：“建筑工程施工许可”、“</w:t>
      </w:r>
      <w:r>
        <w:rPr>
          <w:rFonts w:hint="eastAsia" w:ascii="仿宋_GB2312" w:eastAsia="仿宋_GB2312" w:cs="Times New Roman"/>
          <w:kern w:val="0"/>
          <w:sz w:val="32"/>
          <w:szCs w:val="32"/>
          <w:lang w:val="en-US" w:eastAsia="zh-CN" w:bidi="ar"/>
        </w:rPr>
        <w:t>特殊</w:t>
      </w:r>
      <w:r>
        <w:rPr>
          <w:rFonts w:hint="eastAsia" w:ascii="仿宋_GB2312" w:hAnsi="Calibri" w:eastAsia="仿宋_GB2312" w:cs="Times New Roman"/>
          <w:kern w:val="0"/>
          <w:sz w:val="32"/>
          <w:szCs w:val="32"/>
          <w:lang w:val="en-US" w:eastAsia="zh-CN" w:bidi="ar"/>
        </w:rPr>
        <w:t>建设工程消防设计审查”、“城市建筑垃圾处置核准”、“城镇污水排入排水管网许可”（因施工作业需要向城镇排水设施排水的）、建设工程质量监督手续、人防工程质量监督手续、建设工程安全监督手续等集成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重点措施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（一）整合申请材料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通过归并重组、数据共享等方式，在原建筑工程施工许可事项申请表中增加特殊建设工程消防设计审查、城市建筑垃圾处置核准、城镇污水排入排水管网</w:t>
      </w:r>
      <w:r>
        <w:rPr>
          <w:rFonts w:hint="eastAsia" w:ascii="仿宋_GB2312" w:eastAsia="仿宋_GB2312" w:cs="Times New Roman"/>
          <w:kern w:val="0"/>
          <w:sz w:val="32"/>
          <w:szCs w:val="32"/>
          <w:lang w:val="en-US" w:eastAsia="zh-CN" w:bidi="ar"/>
        </w:rPr>
        <w:t>许可</w:t>
      </w:r>
      <w:r>
        <w:rPr>
          <w:rFonts w:hint="eastAsia" w:ascii="仿宋_GB2312" w:hAnsi="Calibri" w:eastAsia="仿宋_GB2312" w:cs="Times New Roman"/>
          <w:kern w:val="0"/>
          <w:sz w:val="32"/>
          <w:szCs w:val="32"/>
          <w:lang w:val="en-US" w:eastAsia="zh-CN" w:bidi="ar"/>
        </w:rPr>
        <w:t>等相关</w:t>
      </w:r>
      <w:r>
        <w:rPr>
          <w:rFonts w:hint="eastAsia" w:ascii="仿宋_GB2312" w:eastAsia="仿宋_GB2312" w:cs="Times New Roman"/>
          <w:kern w:val="0"/>
          <w:sz w:val="32"/>
          <w:szCs w:val="32"/>
          <w:lang w:val="en-US" w:eastAsia="zh-CN" w:bidi="ar"/>
        </w:rPr>
        <w:t>申请</w:t>
      </w:r>
      <w:r>
        <w:rPr>
          <w:rFonts w:hint="eastAsia" w:ascii="仿宋_GB2312" w:hAnsi="Calibri" w:eastAsia="仿宋_GB2312" w:cs="Times New Roman"/>
          <w:kern w:val="0"/>
          <w:sz w:val="32"/>
          <w:szCs w:val="32"/>
          <w:lang w:val="en-US" w:eastAsia="zh-CN" w:bidi="ar"/>
        </w:rPr>
        <w:t>内容</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将各事项申请材料和表单整合为一张申请表单，并纳入工程建设项目相应审批阶段“一张表单”管理，实现“多表合一、一表申请”</w:t>
      </w:r>
      <w:r>
        <w:rPr>
          <w:rFonts w:hint="eastAsia" w:ascii="仿宋_GB2312" w:eastAsia="仿宋_GB2312" w:cs="Times New Roman"/>
          <w:kern w:val="0"/>
          <w:sz w:val="32"/>
          <w:szCs w:val="32"/>
          <w:lang w:val="en-US" w:eastAsia="zh-CN" w:bidi="ar"/>
        </w:rPr>
        <w:t>，大幅减少申请材料，减轻企业群众负担</w:t>
      </w:r>
      <w:r>
        <w:rPr>
          <w:rFonts w:hint="eastAsia" w:ascii="仿宋_GB2312" w:hAnsi="Calibri" w:eastAsia="仿宋_GB2312" w:cs="Times New Roman"/>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（二）优化办理流程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建设单位根据实际</w:t>
      </w:r>
      <w:r>
        <w:rPr>
          <w:rFonts w:hint="eastAsia" w:ascii="仿宋_GB2312" w:eastAsia="仿宋_GB2312" w:cs="Times New Roman"/>
          <w:kern w:val="0"/>
          <w:sz w:val="32"/>
          <w:szCs w:val="32"/>
          <w:lang w:val="en-US" w:eastAsia="zh-CN" w:bidi="ar"/>
        </w:rPr>
        <w:t>需要</w:t>
      </w:r>
      <w:r>
        <w:rPr>
          <w:rFonts w:hint="eastAsia" w:ascii="仿宋_GB2312" w:hAnsi="Calibri" w:eastAsia="仿宋_GB2312" w:cs="Times New Roman"/>
          <w:kern w:val="0"/>
          <w:sz w:val="32"/>
          <w:szCs w:val="32"/>
          <w:lang w:val="en-US" w:eastAsia="zh-CN" w:bidi="ar"/>
        </w:rPr>
        <w:t>自主选择全部或部分事项集成办理，通过工程建设项目审批服务综合</w:t>
      </w:r>
      <w:r>
        <w:rPr>
          <w:rFonts w:hint="eastAsia" w:ascii="仿宋_GB2312" w:eastAsia="仿宋_GB2312" w:cs="Times New Roman"/>
          <w:kern w:val="0"/>
          <w:sz w:val="32"/>
          <w:szCs w:val="32"/>
          <w:lang w:val="en-US" w:eastAsia="zh-CN" w:bidi="ar"/>
        </w:rPr>
        <w:t>受理</w:t>
      </w:r>
      <w:r>
        <w:rPr>
          <w:rFonts w:hint="eastAsia" w:ascii="仿宋_GB2312" w:hAnsi="Calibri" w:eastAsia="仿宋_GB2312" w:cs="Times New Roman"/>
          <w:kern w:val="0"/>
          <w:sz w:val="32"/>
          <w:szCs w:val="32"/>
          <w:lang w:val="en-US" w:eastAsia="zh-CN" w:bidi="ar"/>
        </w:rPr>
        <w:t>窗口提报</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受理</w:t>
      </w:r>
      <w:r>
        <w:rPr>
          <w:rFonts w:hint="eastAsia" w:ascii="仿宋_GB2312" w:eastAsia="仿宋_GB2312" w:cs="Times New Roman"/>
          <w:kern w:val="0"/>
          <w:sz w:val="32"/>
          <w:szCs w:val="32"/>
          <w:lang w:val="en-US" w:eastAsia="zh-CN" w:bidi="ar"/>
        </w:rPr>
        <w:t>窗口</w:t>
      </w:r>
      <w:r>
        <w:rPr>
          <w:rFonts w:hint="eastAsia" w:ascii="仿宋_GB2312" w:hAnsi="Calibri" w:eastAsia="仿宋_GB2312" w:cs="Times New Roman"/>
          <w:kern w:val="0"/>
          <w:sz w:val="32"/>
          <w:szCs w:val="32"/>
          <w:lang w:val="en-US" w:eastAsia="zh-CN" w:bidi="ar"/>
        </w:rPr>
        <w:t>根据建设单位申请情况，通过工程</w:t>
      </w:r>
      <w:r>
        <w:rPr>
          <w:rFonts w:hint="eastAsia" w:ascii="仿宋_GB2312" w:eastAsia="仿宋_GB2312" w:cs="Times New Roman"/>
          <w:kern w:val="0"/>
          <w:sz w:val="32"/>
          <w:szCs w:val="32"/>
          <w:lang w:val="en-US" w:eastAsia="zh-CN" w:bidi="ar"/>
        </w:rPr>
        <w:t>建设项目</w:t>
      </w:r>
      <w:r>
        <w:rPr>
          <w:rFonts w:hint="eastAsia" w:ascii="仿宋_GB2312" w:hAnsi="Calibri" w:eastAsia="仿宋_GB2312" w:cs="Times New Roman"/>
          <w:kern w:val="0"/>
          <w:sz w:val="32"/>
          <w:szCs w:val="32"/>
          <w:lang w:val="en-US" w:eastAsia="zh-CN" w:bidi="ar"/>
        </w:rPr>
        <w:t>审批</w:t>
      </w:r>
      <w:r>
        <w:rPr>
          <w:rFonts w:hint="eastAsia" w:ascii="仿宋_GB2312" w:eastAsia="仿宋_GB2312" w:cs="Times New Roman"/>
          <w:kern w:val="0"/>
          <w:sz w:val="32"/>
          <w:szCs w:val="32"/>
          <w:lang w:val="en-US" w:eastAsia="zh-CN" w:bidi="ar"/>
        </w:rPr>
        <w:t>管理平台等方式</w:t>
      </w:r>
      <w:r>
        <w:rPr>
          <w:rFonts w:hint="eastAsia" w:ascii="仿宋_GB2312" w:hAnsi="Calibri" w:eastAsia="仿宋_GB2312" w:cs="Times New Roman"/>
          <w:kern w:val="0"/>
          <w:sz w:val="32"/>
          <w:szCs w:val="32"/>
          <w:lang w:val="en-US" w:eastAsia="zh-CN" w:bidi="ar"/>
        </w:rPr>
        <w:t>同步将申请材料推送至</w:t>
      </w:r>
      <w:r>
        <w:rPr>
          <w:rFonts w:hint="eastAsia" w:ascii="仿宋_GB2312" w:eastAsia="仿宋_GB2312" w:cs="Times New Roman"/>
          <w:kern w:val="0"/>
          <w:sz w:val="32"/>
          <w:szCs w:val="32"/>
          <w:lang w:val="en-US" w:eastAsia="zh-CN" w:bidi="ar"/>
        </w:rPr>
        <w:t>各</w:t>
      </w:r>
      <w:r>
        <w:rPr>
          <w:rFonts w:hint="eastAsia" w:ascii="仿宋_GB2312" w:hAnsi="Calibri" w:eastAsia="仿宋_GB2312" w:cs="Times New Roman"/>
          <w:kern w:val="0"/>
          <w:sz w:val="32"/>
          <w:szCs w:val="32"/>
          <w:lang w:val="en-US" w:eastAsia="zh-CN" w:bidi="ar"/>
        </w:rPr>
        <w:t>相关</w:t>
      </w:r>
      <w:r>
        <w:rPr>
          <w:rFonts w:hint="eastAsia" w:ascii="仿宋_GB2312" w:eastAsia="仿宋_GB2312" w:cs="Times New Roman"/>
          <w:kern w:val="0"/>
          <w:sz w:val="32"/>
          <w:szCs w:val="32"/>
          <w:lang w:val="en-US" w:eastAsia="zh-CN" w:bidi="ar"/>
        </w:rPr>
        <w:t>业务科室（</w:t>
      </w:r>
      <w:r>
        <w:rPr>
          <w:rFonts w:hint="eastAsia" w:ascii="仿宋_GB2312" w:hAnsi="Calibri" w:eastAsia="仿宋_GB2312" w:cs="Times New Roman"/>
          <w:kern w:val="0"/>
          <w:sz w:val="32"/>
          <w:szCs w:val="32"/>
          <w:lang w:val="en-US" w:eastAsia="zh-CN" w:bidi="ar"/>
        </w:rPr>
        <w:t>部门</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。牵头</w:t>
      </w:r>
      <w:r>
        <w:rPr>
          <w:rFonts w:hint="eastAsia" w:ascii="仿宋_GB2312" w:eastAsia="仿宋_GB2312" w:cs="Times New Roman"/>
          <w:kern w:val="0"/>
          <w:sz w:val="32"/>
          <w:szCs w:val="32"/>
          <w:lang w:val="en-US" w:eastAsia="zh-CN" w:bidi="ar"/>
        </w:rPr>
        <w:t>（科室）</w:t>
      </w:r>
      <w:r>
        <w:rPr>
          <w:rFonts w:hint="eastAsia" w:ascii="仿宋_GB2312" w:hAnsi="Calibri" w:eastAsia="仿宋_GB2312" w:cs="Times New Roman"/>
          <w:kern w:val="0"/>
          <w:sz w:val="32"/>
          <w:szCs w:val="32"/>
          <w:lang w:val="en-US" w:eastAsia="zh-CN" w:bidi="ar"/>
        </w:rPr>
        <w:t>部门依据相关</w:t>
      </w:r>
      <w:r>
        <w:rPr>
          <w:rFonts w:hint="eastAsia" w:ascii="仿宋_GB2312" w:eastAsia="仿宋_GB2312" w:cs="Times New Roman"/>
          <w:kern w:val="0"/>
          <w:sz w:val="32"/>
          <w:szCs w:val="32"/>
          <w:lang w:val="en-US" w:eastAsia="zh-CN" w:bidi="ar"/>
        </w:rPr>
        <w:t>科室（</w:t>
      </w:r>
      <w:r>
        <w:rPr>
          <w:rFonts w:hint="eastAsia" w:ascii="仿宋_GB2312" w:hAnsi="Calibri" w:eastAsia="仿宋_GB2312" w:cs="Times New Roman"/>
          <w:kern w:val="0"/>
          <w:sz w:val="32"/>
          <w:szCs w:val="32"/>
          <w:lang w:val="en-US" w:eastAsia="zh-CN" w:bidi="ar"/>
        </w:rPr>
        <w:t>部门</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反馈意见作出许可决定，并告知相关要求，由受理</w:t>
      </w:r>
      <w:r>
        <w:rPr>
          <w:rFonts w:hint="eastAsia" w:ascii="仿宋_GB2312" w:eastAsia="仿宋_GB2312" w:cs="Times New Roman"/>
          <w:kern w:val="0"/>
          <w:sz w:val="32"/>
          <w:szCs w:val="32"/>
          <w:lang w:val="en-US" w:eastAsia="zh-CN" w:bidi="ar"/>
        </w:rPr>
        <w:t>窗口</w:t>
      </w:r>
      <w:r>
        <w:rPr>
          <w:rFonts w:hint="eastAsia" w:ascii="仿宋_GB2312" w:hAnsi="Calibri" w:eastAsia="仿宋_GB2312" w:cs="Times New Roman"/>
          <w:kern w:val="0"/>
          <w:sz w:val="32"/>
          <w:szCs w:val="32"/>
          <w:lang w:val="en-US" w:eastAsia="zh-CN" w:bidi="ar"/>
        </w:rPr>
        <w:t>统一反馈</w:t>
      </w:r>
      <w:r>
        <w:rPr>
          <w:rFonts w:hint="eastAsia" w:ascii="仿宋_GB2312" w:eastAsia="仿宋_GB2312" w:cs="Times New Roman"/>
          <w:kern w:val="0"/>
          <w:sz w:val="32"/>
          <w:szCs w:val="32"/>
          <w:lang w:val="en-US" w:eastAsia="zh-CN" w:bidi="ar"/>
        </w:rPr>
        <w:t>。推行集成化办理，</w:t>
      </w:r>
      <w:r>
        <w:rPr>
          <w:rFonts w:hint="eastAsia" w:ascii="仿宋_GB2312" w:hAnsi="Calibri" w:eastAsia="仿宋_GB2312" w:cs="Times New Roman"/>
          <w:kern w:val="0"/>
          <w:sz w:val="32"/>
          <w:szCs w:val="32"/>
          <w:lang w:val="en-US" w:eastAsia="zh-CN" w:bidi="ar"/>
        </w:rPr>
        <w:t>实现“一套材料、一次提交”</w:t>
      </w:r>
      <w:r>
        <w:rPr>
          <w:rFonts w:hint="eastAsia" w:ascii="仿宋_GB2312" w:eastAsia="仿宋_GB2312" w:cs="Times New Roman"/>
          <w:kern w:val="0"/>
          <w:sz w:val="32"/>
          <w:szCs w:val="32"/>
          <w:lang w:val="en-US" w:eastAsia="zh-CN" w:bidi="ar"/>
        </w:rPr>
        <w:t>，大幅减少办事环节、办理时间和跑动次数，更好满足企业群众办事需求</w:t>
      </w:r>
      <w:r>
        <w:rPr>
          <w:rFonts w:hint="eastAsia" w:ascii="仿宋_GB2312" w:hAnsi="Calibri" w:eastAsia="仿宋_GB2312" w:cs="Times New Roman"/>
          <w:kern w:val="0"/>
          <w:sz w:val="32"/>
          <w:szCs w:val="32"/>
          <w:lang w:val="en-US" w:eastAsia="zh-CN" w:bidi="ar"/>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组织</w:t>
      </w:r>
      <w:r>
        <w:rPr>
          <w:rFonts w:hint="eastAsia" w:ascii="黑体" w:hAnsi="黑体" w:eastAsia="黑体" w:cs="黑体"/>
          <w:sz w:val="3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（一）加强各单位组织统筹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在建设单位提出“开工一件事”</w:t>
      </w:r>
      <w:r>
        <w:rPr>
          <w:rFonts w:hint="eastAsia" w:ascii="仿宋_GB2312" w:eastAsia="仿宋_GB2312" w:cs="Times New Roman"/>
          <w:kern w:val="0"/>
          <w:sz w:val="32"/>
          <w:szCs w:val="32"/>
          <w:lang w:val="en-US" w:eastAsia="zh-CN" w:bidi="ar"/>
        </w:rPr>
        <w:t>七合一</w:t>
      </w:r>
      <w:r>
        <w:rPr>
          <w:rFonts w:hint="eastAsia" w:ascii="仿宋_GB2312" w:hAnsi="Calibri" w:eastAsia="仿宋_GB2312" w:cs="Times New Roman"/>
          <w:kern w:val="0"/>
          <w:sz w:val="32"/>
          <w:szCs w:val="32"/>
          <w:lang w:val="en-US" w:eastAsia="zh-CN" w:bidi="ar"/>
        </w:rPr>
        <w:t>申请，明确承诺事项后，由已承接赋权的功能区</w:t>
      </w:r>
      <w:r>
        <w:rPr>
          <w:rFonts w:hint="eastAsia" w:ascii="仿宋_GB2312" w:eastAsia="仿宋_GB2312" w:cs="Times New Roman"/>
          <w:kern w:val="0"/>
          <w:sz w:val="32"/>
          <w:szCs w:val="32"/>
          <w:lang w:val="en-US" w:eastAsia="zh-CN" w:bidi="ar"/>
        </w:rPr>
        <w:t>和</w:t>
      </w:r>
      <w:r>
        <w:rPr>
          <w:rFonts w:hint="eastAsia" w:ascii="仿宋_GB2312" w:hAnsi="Calibri" w:eastAsia="仿宋_GB2312" w:cs="Times New Roman"/>
          <w:kern w:val="0"/>
          <w:sz w:val="32"/>
          <w:szCs w:val="32"/>
          <w:lang w:val="en-US" w:eastAsia="zh-CN" w:bidi="ar"/>
        </w:rPr>
        <w:t>泊里镇、区行政审批</w:t>
      </w:r>
      <w:r>
        <w:rPr>
          <w:rFonts w:hint="eastAsia" w:ascii="仿宋_GB2312" w:eastAsia="仿宋_GB2312" w:cs="Times New Roman"/>
          <w:kern w:val="0"/>
          <w:sz w:val="32"/>
          <w:szCs w:val="32"/>
          <w:lang w:val="en-US" w:eastAsia="zh-CN" w:bidi="ar"/>
        </w:rPr>
        <w:t>服务</w:t>
      </w:r>
      <w:r>
        <w:rPr>
          <w:rFonts w:hint="eastAsia" w:ascii="仿宋_GB2312" w:hAnsi="Calibri" w:eastAsia="仿宋_GB2312" w:cs="Times New Roman"/>
          <w:kern w:val="0"/>
          <w:sz w:val="32"/>
          <w:szCs w:val="32"/>
          <w:lang w:val="en-US" w:eastAsia="zh-CN" w:bidi="ar"/>
        </w:rPr>
        <w:t>局分别统一受理，限时办结，办理时间纳入工程建设项目全过程审批时间管理。采取“一份办事流程图、一套申请材料”，分工协作推进审批事项</w:t>
      </w:r>
      <w:r>
        <w:rPr>
          <w:rFonts w:hint="eastAsia" w:ascii="仿宋_GB2312" w:eastAsia="仿宋_GB2312" w:cs="Times New Roman"/>
          <w:kern w:val="0"/>
          <w:sz w:val="32"/>
          <w:szCs w:val="32"/>
          <w:lang w:val="en-US" w:eastAsia="zh-CN" w:bidi="ar"/>
        </w:rPr>
        <w:t>工作</w:t>
      </w:r>
      <w:r>
        <w:rPr>
          <w:rFonts w:hint="eastAsia" w:ascii="仿宋_GB2312" w:hAnsi="Calibri" w:eastAsia="仿宋_GB2312" w:cs="Times New Roman"/>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（二）强化系统支撑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持续优化社会投资项目审批线下咨询、收件、办理过程。区行政审批</w:t>
      </w:r>
      <w:r>
        <w:rPr>
          <w:rFonts w:hint="eastAsia" w:ascii="仿宋_GB2312" w:eastAsia="仿宋_GB2312" w:cs="Times New Roman"/>
          <w:kern w:val="0"/>
          <w:sz w:val="32"/>
          <w:szCs w:val="32"/>
          <w:lang w:val="en-US" w:eastAsia="zh-CN" w:bidi="ar"/>
        </w:rPr>
        <w:t>服务</w:t>
      </w:r>
      <w:r>
        <w:rPr>
          <w:rFonts w:hint="eastAsia" w:ascii="仿宋_GB2312" w:hAnsi="Calibri" w:eastAsia="仿宋_GB2312" w:cs="Times New Roman"/>
          <w:kern w:val="0"/>
          <w:sz w:val="32"/>
          <w:szCs w:val="32"/>
          <w:lang w:val="en-US" w:eastAsia="zh-CN" w:bidi="ar"/>
        </w:rPr>
        <w:t>局及已赋权的功能区</w:t>
      </w:r>
      <w:r>
        <w:rPr>
          <w:rFonts w:hint="eastAsia" w:ascii="仿宋_GB2312" w:eastAsia="仿宋_GB2312" w:cs="Times New Roman"/>
          <w:kern w:val="0"/>
          <w:sz w:val="32"/>
          <w:szCs w:val="32"/>
          <w:lang w:val="en-US" w:eastAsia="zh-CN" w:bidi="ar"/>
        </w:rPr>
        <w:t>和</w:t>
      </w:r>
      <w:r>
        <w:rPr>
          <w:rFonts w:hint="eastAsia" w:ascii="仿宋_GB2312" w:hAnsi="Calibri" w:eastAsia="仿宋_GB2312" w:cs="Times New Roman"/>
          <w:kern w:val="0"/>
          <w:sz w:val="32"/>
          <w:szCs w:val="32"/>
          <w:lang w:val="en-US" w:eastAsia="zh-CN" w:bidi="ar"/>
        </w:rPr>
        <w:t>泊里镇等审批</w:t>
      </w:r>
      <w:r>
        <w:rPr>
          <w:rFonts w:hint="eastAsia" w:ascii="仿宋_GB2312" w:eastAsia="仿宋_GB2312" w:cs="Times New Roman"/>
          <w:kern w:val="0"/>
          <w:sz w:val="32"/>
          <w:szCs w:val="32"/>
          <w:lang w:val="en-US" w:eastAsia="zh-CN" w:bidi="ar"/>
        </w:rPr>
        <w:t>单位</w:t>
      </w:r>
      <w:r>
        <w:rPr>
          <w:rFonts w:hint="eastAsia" w:ascii="仿宋_GB2312" w:hAnsi="Calibri" w:eastAsia="仿宋_GB2312" w:cs="Times New Roman"/>
          <w:kern w:val="0"/>
          <w:sz w:val="32"/>
          <w:szCs w:val="32"/>
          <w:lang w:val="en-US" w:eastAsia="zh-CN" w:bidi="ar"/>
        </w:rPr>
        <w:t>结合现有的青岛市工程建设项目审批管理平台、V4智审慧办等系统，完善智慧表单、业务协同等功能，加强电子签章</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电子证照等技术应用。凡是可以通过数据共享获取的信息、材料，不得要求建设单位重复填写或提交。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Calibri" w:eastAsia="仿宋_GB2312" w:cs="Times New Roman"/>
          <w:kern w:val="0"/>
          <w:sz w:val="32"/>
          <w:szCs w:val="32"/>
          <w:lang w:val="en-US" w:eastAsia="zh-CN" w:bidi="ar"/>
        </w:rPr>
      </w:pPr>
      <w:r>
        <w:rPr>
          <w:rFonts w:hint="eastAsia" w:ascii="楷体_GB2312" w:hAnsi="楷体_GB2312" w:eastAsia="楷体_GB2312" w:cs="楷体_GB2312"/>
          <w:kern w:val="0"/>
          <w:sz w:val="32"/>
          <w:szCs w:val="32"/>
          <w:lang w:val="en-US" w:eastAsia="zh-CN" w:bidi="ar"/>
        </w:rPr>
        <w:t>（三）强化宣传引导。</w:t>
      </w:r>
      <w:r>
        <w:rPr>
          <w:rFonts w:hint="eastAsia" w:ascii="仿宋_GB2312" w:hAnsi="Calibri" w:eastAsia="仿宋_GB2312" w:cs="Times New Roman"/>
          <w:kern w:val="0"/>
          <w:sz w:val="32"/>
          <w:szCs w:val="32"/>
          <w:lang w:val="en-US" w:eastAsia="zh-CN" w:bidi="ar"/>
        </w:rPr>
        <w:t>综合运用报刊</w:t>
      </w:r>
      <w:r>
        <w:rPr>
          <w:rFonts w:hint="eastAsia" w:ascii="仿宋_GB2312" w:eastAsia="仿宋_GB2312" w:cs="Times New Roman"/>
          <w:kern w:val="0"/>
          <w:sz w:val="32"/>
          <w:szCs w:val="32"/>
          <w:lang w:val="en-US" w:eastAsia="zh-CN" w:bidi="ar"/>
        </w:rPr>
        <w:t>、电视、网络、新媒体等渠道，及时总结</w:t>
      </w:r>
      <w:r>
        <w:rPr>
          <w:rFonts w:hint="eastAsia" w:ascii="仿宋_GB2312" w:hAnsi="Calibri" w:eastAsia="仿宋_GB2312" w:cs="Times New Roman"/>
          <w:kern w:val="0"/>
          <w:sz w:val="32"/>
          <w:szCs w:val="32"/>
          <w:lang w:val="en-US" w:eastAsia="zh-CN" w:bidi="ar"/>
        </w:rPr>
        <w:t>“</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开工一件事</w:t>
      </w:r>
      <w:r>
        <w:rPr>
          <w:rFonts w:hint="eastAsia" w:ascii="仿宋_GB2312" w:eastAsia="仿宋_GB2312" w:cs="Times New Roman"/>
          <w:kern w:val="0"/>
          <w:sz w:val="32"/>
          <w:szCs w:val="32"/>
          <w:lang w:val="en-US" w:eastAsia="zh-CN" w:bidi="ar"/>
        </w:rPr>
        <w:t>’</w:t>
      </w:r>
      <w:r>
        <w:rPr>
          <w:rFonts w:hint="eastAsia" w:ascii="仿宋_GB2312" w:hAnsi="Calibri" w:eastAsia="仿宋_GB2312" w:cs="Times New Roman"/>
          <w:kern w:val="0"/>
          <w:sz w:val="32"/>
          <w:szCs w:val="32"/>
          <w:lang w:val="en-US" w:eastAsia="zh-CN" w:bidi="ar"/>
        </w:rPr>
        <w:t>七合一集成办理”审批</w:t>
      </w:r>
      <w:r>
        <w:rPr>
          <w:rFonts w:hint="eastAsia" w:ascii="仿宋_GB2312" w:eastAsia="仿宋_GB2312" w:cs="Times New Roman"/>
          <w:kern w:val="0"/>
          <w:sz w:val="32"/>
          <w:szCs w:val="32"/>
          <w:lang w:val="en-US" w:eastAsia="zh-CN" w:bidi="ar"/>
        </w:rPr>
        <w:t>改革的好经验、好做法，</w:t>
      </w:r>
      <w:r>
        <w:rPr>
          <w:rFonts w:hint="eastAsia" w:ascii="仿宋_GB2312" w:hAnsi="Calibri" w:eastAsia="仿宋_GB2312" w:cs="Times New Roman"/>
          <w:kern w:val="0"/>
          <w:sz w:val="32"/>
          <w:szCs w:val="32"/>
          <w:lang w:val="en-US" w:eastAsia="zh-CN" w:bidi="ar"/>
        </w:rPr>
        <w:t>全方位、多角度</w:t>
      </w:r>
      <w:r>
        <w:rPr>
          <w:rFonts w:hint="eastAsia" w:ascii="仿宋_GB2312" w:eastAsia="仿宋_GB2312" w:cs="Times New Roman"/>
          <w:kern w:val="0"/>
          <w:sz w:val="32"/>
          <w:szCs w:val="32"/>
          <w:lang w:val="en-US" w:eastAsia="zh-CN" w:bidi="ar"/>
        </w:rPr>
        <w:t>正向宣传，讲好营商环境审批故事。</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Calibri" w:eastAsia="仿宋_GB2312" w:cs="Times New Roman"/>
          <w:kern w:val="0"/>
          <w:sz w:val="32"/>
          <w:szCs w:val="32"/>
          <w:lang w:val="en-US" w:eastAsia="zh-CN" w:bidi="ar"/>
        </w:rPr>
      </w:pPr>
      <w:r>
        <w:rPr>
          <w:rFonts w:hint="eastAsia" w:ascii="仿宋_GB2312" w:hAnsi="仿宋_GB2312" w:eastAsia="仿宋_GB2312" w:cs="仿宋_GB2312"/>
          <w:sz w:val="32"/>
          <w:szCs w:val="32"/>
        </w:rPr>
        <w:t>附件：</w:t>
      </w:r>
      <w:r>
        <w:rPr>
          <w:rFonts w:hint="eastAsia" w:ascii="仿宋_GB2312" w:hAnsi="Calibri" w:eastAsia="仿宋_GB2312" w:cs="Times New Roman"/>
          <w:kern w:val="0"/>
          <w:sz w:val="32"/>
          <w:szCs w:val="32"/>
          <w:lang w:val="en-US" w:eastAsia="zh-CN" w:bidi="ar"/>
        </w:rPr>
        <w:t>1.“开工一件事”七合一集成办理明白纸</w:t>
      </w:r>
    </w:p>
    <w:p>
      <w:pPr>
        <w:keepNext w:val="0"/>
        <w:keepLines w:val="0"/>
        <w:pageBreakBefore w:val="0"/>
        <w:widowControl w:val="0"/>
        <w:kinsoku/>
        <w:wordWrap/>
        <w:overflowPunct/>
        <w:topLinePunct w:val="0"/>
        <w:autoSpaceDE w:val="0"/>
        <w:autoSpaceDN w:val="0"/>
        <w:bidi w:val="0"/>
        <w:adjustRightInd/>
        <w:snapToGrid w:val="0"/>
        <w:spacing w:line="560" w:lineRule="exact"/>
        <w:ind w:firstLine="1600" w:firstLineChars="500"/>
        <w:textAlignment w:val="auto"/>
        <w:rPr>
          <w:rFonts w:hint="eastAsia" w:ascii="仿宋_GB2312" w:hAnsi="Calibri" w:eastAsia="仿宋_GB2312" w:cs="Times New Roman"/>
          <w:kern w:val="0"/>
          <w:sz w:val="32"/>
          <w:szCs w:val="32"/>
          <w:lang w:val="en-US" w:eastAsia="zh-CN" w:bidi="ar"/>
        </w:rPr>
        <w:sectPr>
          <w:headerReference r:id="rId3" w:type="default"/>
          <w:footerReference r:id="rId4" w:type="default"/>
          <w:pgSz w:w="11906" w:h="16838"/>
          <w:pgMar w:top="2098" w:right="1474" w:bottom="1984" w:left="1587"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rPr>
        <w:t>2.</w:t>
      </w:r>
      <w:r>
        <w:rPr>
          <w:rFonts w:hint="eastAsia" w:ascii="仿宋_GB2312" w:hAnsi="Calibri" w:eastAsia="仿宋_GB2312" w:cs="Times New Roman"/>
          <w:kern w:val="0"/>
          <w:sz w:val="32"/>
          <w:szCs w:val="32"/>
          <w:lang w:val="en-US" w:eastAsia="zh-CN" w:bidi="ar"/>
        </w:rPr>
        <w:t>“开工一件事”七合一集成办理申请表</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kern w:val="0"/>
          <w:sz w:val="44"/>
          <w:szCs w:val="44"/>
          <w:lang w:val="en-US" w:eastAsia="zh-CN" w:bidi="ar"/>
        </w:rPr>
        <w:t>“开工一件事”七合一集成办理</w:t>
      </w:r>
      <w:r>
        <w:rPr>
          <w:rFonts w:hint="eastAsia" w:ascii="方正小标宋_GBK" w:hAnsi="方正小标宋_GBK" w:eastAsia="方正小标宋_GBK" w:cs="方正小标宋_GBK"/>
          <w:b w:val="0"/>
          <w:bCs w:val="0"/>
          <w:sz w:val="44"/>
          <w:szCs w:val="44"/>
          <w:lang w:eastAsia="zh-CN"/>
        </w:rPr>
        <w:t>明白纸</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（建筑工程施工许可、建设工程消防设计审查、城市建筑垃圾处置核准、城镇污水排入排水管网许可、人防工程质量监督手续、建设工程质量监督手续、建设工程安全监督手续）</w:t>
      </w:r>
    </w:p>
    <w:tbl>
      <w:tblPr>
        <w:tblStyle w:val="8"/>
        <w:tblpPr w:leftFromText="180" w:rightFromText="180" w:vertAnchor="text" w:horzAnchor="page" w:tblpX="1744" w:tblpY="408"/>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7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86" w:type="dxa"/>
            <w:noWrap w:val="0"/>
            <w:vAlign w:val="center"/>
          </w:tcPr>
          <w:p>
            <w:pPr>
              <w:jc w:val="center"/>
              <w:rPr>
                <w:rFonts w:hint="eastAsia" w:ascii="黑体" w:hAnsi="黑体" w:eastAsia="黑体" w:cs="黑体"/>
                <w:b w:val="0"/>
                <w:bCs w:val="0"/>
                <w:kern w:val="0"/>
                <w:sz w:val="21"/>
                <w:szCs w:val="21"/>
              </w:rPr>
            </w:pPr>
            <w:r>
              <w:rPr>
                <w:rFonts w:hint="eastAsia" w:ascii="黑体" w:hAnsi="黑体" w:eastAsia="黑体" w:cs="黑体"/>
                <w:b w:val="0"/>
                <w:bCs w:val="0"/>
                <w:sz w:val="21"/>
                <w:szCs w:val="21"/>
                <w:lang w:val="en-US" w:eastAsia="zh-CN"/>
              </w:rPr>
              <w:t>事项名称</w:t>
            </w:r>
          </w:p>
        </w:tc>
        <w:tc>
          <w:tcPr>
            <w:tcW w:w="7972" w:type="dxa"/>
            <w:noWrap w:val="0"/>
            <w:vAlign w:val="center"/>
          </w:tcPr>
          <w:p>
            <w:pPr>
              <w:jc w:val="center"/>
              <w:rPr>
                <w:rFonts w:ascii="宋体" w:cs="宋体"/>
                <w:kern w:val="0"/>
                <w:sz w:val="24"/>
              </w:rPr>
            </w:pPr>
            <w:r>
              <w:rPr>
                <w:rFonts w:hint="eastAsia" w:ascii="仿宋_GB2312" w:hAnsi="仿宋_GB2312" w:eastAsia="仿宋_GB2312" w:cs="仿宋_GB2312"/>
                <w:b/>
                <w:bCs/>
                <w:szCs w:val="21"/>
                <w:lang w:val="en-US" w:eastAsia="zh-CN"/>
              </w:rPr>
              <w:t>建筑工程施工许可相关事项集成办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1586" w:type="dxa"/>
            <w:noWrap w:val="0"/>
            <w:vAlign w:val="center"/>
          </w:tcPr>
          <w:p>
            <w:pPr>
              <w:jc w:val="center"/>
              <w:rPr>
                <w:rFonts w:hint="eastAsia" w:ascii="黑体" w:hAnsi="黑体" w:eastAsia="黑体" w:cs="黑体"/>
                <w:b w:val="0"/>
                <w:bCs w:val="0"/>
                <w:kern w:val="0"/>
                <w:sz w:val="21"/>
                <w:szCs w:val="21"/>
              </w:rPr>
            </w:pPr>
            <w:r>
              <w:rPr>
                <w:rFonts w:hint="eastAsia" w:ascii="黑体" w:hAnsi="黑体" w:eastAsia="黑体" w:cs="黑体"/>
                <w:b w:val="0"/>
                <w:bCs w:val="0"/>
                <w:sz w:val="21"/>
                <w:szCs w:val="21"/>
                <w:lang w:val="en-US" w:eastAsia="zh-CN"/>
              </w:rPr>
              <w:t>许可依据</w:t>
            </w:r>
          </w:p>
        </w:tc>
        <w:tc>
          <w:tcPr>
            <w:tcW w:w="7972" w:type="dxa"/>
            <w:noWrap w:val="0"/>
            <w:vAlign w:val="center"/>
          </w:tcPr>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质监、安监合并办理施工许可：</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1.《中华人民共和国建筑法》第七条；</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建筑工程施工许可管理办法》（2014年6月住房和城乡建设部令第18号，2018年9月28日依据《住房城乡建设部关于修改《建筑工程施工许可管理办法》的决定》中华人民共和国住房和城乡建设部令第42号修改）第二条；</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3.《山东省房屋建筑和市政工程施工许可管理办法》第二条。</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消防设计审查：</w:t>
            </w:r>
          </w:p>
          <w:p>
            <w:pPr>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1.《中华人民共和国消防法》（1998年4月通过，2019年4月修正）第十一条；</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2.《建设工程消防设计审查验收管理暂行规定》（住建部令第51号）第十五条。</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城市建筑垃圾处置核准：</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《国务院对确需保留的行政审批项目设定行政许可的决定》(国务院令第412号)第101项。</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城镇污水排入排水管网许可：</w:t>
            </w:r>
          </w:p>
          <w:p>
            <w:pPr>
              <w:ind w:firstLine="420" w:firstLineChars="200"/>
              <w:jc w:val="left"/>
            </w:pPr>
            <w:r>
              <w:rPr>
                <w:rFonts w:hint="eastAsia" w:ascii="仿宋_GB2312" w:hAnsi="仿宋_GB2312" w:eastAsia="仿宋_GB2312" w:cs="仿宋_GB2312"/>
                <w:szCs w:val="21"/>
                <w:lang w:val="en-US" w:eastAsia="zh-CN"/>
              </w:rPr>
              <w:t>《城镇排水与污水处理条例》第二十一条。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6" w:hRule="atLeast"/>
        </w:trPr>
        <w:tc>
          <w:tcPr>
            <w:tcW w:w="1586" w:type="dxa"/>
            <w:noWrap w:val="0"/>
            <w:vAlign w:val="center"/>
          </w:tcPr>
          <w:p>
            <w:pPr>
              <w:jc w:val="center"/>
              <w:rPr>
                <w:rFonts w:hint="eastAsia" w:ascii="黑体" w:hAnsi="黑体" w:eastAsia="黑体" w:cs="黑体"/>
                <w:b w:val="0"/>
                <w:bCs w:val="0"/>
                <w:kern w:val="0"/>
                <w:sz w:val="21"/>
                <w:szCs w:val="21"/>
              </w:rPr>
            </w:pPr>
            <w:r>
              <w:rPr>
                <w:rFonts w:hint="eastAsia" w:ascii="黑体" w:hAnsi="黑体" w:eastAsia="黑体" w:cs="黑体"/>
                <w:b w:val="0"/>
                <w:bCs w:val="0"/>
                <w:sz w:val="21"/>
                <w:szCs w:val="21"/>
                <w:lang w:val="en-US" w:eastAsia="zh-CN"/>
              </w:rPr>
              <w:t>许可条件</w:t>
            </w:r>
          </w:p>
        </w:tc>
        <w:tc>
          <w:tcPr>
            <w:tcW w:w="7972" w:type="dxa"/>
            <w:noWrap w:val="0"/>
            <w:vAlign w:val="center"/>
          </w:tcPr>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质监、安监合并办理施工许可：</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1.已经办理该建筑工程用地批准手续；</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2.依法应当办理建设工程规划许可证的，已经取得建设工程规划许可证；</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3.需要拆迁的，其拆迁进度符合施工要求；</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4.已经确定建筑施工企业；</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5.有满足施工需要的资金安排、施工图纸及技术资料；</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6.有保证工程质量和安全的具体措施；</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7.已办理基础设施配套费、供热配套费（工业项目除外）、结合民用建筑修建防空地下室设计方案审核或防空地下室易地建设费（须符合易地建设条件）事项。</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消防设计审查：</w:t>
            </w:r>
          </w:p>
          <w:p>
            <w:pPr>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委托具有资质的设计单位依据消防法律法规及有关规定完成消防设计</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城市建筑垃圾处置核准：</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建设单位应提交书面申请材料【包括建筑垃圾运输的时间、路线和处置地点名称、运输合同、处置合同（可表述清楚运输单位、处置单位、工程项目关系的合同）、运输企业、运输车辆信息】；</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已取得《青岛市建筑废弃物资源化利用方案》备案意见书；</w:t>
            </w:r>
          </w:p>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3.运输企业已取得《青岛市建筑垃圾经营性运输单位批准证书》。</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城镇污水排入排水管网许可：</w:t>
            </w:r>
          </w:p>
          <w:p>
            <w:pPr>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Cs w:val="21"/>
                <w:lang w:val="en-US" w:eastAsia="zh-CN"/>
              </w:rPr>
              <w:t>从事工业、建筑、餐饮、医疗等活动的企业事业单位、个体工商户（以下称排水户）向城镇排水设施排放污水的。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trPr>
        <w:tc>
          <w:tcPr>
            <w:tcW w:w="1586" w:type="dxa"/>
            <w:noWrap w:val="0"/>
            <w:vAlign w:val="center"/>
          </w:tcPr>
          <w:p>
            <w:pPr>
              <w:jc w:val="center"/>
              <w:rPr>
                <w:rFonts w:hint="eastAsia" w:ascii="黑体" w:hAnsi="黑体" w:eastAsia="黑体" w:cs="黑体"/>
                <w:b w:val="0"/>
                <w:bCs w:val="0"/>
                <w:kern w:val="0"/>
                <w:sz w:val="21"/>
                <w:szCs w:val="21"/>
              </w:rPr>
            </w:pPr>
            <w:r>
              <w:rPr>
                <w:rFonts w:hint="eastAsia" w:ascii="黑体" w:hAnsi="黑体" w:eastAsia="黑体" w:cs="黑体"/>
                <w:b w:val="0"/>
                <w:bCs w:val="0"/>
                <w:sz w:val="21"/>
                <w:szCs w:val="21"/>
                <w:lang w:val="en-US" w:eastAsia="zh-CN"/>
              </w:rPr>
              <w:t>申请材料</w:t>
            </w:r>
          </w:p>
        </w:tc>
        <w:tc>
          <w:tcPr>
            <w:tcW w:w="7972" w:type="dxa"/>
            <w:noWrap w:val="0"/>
            <w:vAlign w:val="center"/>
          </w:tcPr>
          <w:p>
            <w:pPr>
              <w:ind w:firstLine="420"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建筑工程施工许可相关事项集成办申请表（原件1份）；</w:t>
            </w:r>
          </w:p>
          <w:p>
            <w:pPr>
              <w:jc w:val="left"/>
              <w:rPr>
                <w:rFonts w:hint="eastAsia"/>
                <w:lang w:val="en-US" w:eastAsia="zh-CN"/>
              </w:rPr>
            </w:pPr>
            <w:r>
              <w:rPr>
                <w:rFonts w:hint="eastAsia" w:ascii="仿宋_GB2312" w:hAnsi="仿宋_GB2312" w:eastAsia="仿宋_GB2312" w:cs="仿宋_GB2312"/>
                <w:b/>
                <w:bCs/>
                <w:szCs w:val="21"/>
                <w:lang w:val="en-US" w:eastAsia="zh-CN"/>
              </w:rPr>
              <w:t>质监、安监合并办理施工许可：</w:t>
            </w:r>
          </w:p>
          <w:p>
            <w:pPr>
              <w:numPr>
                <w:ilvl w:val="0"/>
                <w:numId w:val="1"/>
              </w:numPr>
              <w:ind w:left="0" w:leftChars="0" w:firstLine="40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建设用地批准手续（查验原件留存加盖公章的复印件1份）；</w:t>
            </w:r>
          </w:p>
          <w:p>
            <w:pPr>
              <w:numPr>
                <w:ilvl w:val="0"/>
                <w:numId w:val="1"/>
              </w:numPr>
              <w:ind w:left="0" w:leftChars="0" w:firstLine="400" w:firstLineChars="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建设工程规划许可证或乡村建设规划许可证（查验原件留存加盖公章的复印件1份）。（原件1份）。</w:t>
            </w:r>
          </w:p>
          <w:p>
            <w:pPr>
              <w:numPr>
                <w:ilvl w:val="0"/>
                <w:numId w:val="1"/>
              </w:numPr>
              <w:ind w:left="0" w:leftChars="0" w:firstLine="40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建设单位出具的勘察设计质量承诺书（原件1份），或审图机构出具的建设工程施工图设计文件审查合格书（复印件1份）；</w:t>
            </w:r>
          </w:p>
          <w:p>
            <w:pPr>
              <w:numPr>
                <w:ilvl w:val="0"/>
                <w:numId w:val="1"/>
              </w:numPr>
              <w:ind w:left="0" w:leftChars="0" w:firstLine="40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政府投资：投资400万以上的公共资源交易平台的施工中标通知书；投资400万以下的青岛市政府采购成交通知书或施工合同。投资100万以上的提供公共资源交易平台办理的监理中标通知书；投资100万以下的提供青岛市政府采购成交通知书或监理合同。社会投资：提供施工合同、监理合同；（复印件1份）</w:t>
            </w:r>
          </w:p>
          <w:p>
            <w:pPr>
              <w:numPr>
                <w:ilvl w:val="0"/>
                <w:numId w:val="1"/>
              </w:numPr>
              <w:ind w:left="0" w:leftChars="0" w:firstLine="400" w:firstLineChars="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具备施工条件承诺书（需上传施工现场照片）（原件1份）;</w:t>
            </w:r>
          </w:p>
          <w:p>
            <w:pPr>
              <w:numPr>
                <w:ilvl w:val="0"/>
                <w:numId w:val="1"/>
              </w:numPr>
              <w:ind w:left="0" w:leftChars="0" w:firstLine="400" w:firstLineChars="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建设资金已经落实承诺书（原件1份）。</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消防设计审查：</w:t>
            </w:r>
          </w:p>
          <w:p>
            <w:pPr>
              <w:numPr>
                <w:ilvl w:val="0"/>
                <w:numId w:val="0"/>
              </w:numPr>
              <w:ind w:left="0" w:leftChars="0" w:firstLine="399" w:firstLineChars="19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 w:val="21"/>
                <w:szCs w:val="21"/>
                <w:lang w:val="en-US" w:eastAsia="zh-CN"/>
              </w:rPr>
              <w:t>施工图设计文件审查合格书或勘察设计质量安全承诺书（原件）和消防设计技术文件（原件）</w:t>
            </w:r>
            <w:r>
              <w:rPr>
                <w:rFonts w:hint="eastAsia" w:ascii="仿宋_GB2312" w:hAnsi="仿宋_GB2312" w:eastAsia="仿宋_GB2312" w:cs="仿宋_GB2312"/>
                <w:szCs w:val="21"/>
                <w:lang w:val="en-US" w:eastAsia="zh-CN"/>
              </w:rPr>
              <w:t>；</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城市建筑垃圾处置核准：</w:t>
            </w:r>
          </w:p>
          <w:p>
            <w:pPr>
              <w:numPr>
                <w:ilvl w:val="0"/>
                <w:numId w:val="2"/>
              </w:numPr>
              <w:ind w:left="0" w:leftChars="0" w:firstLine="40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《青岛市建筑废弃物资源化利用方案》备案意见书；</w:t>
            </w:r>
          </w:p>
          <w:p>
            <w:pPr>
              <w:numPr>
                <w:ilvl w:val="0"/>
                <w:numId w:val="2"/>
              </w:numPr>
              <w:ind w:left="0" w:leftChars="0" w:firstLine="40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工程施工单位编制的城市建筑垃圾处理方案。</w:t>
            </w:r>
            <w:r>
              <w:rPr>
                <w:rFonts w:hint="eastAsia" w:ascii="仿宋_GB2312" w:hAnsi="仿宋_GB2312" w:eastAsia="仿宋_GB2312" w:cs="仿宋_GB2312"/>
                <w:kern w:val="2"/>
                <w:sz w:val="21"/>
                <w:szCs w:val="21"/>
                <w:lang w:val="en-US" w:eastAsia="zh-CN" w:bidi="ar-SA"/>
              </w:rPr>
              <w:t xml:space="preserve">  </w:t>
            </w:r>
            <w:r>
              <w:rPr>
                <w:rFonts w:hint="eastAsia" w:ascii="仿宋" w:hAnsi="仿宋" w:eastAsia="仿宋" w:cs="仿宋"/>
                <w:kern w:val="2"/>
                <w:sz w:val="32"/>
                <w:szCs w:val="32"/>
                <w:lang w:val="en-US" w:eastAsia="zh-CN"/>
              </w:rPr>
              <w:t xml:space="preserve">      </w:t>
            </w:r>
          </w:p>
          <w:p>
            <w:p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城镇污水排入排水管网许可：</w:t>
            </w:r>
          </w:p>
          <w:p>
            <w:pPr>
              <w:numPr>
                <w:ilvl w:val="0"/>
                <w:numId w:val="3"/>
              </w:numPr>
              <w:ind w:left="0" w:leftChars="0" w:firstLine="400" w:firstLineChars="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工地户内部排水管网、专用检测井、污水排放口位置和口径的图纸等材料；</w:t>
            </w:r>
          </w:p>
          <w:p>
            <w:pPr>
              <w:numPr>
                <w:ilvl w:val="0"/>
                <w:numId w:val="3"/>
              </w:numPr>
              <w:ind w:left="0" w:leftChars="0" w:firstLine="400" w:firstLineChars="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按照国家有关规定建设污水预处理设施的有关材料；</w:t>
            </w:r>
          </w:p>
          <w:p>
            <w:pPr>
              <w:numPr>
                <w:ilvl w:val="0"/>
                <w:numId w:val="3"/>
              </w:numPr>
              <w:ind w:left="0" w:leftChars="0" w:firstLine="400" w:firstLineChars="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排水隐蔽工程竣工报告，或者排水户承诺排水隐蔽工程合格且不存在雨水污水管网混接错接、雨水污水混排的书面承诺书；</w:t>
            </w:r>
          </w:p>
          <w:p>
            <w:pPr>
              <w:numPr>
                <w:ilvl w:val="0"/>
                <w:numId w:val="3"/>
              </w:numPr>
              <w:ind w:left="0" w:leftChars="0" w:firstLine="400" w:firstLineChars="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排水水质符合相关标准的检测报告或者排水水质符合相关标准的书面承诺书。</w:t>
            </w:r>
          </w:p>
          <w:p>
            <w:pPr>
              <w:numPr>
                <w:ilvl w:val="0"/>
                <w:numId w:val="0"/>
              </w:numPr>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备注：</w:t>
            </w:r>
          </w:p>
          <w:p>
            <w:pPr>
              <w:ind w:firstLine="422" w:firstLineChars="200"/>
              <w:jc w:val="left"/>
              <w:rPr>
                <w:rFonts w:ascii="宋体" w:hAnsi="宋体" w:cs="宋体"/>
                <w:b/>
                <w:bCs/>
                <w:sz w:val="24"/>
              </w:rPr>
            </w:pPr>
            <w:r>
              <w:rPr>
                <w:rFonts w:hint="eastAsia" w:ascii="仿宋_GB2312" w:hAnsi="仿宋_GB2312" w:eastAsia="仿宋_GB2312" w:cs="仿宋_GB2312"/>
                <w:b/>
                <w:bCs/>
                <w:szCs w:val="21"/>
                <w:lang w:val="en-US" w:eastAsia="zh-CN"/>
              </w:rPr>
              <w:t>复印件均须带原件核对并加盖申请单位公章，在印章处注明“此件与原件一致”字样，签署经办人及日期。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noWrap w:val="0"/>
            <w:vAlign w:val="center"/>
          </w:tcPr>
          <w:p>
            <w:pPr>
              <w:jc w:val="center"/>
              <w:rPr>
                <w:rFonts w:hint="eastAsia" w:ascii="黑体" w:hAnsi="黑体" w:eastAsia="黑体" w:cs="黑体"/>
                <w:b w:val="0"/>
                <w:bCs w:val="0"/>
                <w:kern w:val="0"/>
                <w:sz w:val="21"/>
                <w:szCs w:val="21"/>
              </w:rPr>
            </w:pPr>
            <w:r>
              <w:rPr>
                <w:rFonts w:hint="eastAsia" w:ascii="黑体" w:hAnsi="黑体" w:eastAsia="黑体" w:cs="黑体"/>
                <w:b w:val="0"/>
                <w:bCs w:val="0"/>
                <w:sz w:val="21"/>
                <w:szCs w:val="21"/>
                <w:lang w:val="en-US" w:eastAsia="zh-CN"/>
              </w:rPr>
              <w:t>许可程序</w:t>
            </w:r>
          </w:p>
        </w:tc>
        <w:tc>
          <w:tcPr>
            <w:tcW w:w="7972" w:type="dxa"/>
            <w:noWrap w:val="0"/>
            <w:vAlign w:val="center"/>
          </w:tcPr>
          <w:p>
            <w:pPr>
              <w:jc w:val="center"/>
              <w:rPr>
                <w:rFonts w:ascii="宋体" w:hAnsi="宋体" w:cs="宋体"/>
                <w:sz w:val="24"/>
              </w:rPr>
            </w:pPr>
            <w:r>
              <w:rPr>
                <w:rFonts w:hint="eastAsia" w:ascii="仿宋_GB2312" w:hAnsi="仿宋_GB2312" w:eastAsia="仿宋_GB2312" w:cs="仿宋_GB2312"/>
                <w:szCs w:val="21"/>
                <w:lang w:val="en-US" w:eastAsia="zh-CN"/>
              </w:rPr>
              <w:t>受理-审核-审批-发证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noWrap w:val="0"/>
            <w:vAlign w:val="center"/>
          </w:tcPr>
          <w:p>
            <w:pPr>
              <w:jc w:val="center"/>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sz w:val="21"/>
                <w:szCs w:val="21"/>
                <w:lang w:val="en-US" w:eastAsia="zh-CN"/>
              </w:rPr>
              <w:t>承诺时限</w:t>
            </w:r>
          </w:p>
        </w:tc>
        <w:tc>
          <w:tcPr>
            <w:tcW w:w="7972" w:type="dxa"/>
            <w:noWrap w:val="0"/>
            <w:vAlign w:val="center"/>
          </w:tcPr>
          <w:p>
            <w:pPr>
              <w:jc w:val="center"/>
              <w:rPr>
                <w:rFonts w:hint="default" w:ascii="宋体" w:hAnsi="宋体" w:eastAsia="宋体" w:cs="宋体"/>
                <w:kern w:val="2"/>
                <w:sz w:val="24"/>
                <w:szCs w:val="24"/>
                <w:lang w:val="en-US" w:eastAsia="zh-CN" w:bidi="ar-SA"/>
              </w:rPr>
            </w:pPr>
            <w:r>
              <w:rPr>
                <w:rFonts w:hint="eastAsia" w:ascii="仿宋_GB2312" w:hAnsi="仿宋_GB2312" w:eastAsia="仿宋_GB2312" w:cs="仿宋_GB2312"/>
                <w:szCs w:val="21"/>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noWrap w:val="0"/>
            <w:vAlign w:val="center"/>
          </w:tcPr>
          <w:p>
            <w:pPr>
              <w:jc w:val="center"/>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sz w:val="21"/>
                <w:szCs w:val="21"/>
                <w:lang w:val="en-US" w:eastAsia="zh-CN"/>
              </w:rPr>
              <w:t>办理地点</w:t>
            </w:r>
          </w:p>
        </w:tc>
        <w:tc>
          <w:tcPr>
            <w:tcW w:w="7972" w:type="dxa"/>
            <w:noWrap w:val="0"/>
            <w:vAlign w:val="center"/>
          </w:tcPr>
          <w:p>
            <w:pPr>
              <w:jc w:val="center"/>
              <w:rPr>
                <w:rFonts w:hint="eastAsia" w:ascii="宋体" w:hAnsi="Times New Roman" w:eastAsia="宋体" w:cs="Times New Roman"/>
                <w:kern w:val="2"/>
                <w:sz w:val="21"/>
                <w:szCs w:val="21"/>
                <w:lang w:val="en-US" w:eastAsia="zh-CN" w:bidi="ar-SA"/>
              </w:rPr>
            </w:pPr>
            <w:r>
              <w:rPr>
                <w:rFonts w:hint="eastAsia" w:ascii="仿宋_GB2312" w:hAnsi="仿宋_GB2312" w:eastAsia="仿宋_GB2312" w:cs="仿宋_GB2312"/>
                <w:szCs w:val="21"/>
                <w:lang w:val="en-US" w:eastAsia="zh-CN"/>
              </w:rPr>
              <w:t>青岛西海岸新区政务服务中心（七墩山路77号）综合受理窗口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86" w:type="dxa"/>
            <w:noWrap w:val="0"/>
            <w:vAlign w:val="center"/>
          </w:tcPr>
          <w:p>
            <w:pPr>
              <w:jc w:val="center"/>
              <w:rPr>
                <w:rFonts w:hint="eastAsia" w:ascii="宋体" w:hAnsi="宋体" w:eastAsia="宋体" w:cs="宋体"/>
                <w:b/>
                <w:bCs/>
                <w:kern w:val="0"/>
                <w:sz w:val="21"/>
                <w:szCs w:val="21"/>
                <w:lang w:val="en-US" w:eastAsia="zh-CN" w:bidi="ar-SA"/>
              </w:rPr>
            </w:pPr>
            <w:r>
              <w:rPr>
                <w:rFonts w:hint="eastAsia" w:ascii="黑体" w:hAnsi="黑体" w:eastAsia="黑体" w:cs="黑体"/>
                <w:b w:val="0"/>
                <w:bCs w:val="0"/>
                <w:sz w:val="21"/>
                <w:szCs w:val="21"/>
                <w:lang w:val="en-US" w:eastAsia="zh-CN"/>
              </w:rPr>
              <w:t>联系电话</w:t>
            </w:r>
          </w:p>
        </w:tc>
        <w:tc>
          <w:tcPr>
            <w:tcW w:w="7972" w:type="dxa"/>
            <w:noWrap w:val="0"/>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b/>
                <w:bCs/>
                <w:szCs w:val="21"/>
                <w:lang w:val="en-US" w:eastAsia="zh-CN"/>
              </w:rPr>
              <w:t>业务咨询电话：</w:t>
            </w:r>
            <w:r>
              <w:rPr>
                <w:rFonts w:hint="eastAsia" w:ascii="仿宋_GB2312" w:hAnsi="仿宋_GB2312" w:eastAsia="仿宋_GB2312" w:cs="仿宋_GB2312"/>
                <w:szCs w:val="21"/>
                <w:lang w:val="en-US" w:eastAsia="zh-CN"/>
              </w:rPr>
              <w:t>0532-85166996、0532-85166751、85161956</w:t>
            </w:r>
          </w:p>
          <w:p>
            <w:pPr>
              <w:jc w:val="center"/>
              <w:rPr>
                <w:rFonts w:hint="eastAsia" w:ascii="宋体" w:hAnsi="Times New Roman" w:eastAsia="宋体" w:cs="宋体"/>
                <w:kern w:val="0"/>
                <w:sz w:val="21"/>
                <w:szCs w:val="21"/>
                <w:lang w:val="en-US" w:eastAsia="zh-CN" w:bidi="ar-SA"/>
              </w:rPr>
            </w:pPr>
            <w:r>
              <w:rPr>
                <w:rFonts w:hint="eastAsia" w:ascii="仿宋_GB2312" w:hAnsi="仿宋_GB2312" w:eastAsia="仿宋_GB2312" w:cs="仿宋_GB2312"/>
                <w:b/>
                <w:bCs/>
                <w:szCs w:val="21"/>
                <w:lang w:val="en-US" w:eastAsia="zh-CN"/>
              </w:rPr>
              <w:t>综合受理窗口电话：</w:t>
            </w:r>
            <w:r>
              <w:rPr>
                <w:rFonts w:hint="eastAsia" w:ascii="仿宋_GB2312" w:hAnsi="仿宋_GB2312" w:eastAsia="仿宋_GB2312" w:cs="仿宋_GB2312"/>
                <w:szCs w:val="21"/>
                <w:lang w:val="en-US" w:eastAsia="zh-CN"/>
              </w:rPr>
              <w:t>0532-85172126</w:t>
            </w:r>
          </w:p>
        </w:tc>
      </w:tr>
    </w:tbl>
    <w:p>
      <w:pPr>
        <w:pStyle w:val="5"/>
        <w:ind w:left="0" w:leftChars="0" w:firstLine="0" w:firstLineChars="0"/>
      </w:pPr>
    </w:p>
    <w:p>
      <w:pPr>
        <w:pStyle w:val="2"/>
        <w:rPr>
          <w:rFonts w:hint="eastAsia"/>
        </w:rPr>
        <w:sectPr>
          <w:pgSz w:w="11906" w:h="16838"/>
          <w:pgMar w:top="1440" w:right="1286" w:bottom="1440" w:left="1800" w:header="851" w:footer="992" w:gutter="0"/>
          <w:pgNumType w:fmt="numberInDash"/>
          <w:cols w:space="720" w:num="1"/>
          <w:docGrid w:type="lines" w:linePitch="312" w:charSpace="0"/>
        </w:sectPr>
      </w:pPr>
    </w:p>
    <w:p>
      <w:pPr>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lang w:val="en-US" w:eastAsia="zh-CN"/>
        </w:rPr>
        <w:t>“开工一件事”七合一集成办理</w:t>
      </w:r>
      <w:r>
        <w:rPr>
          <w:rFonts w:hint="eastAsia" w:ascii="方正小标宋简体" w:hAnsi="方正小标宋简体" w:eastAsia="方正小标宋简体" w:cs="方正小标宋简体"/>
          <w:spacing w:val="-5"/>
          <w:sz w:val="44"/>
          <w:szCs w:val="44"/>
        </w:rPr>
        <w:t>申请表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spacing w:val="-3"/>
          <w:sz w:val="32"/>
          <w:szCs w:val="32"/>
        </w:rPr>
      </w:pPr>
      <w:r>
        <w:rPr>
          <w:rFonts w:hint="eastAsia" w:ascii="宋体" w:hAnsi="宋体" w:eastAsia="宋体" w:cs="宋体"/>
          <w:b w:val="0"/>
          <w:bCs/>
          <w:spacing w:val="-3"/>
          <w:sz w:val="32"/>
          <w:szCs w:val="32"/>
          <w:lang w:eastAsia="zh-CN"/>
        </w:rPr>
        <w:t>建筑工程</w:t>
      </w:r>
      <w:r>
        <w:rPr>
          <w:rFonts w:hint="eastAsia" w:ascii="宋体" w:hAnsi="宋体" w:eastAsia="宋体" w:cs="宋体"/>
          <w:b w:val="0"/>
          <w:bCs/>
          <w:spacing w:val="-3"/>
          <w:sz w:val="32"/>
          <w:szCs w:val="32"/>
        </w:rPr>
        <w:t>项目</w:t>
      </w:r>
      <w:r>
        <w:rPr>
          <w:rFonts w:hint="eastAsia" w:ascii="宋体" w:hAnsi="宋体" w:eastAsia="宋体" w:cs="宋体"/>
          <w:b w:val="0"/>
          <w:bCs/>
          <w:spacing w:val="-3"/>
          <w:sz w:val="32"/>
          <w:szCs w:val="32"/>
          <w:lang w:eastAsia="zh-CN"/>
        </w:rPr>
        <w:t>及施工许可</w:t>
      </w:r>
      <w:r>
        <w:rPr>
          <w:rFonts w:hint="eastAsia" w:ascii="宋体" w:hAnsi="宋体" w:eastAsia="宋体" w:cs="宋体"/>
          <w:b w:val="0"/>
          <w:bCs/>
          <w:spacing w:val="-3"/>
          <w:sz w:val="32"/>
          <w:szCs w:val="32"/>
        </w:rPr>
        <w:t>基本信息</w:t>
      </w:r>
    </w:p>
    <w:tbl>
      <w:tblPr>
        <w:tblStyle w:val="9"/>
        <w:tblW w:w="95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98"/>
        <w:gridCol w:w="1348"/>
        <w:gridCol w:w="1391"/>
        <w:gridCol w:w="495"/>
        <w:gridCol w:w="1207"/>
        <w:gridCol w:w="100"/>
        <w:gridCol w:w="144"/>
        <w:gridCol w:w="1452"/>
        <w:gridCol w:w="1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8135" w:type="dxa"/>
            <w:gridSpan w:val="9"/>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(参照</w:t>
            </w:r>
            <w:r>
              <w:rPr>
                <w:rFonts w:hint="eastAsia" w:ascii="宋体" w:hAnsi="宋体" w:eastAsia="宋体" w:cs="宋体"/>
                <w:sz w:val="24"/>
                <w:szCs w:val="24"/>
                <w:lang w:eastAsia="zh-CN"/>
              </w:rPr>
              <w:t>建设工程</w:t>
            </w:r>
            <w:r>
              <w:rPr>
                <w:rFonts w:hint="eastAsia" w:ascii="宋体" w:hAnsi="宋体" w:eastAsia="宋体" w:cs="宋体"/>
                <w:sz w:val="24"/>
                <w:szCs w:val="24"/>
              </w:rPr>
              <w:t>规划许可证/中标通知书/施工合同等填写)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8135" w:type="dxa"/>
            <w:gridSpan w:val="9"/>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（参照建设工程规划许可证/中标通知书/施工合同等写）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投资来源</w:t>
            </w:r>
          </w:p>
        </w:tc>
        <w:tc>
          <w:tcPr>
            <w:tcW w:w="8135" w:type="dxa"/>
            <w:gridSpan w:val="9"/>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□政府投资  □社会投资</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□国有资金控股或占主导地位</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建设性质</w:t>
            </w:r>
          </w:p>
        </w:tc>
        <w:tc>
          <w:tcPr>
            <w:tcW w:w="8135" w:type="dxa"/>
            <w:gridSpan w:val="9"/>
            <w:noWrap w:val="0"/>
            <w:vAlign w:val="center"/>
          </w:tcPr>
          <w:p>
            <w:pPr>
              <w:jc w:val="left"/>
              <w:rPr>
                <w:rFonts w:hint="eastAsia" w:ascii="宋体" w:hAnsi="宋体" w:eastAsia="宋体" w:cs="宋体"/>
                <w:sz w:val="24"/>
                <w:szCs w:val="24"/>
              </w:rPr>
            </w:pPr>
            <w:r>
              <w:rPr>
                <w:rFonts w:hint="eastAsia" w:ascii="宋体" w:hAnsi="宋体" w:eastAsia="宋体" w:cs="宋体"/>
                <w:color w:val="000000"/>
                <w:kern w:val="0"/>
                <w:sz w:val="24"/>
                <w:szCs w:val="24"/>
              </w:rPr>
              <w:t xml:space="preserve">□新建  □扩建  □改建  □装修  </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建设规模</w:t>
            </w:r>
          </w:p>
        </w:tc>
        <w:tc>
          <w:tcPr>
            <w:tcW w:w="8135" w:type="dxa"/>
            <w:gridSpan w:val="9"/>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（不能超出建设工程规划许可证核发的规模，装修改造项目填写装修改造的建筑面积）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842"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项目代码</w:t>
            </w:r>
          </w:p>
          <w:p>
            <w:pPr>
              <w:jc w:val="center"/>
              <w:rPr>
                <w:rFonts w:hint="eastAsia" w:ascii="宋体" w:hAnsi="宋体" w:eastAsia="宋体" w:cs="宋体"/>
                <w:sz w:val="24"/>
                <w:szCs w:val="24"/>
              </w:rPr>
            </w:pPr>
            <w:r>
              <w:rPr>
                <w:rFonts w:hint="eastAsia" w:ascii="宋体" w:hAnsi="宋体" w:eastAsia="宋体" w:cs="宋体"/>
                <w:sz w:val="24"/>
                <w:szCs w:val="24"/>
              </w:rPr>
              <w:t>(立项赋码)</w:t>
            </w:r>
          </w:p>
        </w:tc>
        <w:tc>
          <w:tcPr>
            <w:tcW w:w="2739" w:type="dxa"/>
            <w:gridSpan w:val="2"/>
            <w:noWrap w:val="0"/>
            <w:vAlign w:val="center"/>
          </w:tcPr>
          <w:p>
            <w:pPr>
              <w:jc w:val="center"/>
              <w:rPr>
                <w:rFonts w:hint="eastAsia" w:ascii="宋体" w:hAnsi="宋体" w:eastAsia="宋体" w:cs="宋体"/>
                <w:sz w:val="24"/>
                <w:szCs w:val="24"/>
              </w:rPr>
            </w:pPr>
          </w:p>
        </w:tc>
        <w:tc>
          <w:tcPr>
            <w:tcW w:w="1702"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建设工程规划许可证编号</w:t>
            </w:r>
          </w:p>
        </w:tc>
        <w:tc>
          <w:tcPr>
            <w:tcW w:w="3296" w:type="dxa"/>
            <w:gridSpan w:val="4"/>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eastAsia="zh-CN"/>
              </w:rPr>
              <w:t>（如无填写“</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842" w:type="dxa"/>
            <w:gridSpan w:val="2"/>
            <w:noWrap w:val="0"/>
            <w:vAlign w:val="center"/>
          </w:tcPr>
          <w:p>
            <w:pPr>
              <w:spacing w:before="50"/>
              <w:jc w:val="center"/>
              <w:rPr>
                <w:rFonts w:hint="eastAsia" w:ascii="宋体" w:hAnsi="宋体" w:eastAsia="宋体" w:cs="宋体"/>
                <w:sz w:val="24"/>
                <w:szCs w:val="24"/>
              </w:rPr>
            </w:pPr>
            <w:r>
              <w:rPr>
                <w:rFonts w:hint="eastAsia" w:ascii="宋体" w:hAnsi="宋体" w:eastAsia="宋体" w:cs="宋体"/>
                <w:spacing w:val="2"/>
                <w:sz w:val="24"/>
                <w:szCs w:val="24"/>
              </w:rPr>
              <w:t>工程分类</w:t>
            </w:r>
          </w:p>
        </w:tc>
        <w:tc>
          <w:tcPr>
            <w:tcW w:w="2739" w:type="dxa"/>
            <w:gridSpan w:val="2"/>
            <w:noWrap w:val="0"/>
            <w:vAlign w:val="center"/>
          </w:tcPr>
          <w:p>
            <w:pPr>
              <w:jc w:val="center"/>
              <w:rPr>
                <w:rFonts w:hint="eastAsia" w:ascii="宋体" w:hAnsi="宋体" w:eastAsia="宋体" w:cs="宋体"/>
                <w:sz w:val="24"/>
                <w:szCs w:val="24"/>
              </w:rPr>
            </w:pPr>
          </w:p>
        </w:tc>
        <w:tc>
          <w:tcPr>
            <w:tcW w:w="1702" w:type="dxa"/>
            <w:gridSpan w:val="2"/>
            <w:noWrap w:val="0"/>
            <w:vAlign w:val="center"/>
          </w:tcPr>
          <w:p>
            <w:pPr>
              <w:spacing w:before="50"/>
              <w:jc w:val="center"/>
              <w:rPr>
                <w:rFonts w:hint="eastAsia" w:ascii="宋体" w:hAnsi="宋体" w:eastAsia="宋体" w:cs="宋体"/>
                <w:sz w:val="24"/>
                <w:szCs w:val="24"/>
              </w:rPr>
            </w:pPr>
            <w:r>
              <w:rPr>
                <w:rFonts w:hint="eastAsia" w:ascii="宋体" w:hAnsi="宋体" w:eastAsia="宋体" w:cs="宋体"/>
                <w:spacing w:val="2"/>
                <w:sz w:val="24"/>
                <w:szCs w:val="24"/>
              </w:rPr>
              <w:t>工程用途</w:t>
            </w:r>
          </w:p>
        </w:tc>
        <w:tc>
          <w:tcPr>
            <w:tcW w:w="3296" w:type="dxa"/>
            <w:gridSpan w:val="4"/>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1842" w:type="dxa"/>
            <w:gridSpan w:val="2"/>
            <w:noWrap w:val="0"/>
            <w:vAlign w:val="center"/>
          </w:tcPr>
          <w:p>
            <w:pPr>
              <w:spacing w:before="60"/>
              <w:jc w:val="center"/>
              <w:rPr>
                <w:rFonts w:hint="eastAsia" w:ascii="宋体" w:hAnsi="宋体" w:eastAsia="宋体" w:cs="宋体"/>
                <w:spacing w:val="1"/>
                <w:sz w:val="24"/>
                <w:szCs w:val="24"/>
              </w:rPr>
            </w:pPr>
            <w:r>
              <w:rPr>
                <w:rFonts w:hint="eastAsia" w:ascii="宋体" w:hAnsi="宋体" w:eastAsia="宋体" w:cs="宋体"/>
                <w:spacing w:val="1"/>
                <w:sz w:val="24"/>
                <w:szCs w:val="24"/>
              </w:rPr>
              <w:t>是否为</w:t>
            </w:r>
          </w:p>
          <w:p>
            <w:pPr>
              <w:spacing w:before="60"/>
              <w:jc w:val="center"/>
              <w:rPr>
                <w:rFonts w:hint="eastAsia" w:ascii="宋体" w:hAnsi="宋体" w:eastAsia="宋体" w:cs="宋体"/>
                <w:sz w:val="24"/>
                <w:szCs w:val="24"/>
              </w:rPr>
            </w:pPr>
            <w:r>
              <w:rPr>
                <w:rFonts w:hint="eastAsia" w:ascii="宋体" w:hAnsi="宋体" w:eastAsia="宋体" w:cs="宋体"/>
                <w:spacing w:val="1"/>
                <w:sz w:val="24"/>
                <w:szCs w:val="24"/>
              </w:rPr>
              <w:t>减隔震建筑</w:t>
            </w:r>
          </w:p>
        </w:tc>
        <w:tc>
          <w:tcPr>
            <w:tcW w:w="2739" w:type="dxa"/>
            <w:gridSpan w:val="2"/>
            <w:noWrap w:val="0"/>
            <w:vAlign w:val="center"/>
          </w:tcPr>
          <w:p>
            <w:pPr>
              <w:jc w:val="center"/>
              <w:rPr>
                <w:rFonts w:hint="eastAsia" w:ascii="宋体" w:hAnsi="宋体" w:eastAsia="宋体" w:cs="宋体"/>
                <w:sz w:val="24"/>
                <w:szCs w:val="24"/>
              </w:rPr>
            </w:pPr>
          </w:p>
        </w:tc>
        <w:tc>
          <w:tcPr>
            <w:tcW w:w="1702" w:type="dxa"/>
            <w:gridSpan w:val="2"/>
            <w:noWrap w:val="0"/>
            <w:vAlign w:val="center"/>
          </w:tcPr>
          <w:p>
            <w:pPr>
              <w:spacing w:before="52"/>
              <w:jc w:val="center"/>
              <w:rPr>
                <w:rFonts w:hint="eastAsia" w:ascii="宋体" w:hAnsi="宋体" w:eastAsia="宋体" w:cs="宋体"/>
                <w:sz w:val="24"/>
                <w:szCs w:val="24"/>
              </w:rPr>
            </w:pPr>
            <w:r>
              <w:rPr>
                <w:rFonts w:hint="eastAsia" w:ascii="宋体" w:hAnsi="宋体" w:eastAsia="宋体" w:cs="宋体"/>
                <w:spacing w:val="-2"/>
                <w:sz w:val="24"/>
                <w:szCs w:val="24"/>
              </w:rPr>
              <w:t>单体建筑数量</w:t>
            </w:r>
          </w:p>
        </w:tc>
        <w:tc>
          <w:tcPr>
            <w:tcW w:w="3296" w:type="dxa"/>
            <w:gridSpan w:val="4"/>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8135" w:type="dxa"/>
            <w:gridSpan w:val="9"/>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（按中标通知书/施工合同填写）万元；其中外币（币种     ）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合同工期</w:t>
            </w:r>
          </w:p>
        </w:tc>
        <w:tc>
          <w:tcPr>
            <w:tcW w:w="8135" w:type="dxa"/>
            <w:gridSpan w:val="9"/>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（按中标通知书/施工合同填写）天</w:t>
            </w:r>
          </w:p>
          <w:p>
            <w:pPr>
              <w:jc w:val="center"/>
              <w:rPr>
                <w:rFonts w:hint="eastAsia" w:ascii="宋体" w:hAnsi="宋体" w:eastAsia="宋体" w:cs="宋体"/>
                <w:sz w:val="24"/>
                <w:szCs w:val="24"/>
              </w:rPr>
            </w:pPr>
            <w:r>
              <w:rPr>
                <w:rFonts w:hint="eastAsia" w:ascii="宋体" w:hAnsi="宋体" w:eastAsia="宋体" w:cs="宋体"/>
                <w:sz w:val="24"/>
                <w:szCs w:val="24"/>
              </w:rPr>
              <w:t>（计划开工时间： 年 月 日，计划竣工时间：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基础类型</w:t>
            </w:r>
          </w:p>
        </w:tc>
        <w:tc>
          <w:tcPr>
            <w:tcW w:w="3632"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（如无填写“/”）</w:t>
            </w:r>
          </w:p>
        </w:tc>
        <w:tc>
          <w:tcPr>
            <w:tcW w:w="145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结构类型</w:t>
            </w:r>
          </w:p>
        </w:tc>
        <w:tc>
          <w:tcPr>
            <w:tcW w:w="3052"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（如无填写“/”）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建筑高度</w:t>
            </w:r>
          </w:p>
        </w:tc>
        <w:tc>
          <w:tcPr>
            <w:tcW w:w="3632" w:type="dxa"/>
            <w:gridSpan w:val="4"/>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不涉及结构施工的装修改造项目可不填写</w:t>
            </w:r>
            <w:r>
              <w:rPr>
                <w:rFonts w:hint="eastAsia" w:ascii="宋体" w:hAnsi="宋体" w:eastAsia="宋体" w:cs="宋体"/>
                <w:sz w:val="24"/>
                <w:szCs w:val="24"/>
                <w:lang w:eastAsia="zh-CN"/>
              </w:rPr>
              <w:t>）</w:t>
            </w:r>
          </w:p>
        </w:tc>
        <w:tc>
          <w:tcPr>
            <w:tcW w:w="145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单跨跨度</w:t>
            </w:r>
          </w:p>
        </w:tc>
        <w:tc>
          <w:tcPr>
            <w:tcW w:w="3052"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最大单跨度，不涉及结构施工的装修改造项目可不填写</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444"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装修情况</w:t>
            </w:r>
          </w:p>
        </w:tc>
        <w:tc>
          <w:tcPr>
            <w:tcW w:w="8135" w:type="dxa"/>
            <w:gridSpan w:val="9"/>
            <w:noWrap w:val="0"/>
            <w:vAlign w:val="center"/>
          </w:tcPr>
          <w:p>
            <w:pPr>
              <w:ind w:left="508"/>
              <w:jc w:val="left"/>
              <w:rPr>
                <w:rFonts w:hint="eastAsia" w:ascii="宋体" w:hAnsi="宋体" w:eastAsia="宋体" w:cs="宋体"/>
                <w:sz w:val="24"/>
                <w:szCs w:val="24"/>
              </w:rPr>
            </w:pPr>
            <w:r>
              <w:rPr>
                <w:rFonts w:hint="eastAsia" w:ascii="宋体" w:hAnsi="宋体" w:eastAsia="宋体" w:cs="宋体"/>
                <w:spacing w:val="1"/>
                <w:sz w:val="24"/>
                <w:szCs w:val="24"/>
              </w:rPr>
              <w:t>□毛坯□全装修</w:t>
            </w:r>
            <w:r>
              <w:rPr>
                <w:rFonts w:hint="eastAsia" w:ascii="宋体" w:hAnsi="宋体" w:eastAsia="宋体" w:cs="宋体"/>
                <w:spacing w:val="2"/>
                <w:sz w:val="24"/>
                <w:szCs w:val="24"/>
              </w:rPr>
              <w:t>□精装修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44" w:type="dxa"/>
            <w:noWrap w:val="0"/>
            <w:vAlign w:val="center"/>
          </w:tcPr>
          <w:p>
            <w:pPr>
              <w:jc w:val="center"/>
              <w:rPr>
                <w:rFonts w:hint="eastAsia" w:ascii="宋体" w:hAnsi="宋体" w:eastAsia="宋体" w:cs="宋体"/>
                <w:sz w:val="24"/>
                <w:szCs w:val="24"/>
              </w:rPr>
            </w:pPr>
            <w:r>
              <w:rPr>
                <w:rFonts w:hint="eastAsia" w:ascii="宋体" w:hAnsi="宋体" w:eastAsia="宋体" w:cs="宋体"/>
                <w:spacing w:val="2"/>
                <w:position w:val="5"/>
                <w:sz w:val="24"/>
                <w:szCs w:val="24"/>
              </w:rPr>
              <w:t>总建筑面积</w:t>
            </w:r>
            <w:r>
              <w:rPr>
                <w:rFonts w:hint="eastAsia" w:ascii="宋体" w:hAnsi="宋体" w:eastAsia="宋体" w:cs="宋体"/>
                <w:spacing w:val="-9"/>
                <w:sz w:val="24"/>
                <w:szCs w:val="24"/>
              </w:rPr>
              <w:t>(m²)</w:t>
            </w:r>
          </w:p>
        </w:tc>
        <w:tc>
          <w:tcPr>
            <w:tcW w:w="1746" w:type="dxa"/>
            <w:gridSpan w:val="2"/>
            <w:noWrap w:val="0"/>
            <w:vAlign w:val="center"/>
          </w:tcPr>
          <w:p>
            <w:pPr>
              <w:jc w:val="center"/>
              <w:rPr>
                <w:rFonts w:hint="eastAsia" w:ascii="宋体" w:hAnsi="宋体" w:eastAsia="宋体" w:cs="宋体"/>
                <w:spacing w:val="1"/>
                <w:sz w:val="24"/>
                <w:szCs w:val="24"/>
              </w:rPr>
            </w:pPr>
          </w:p>
        </w:tc>
        <w:tc>
          <w:tcPr>
            <w:tcW w:w="1391" w:type="dxa"/>
            <w:noWrap w:val="0"/>
            <w:vAlign w:val="center"/>
          </w:tcPr>
          <w:p>
            <w:pPr>
              <w:ind w:right="119" w:rightChars="0"/>
              <w:jc w:val="center"/>
              <w:rPr>
                <w:rFonts w:hint="eastAsia" w:ascii="宋体" w:hAnsi="宋体" w:eastAsia="宋体" w:cs="宋体"/>
                <w:spacing w:val="1"/>
                <w:sz w:val="24"/>
                <w:szCs w:val="24"/>
              </w:rPr>
            </w:pPr>
            <w:r>
              <w:rPr>
                <w:rFonts w:hint="eastAsia" w:ascii="宋体" w:hAnsi="宋体" w:eastAsia="宋体" w:cs="宋体"/>
                <w:spacing w:val="2"/>
                <w:sz w:val="24"/>
                <w:szCs w:val="24"/>
              </w:rPr>
              <w:t>合计地上面积</w:t>
            </w:r>
            <w:r>
              <w:rPr>
                <w:rFonts w:hint="eastAsia" w:ascii="宋体" w:hAnsi="宋体" w:eastAsia="宋体" w:cs="宋体"/>
                <w:spacing w:val="-9"/>
                <w:sz w:val="24"/>
                <w:szCs w:val="24"/>
              </w:rPr>
              <w:t>(m²)</w:t>
            </w:r>
          </w:p>
        </w:tc>
        <w:tc>
          <w:tcPr>
            <w:tcW w:w="1802" w:type="dxa"/>
            <w:gridSpan w:val="3"/>
            <w:noWrap w:val="0"/>
            <w:vAlign w:val="center"/>
          </w:tcPr>
          <w:p>
            <w:pPr>
              <w:jc w:val="center"/>
              <w:rPr>
                <w:rFonts w:hint="eastAsia" w:ascii="宋体" w:hAnsi="宋体" w:eastAsia="宋体" w:cs="宋体"/>
                <w:spacing w:val="1"/>
                <w:sz w:val="24"/>
                <w:szCs w:val="24"/>
              </w:rPr>
            </w:pPr>
          </w:p>
        </w:tc>
        <w:tc>
          <w:tcPr>
            <w:tcW w:w="1596" w:type="dxa"/>
            <w:gridSpan w:val="2"/>
            <w:noWrap w:val="0"/>
            <w:vAlign w:val="center"/>
          </w:tcPr>
          <w:p>
            <w:pPr>
              <w:ind w:left="36" w:leftChars="0" w:hanging="36" w:hangingChars="15"/>
              <w:jc w:val="center"/>
              <w:rPr>
                <w:rFonts w:hint="eastAsia" w:ascii="宋体" w:hAnsi="宋体" w:eastAsia="宋体" w:cs="宋体"/>
                <w:spacing w:val="2"/>
                <w:sz w:val="24"/>
                <w:szCs w:val="24"/>
              </w:rPr>
            </w:pPr>
            <w:r>
              <w:rPr>
                <w:rFonts w:hint="eastAsia" w:ascii="宋体" w:hAnsi="宋体" w:eastAsia="宋体" w:cs="宋体"/>
                <w:spacing w:val="2"/>
                <w:sz w:val="24"/>
                <w:szCs w:val="24"/>
              </w:rPr>
              <w:t>合计地下</w:t>
            </w:r>
          </w:p>
          <w:p>
            <w:pPr>
              <w:ind w:left="36" w:leftChars="0" w:hanging="36" w:hangingChars="15"/>
              <w:jc w:val="center"/>
              <w:rPr>
                <w:rFonts w:hint="eastAsia" w:ascii="宋体" w:hAnsi="宋体" w:eastAsia="宋体" w:cs="宋体"/>
                <w:spacing w:val="1"/>
                <w:sz w:val="24"/>
                <w:szCs w:val="24"/>
              </w:rPr>
            </w:pPr>
            <w:r>
              <w:rPr>
                <w:rFonts w:hint="eastAsia" w:ascii="宋体" w:hAnsi="宋体" w:eastAsia="宋体" w:cs="宋体"/>
                <w:spacing w:val="2"/>
                <w:sz w:val="24"/>
                <w:szCs w:val="24"/>
              </w:rPr>
              <w:t>面积</w:t>
            </w:r>
            <w:r>
              <w:rPr>
                <w:rFonts w:hint="eastAsia" w:ascii="宋体" w:hAnsi="宋体" w:eastAsia="宋体" w:cs="宋体"/>
                <w:spacing w:val="-9"/>
                <w:sz w:val="24"/>
                <w:szCs w:val="24"/>
              </w:rPr>
              <w:t>(m²)</w:t>
            </w:r>
          </w:p>
        </w:tc>
        <w:tc>
          <w:tcPr>
            <w:tcW w:w="1600" w:type="dxa"/>
            <w:noWrap w:val="0"/>
            <w:vAlign w:val="center"/>
          </w:tcPr>
          <w:p>
            <w:pPr>
              <w:jc w:val="center"/>
              <w:rPr>
                <w:rFonts w:hint="eastAsia" w:ascii="宋体" w:hAnsi="宋体" w:eastAsia="宋体" w:cs="宋体"/>
                <w:spacing w:val="1"/>
                <w:sz w:val="24"/>
                <w:szCs w:val="24"/>
              </w:rPr>
            </w:pPr>
          </w:p>
        </w:tc>
      </w:tr>
    </w:tbl>
    <w:p>
      <w:pPr>
        <w:rPr>
          <w:rFonts w:hint="eastAsia" w:ascii="宋体" w:hAnsi="宋体" w:eastAsia="宋体" w:cs="宋体"/>
          <w:b/>
          <w:spacing w:val="-2"/>
          <w:sz w:val="24"/>
        </w:rPr>
      </w:pPr>
      <w:r>
        <w:rPr>
          <w:rFonts w:hint="eastAsia" w:ascii="宋体" w:hAnsi="宋体" w:eastAsia="宋体" w:cs="宋体"/>
          <w:b/>
          <w:spacing w:val="-2"/>
          <w:sz w:val="24"/>
        </w:rPr>
        <w:br w:type="page"/>
      </w:r>
    </w:p>
    <w:p>
      <w:pPr>
        <w:spacing w:line="360" w:lineRule="auto"/>
        <w:jc w:val="center"/>
        <w:rPr>
          <w:rFonts w:ascii="宋体" w:hAnsi="宋体" w:eastAsia="宋体" w:cs="宋体"/>
          <w:b w:val="0"/>
          <w:bCs/>
          <w:spacing w:val="-2"/>
          <w:sz w:val="32"/>
          <w:szCs w:val="32"/>
        </w:rPr>
      </w:pPr>
      <w:r>
        <w:rPr>
          <w:rFonts w:hint="eastAsia" w:ascii="宋体" w:hAnsi="宋体" w:eastAsia="宋体" w:cs="宋体"/>
          <w:b w:val="0"/>
          <w:bCs/>
          <w:spacing w:val="-2"/>
          <w:sz w:val="32"/>
          <w:szCs w:val="32"/>
        </w:rPr>
        <w:t>（二）有关单位及人员基本信息</w:t>
      </w:r>
    </w:p>
    <w:tbl>
      <w:tblPr>
        <w:tblStyle w:val="8"/>
        <w:tblpPr w:leftFromText="180" w:rightFromText="180" w:vertAnchor="text" w:horzAnchor="page" w:tblpX="1003" w:tblpY="46"/>
        <w:tblOverlap w:val="never"/>
        <w:tblW w:w="9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1172"/>
        <w:gridCol w:w="1853"/>
        <w:gridCol w:w="1644"/>
        <w:gridCol w:w="2065"/>
        <w:gridCol w:w="1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135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1018" w:afterLines="50" w:line="360" w:lineRule="auto"/>
              <w:jc w:val="center"/>
              <w:rPr>
                <w:rFonts w:ascii="宋体" w:hAnsi="宋体" w:eastAsia="宋体" w:cs="宋体"/>
                <w:sz w:val="24"/>
              </w:rPr>
            </w:pPr>
            <w:r>
              <w:rPr>
                <w:rFonts w:hint="eastAsia" w:ascii="宋体" w:hAnsi="宋体" w:eastAsia="宋体" w:cs="宋体"/>
                <w:spacing w:val="-3"/>
                <w:sz w:val="24"/>
              </w:rPr>
              <w:t>建设单位</w:t>
            </w:r>
          </w:p>
        </w:tc>
        <w:tc>
          <w:tcPr>
            <w:tcW w:w="117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3"/>
                <w:sz w:val="24"/>
              </w:rPr>
              <w:t>资质等级</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法定代表人</w:t>
            </w:r>
          </w:p>
        </w:tc>
        <w:tc>
          <w:tcPr>
            <w:tcW w:w="164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164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312" w:line="360" w:lineRule="auto"/>
              <w:jc w:val="center"/>
              <w:rPr>
                <w:rFonts w:ascii="宋体" w:hAnsi="宋体" w:eastAsia="宋体" w:cs="宋体"/>
                <w:sz w:val="24"/>
              </w:rPr>
            </w:pPr>
            <w:r>
              <w:rPr>
                <w:rFonts w:hint="eastAsia" w:ascii="宋体" w:hAnsi="宋体" w:eastAsia="宋体" w:cs="宋体"/>
                <w:spacing w:val="1"/>
                <w:sz w:val="24"/>
              </w:rPr>
              <w:t>项目负责人</w:t>
            </w:r>
          </w:p>
        </w:tc>
        <w:tc>
          <w:tcPr>
            <w:tcW w:w="164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135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164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135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577" w:line="360" w:lineRule="auto"/>
              <w:jc w:val="center"/>
              <w:rPr>
                <w:rFonts w:ascii="宋体" w:hAnsi="宋体" w:eastAsia="宋体" w:cs="宋体"/>
                <w:sz w:val="24"/>
              </w:rPr>
            </w:pPr>
            <w:r>
              <w:rPr>
                <w:rFonts w:hint="eastAsia" w:ascii="宋体" w:hAnsi="宋体" w:eastAsia="宋体" w:cs="宋体"/>
                <w:spacing w:val="-2"/>
                <w:sz w:val="24"/>
              </w:rPr>
              <w:t>勘察单位</w:t>
            </w:r>
          </w:p>
        </w:tc>
        <w:tc>
          <w:tcPr>
            <w:tcW w:w="117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资质证书编号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项目负责人</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注册执业证书编号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trPr>
        <w:tc>
          <w:tcPr>
            <w:tcW w:w="135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3" w:hRule="atLeast"/>
        </w:trPr>
        <w:tc>
          <w:tcPr>
            <w:tcW w:w="1352"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312" w:line="360" w:lineRule="auto"/>
              <w:jc w:val="center"/>
              <w:rPr>
                <w:rFonts w:ascii="宋体" w:hAnsi="宋体" w:eastAsia="宋体" w:cs="宋体"/>
                <w:sz w:val="24"/>
              </w:rPr>
            </w:pPr>
            <w:r>
              <w:rPr>
                <w:rFonts w:hint="eastAsia" w:ascii="宋体" w:hAnsi="宋体" w:eastAsia="宋体" w:cs="宋体"/>
                <w:spacing w:val="2"/>
                <w:sz w:val="24"/>
              </w:rPr>
              <w:t>设计单位</w:t>
            </w:r>
          </w:p>
        </w:tc>
        <w:tc>
          <w:tcPr>
            <w:tcW w:w="117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资质证书编号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3"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项目负责人</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注册执业证书编号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trPr>
        <w:tc>
          <w:tcPr>
            <w:tcW w:w="135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8" w:hRule="atLeast"/>
        </w:trPr>
        <w:tc>
          <w:tcPr>
            <w:tcW w:w="135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ind w:left="446" w:hanging="446" w:hangingChars="189"/>
              <w:jc w:val="center"/>
              <w:rPr>
                <w:rFonts w:ascii="宋体" w:hAnsi="宋体" w:eastAsia="宋体" w:cs="宋体"/>
                <w:sz w:val="24"/>
              </w:rPr>
            </w:pPr>
            <w:r>
              <w:rPr>
                <w:rFonts w:hint="eastAsia" w:ascii="宋体" w:hAnsi="宋体" w:eastAsia="宋体" w:cs="宋体"/>
                <w:spacing w:val="-2"/>
                <w:sz w:val="24"/>
              </w:rPr>
              <w:t>全过程工程</w:t>
            </w:r>
          </w:p>
          <w:p>
            <w:pPr>
              <w:spacing w:line="360" w:lineRule="auto"/>
              <w:ind w:left="554" w:hanging="554" w:hangingChars="229"/>
              <w:jc w:val="center"/>
              <w:rPr>
                <w:rFonts w:ascii="宋体" w:hAnsi="宋体" w:eastAsia="宋体" w:cs="宋体"/>
                <w:sz w:val="24"/>
              </w:rPr>
            </w:pPr>
            <w:r>
              <w:rPr>
                <w:rFonts w:hint="eastAsia" w:ascii="宋体" w:hAnsi="宋体" w:eastAsia="宋体" w:cs="宋体"/>
                <w:spacing w:val="1"/>
                <w:sz w:val="24"/>
              </w:rPr>
              <w:t>咨询企业</w:t>
            </w:r>
          </w:p>
          <w:p>
            <w:pPr>
              <w:spacing w:line="360" w:lineRule="auto"/>
              <w:jc w:val="center"/>
              <w:rPr>
                <w:rFonts w:ascii="宋体" w:hAnsi="宋体" w:eastAsia="宋体" w:cs="宋体"/>
                <w:sz w:val="24"/>
              </w:rPr>
            </w:pPr>
            <w:r>
              <w:rPr>
                <w:rFonts w:hint="eastAsia" w:ascii="宋体" w:hAnsi="宋体" w:eastAsia="宋体" w:cs="宋体"/>
                <w:spacing w:val="6"/>
                <w:sz w:val="24"/>
              </w:rPr>
              <w:t>(如无不填写)</w:t>
            </w:r>
          </w:p>
        </w:tc>
        <w:tc>
          <w:tcPr>
            <w:tcW w:w="117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资质证书编号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46" w:leftChars="22"/>
              <w:jc w:val="center"/>
              <w:rPr>
                <w:rFonts w:ascii="宋体" w:hAnsi="宋体" w:eastAsia="宋体" w:cs="宋体"/>
                <w:sz w:val="24"/>
              </w:rPr>
            </w:pPr>
            <w:r>
              <w:rPr>
                <w:rFonts w:hint="eastAsia" w:ascii="宋体" w:hAnsi="宋体" w:eastAsia="宋体" w:cs="宋体"/>
                <w:spacing w:val="1"/>
                <w:sz w:val="24"/>
              </w:rPr>
              <w:t>项目负责人</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注册执业证书编号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135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9" w:hRule="atLeast"/>
        </w:trPr>
        <w:tc>
          <w:tcPr>
            <w:tcW w:w="135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624" w:line="360" w:lineRule="auto"/>
              <w:jc w:val="center"/>
              <w:rPr>
                <w:rFonts w:ascii="宋体" w:hAnsi="宋体" w:eastAsia="宋体" w:cs="宋体"/>
                <w:sz w:val="24"/>
              </w:rPr>
            </w:pPr>
            <w:r>
              <w:rPr>
                <w:rFonts w:hint="eastAsia" w:ascii="宋体" w:hAnsi="宋体" w:eastAsia="宋体" w:cs="宋体"/>
                <w:spacing w:val="-2"/>
                <w:sz w:val="24"/>
              </w:rPr>
              <w:t>监理单位</w:t>
            </w:r>
          </w:p>
        </w:tc>
        <w:tc>
          <w:tcPr>
            <w:tcW w:w="117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资质证书编号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5"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总监理工程师</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注册执业证书编号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trPr>
        <w:tc>
          <w:tcPr>
            <w:tcW w:w="135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6"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352"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312" w:line="360" w:lineRule="auto"/>
              <w:jc w:val="center"/>
              <w:rPr>
                <w:rFonts w:ascii="宋体" w:hAnsi="宋体" w:eastAsia="宋体" w:cs="宋体"/>
                <w:sz w:val="24"/>
              </w:rPr>
            </w:pPr>
            <w:r>
              <w:rPr>
                <w:rFonts w:hint="eastAsia" w:ascii="宋体" w:hAnsi="宋体" w:eastAsia="宋体" w:cs="宋体"/>
                <w:spacing w:val="-2"/>
                <w:sz w:val="24"/>
              </w:rPr>
              <w:t>工程总承包单位</w:t>
            </w:r>
          </w:p>
          <w:p>
            <w:pPr>
              <w:spacing w:line="360" w:lineRule="auto"/>
              <w:ind w:left="48" w:hanging="47" w:hangingChars="19"/>
              <w:jc w:val="center"/>
              <w:rPr>
                <w:rFonts w:ascii="宋体" w:hAnsi="宋体" w:eastAsia="宋体" w:cs="宋体"/>
                <w:sz w:val="24"/>
              </w:rPr>
            </w:pPr>
            <w:r>
              <w:rPr>
                <w:rFonts w:hint="eastAsia" w:ascii="宋体" w:hAnsi="宋体" w:eastAsia="宋体" w:cs="宋体"/>
                <w:spacing w:val="6"/>
                <w:sz w:val="24"/>
              </w:rPr>
              <w:t>(如无不填写)</w:t>
            </w:r>
          </w:p>
        </w:tc>
        <w:tc>
          <w:tcPr>
            <w:tcW w:w="1172"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资质证书编号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6"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780" w:line="360" w:lineRule="auto"/>
              <w:jc w:val="center"/>
              <w:rPr>
                <w:rFonts w:ascii="宋体" w:hAnsi="宋体" w:eastAsia="宋体" w:cs="宋体"/>
                <w:sz w:val="24"/>
              </w:rPr>
            </w:pPr>
            <w:r>
              <w:rPr>
                <w:rFonts w:hint="eastAsia" w:ascii="宋体" w:hAnsi="宋体" w:eastAsia="宋体" w:cs="宋体"/>
                <w:spacing w:val="1"/>
                <w:sz w:val="24"/>
              </w:rPr>
              <w:t>项目负责人</w:t>
            </w:r>
          </w:p>
        </w:tc>
        <w:tc>
          <w:tcPr>
            <w:tcW w:w="164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pacing w:val="1"/>
                <w:sz w:val="24"/>
              </w:rPr>
            </w:pPr>
            <w:r>
              <w:rPr>
                <w:rFonts w:hint="eastAsia" w:ascii="宋体" w:hAnsi="宋体" w:eastAsia="宋体" w:cs="宋体"/>
                <w:spacing w:val="1"/>
                <w:sz w:val="24"/>
              </w:rPr>
              <w:t>注册执业证书</w:t>
            </w:r>
          </w:p>
          <w:p>
            <w:pPr>
              <w:spacing w:line="360" w:lineRule="auto"/>
              <w:ind w:left="97"/>
              <w:jc w:val="center"/>
              <w:rPr>
                <w:rFonts w:ascii="宋体" w:hAnsi="宋体" w:eastAsia="宋体" w:cs="宋体"/>
                <w:sz w:val="24"/>
              </w:rPr>
            </w:pPr>
            <w:r>
              <w:rPr>
                <w:rFonts w:hint="eastAsia" w:ascii="宋体" w:hAnsi="宋体" w:eastAsia="宋体" w:cs="宋体"/>
                <w:spacing w:val="1"/>
                <w:sz w:val="24"/>
              </w:rPr>
              <w:t>编号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5"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164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安全生产考核</w:t>
            </w:r>
            <w:r>
              <w:rPr>
                <w:rFonts w:hint="eastAsia" w:ascii="宋体" w:hAnsi="宋体" w:eastAsia="宋体" w:cs="宋体"/>
                <w:spacing w:val="3"/>
                <w:sz w:val="24"/>
              </w:rPr>
              <w:t>合格证号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135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nil"/>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31" w:line="360" w:lineRule="auto"/>
              <w:jc w:val="center"/>
              <w:rPr>
                <w:rFonts w:ascii="宋体" w:hAnsi="宋体" w:eastAsia="宋体" w:cs="宋体"/>
                <w:sz w:val="24"/>
              </w:rPr>
            </w:pPr>
            <w:r>
              <w:rPr>
                <w:rFonts w:hint="eastAsia" w:ascii="宋体" w:hAnsi="宋体" w:eastAsia="宋体" w:cs="宋体"/>
                <w:spacing w:val="-2"/>
                <w:sz w:val="24"/>
              </w:rPr>
              <w:t>联系电话</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8" w:hRule="atLeast"/>
        </w:trPr>
        <w:tc>
          <w:tcPr>
            <w:tcW w:w="1352" w:type="dxa"/>
            <w:vMerge w:val="continue"/>
            <w:tcBorders>
              <w:top w:val="nil"/>
              <w:left w:val="single" w:color="000000" w:sz="4" w:space="0"/>
              <w:bottom w:val="single" w:color="auto"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top w:val="nil"/>
              <w:left w:val="single" w:color="000000" w:sz="4" w:space="0"/>
              <w:bottom w:val="single" w:color="auto"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before="257" w:line="360" w:lineRule="auto"/>
              <w:jc w:val="center"/>
              <w:rPr>
                <w:rFonts w:ascii="宋体" w:hAnsi="宋体" w:eastAsia="宋体" w:cs="宋体"/>
                <w:sz w:val="24"/>
              </w:rPr>
            </w:pPr>
            <w:r>
              <w:rPr>
                <w:rFonts w:hint="eastAsia" w:ascii="宋体" w:hAnsi="宋体" w:eastAsia="宋体" w:cs="宋体"/>
                <w:spacing w:val="6"/>
                <w:sz w:val="24"/>
              </w:rPr>
              <w:t>专职安全员</w:t>
            </w:r>
          </w:p>
        </w:tc>
        <w:tc>
          <w:tcPr>
            <w:tcW w:w="1644"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安全生产考核合格证号</w:t>
            </w:r>
          </w:p>
        </w:tc>
        <w:tc>
          <w:tcPr>
            <w:tcW w:w="17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trPr>
        <w:tc>
          <w:tcPr>
            <w:tcW w:w="1352" w:type="dxa"/>
            <w:vMerge w:val="restart"/>
            <w:tcBorders>
              <w:top w:val="single" w:color="auto" w:sz="4" w:space="0"/>
              <w:left w:val="single" w:color="auto" w:sz="4" w:space="0"/>
              <w:right w:val="single" w:color="auto" w:sz="4" w:space="0"/>
              <w:tl2br w:val="nil"/>
              <w:tr2bl w:val="nil"/>
            </w:tcBorders>
            <w:noWrap w:val="0"/>
            <w:vAlign w:val="center"/>
          </w:tcPr>
          <w:p>
            <w:pPr>
              <w:spacing w:before="624" w:line="360" w:lineRule="auto"/>
              <w:jc w:val="center"/>
              <w:rPr>
                <w:rFonts w:ascii="宋体" w:hAnsi="宋体" w:eastAsia="宋体" w:cs="宋体"/>
                <w:sz w:val="24"/>
              </w:rPr>
            </w:pPr>
            <w:r>
              <w:rPr>
                <w:rFonts w:hint="eastAsia" w:ascii="宋体" w:hAnsi="宋体" w:eastAsia="宋体" w:cs="宋体"/>
                <w:spacing w:val="-1"/>
                <w:sz w:val="24"/>
              </w:rPr>
              <w:t>施工总承包单位</w:t>
            </w:r>
          </w:p>
        </w:tc>
        <w:tc>
          <w:tcPr>
            <w:tcW w:w="1172" w:type="dxa"/>
            <w:vMerge w:val="restart"/>
            <w:tcBorders>
              <w:top w:val="single" w:color="auto" w:sz="4" w:space="0"/>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社会信用代码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资质证书编号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pacing w:val="1"/>
                <w:sz w:val="24"/>
              </w:rPr>
              <w:t>项目负责人</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1"/>
                <w:sz w:val="24"/>
              </w:rPr>
              <w:t>注册执业证书编号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安全生产考核</w:t>
            </w:r>
            <w:r>
              <w:rPr>
                <w:rFonts w:hint="eastAsia" w:ascii="宋体" w:hAnsi="宋体" w:eastAsia="宋体" w:cs="宋体"/>
                <w:spacing w:val="3"/>
                <w:sz w:val="24"/>
              </w:rPr>
              <w:t>合格证号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2"/>
                <w:sz w:val="24"/>
              </w:rPr>
              <w:t>身份证号码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2"/>
                <w:sz w:val="24"/>
              </w:rPr>
            </w:pPr>
            <w:r>
              <w:rPr>
                <w:rFonts w:hint="eastAsia" w:ascii="宋体" w:hAnsi="宋体" w:eastAsia="宋体" w:cs="宋体"/>
                <w:spacing w:val="-2"/>
                <w:sz w:val="24"/>
              </w:rPr>
              <w:t>联系电话</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100" w:line="360" w:lineRule="auto"/>
              <w:jc w:val="center"/>
              <w:rPr>
                <w:rFonts w:ascii="宋体" w:hAnsi="宋体" w:eastAsia="宋体" w:cs="宋体"/>
                <w:sz w:val="24"/>
              </w:rPr>
            </w:pPr>
            <w:r>
              <w:rPr>
                <w:rFonts w:hint="eastAsia" w:ascii="宋体" w:hAnsi="宋体" w:eastAsia="宋体" w:cs="宋体"/>
                <w:spacing w:val="6"/>
                <w:sz w:val="24"/>
              </w:rPr>
              <w:t>专职安全员</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2"/>
                <w:sz w:val="24"/>
              </w:rPr>
            </w:pPr>
            <w:r>
              <w:rPr>
                <w:rFonts w:hint="eastAsia" w:ascii="宋体" w:hAnsi="宋体" w:eastAsia="宋体" w:cs="宋体"/>
                <w:spacing w:val="6"/>
                <w:sz w:val="24"/>
              </w:rPr>
              <w:t>安全生产考核合格证号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352" w:type="dxa"/>
            <w:vMerge w:val="continue"/>
            <w:tcBorders>
              <w:left w:val="single" w:color="auto" w:sz="4" w:space="0"/>
              <w:bottom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left w:val="single" w:color="auto" w:sz="4" w:space="0"/>
              <w:bottom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3"/>
                <w:sz w:val="24"/>
              </w:rPr>
              <w:t>资质等级</w:t>
            </w:r>
          </w:p>
        </w:tc>
        <w:tc>
          <w:tcPr>
            <w:tcW w:w="5503"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2" w:type="dxa"/>
            <w:vMerge w:val="restart"/>
            <w:tcBorders>
              <w:top w:val="single" w:color="auto" w:sz="4" w:space="0"/>
              <w:left w:val="single" w:color="auto" w:sz="4" w:space="0"/>
              <w:right w:val="single" w:color="auto" w:sz="4" w:space="0"/>
              <w:tl2br w:val="nil"/>
              <w:tr2bl w:val="nil"/>
            </w:tcBorders>
            <w:noWrap w:val="0"/>
            <w:vAlign w:val="top"/>
          </w:tcPr>
          <w:p>
            <w:pPr>
              <w:spacing w:beforeLines="451" w:line="360" w:lineRule="auto"/>
              <w:jc w:val="center"/>
              <w:rPr>
                <w:rFonts w:ascii="宋体" w:hAnsi="宋体" w:eastAsia="宋体" w:cs="宋体"/>
                <w:sz w:val="24"/>
              </w:rPr>
            </w:pPr>
            <w:r>
              <w:rPr>
                <w:rFonts w:hint="eastAsia" w:ascii="宋体" w:hAnsi="宋体" w:eastAsia="宋体" w:cs="宋体"/>
                <w:spacing w:val="-2"/>
                <w:sz w:val="24"/>
              </w:rPr>
              <w:t>专业承包单位</w:t>
            </w:r>
          </w:p>
        </w:tc>
        <w:tc>
          <w:tcPr>
            <w:tcW w:w="1172" w:type="dxa"/>
            <w:vMerge w:val="restart"/>
            <w:tcBorders>
              <w:top w:val="single" w:color="auto" w:sz="4" w:space="0"/>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3"/>
                <w:sz w:val="24"/>
              </w:rPr>
            </w:pPr>
            <w:r>
              <w:rPr>
                <w:rFonts w:hint="eastAsia" w:ascii="宋体" w:hAnsi="宋体" w:eastAsia="宋体" w:cs="宋体"/>
                <w:spacing w:val="1"/>
                <w:sz w:val="24"/>
              </w:rPr>
              <w:t>社会信用代码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ind w:left="315" w:hanging="314" w:hangingChars="129"/>
              <w:jc w:val="center"/>
              <w:rPr>
                <w:rFonts w:ascii="宋体" w:hAnsi="宋体" w:eastAsia="宋体" w:cs="宋体"/>
                <w:spacing w:val="2"/>
                <w:sz w:val="24"/>
              </w:rPr>
            </w:pPr>
            <w:r>
              <w:rPr>
                <w:rFonts w:hint="eastAsia" w:ascii="宋体" w:hAnsi="宋体" w:eastAsia="宋体" w:cs="宋体"/>
                <w:spacing w:val="2"/>
                <w:sz w:val="24"/>
              </w:rPr>
              <w:t>资质证书编号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restart"/>
            <w:tcBorders>
              <w:top w:val="single" w:color="auto" w:sz="4" w:space="0"/>
              <w:left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p>
            <w:pPr>
              <w:spacing w:beforeLines="18" w:line="360" w:lineRule="auto"/>
              <w:jc w:val="center"/>
              <w:rPr>
                <w:rFonts w:ascii="宋体" w:hAnsi="宋体" w:eastAsia="宋体" w:cs="宋体"/>
                <w:spacing w:val="3"/>
                <w:sz w:val="24"/>
              </w:rPr>
            </w:pPr>
            <w:r>
              <w:rPr>
                <w:rFonts w:hint="eastAsia" w:ascii="宋体" w:hAnsi="宋体" w:eastAsia="宋体" w:cs="宋体"/>
                <w:spacing w:val="1"/>
                <w:sz w:val="24"/>
              </w:rPr>
              <w:t>项目负责人</w:t>
            </w:r>
          </w:p>
        </w:tc>
        <w:tc>
          <w:tcPr>
            <w:tcW w:w="1644" w:type="dxa"/>
            <w:vMerge w:val="restart"/>
            <w:tcBorders>
              <w:top w:val="single" w:color="auto" w:sz="4" w:space="0"/>
              <w:left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2"/>
                <w:sz w:val="24"/>
              </w:rPr>
            </w:pPr>
            <w:r>
              <w:rPr>
                <w:rFonts w:hint="eastAsia" w:ascii="宋体" w:hAnsi="宋体" w:eastAsia="宋体" w:cs="宋体"/>
                <w:spacing w:val="1"/>
                <w:sz w:val="24"/>
              </w:rPr>
              <w:t>注册执业证书编号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vMerge w:val="continue"/>
            <w:tcBorders>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3"/>
                <w:sz w:val="24"/>
              </w:rPr>
            </w:pPr>
          </w:p>
        </w:tc>
        <w:tc>
          <w:tcPr>
            <w:tcW w:w="1644" w:type="dxa"/>
            <w:vMerge w:val="continue"/>
            <w:tcBorders>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2"/>
                <w:sz w:val="24"/>
              </w:rPr>
            </w:pPr>
            <w:r>
              <w:rPr>
                <w:rFonts w:hint="eastAsia" w:ascii="宋体" w:hAnsi="宋体" w:eastAsia="宋体" w:cs="宋体"/>
                <w:spacing w:val="2"/>
                <w:sz w:val="24"/>
              </w:rPr>
              <w:t>安全生产考核</w:t>
            </w:r>
            <w:r>
              <w:rPr>
                <w:rFonts w:hint="eastAsia" w:ascii="宋体" w:hAnsi="宋体" w:eastAsia="宋体" w:cs="宋体"/>
                <w:spacing w:val="3"/>
                <w:sz w:val="24"/>
              </w:rPr>
              <w:t>合格证号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2" w:type="dxa"/>
            <w:vMerge w:val="continue"/>
            <w:tcBorders>
              <w:left w:val="single" w:color="auto" w:sz="4" w:space="0"/>
              <w:right w:val="single" w:color="auto" w:sz="4" w:space="0"/>
              <w:tl2br w:val="nil"/>
              <w:tr2bl w:val="nil"/>
            </w:tcBorders>
            <w:noWrap w:val="0"/>
            <w:vAlign w:val="top"/>
          </w:tcPr>
          <w:p>
            <w:pPr>
              <w:spacing w:line="360" w:lineRule="auto"/>
              <w:rPr>
                <w:rFonts w:ascii="宋体" w:hAnsi="宋体" w:eastAsia="宋体" w:cs="宋体"/>
                <w:sz w:val="24"/>
              </w:rPr>
            </w:pPr>
          </w:p>
        </w:tc>
        <w:tc>
          <w:tcPr>
            <w:tcW w:w="1172" w:type="dxa"/>
            <w:vMerge w:val="continue"/>
            <w:tcBorders>
              <w:left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3"/>
                <w:sz w:val="24"/>
              </w:rPr>
            </w:pPr>
            <w:r>
              <w:rPr>
                <w:rFonts w:hint="eastAsia" w:ascii="宋体" w:hAnsi="宋体" w:eastAsia="宋体" w:cs="宋体"/>
                <w:spacing w:val="2"/>
                <w:sz w:val="24"/>
              </w:rPr>
              <w:t>身份证号码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pacing w:val="1"/>
                <w:sz w:val="24"/>
              </w:rPr>
            </w:pPr>
            <w:r>
              <w:rPr>
                <w:rFonts w:hint="eastAsia" w:ascii="宋体" w:hAnsi="宋体" w:eastAsia="宋体" w:cs="宋体"/>
                <w:spacing w:val="-2"/>
                <w:sz w:val="24"/>
              </w:rPr>
              <w:t>联系电话</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3" w:hRule="atLeast"/>
        </w:trPr>
        <w:tc>
          <w:tcPr>
            <w:tcW w:w="1352" w:type="dxa"/>
            <w:vMerge w:val="continue"/>
            <w:tcBorders>
              <w:left w:val="single" w:color="auto" w:sz="4" w:space="0"/>
              <w:bottom w:val="single" w:color="auto" w:sz="4" w:space="0"/>
              <w:right w:val="single" w:color="auto" w:sz="4" w:space="0"/>
              <w:tl2br w:val="nil"/>
              <w:tr2bl w:val="nil"/>
            </w:tcBorders>
            <w:noWrap w:val="0"/>
            <w:vAlign w:val="top"/>
          </w:tcPr>
          <w:p>
            <w:pPr>
              <w:spacing w:line="360" w:lineRule="auto"/>
              <w:rPr>
                <w:rFonts w:ascii="宋体" w:hAnsi="宋体" w:eastAsia="宋体" w:cs="宋体"/>
                <w:sz w:val="24"/>
              </w:rPr>
            </w:pPr>
          </w:p>
        </w:tc>
        <w:tc>
          <w:tcPr>
            <w:tcW w:w="1172" w:type="dxa"/>
            <w:vMerge w:val="continue"/>
            <w:tcBorders>
              <w:left w:val="single" w:color="auto" w:sz="4" w:space="0"/>
              <w:bottom w:val="single" w:color="auto" w:sz="4" w:space="0"/>
              <w:right w:val="single" w:color="auto" w:sz="4" w:space="0"/>
              <w:tl2br w:val="nil"/>
              <w:tr2bl w:val="nil"/>
            </w:tcBorders>
            <w:noWrap w:val="0"/>
            <w:vAlign w:val="top"/>
          </w:tcPr>
          <w:p>
            <w:pPr>
              <w:spacing w:line="360" w:lineRule="auto"/>
              <w:jc w:val="center"/>
              <w:rPr>
                <w:rFonts w:ascii="宋体" w:hAnsi="宋体" w:eastAsia="宋体" w:cs="宋体"/>
                <w:sz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86" w:line="360" w:lineRule="auto"/>
              <w:jc w:val="center"/>
              <w:rPr>
                <w:rFonts w:ascii="宋体" w:hAnsi="宋体" w:eastAsia="宋体" w:cs="宋体"/>
                <w:spacing w:val="3"/>
                <w:sz w:val="24"/>
              </w:rPr>
            </w:pPr>
            <w:r>
              <w:rPr>
                <w:rFonts w:hint="eastAsia" w:ascii="宋体" w:hAnsi="宋体" w:eastAsia="宋体" w:cs="宋体"/>
                <w:spacing w:val="6"/>
                <w:sz w:val="24"/>
              </w:rPr>
              <w:t>专职安全员</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ascii="宋体" w:hAnsi="宋体" w:eastAsia="宋体" w:cs="宋体"/>
                <w:sz w:val="24"/>
              </w:rPr>
            </w:pPr>
          </w:p>
        </w:tc>
        <w:tc>
          <w:tcPr>
            <w:tcW w:w="2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ind w:left="315" w:hanging="314" w:hangingChars="129"/>
              <w:jc w:val="center"/>
              <w:rPr>
                <w:rFonts w:ascii="宋体" w:hAnsi="宋体" w:eastAsia="宋体" w:cs="宋体"/>
                <w:spacing w:val="1"/>
                <w:sz w:val="24"/>
              </w:rPr>
            </w:pPr>
            <w:r>
              <w:rPr>
                <w:rFonts w:hint="eastAsia" w:ascii="宋体" w:hAnsi="宋体" w:eastAsia="宋体" w:cs="宋体"/>
                <w:spacing w:val="2"/>
                <w:sz w:val="24"/>
              </w:rPr>
              <w:t>安全生产考核</w:t>
            </w:r>
            <w:r>
              <w:rPr>
                <w:rFonts w:hint="eastAsia" w:ascii="宋体" w:hAnsi="宋体" w:eastAsia="宋体" w:cs="宋体"/>
                <w:spacing w:val="3"/>
                <w:sz w:val="24"/>
              </w:rPr>
              <w:t>合格证号</w:t>
            </w:r>
          </w:p>
        </w:tc>
        <w:tc>
          <w:tcPr>
            <w:tcW w:w="1794"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p>
        </w:tc>
      </w:tr>
    </w:tbl>
    <w:p>
      <w:pPr>
        <w:spacing w:line="360" w:lineRule="auto"/>
        <w:jc w:val="center"/>
        <w:rPr>
          <w:rFonts w:ascii="宋体" w:hAnsi="宋体" w:eastAsia="宋体" w:cs="宋体"/>
          <w:b/>
          <w:spacing w:val="-4"/>
          <w:sz w:val="24"/>
        </w:rPr>
      </w:pPr>
    </w:p>
    <w:p>
      <w:pPr>
        <w:spacing w:line="360" w:lineRule="auto"/>
        <w:jc w:val="center"/>
        <w:rPr>
          <w:rFonts w:ascii="宋体" w:hAnsi="宋体" w:eastAsia="宋体" w:cs="宋体"/>
          <w:b/>
          <w:spacing w:val="-4"/>
          <w:sz w:val="24"/>
        </w:rPr>
      </w:pPr>
    </w:p>
    <w:p>
      <w:pPr>
        <w:spacing w:line="360" w:lineRule="auto"/>
        <w:rPr>
          <w:rFonts w:ascii="宋体" w:hAnsi="宋体" w:eastAsia="宋体" w:cs="宋体"/>
          <w:b/>
          <w:spacing w:val="-2"/>
          <w:sz w:val="24"/>
        </w:rPr>
      </w:pPr>
    </w:p>
    <w:p>
      <w:pPr>
        <w:spacing w:line="360" w:lineRule="auto"/>
        <w:jc w:val="center"/>
        <w:rPr>
          <w:rFonts w:ascii="宋体" w:hAnsi="宋体" w:eastAsia="宋体" w:cs="宋体"/>
          <w:b w:val="0"/>
          <w:bCs/>
          <w:spacing w:val="-2"/>
          <w:sz w:val="32"/>
          <w:szCs w:val="32"/>
        </w:rPr>
      </w:pPr>
      <w:r>
        <w:rPr>
          <w:rFonts w:hint="eastAsia" w:ascii="宋体" w:hAnsi="宋体" w:eastAsia="宋体" w:cs="宋体"/>
          <w:b w:val="0"/>
          <w:bCs/>
          <w:spacing w:val="-2"/>
          <w:sz w:val="32"/>
          <w:szCs w:val="32"/>
        </w:rPr>
        <w:t>（三）人防工程信息</w:t>
      </w:r>
    </w:p>
    <w:tbl>
      <w:tblPr>
        <w:tblStyle w:val="8"/>
        <w:tblpPr w:leftFromText="180" w:rightFromText="180" w:vertAnchor="text" w:horzAnchor="page" w:tblpX="861" w:tblpY="476"/>
        <w:tblOverlap w:val="never"/>
        <w:tblW w:w="10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7"/>
        <w:gridCol w:w="2485"/>
        <w:gridCol w:w="1519"/>
        <w:gridCol w:w="940"/>
        <w:gridCol w:w="1230"/>
        <w:gridCol w:w="1181"/>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1677"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r>
              <w:rPr>
                <w:rFonts w:hint="eastAsia" w:ascii="宋体" w:hAnsi="宋体" w:eastAsia="宋体" w:cs="宋体"/>
                <w:bCs/>
                <w:spacing w:val="-2"/>
                <w:sz w:val="24"/>
              </w:rPr>
              <w:t xml:space="preserve">□1.结建 </w:t>
            </w:r>
          </w:p>
          <w:p>
            <w:pPr>
              <w:spacing w:line="360" w:lineRule="auto"/>
              <w:jc w:val="center"/>
              <w:rPr>
                <w:rFonts w:ascii="宋体" w:hAnsi="宋体" w:eastAsia="宋体" w:cs="宋体"/>
                <w:bCs/>
                <w:spacing w:val="-2"/>
                <w:sz w:val="24"/>
              </w:rPr>
            </w:pPr>
            <w:r>
              <w:rPr>
                <w:rFonts w:hint="eastAsia" w:ascii="宋体" w:hAnsi="宋体" w:eastAsia="宋体" w:cs="宋体"/>
                <w:bCs/>
                <w:spacing w:val="-2"/>
                <w:sz w:val="24"/>
              </w:rPr>
              <w:t xml:space="preserve">□2.单建 </w:t>
            </w:r>
          </w:p>
          <w:p>
            <w:pPr>
              <w:spacing w:line="360" w:lineRule="auto"/>
              <w:jc w:val="center"/>
              <w:rPr>
                <w:rFonts w:ascii="宋体" w:hAnsi="宋体" w:eastAsia="宋体" w:cs="宋体"/>
                <w:bCs/>
                <w:spacing w:val="-2"/>
                <w:sz w:val="24"/>
              </w:rPr>
            </w:pPr>
            <w:r>
              <w:rPr>
                <w:rFonts w:hint="eastAsia" w:ascii="宋体" w:hAnsi="宋体" w:eastAsia="宋体" w:cs="宋体"/>
                <w:bCs/>
                <w:spacing w:val="-2"/>
                <w:sz w:val="24"/>
              </w:rPr>
              <w:t>□3.兼顾工</w:t>
            </w:r>
          </w:p>
          <w:p>
            <w:pPr>
              <w:spacing w:line="360" w:lineRule="auto"/>
              <w:jc w:val="center"/>
              <w:rPr>
                <w:rFonts w:ascii="宋体" w:hAnsi="宋体" w:eastAsia="宋体" w:cs="宋体"/>
                <w:bCs/>
                <w:spacing w:val="-2"/>
                <w:sz w:val="24"/>
              </w:rPr>
            </w:pPr>
            <w:r>
              <w:rPr>
                <w:rFonts w:hint="eastAsia" w:ascii="宋体" w:hAnsi="宋体" w:eastAsia="宋体" w:cs="宋体"/>
                <w:bCs/>
                <w:spacing w:val="-2"/>
                <w:sz w:val="24"/>
              </w:rPr>
              <w:t>程</w:t>
            </w: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人防工程建筑面积(m²)</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2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人防工程</w:t>
            </w:r>
            <w:r>
              <w:rPr>
                <w:rFonts w:hint="eastAsia" w:ascii="宋体" w:hAnsi="宋体" w:eastAsia="宋体" w:cs="宋体"/>
                <w:bCs/>
                <w:spacing w:val="-2"/>
                <w:sz w:val="24"/>
                <w:szCs w:val="24"/>
                <w:lang w:eastAsia="zh-CN"/>
              </w:rPr>
              <w:t>防护</w:t>
            </w:r>
            <w:r>
              <w:rPr>
                <w:rFonts w:hint="eastAsia" w:ascii="宋体" w:hAnsi="宋体" w:eastAsia="宋体" w:cs="宋体"/>
                <w:bCs/>
                <w:spacing w:val="-2"/>
                <w:sz w:val="24"/>
                <w:szCs w:val="24"/>
              </w:rPr>
              <w:t>面积</w:t>
            </w:r>
          </w:p>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(m²)</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4" w:hRule="atLeast"/>
        </w:trPr>
        <w:tc>
          <w:tcPr>
            <w:tcW w:w="1677"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2" w:line="320" w:lineRule="exact"/>
              <w:ind w:left="255" w:leftChars="0" w:right="238" w:righ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2"/>
                <w:kern w:val="0"/>
                <w:sz w:val="24"/>
                <w:szCs w:val="24"/>
              </w:rPr>
              <w:t>本次报审</w:t>
            </w:r>
            <w:r>
              <w:rPr>
                <w:rFonts w:hint="eastAsia" w:ascii="宋体" w:hAnsi="宋体" w:eastAsia="宋体" w:cs="宋体"/>
                <w:snapToGrid w:val="0"/>
                <w:color w:val="000000"/>
                <w:spacing w:val="-1"/>
                <w:kern w:val="0"/>
                <w:sz w:val="24"/>
                <w:szCs w:val="24"/>
              </w:rPr>
              <w:t>人防</w:t>
            </w:r>
            <w:r>
              <w:rPr>
                <w:rFonts w:hint="eastAsia" w:ascii="宋体" w:hAnsi="宋体" w:eastAsia="宋体" w:cs="宋体"/>
                <w:snapToGrid w:val="0"/>
                <w:color w:val="000000"/>
                <w:spacing w:val="-2"/>
                <w:kern w:val="0"/>
                <w:sz w:val="24"/>
                <w:szCs w:val="24"/>
              </w:rPr>
              <w:t>工程防护面积</w:t>
            </w:r>
            <w:r>
              <w:rPr>
                <w:rFonts w:hint="eastAsia" w:ascii="宋体" w:hAnsi="宋体" w:eastAsia="宋体" w:cs="宋体"/>
                <w:bCs/>
                <w:spacing w:val="-2"/>
                <w:sz w:val="24"/>
                <w:szCs w:val="24"/>
              </w:rPr>
              <w:t>(m²)</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89" w:line="294" w:lineRule="exact"/>
              <w:ind w:left="590" w:leftChars="0"/>
              <w:jc w:val="center"/>
              <w:rPr>
                <w:rFonts w:hint="eastAsia" w:ascii="宋体" w:hAnsi="宋体" w:eastAsia="宋体" w:cs="宋体"/>
                <w:snapToGrid w:val="0"/>
                <w:color w:val="000000"/>
                <w:kern w:val="0"/>
                <w:sz w:val="24"/>
                <w:szCs w:val="24"/>
                <w:lang w:val="en-US" w:eastAsia="zh-CN" w:bidi="ar-SA"/>
              </w:rPr>
            </w:pPr>
          </w:p>
        </w:tc>
        <w:tc>
          <w:tcPr>
            <w:tcW w:w="2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3" w:line="221" w:lineRule="auto"/>
              <w:jc w:val="center"/>
              <w:rPr>
                <w:rFonts w:hint="eastAsia" w:ascii="宋体" w:hAnsi="宋体" w:eastAsia="宋体" w:cs="宋体"/>
                <w:bCs/>
                <w:spacing w:val="-2"/>
                <w:sz w:val="24"/>
                <w:szCs w:val="24"/>
              </w:rPr>
            </w:pPr>
            <w:r>
              <w:rPr>
                <w:rFonts w:hint="eastAsia" w:ascii="宋体" w:hAnsi="宋体" w:eastAsia="宋体" w:cs="宋体"/>
                <w:snapToGrid w:val="0"/>
                <w:color w:val="000000"/>
                <w:spacing w:val="-2"/>
                <w:kern w:val="0"/>
                <w:sz w:val="24"/>
                <w:szCs w:val="24"/>
              </w:rPr>
              <w:t>预计开</w:t>
            </w:r>
            <w:r>
              <w:rPr>
                <w:rFonts w:hint="eastAsia" w:ascii="宋体" w:hAnsi="宋体" w:eastAsia="宋体" w:cs="宋体"/>
                <w:snapToGrid w:val="0"/>
                <w:color w:val="000000"/>
                <w:spacing w:val="-1"/>
                <w:kern w:val="0"/>
                <w:sz w:val="24"/>
                <w:szCs w:val="24"/>
              </w:rPr>
              <w:t>工时间</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3" w:line="221" w:lineRule="auto"/>
              <w:ind w:firstLine="248" w:firstLineChars="100"/>
              <w:jc w:val="both"/>
              <w:rPr>
                <w:rFonts w:hint="eastAsia" w:ascii="宋体" w:hAnsi="宋体" w:eastAsia="宋体" w:cs="宋体"/>
                <w:bCs/>
                <w:spacing w:val="-2"/>
                <w:sz w:val="24"/>
                <w:szCs w:val="24"/>
              </w:rPr>
            </w:pPr>
            <w:r>
              <w:rPr>
                <w:rFonts w:hint="eastAsia" w:ascii="宋体" w:hAnsi="宋体" w:eastAsia="宋体" w:cs="宋体"/>
                <w:snapToGrid w:val="0"/>
                <w:color w:val="000000"/>
                <w:spacing w:val="4"/>
                <w:kern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7" w:hRule="atLeast"/>
        </w:trPr>
        <w:tc>
          <w:tcPr>
            <w:tcW w:w="1677"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71" w:line="320" w:lineRule="exact"/>
              <w:ind w:right="125" w:rightChars="0"/>
              <w:jc w:val="center"/>
              <w:rPr>
                <w:rFonts w:hint="eastAsia" w:ascii="宋体" w:hAnsi="宋体" w:eastAsia="宋体" w:cs="宋体"/>
                <w:snapToGrid w:val="0"/>
                <w:color w:val="000000"/>
                <w:spacing w:val="-14"/>
                <w:kern w:val="0"/>
                <w:sz w:val="24"/>
                <w:szCs w:val="24"/>
              </w:rPr>
            </w:pPr>
            <w:r>
              <w:rPr>
                <w:rFonts w:hint="eastAsia" w:ascii="宋体" w:hAnsi="宋体" w:eastAsia="宋体" w:cs="宋体"/>
                <w:snapToGrid w:val="0"/>
                <w:color w:val="000000"/>
                <w:spacing w:val="-14"/>
                <w:kern w:val="0"/>
                <w:sz w:val="24"/>
                <w:szCs w:val="24"/>
              </w:rPr>
              <w:t>人防方案审核</w:t>
            </w:r>
          </w:p>
          <w:p>
            <w:pPr>
              <w:spacing w:before="71" w:line="320" w:lineRule="exact"/>
              <w:ind w:right="125" w:rightChars="0"/>
              <w:jc w:val="center"/>
              <w:rPr>
                <w:rFonts w:hint="eastAsia" w:ascii="宋体" w:hAnsi="宋体" w:eastAsia="宋体" w:cs="宋体"/>
                <w:bCs/>
                <w:spacing w:val="-2"/>
                <w:sz w:val="24"/>
                <w:szCs w:val="24"/>
              </w:rPr>
            </w:pPr>
            <w:r>
              <w:rPr>
                <w:rFonts w:hint="eastAsia" w:ascii="宋体" w:hAnsi="宋体" w:eastAsia="宋体" w:cs="宋体"/>
                <w:snapToGrid w:val="0"/>
                <w:color w:val="000000"/>
                <w:spacing w:val="-14"/>
                <w:kern w:val="0"/>
                <w:sz w:val="24"/>
                <w:szCs w:val="24"/>
              </w:rPr>
              <w:t>意见书编号</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3" w:line="230" w:lineRule="auto"/>
              <w:ind w:left="515" w:leftChars="0"/>
              <w:jc w:val="center"/>
              <w:rPr>
                <w:rFonts w:hint="eastAsia" w:ascii="宋体" w:hAnsi="宋体" w:eastAsia="宋体" w:cs="宋体"/>
                <w:bCs/>
                <w:spacing w:val="-2"/>
                <w:sz w:val="24"/>
                <w:szCs w:val="24"/>
              </w:rPr>
            </w:pPr>
          </w:p>
        </w:tc>
        <w:tc>
          <w:tcPr>
            <w:tcW w:w="2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71" w:line="320" w:lineRule="exact"/>
              <w:ind w:right="130" w:rightChars="0"/>
              <w:jc w:val="center"/>
              <w:rPr>
                <w:rFonts w:hint="eastAsia" w:ascii="宋体" w:hAnsi="宋体" w:eastAsia="宋体" w:cs="宋体"/>
                <w:bCs/>
                <w:spacing w:val="-2"/>
                <w:sz w:val="24"/>
                <w:szCs w:val="24"/>
              </w:rPr>
            </w:pPr>
            <w:r>
              <w:rPr>
                <w:rFonts w:hint="eastAsia" w:ascii="宋体" w:hAnsi="宋体" w:eastAsia="宋体" w:cs="宋体"/>
                <w:snapToGrid w:val="0"/>
                <w:color w:val="000000"/>
                <w:spacing w:val="-2"/>
                <w:kern w:val="0"/>
                <w:sz w:val="24"/>
                <w:szCs w:val="24"/>
              </w:rPr>
              <w:t>人防施</w:t>
            </w:r>
            <w:r>
              <w:rPr>
                <w:rFonts w:hint="eastAsia" w:ascii="宋体" w:hAnsi="宋体" w:eastAsia="宋体" w:cs="宋体"/>
                <w:snapToGrid w:val="0"/>
                <w:color w:val="000000"/>
                <w:spacing w:val="-1"/>
                <w:kern w:val="0"/>
                <w:sz w:val="24"/>
                <w:szCs w:val="24"/>
              </w:rPr>
              <w:t>工图审查</w:t>
            </w:r>
            <w:r>
              <w:rPr>
                <w:rFonts w:hint="eastAsia" w:ascii="宋体" w:hAnsi="宋体" w:eastAsia="宋体" w:cs="宋体"/>
                <w:snapToGrid w:val="0"/>
                <w:color w:val="000000"/>
                <w:spacing w:val="-2"/>
                <w:kern w:val="0"/>
                <w:sz w:val="24"/>
                <w:szCs w:val="24"/>
              </w:rPr>
              <w:t>合格书</w:t>
            </w:r>
            <w:r>
              <w:rPr>
                <w:rFonts w:hint="eastAsia" w:ascii="宋体" w:hAnsi="宋体" w:eastAsia="宋体" w:cs="宋体"/>
                <w:snapToGrid w:val="0"/>
                <w:color w:val="000000"/>
                <w:spacing w:val="-1"/>
                <w:kern w:val="0"/>
                <w:sz w:val="24"/>
                <w:szCs w:val="24"/>
              </w:rPr>
              <w:t>编号</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5" w:line="276" w:lineRule="auto"/>
              <w:ind w:right="108" w:rightChars="0"/>
              <w:jc w:val="center"/>
              <w:rPr>
                <w:rFonts w:hint="eastAsia" w:ascii="宋体" w:hAnsi="宋体" w:eastAsia="宋体" w:cs="宋体"/>
                <w:bCs/>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1677"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地下室层数</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2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人防所在层</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6" w:hRule="atLeast"/>
        </w:trPr>
        <w:tc>
          <w:tcPr>
            <w:tcW w:w="1677"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防护等级</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 xml:space="preserve">核   /常 </w:t>
            </w:r>
            <w:r>
              <w:rPr>
                <w:rFonts w:hint="eastAsia" w:ascii="宋体" w:hAnsi="宋体" w:eastAsia="宋体" w:cs="宋体"/>
                <w:bCs/>
                <w:spacing w:val="-2"/>
                <w:sz w:val="24"/>
                <w:szCs w:val="24"/>
                <w:lang w:val="en-US" w:eastAsia="zh-CN"/>
              </w:rPr>
              <w:t xml:space="preserve"> </w:t>
            </w:r>
            <w:r>
              <w:rPr>
                <w:rFonts w:hint="eastAsia" w:ascii="宋体" w:hAnsi="宋体" w:eastAsia="宋体" w:cs="宋体"/>
                <w:bCs/>
                <w:spacing w:val="-2"/>
                <w:sz w:val="24"/>
                <w:szCs w:val="24"/>
              </w:rPr>
              <w:t>级</w:t>
            </w:r>
          </w:p>
        </w:tc>
        <w:tc>
          <w:tcPr>
            <w:tcW w:w="2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防化等级</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防化   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6" w:hRule="atLeast"/>
        </w:trPr>
        <w:tc>
          <w:tcPr>
            <w:tcW w:w="1677"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人防工程战时</w:t>
            </w:r>
          </w:p>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用途</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2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人防工程平时用途</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7" w:hRule="atLeast"/>
        </w:trPr>
        <w:tc>
          <w:tcPr>
            <w:tcW w:w="1677"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设计单位</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项目负责人</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联系电话</w:t>
            </w:r>
          </w:p>
        </w:tc>
        <w:tc>
          <w:tcPr>
            <w:tcW w:w="10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1677"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p>
        </w:tc>
        <w:tc>
          <w:tcPr>
            <w:tcW w:w="2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监理单位</w:t>
            </w:r>
          </w:p>
        </w:tc>
        <w:tc>
          <w:tcPr>
            <w:tcW w:w="15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总监理工程师</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联系电话</w:t>
            </w:r>
          </w:p>
        </w:tc>
        <w:tc>
          <w:tcPr>
            <w:tcW w:w="10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4" w:hRule="atLeast"/>
        </w:trPr>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ascii="宋体" w:hAnsi="宋体" w:eastAsia="宋体" w:cs="宋体"/>
                <w:bCs/>
                <w:spacing w:val="-2"/>
                <w:sz w:val="24"/>
              </w:rPr>
            </w:pPr>
            <w:r>
              <w:rPr>
                <w:rFonts w:hint="eastAsia" w:ascii="宋体" w:hAnsi="宋体" w:eastAsia="宋体" w:cs="宋体"/>
                <w:bCs/>
                <w:spacing w:val="-2"/>
                <w:sz w:val="24"/>
              </w:rPr>
              <w:t>防空地下室</w:t>
            </w:r>
          </w:p>
          <w:p>
            <w:pPr>
              <w:spacing w:line="360" w:lineRule="auto"/>
              <w:jc w:val="center"/>
              <w:rPr>
                <w:rFonts w:ascii="宋体" w:hAnsi="宋体" w:eastAsia="宋体" w:cs="宋体"/>
                <w:bCs/>
                <w:spacing w:val="-2"/>
                <w:sz w:val="24"/>
              </w:rPr>
            </w:pPr>
            <w:r>
              <w:rPr>
                <w:rFonts w:hint="eastAsia" w:ascii="宋体" w:hAnsi="宋体" w:eastAsia="宋体" w:cs="宋体"/>
                <w:bCs/>
                <w:spacing w:val="-2"/>
                <w:sz w:val="24"/>
              </w:rPr>
              <w:t>易地建设</w:t>
            </w:r>
          </w:p>
        </w:tc>
        <w:tc>
          <w:tcPr>
            <w:tcW w:w="617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防空地下室易地建设费：    （万元）</w:t>
            </w:r>
          </w:p>
        </w:tc>
        <w:tc>
          <w:tcPr>
            <w:tcW w:w="22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bCs/>
                <w:spacing w:val="-2"/>
                <w:sz w:val="24"/>
                <w:szCs w:val="24"/>
              </w:rPr>
            </w:pPr>
            <w:r>
              <w:rPr>
                <w:rFonts w:hint="eastAsia" w:ascii="宋体" w:hAnsi="宋体" w:eastAsia="宋体" w:cs="宋体"/>
                <w:bCs/>
                <w:spacing w:val="-2"/>
                <w:sz w:val="24"/>
                <w:szCs w:val="24"/>
              </w:rPr>
              <w:t>□已缴纳                □未缴纳</w:t>
            </w:r>
          </w:p>
        </w:tc>
      </w:tr>
    </w:tbl>
    <w:p>
      <w:pPr>
        <w:spacing w:line="360" w:lineRule="auto"/>
        <w:jc w:val="both"/>
        <w:rPr>
          <w:rFonts w:ascii="宋体" w:hAnsi="宋体" w:eastAsia="宋体" w:cs="宋体"/>
          <w:bCs/>
          <w:spacing w:val="-2"/>
          <w:sz w:val="24"/>
        </w:rPr>
      </w:pPr>
    </w:p>
    <w:p>
      <w:pPr>
        <w:spacing w:line="360" w:lineRule="auto"/>
        <w:jc w:val="center"/>
        <w:rPr>
          <w:rFonts w:hint="eastAsia" w:ascii="宋体" w:hAnsi="宋体" w:eastAsia="宋体" w:cs="宋体"/>
          <w:b/>
          <w:spacing w:val="-2"/>
          <w:sz w:val="24"/>
        </w:rPr>
      </w:pPr>
    </w:p>
    <w:p>
      <w:pPr>
        <w:rPr>
          <w:rFonts w:hint="eastAsia" w:ascii="宋体" w:hAnsi="宋体" w:eastAsia="宋体" w:cs="宋体"/>
          <w:b/>
          <w:spacing w:val="-2"/>
          <w:sz w:val="24"/>
        </w:rPr>
      </w:pPr>
      <w:r>
        <w:rPr>
          <w:rFonts w:hint="eastAsia" w:ascii="宋体" w:hAnsi="宋体" w:eastAsia="宋体" w:cs="宋体"/>
          <w:b/>
          <w:spacing w:val="-2"/>
          <w:sz w:val="24"/>
        </w:rPr>
        <w:br w:type="page"/>
      </w:r>
    </w:p>
    <w:p>
      <w:pPr>
        <w:spacing w:line="360" w:lineRule="auto"/>
        <w:jc w:val="center"/>
        <w:rPr>
          <w:rFonts w:ascii="宋体" w:hAnsi="宋体" w:eastAsia="宋体" w:cs="宋体"/>
          <w:b w:val="0"/>
          <w:bCs/>
          <w:spacing w:val="-2"/>
          <w:sz w:val="32"/>
          <w:szCs w:val="32"/>
        </w:rPr>
      </w:pPr>
      <w:r>
        <w:rPr>
          <w:rFonts w:hint="eastAsia" w:ascii="宋体" w:hAnsi="宋体" w:eastAsia="宋体" w:cs="宋体"/>
          <w:b w:val="0"/>
          <w:bCs/>
          <w:spacing w:val="-2"/>
          <w:sz w:val="32"/>
          <w:szCs w:val="32"/>
        </w:rPr>
        <w:t>（四）建筑垃圾处置核准信息</w:t>
      </w:r>
    </w:p>
    <w:p>
      <w:pPr>
        <w:spacing w:line="360" w:lineRule="auto"/>
        <w:jc w:val="center"/>
        <w:rPr>
          <w:rFonts w:ascii="宋体" w:hAnsi="宋体" w:eastAsia="宋体" w:cs="宋体"/>
          <w:b/>
          <w:spacing w:val="-2"/>
          <w:sz w:val="24"/>
        </w:rPr>
      </w:pPr>
      <w:r>
        <w:rPr>
          <w:rFonts w:hint="eastAsia" w:ascii="宋体" w:hAnsi="宋体" w:eastAsia="宋体" w:cs="宋体"/>
          <w:b/>
          <w:spacing w:val="-2"/>
          <w:sz w:val="24"/>
        </w:rPr>
        <w:t>（建设单位办理的）</w:t>
      </w:r>
    </w:p>
    <w:p>
      <w:pPr>
        <w:rPr>
          <w:rFonts w:ascii="宋体" w:hAnsi="宋体" w:eastAsia="宋体" w:cs="宋体"/>
          <w:sz w:val="24"/>
        </w:rPr>
      </w:pPr>
    </w:p>
    <w:tbl>
      <w:tblPr>
        <w:tblStyle w:val="9"/>
        <w:tblW w:w="988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404"/>
        <w:gridCol w:w="1566"/>
        <w:gridCol w:w="1410"/>
        <w:gridCol w:w="727"/>
        <w:gridCol w:w="548"/>
        <w:gridCol w:w="7"/>
        <w:gridCol w:w="1350"/>
        <w:gridCol w:w="13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6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建筑垃圾</w:t>
            </w:r>
          </w:p>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总量（m³）  </w:t>
            </w:r>
          </w:p>
        </w:tc>
        <w:tc>
          <w:tcPr>
            <w:tcW w:w="1404"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垃圾种类</w:t>
            </w:r>
          </w:p>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（m³）</w:t>
            </w:r>
          </w:p>
        </w:tc>
        <w:tc>
          <w:tcPr>
            <w:tcW w:w="1566"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工程渣土(含石块等)</w:t>
            </w:r>
          </w:p>
        </w:tc>
        <w:tc>
          <w:tcPr>
            <w:tcW w:w="14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工程泥浆</w:t>
            </w:r>
          </w:p>
        </w:tc>
        <w:tc>
          <w:tcPr>
            <w:tcW w:w="1282" w:type="dxa"/>
            <w:gridSpan w:val="3"/>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工程垃圾</w:t>
            </w:r>
          </w:p>
        </w:tc>
        <w:tc>
          <w:tcPr>
            <w:tcW w:w="13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拆除垃圾</w:t>
            </w:r>
          </w:p>
        </w:tc>
        <w:tc>
          <w:tcPr>
            <w:tcW w:w="131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装修垃圾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561"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p>
        </w:tc>
        <w:tc>
          <w:tcPr>
            <w:tcW w:w="1404"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p>
        </w:tc>
        <w:tc>
          <w:tcPr>
            <w:tcW w:w="1566" w:type="dxa"/>
            <w:tcBorders>
              <w:tl2br w:val="nil"/>
              <w:tr2bl w:val="nil"/>
            </w:tcBorders>
            <w:noWrap w:val="0"/>
            <w:vAlign w:val="center"/>
          </w:tcPr>
          <w:p>
            <w:pPr>
              <w:keepNext w:val="0"/>
              <w:keepLines w:val="0"/>
              <w:suppressLineNumbers w:val="0"/>
              <w:tabs>
                <w:tab w:val="left" w:pos="1380"/>
              </w:tabs>
              <w:spacing w:before="0" w:beforeAutospacing="0" w:after="0" w:afterAutospacing="0"/>
              <w:ind w:left="0" w:right="0"/>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sz w:val="24"/>
                <w:szCs w:val="24"/>
                <w:lang w:val="en-US" w:eastAsia="zh-CN"/>
              </w:rPr>
              <w:t xml:space="preserve"> </w:t>
            </w:r>
          </w:p>
        </w:tc>
        <w:tc>
          <w:tcPr>
            <w:tcW w:w="14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 xml:space="preserve"> </w:t>
            </w:r>
          </w:p>
        </w:tc>
        <w:tc>
          <w:tcPr>
            <w:tcW w:w="1282" w:type="dxa"/>
            <w:gridSpan w:val="3"/>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 xml:space="preserve"> </w:t>
            </w:r>
          </w:p>
        </w:tc>
        <w:tc>
          <w:tcPr>
            <w:tcW w:w="13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lang w:val="en-US"/>
              </w:rPr>
            </w:pPr>
          </w:p>
        </w:tc>
        <w:tc>
          <w:tcPr>
            <w:tcW w:w="1312"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61"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highlight w:val="yellow"/>
              </w:rPr>
            </w:pPr>
          </w:p>
        </w:tc>
        <w:tc>
          <w:tcPr>
            <w:tcW w:w="1404"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处置方式</w:t>
            </w:r>
          </w:p>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（m³）</w:t>
            </w:r>
          </w:p>
        </w:tc>
        <w:tc>
          <w:tcPr>
            <w:tcW w:w="3703" w:type="dxa"/>
            <w:gridSpan w:val="3"/>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资源化利用</w:t>
            </w:r>
          </w:p>
        </w:tc>
        <w:tc>
          <w:tcPr>
            <w:tcW w:w="3217" w:type="dxa"/>
            <w:gridSpan w:val="4"/>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异地消纳回填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561"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highlight w:val="yellow"/>
              </w:rPr>
            </w:pPr>
          </w:p>
        </w:tc>
        <w:tc>
          <w:tcPr>
            <w:tcW w:w="1404"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p>
        </w:tc>
        <w:tc>
          <w:tcPr>
            <w:tcW w:w="3703" w:type="dxa"/>
            <w:gridSpan w:val="3"/>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 xml:space="preserve"> </w:t>
            </w:r>
          </w:p>
        </w:tc>
        <w:tc>
          <w:tcPr>
            <w:tcW w:w="3217" w:type="dxa"/>
            <w:gridSpan w:val="4"/>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61"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highlight w:val="yellow"/>
              </w:rPr>
            </w:pPr>
          </w:p>
        </w:tc>
        <w:tc>
          <w:tcPr>
            <w:tcW w:w="1404"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处置期限</w:t>
            </w:r>
          </w:p>
        </w:tc>
        <w:tc>
          <w:tcPr>
            <w:tcW w:w="6920" w:type="dxa"/>
            <w:gridSpan w:val="7"/>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月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日——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月</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561"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SA"/>
              </w:rPr>
              <w:t>施工单位</w:t>
            </w: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单位名称</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restart"/>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运输单位</w:t>
            </w:r>
          </w:p>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单位名称1</w:t>
            </w:r>
          </w:p>
        </w:tc>
        <w:tc>
          <w:tcPr>
            <w:tcW w:w="6920" w:type="dxa"/>
            <w:gridSpan w:val="7"/>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法定代表人</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联系点话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运输车辆</w:t>
            </w:r>
          </w:p>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号牌</w:t>
            </w:r>
          </w:p>
        </w:tc>
        <w:tc>
          <w:tcPr>
            <w:tcW w:w="6920" w:type="dxa"/>
            <w:gridSpan w:val="7"/>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p>
            <w:pPr>
              <w:pStyle w:val="10"/>
              <w:keepNext w:val="0"/>
              <w:keepLines w:val="0"/>
              <w:widowControl/>
              <w:suppressLineNumbers w:val="0"/>
              <w:spacing w:before="0" w:beforeAutospacing="0" w:after="0" w:afterAutospacing="0"/>
              <w:ind w:left="0" w:right="0" w:firstLine="240" w:firstLineChars="1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单位名称2</w:t>
            </w:r>
          </w:p>
        </w:tc>
        <w:tc>
          <w:tcPr>
            <w:tcW w:w="6920" w:type="dxa"/>
            <w:gridSpan w:val="7"/>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法定代表人</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运输车辆</w:t>
            </w:r>
          </w:p>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号牌</w:t>
            </w:r>
          </w:p>
        </w:tc>
        <w:tc>
          <w:tcPr>
            <w:tcW w:w="6920" w:type="dxa"/>
            <w:gridSpan w:val="7"/>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单位名称3</w:t>
            </w:r>
          </w:p>
        </w:tc>
        <w:tc>
          <w:tcPr>
            <w:tcW w:w="6920" w:type="dxa"/>
            <w:gridSpan w:val="7"/>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center"/>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法定代表人</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rPr>
            </w:pP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运输车辆</w:t>
            </w:r>
          </w:p>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号牌</w:t>
            </w:r>
          </w:p>
        </w:tc>
        <w:tc>
          <w:tcPr>
            <w:tcW w:w="6920" w:type="dxa"/>
            <w:gridSpan w:val="7"/>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both"/>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561" w:type="dxa"/>
            <w:vMerge w:val="restart"/>
            <w:tcBorders>
              <w:tl2br w:val="nil"/>
              <w:tr2bl w:val="nil"/>
            </w:tcBorders>
            <w:noWrap w:val="0"/>
            <w:vAlign w:val="center"/>
          </w:tcPr>
          <w:p>
            <w:pPr>
              <w:pStyle w:val="10"/>
              <w:keepNext w:val="0"/>
              <w:keepLines w:val="0"/>
              <w:widowControl w:val="0"/>
              <w:suppressLineNumbers w:val="0"/>
              <w:tabs>
                <w:tab w:val="center" w:pos="4153"/>
                <w:tab w:val="right" w:pos="8306"/>
              </w:tabs>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SA"/>
              </w:rPr>
              <w:t xml:space="preserve">处置单位 </w:t>
            </w: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kern w:val="2"/>
                <w:sz w:val="24"/>
                <w:szCs w:val="24"/>
                <w:highlight w:val="yellow"/>
              </w:rPr>
            </w:pPr>
            <w:r>
              <w:rPr>
                <w:rFonts w:hint="eastAsia" w:ascii="宋体" w:hAnsi="宋体" w:eastAsia="宋体" w:cs="宋体"/>
                <w:b w:val="0"/>
                <w:bCs w:val="0"/>
                <w:sz w:val="24"/>
                <w:szCs w:val="24"/>
              </w:rPr>
              <w:t>消纳</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回填</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/资源化场所1</w:t>
            </w:r>
          </w:p>
        </w:tc>
        <w:tc>
          <w:tcPr>
            <w:tcW w:w="2976" w:type="dxa"/>
            <w:gridSpan w:val="2"/>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center"/>
              <w:rPr>
                <w:rFonts w:hint="eastAsia" w:ascii="宋体" w:hAnsi="宋体" w:eastAsia="宋体" w:cs="宋体"/>
                <w:b w:val="0"/>
                <w:bCs w:val="0"/>
                <w:sz w:val="24"/>
                <w:szCs w:val="24"/>
                <w:highlight w:val="yellow"/>
                <w:lang w:eastAsia="zh-CN"/>
              </w:rPr>
            </w:pPr>
            <w:r>
              <w:rPr>
                <w:rFonts w:hint="eastAsia" w:ascii="宋体" w:hAnsi="宋体" w:eastAsia="宋体" w:cs="宋体"/>
                <w:b w:val="0"/>
                <w:bCs w:val="0"/>
                <w:sz w:val="24"/>
                <w:szCs w:val="24"/>
                <w:lang w:val="en-US" w:eastAsia="zh-CN"/>
              </w:rPr>
              <w:t xml:space="preserve"> </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p>
        </w:tc>
        <w:tc>
          <w:tcPr>
            <w:tcW w:w="2662" w:type="dxa"/>
            <w:gridSpan w:val="2"/>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both"/>
              <w:rPr>
                <w:rFonts w:hint="eastAsia" w:ascii="宋体" w:hAnsi="宋体" w:eastAsia="宋体" w:cs="宋体"/>
                <w:b w:val="0"/>
                <w:bCs w:val="0"/>
                <w:sz w:val="24"/>
                <w:szCs w:val="24"/>
                <w:highlight w:val="yellow"/>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kern w:val="2"/>
                <w:sz w:val="24"/>
                <w:szCs w:val="24"/>
                <w:highlight w:val="yellow"/>
              </w:rPr>
            </w:pPr>
            <w:r>
              <w:rPr>
                <w:rFonts w:hint="eastAsia" w:ascii="宋体" w:hAnsi="宋体" w:eastAsia="宋体" w:cs="宋体"/>
                <w:b w:val="0"/>
                <w:bCs w:val="0"/>
                <w:spacing w:val="-6"/>
                <w:sz w:val="24"/>
                <w:szCs w:val="24"/>
              </w:rPr>
              <w:t>法定代表人</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yellow"/>
                <w:lang w:eastAsia="zh-CN"/>
              </w:rPr>
            </w:pPr>
            <w:r>
              <w:rPr>
                <w:rFonts w:hint="eastAsia" w:ascii="宋体" w:hAnsi="宋体" w:eastAsia="宋体" w:cs="宋体"/>
                <w:b w:val="0"/>
                <w:bCs w:val="0"/>
                <w:sz w:val="24"/>
                <w:szCs w:val="24"/>
                <w:lang w:val="en-US" w:eastAsia="zh-CN"/>
              </w:rPr>
              <w:t xml:space="preserve"> </w:t>
            </w: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highlight w:val="yellow"/>
              </w:rPr>
            </w:pPr>
            <w:r>
              <w:rPr>
                <w:rFonts w:hint="eastAsia" w:ascii="宋体" w:hAnsi="宋体" w:eastAsia="宋体" w:cs="宋体"/>
                <w:b w:val="0"/>
                <w:bCs w:val="0"/>
                <w:sz w:val="24"/>
                <w:szCs w:val="24"/>
              </w:rPr>
              <w:t>消纳</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回填</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/资源化场所2</w:t>
            </w:r>
          </w:p>
        </w:tc>
        <w:tc>
          <w:tcPr>
            <w:tcW w:w="2976" w:type="dxa"/>
            <w:gridSpan w:val="2"/>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center"/>
              <w:rPr>
                <w:rFonts w:hint="eastAsia" w:ascii="宋体" w:hAnsi="宋体" w:eastAsia="宋体" w:cs="宋体"/>
                <w:b w:val="0"/>
                <w:bCs w:val="0"/>
                <w:sz w:val="24"/>
                <w:szCs w:val="24"/>
                <w:highlight w:val="yellow"/>
                <w:lang w:eastAsia="zh-CN"/>
              </w:rPr>
            </w:pPr>
            <w:r>
              <w:rPr>
                <w:rFonts w:hint="eastAsia" w:ascii="宋体" w:hAnsi="宋体" w:eastAsia="宋体" w:cs="宋体"/>
                <w:b w:val="0"/>
                <w:bCs w:val="0"/>
                <w:sz w:val="24"/>
                <w:szCs w:val="24"/>
                <w:lang w:val="en-US" w:eastAsia="zh-CN"/>
              </w:rPr>
              <w:t xml:space="preserve"> </w:t>
            </w:r>
          </w:p>
        </w:tc>
        <w:tc>
          <w:tcPr>
            <w:tcW w:w="1275" w:type="dxa"/>
            <w:gridSpan w:val="2"/>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p>
        </w:tc>
        <w:tc>
          <w:tcPr>
            <w:tcW w:w="2669"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240" w:firstLineChars="100"/>
              <w:jc w:val="center"/>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法定代表人</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rPr>
            </w:pP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pacing w:val="-6"/>
                <w:sz w:val="24"/>
                <w:szCs w:val="24"/>
              </w:rPr>
            </w:pPr>
            <w:r>
              <w:rPr>
                <w:rFonts w:hint="eastAsia" w:ascii="宋体" w:hAnsi="宋体" w:eastAsia="宋体" w:cs="宋体"/>
                <w:b w:val="0"/>
                <w:bCs w:val="0"/>
                <w:sz w:val="24"/>
                <w:szCs w:val="24"/>
              </w:rPr>
              <w:t>消纳</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回填</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/资源化场所</w:t>
            </w:r>
            <w:r>
              <w:rPr>
                <w:rFonts w:hint="eastAsia" w:ascii="宋体" w:hAnsi="宋体" w:eastAsia="宋体" w:cs="宋体"/>
                <w:b w:val="0"/>
                <w:bCs w:val="0"/>
                <w:sz w:val="24"/>
                <w:szCs w:val="24"/>
                <w:lang w:val="en-US" w:eastAsia="zh-CN"/>
              </w:rPr>
              <w:t>3</w:t>
            </w:r>
          </w:p>
        </w:tc>
        <w:tc>
          <w:tcPr>
            <w:tcW w:w="2976" w:type="dxa"/>
            <w:gridSpan w:val="2"/>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p>
        </w:tc>
        <w:tc>
          <w:tcPr>
            <w:tcW w:w="2662" w:type="dxa"/>
            <w:gridSpan w:val="2"/>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561" w:type="dxa"/>
            <w:vMerge w:val="continue"/>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404"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法定代表人</w:t>
            </w:r>
          </w:p>
        </w:tc>
        <w:tc>
          <w:tcPr>
            <w:tcW w:w="1566"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rPr>
            </w:pPr>
          </w:p>
        </w:tc>
        <w:tc>
          <w:tcPr>
            <w:tcW w:w="141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282" w:type="dxa"/>
            <w:gridSpan w:val="3"/>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c>
          <w:tcPr>
            <w:tcW w:w="1350"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312"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561"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lang w:eastAsia="zh-CN"/>
              </w:rPr>
              <w:t>运输时间</w:t>
            </w:r>
          </w:p>
        </w:tc>
        <w:tc>
          <w:tcPr>
            <w:tcW w:w="8324" w:type="dxa"/>
            <w:gridSpan w:val="8"/>
            <w:tcBorders>
              <w:tl2br w:val="nil"/>
              <w:tr2bl w:val="nil"/>
            </w:tcBorders>
            <w:noWrap w:val="0"/>
            <w:vAlign w:val="center"/>
          </w:tcPr>
          <w:p>
            <w:pPr>
              <w:keepNext w:val="0"/>
              <w:keepLines w:val="0"/>
              <w:suppressLineNumbers w:val="0"/>
              <w:spacing w:before="0" w:beforeAutospacing="0" w:after="0" w:afterAutospacing="0"/>
              <w:ind w:left="0" w:right="0" w:firstLine="1440" w:firstLineChars="6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月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日——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rPr>
              <w:t xml:space="preserve"> 月</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561" w:type="dxa"/>
            <w:tcBorders>
              <w:tl2br w:val="nil"/>
              <w:tr2bl w:val="nil"/>
            </w:tcBorders>
            <w:noWrap w:val="0"/>
            <w:vAlign w:val="center"/>
          </w:tcPr>
          <w:p>
            <w:pPr>
              <w:pStyle w:val="10"/>
              <w:keepNext w:val="0"/>
              <w:keepLines w:val="0"/>
              <w:widowControl/>
              <w:suppressLineNumbers w:val="0"/>
              <w:spacing w:before="0" w:beforeAutospacing="0" w:after="0" w:afterAutospacing="0"/>
              <w:ind w:left="0" w:right="0"/>
              <w:jc w:val="center"/>
              <w:rPr>
                <w:rFonts w:hint="eastAsia" w:ascii="宋体" w:hAnsi="宋体" w:eastAsia="宋体" w:cs="宋体"/>
                <w:b w:val="0"/>
                <w:bCs w:val="0"/>
                <w:spacing w:val="-6"/>
                <w:sz w:val="24"/>
                <w:szCs w:val="24"/>
                <w:lang w:eastAsia="zh-CN"/>
              </w:rPr>
            </w:pPr>
            <w:r>
              <w:rPr>
                <w:rFonts w:hint="eastAsia" w:ascii="宋体" w:hAnsi="宋体" w:eastAsia="宋体" w:cs="宋体"/>
                <w:b w:val="0"/>
                <w:bCs w:val="0"/>
                <w:spacing w:val="-6"/>
                <w:sz w:val="24"/>
                <w:szCs w:val="24"/>
                <w:lang w:eastAsia="zh-CN"/>
              </w:rPr>
              <w:t>运输路线</w:t>
            </w:r>
          </w:p>
        </w:tc>
        <w:tc>
          <w:tcPr>
            <w:tcW w:w="8324" w:type="dxa"/>
            <w:gridSpan w:val="8"/>
            <w:tcBorders>
              <w:tl2br w:val="nil"/>
              <w:tr2bl w:val="nil"/>
            </w:tcBorders>
            <w:noWrap w:val="0"/>
            <w:vAlign w:val="center"/>
          </w:tcPr>
          <w:p>
            <w:pPr>
              <w:keepNext w:val="0"/>
              <w:keepLines w:val="0"/>
              <w:suppressLineNumbers w:val="0"/>
              <w:spacing w:before="0" w:beforeAutospacing="0" w:after="0" w:afterAutospacing="0"/>
              <w:ind w:left="0" w:right="0" w:firstLine="1440" w:firstLineChars="600"/>
              <w:rPr>
                <w:rFonts w:hint="eastAsia" w:ascii="宋体" w:hAnsi="宋体" w:eastAsia="宋体" w:cs="宋体"/>
                <w:b w:val="0"/>
                <w:bCs w:val="0"/>
                <w:sz w:val="24"/>
                <w:szCs w:val="24"/>
                <w:lang w:val="en-US" w:eastAsia="zh-CN"/>
              </w:rPr>
            </w:pPr>
          </w:p>
        </w:tc>
      </w:tr>
    </w:tbl>
    <w:p>
      <w:pPr>
        <w:spacing w:line="360" w:lineRule="auto"/>
        <w:rPr>
          <w:rFonts w:ascii="宋体" w:hAnsi="宋体" w:eastAsia="宋体" w:cs="宋体"/>
          <w:sz w:val="24"/>
        </w:rPr>
        <w:sectPr>
          <w:footerReference r:id="rId5" w:type="default"/>
          <w:pgSz w:w="11900" w:h="16820"/>
          <w:pgMar w:top="1417" w:right="1009" w:bottom="1417" w:left="1009" w:header="0" w:footer="1252" w:gutter="0"/>
          <w:pgNumType w:fmt="numberInDash"/>
          <w:cols w:space="720" w:num="1"/>
          <w:docGrid w:type="lines" w:linePitch="312" w:charSpace="0"/>
        </w:sectPr>
      </w:pPr>
    </w:p>
    <w:p>
      <w:pPr>
        <w:jc w:val="center"/>
        <w:rPr>
          <w:rFonts w:ascii="宋体" w:hAnsi="宋体" w:eastAsia="宋体" w:cs="宋体"/>
          <w:b w:val="0"/>
          <w:bCs/>
          <w:spacing w:val="-2"/>
          <w:sz w:val="32"/>
          <w:szCs w:val="32"/>
        </w:rPr>
      </w:pPr>
      <w:r>
        <w:rPr>
          <w:rFonts w:hint="eastAsia" w:ascii="宋体" w:hAnsi="宋体" w:eastAsia="宋体" w:cs="宋体"/>
          <w:b w:val="0"/>
          <w:bCs/>
          <w:spacing w:val="-2"/>
          <w:sz w:val="32"/>
          <w:szCs w:val="32"/>
        </w:rPr>
        <w:t>（五）城镇污水排入排水管网信息</w:t>
      </w:r>
    </w:p>
    <w:p>
      <w:pPr>
        <w:jc w:val="center"/>
        <w:rPr>
          <w:rFonts w:ascii="宋体" w:hAnsi="宋体" w:eastAsia="宋体" w:cs="宋体"/>
          <w:b/>
          <w:spacing w:val="-2"/>
          <w:sz w:val="24"/>
        </w:rPr>
      </w:pPr>
      <w:r>
        <w:rPr>
          <w:rFonts w:hint="eastAsia" w:ascii="宋体" w:hAnsi="宋体" w:eastAsia="宋体" w:cs="宋体"/>
          <w:b/>
          <w:spacing w:val="-2"/>
          <w:sz w:val="24"/>
        </w:rPr>
        <w:t>（因施工作业需要向城镇排水设施排水的）</w:t>
      </w:r>
    </w:p>
    <w:tbl>
      <w:tblPr>
        <w:tblStyle w:val="8"/>
        <w:tblpPr w:leftFromText="180" w:rightFromText="180" w:vertAnchor="text" w:horzAnchor="page" w:tblpX="916" w:tblpY="936"/>
        <w:tblOverlap w:val="never"/>
        <w:tblW w:w="10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4"/>
        <w:gridCol w:w="1503"/>
        <w:gridCol w:w="1489"/>
        <w:gridCol w:w="1020"/>
        <w:gridCol w:w="2167"/>
        <w:gridCol w:w="2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8" w:hRule="atLeast"/>
        </w:trPr>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266"/>
              <w:ind w:left="154" w:hanging="153" w:hangingChars="62"/>
              <w:jc w:val="center"/>
              <w:rPr>
                <w:rFonts w:ascii="宋体" w:hAnsi="宋体" w:eastAsia="宋体" w:cs="宋体"/>
                <w:sz w:val="24"/>
              </w:rPr>
            </w:pPr>
            <w:r>
              <w:rPr>
                <w:rFonts w:hint="eastAsia" w:ascii="宋体" w:hAnsi="宋体" w:eastAsia="宋体" w:cs="宋体"/>
                <w:spacing w:val="4"/>
                <w:sz w:val="24"/>
              </w:rPr>
              <w:t>申请类别</w:t>
            </w:r>
          </w:p>
        </w:tc>
        <w:tc>
          <w:tcPr>
            <w:tcW w:w="29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257"/>
              <w:jc w:val="center"/>
              <w:rPr>
                <w:rFonts w:ascii="宋体" w:hAnsi="宋体" w:eastAsia="宋体" w:cs="宋体"/>
                <w:sz w:val="24"/>
              </w:rPr>
            </w:pPr>
            <w:r>
              <w:rPr>
                <w:rFonts w:hint="eastAsia" w:ascii="宋体" w:hAnsi="宋体" w:eastAsia="宋体" w:cs="宋体"/>
                <w:sz w:val="24"/>
              </w:rPr>
              <w:t>□首次申请</w:t>
            </w:r>
          </w:p>
          <w:p>
            <w:pPr>
              <w:spacing w:before="257"/>
              <w:jc w:val="center"/>
              <w:rPr>
                <w:rFonts w:ascii="宋体" w:hAnsi="宋体" w:eastAsia="宋体" w:cs="宋体"/>
                <w:sz w:val="24"/>
              </w:rPr>
            </w:pPr>
            <w:r>
              <w:rPr>
                <w:rFonts w:hint="eastAsia" w:ascii="宋体" w:hAnsi="宋体" w:eastAsia="宋体" w:cs="宋体"/>
                <w:sz w:val="24"/>
              </w:rPr>
              <w:t>□变更申请</w:t>
            </w:r>
          </w:p>
          <w:p>
            <w:pPr>
              <w:spacing w:before="257"/>
              <w:jc w:val="center"/>
              <w:rPr>
                <w:rFonts w:ascii="宋体" w:hAnsi="宋体" w:eastAsia="宋体" w:cs="宋体"/>
                <w:sz w:val="24"/>
              </w:rPr>
            </w:pPr>
            <w:r>
              <w:rPr>
                <w:rFonts w:hint="eastAsia" w:ascii="宋体" w:hAnsi="宋体" w:eastAsia="宋体" w:cs="宋体"/>
                <w:sz w:val="24"/>
              </w:rPr>
              <w:t>□延期申请</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right="42"/>
              <w:jc w:val="center"/>
              <w:rPr>
                <w:rFonts w:ascii="宋体" w:hAnsi="宋体" w:eastAsia="宋体" w:cs="宋体"/>
                <w:sz w:val="24"/>
              </w:rPr>
            </w:pPr>
            <w:r>
              <w:rPr>
                <w:rFonts w:hint="eastAsia" w:ascii="宋体" w:hAnsi="宋体" w:eastAsia="宋体" w:cs="宋体"/>
                <w:spacing w:val="2"/>
                <w:sz w:val="24"/>
              </w:rPr>
              <w:t>是否列入</w:t>
            </w:r>
            <w:r>
              <w:rPr>
                <w:rFonts w:hint="eastAsia" w:ascii="宋体" w:hAnsi="宋体" w:eastAsia="宋体" w:cs="宋体"/>
                <w:spacing w:val="6"/>
                <w:sz w:val="24"/>
              </w:rPr>
              <w:t>重点排水户</w:t>
            </w:r>
          </w:p>
        </w:tc>
        <w:tc>
          <w:tcPr>
            <w:tcW w:w="45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ascii="宋体" w:hAnsi="宋体" w:eastAsia="宋体" w:cs="宋体"/>
                <w:spacing w:val="3"/>
                <w:sz w:val="24"/>
              </w:rPr>
            </w:pPr>
            <w:r>
              <w:rPr>
                <w:rFonts w:hint="eastAsia" w:ascii="宋体" w:hAnsi="宋体" w:eastAsia="宋体" w:cs="宋体"/>
                <w:spacing w:val="3"/>
                <w:sz w:val="24"/>
              </w:rPr>
              <w:t>□是</w:t>
            </w:r>
          </w:p>
          <w:p>
            <w:pPr>
              <w:jc w:val="center"/>
              <w:rPr>
                <w:rFonts w:ascii="宋体" w:hAnsi="宋体" w:eastAsia="宋体" w:cs="宋体"/>
                <w:spacing w:val="3"/>
                <w:sz w:val="24"/>
              </w:rPr>
            </w:pPr>
            <w:r>
              <w:rPr>
                <w:rFonts w:hint="eastAsia" w:ascii="宋体" w:hAnsi="宋体" w:eastAsia="宋体" w:cs="宋体"/>
                <w:spacing w:val="3"/>
                <w:sz w:val="24"/>
              </w:rPr>
              <w:t>□</w:t>
            </w:r>
            <w:r>
              <w:rPr>
                <w:rFonts w:hint="eastAsia" w:ascii="宋体" w:hAnsi="宋体" w:eastAsia="宋体" w:cs="宋体"/>
                <w:spacing w:val="3"/>
                <w:position w:val="-1"/>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46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1695"/>
              <w:rPr>
                <w:rFonts w:ascii="宋体" w:hAnsi="宋体" w:eastAsia="宋体" w:cs="宋体"/>
                <w:sz w:val="24"/>
              </w:rPr>
            </w:pPr>
            <w:r>
              <w:rPr>
                <w:rFonts w:hint="eastAsia" w:ascii="宋体" w:hAnsi="宋体" w:eastAsia="宋体" w:cs="宋体"/>
                <w:spacing w:val="17"/>
                <w:sz w:val="24"/>
              </w:rPr>
              <w:t>用水量(m³/日)</w:t>
            </w:r>
          </w:p>
        </w:tc>
        <w:tc>
          <w:tcPr>
            <w:tcW w:w="55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1865"/>
              <w:rPr>
                <w:rFonts w:ascii="宋体" w:hAnsi="宋体" w:eastAsia="宋体" w:cs="宋体"/>
                <w:spacing w:val="17"/>
                <w:sz w:val="24"/>
              </w:rPr>
            </w:pPr>
            <w:r>
              <w:rPr>
                <w:rFonts w:hint="eastAsia" w:ascii="宋体" w:hAnsi="宋体" w:eastAsia="宋体" w:cs="宋体"/>
                <w:spacing w:val="17"/>
                <w:sz w:val="24"/>
              </w:rPr>
              <w:t>排水量(m³/日)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9" w:hRule="atLeast"/>
        </w:trPr>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jc w:val="center"/>
              <w:rPr>
                <w:rFonts w:hint="eastAsia" w:ascii="宋体" w:hAnsi="宋体" w:eastAsia="宋体" w:cs="宋体"/>
                <w:sz w:val="24"/>
              </w:rPr>
            </w:pPr>
            <w:r>
              <w:rPr>
                <w:rFonts w:hint="eastAsia" w:ascii="宋体" w:hAnsi="宋体" w:eastAsia="宋体" w:cs="宋体"/>
                <w:spacing w:val="2"/>
                <w:sz w:val="24"/>
              </w:rPr>
              <w:t>总用水量</w:t>
            </w: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jc w:val="center"/>
              <w:rPr>
                <w:rFonts w:hint="eastAsia" w:ascii="宋体" w:hAnsi="宋体" w:eastAsia="宋体" w:cs="宋体"/>
                <w:sz w:val="24"/>
              </w:rPr>
            </w:pPr>
            <w:r>
              <w:rPr>
                <w:rFonts w:hint="eastAsia" w:ascii="宋体" w:hAnsi="宋体" w:eastAsia="宋体" w:cs="宋体"/>
                <w:spacing w:val="2"/>
                <w:sz w:val="24"/>
              </w:rPr>
              <w:t>其中自来水量</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jc w:val="center"/>
              <w:rPr>
                <w:rFonts w:hint="eastAsia" w:ascii="宋体" w:hAnsi="宋体" w:eastAsia="宋体" w:cs="宋体"/>
                <w:sz w:val="24"/>
              </w:rPr>
            </w:pPr>
            <w:r>
              <w:rPr>
                <w:rFonts w:hint="eastAsia" w:ascii="宋体" w:hAnsi="宋体" w:eastAsia="宋体" w:cs="宋体"/>
                <w:spacing w:val="2"/>
                <w:sz w:val="24"/>
              </w:rPr>
              <w:t>其中自备水量</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jc w:val="center"/>
              <w:rPr>
                <w:rFonts w:hint="eastAsia" w:ascii="宋体" w:hAnsi="宋体" w:eastAsia="宋体" w:cs="宋体"/>
                <w:sz w:val="24"/>
              </w:rPr>
            </w:pPr>
            <w:r>
              <w:rPr>
                <w:rFonts w:hint="eastAsia" w:ascii="宋体" w:hAnsi="宋体" w:eastAsia="宋体" w:cs="宋体"/>
                <w:spacing w:val="2"/>
                <w:sz w:val="24"/>
              </w:rPr>
              <w:t>总排水量</w:t>
            </w: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pacing w:val="6"/>
                <w:sz w:val="24"/>
              </w:rPr>
            </w:pPr>
            <w:r>
              <w:rPr>
                <w:rFonts w:hint="eastAsia" w:ascii="宋体" w:hAnsi="宋体" w:eastAsia="宋体" w:cs="宋体"/>
                <w:sz w:val="24"/>
              </w:rPr>
              <w:t>其中</w:t>
            </w:r>
            <w:r>
              <w:rPr>
                <w:rFonts w:hint="eastAsia" w:ascii="宋体" w:hAnsi="宋体" w:eastAsia="宋体" w:cs="宋体"/>
                <w:spacing w:val="6"/>
                <w:sz w:val="24"/>
              </w:rPr>
              <w:t>生产(含餐饮)</w:t>
            </w:r>
          </w:p>
          <w:p>
            <w:pPr>
              <w:jc w:val="center"/>
              <w:rPr>
                <w:rFonts w:hint="eastAsia" w:ascii="宋体" w:hAnsi="宋体" w:eastAsia="宋体" w:cs="宋体"/>
                <w:sz w:val="24"/>
              </w:rPr>
            </w:pPr>
            <w:r>
              <w:rPr>
                <w:rFonts w:hint="eastAsia" w:ascii="宋体" w:hAnsi="宋体" w:eastAsia="宋体" w:cs="宋体"/>
                <w:spacing w:val="-3"/>
                <w:sz w:val="24"/>
              </w:rPr>
              <w:t>污水量</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85"/>
              <w:jc w:val="center"/>
              <w:rPr>
                <w:rFonts w:hint="eastAsia" w:ascii="宋体" w:hAnsi="宋体" w:eastAsia="宋体" w:cs="宋体"/>
                <w:spacing w:val="-2"/>
                <w:sz w:val="24"/>
              </w:rPr>
            </w:pPr>
            <w:r>
              <w:rPr>
                <w:rFonts w:hint="eastAsia" w:ascii="宋体" w:hAnsi="宋体" w:eastAsia="宋体" w:cs="宋体"/>
                <w:spacing w:val="-2"/>
                <w:sz w:val="24"/>
              </w:rPr>
              <w:t>其中生活污水量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2" w:hRule="atLeast"/>
        </w:trPr>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44"/>
              <w:jc w:val="center"/>
              <w:rPr>
                <w:rFonts w:hint="eastAsia" w:ascii="宋体" w:hAnsi="宋体" w:eastAsia="宋体" w:cs="宋体"/>
                <w:sz w:val="24"/>
              </w:rPr>
            </w:pPr>
            <w:r>
              <w:rPr>
                <w:rFonts w:hint="eastAsia" w:ascii="宋体" w:hAnsi="宋体" w:eastAsia="宋体" w:cs="宋体"/>
                <w:spacing w:val="-2"/>
                <w:sz w:val="24"/>
              </w:rPr>
              <w:t>预处理方式</w:t>
            </w:r>
          </w:p>
        </w:tc>
        <w:tc>
          <w:tcPr>
            <w:tcW w:w="29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ind w:left="620"/>
              <w:jc w:val="center"/>
              <w:rPr>
                <w:rFonts w:hint="eastAsia" w:ascii="宋体" w:hAnsi="宋体" w:eastAsia="宋体" w:cs="宋体"/>
                <w:spacing w:val="1"/>
                <w:sz w:val="24"/>
              </w:rPr>
            </w:pPr>
            <w:r>
              <w:rPr>
                <w:rFonts w:hint="eastAsia" w:ascii="宋体" w:hAnsi="宋体" w:eastAsia="宋体" w:cs="宋体"/>
                <w:spacing w:val="1"/>
                <w:sz w:val="24"/>
              </w:rPr>
              <w:t>□自行处理</w:t>
            </w:r>
          </w:p>
          <w:p>
            <w:pPr>
              <w:spacing w:before="312"/>
              <w:ind w:left="620"/>
              <w:jc w:val="center"/>
              <w:rPr>
                <w:rFonts w:hint="eastAsia" w:ascii="宋体" w:hAnsi="宋体" w:eastAsia="宋体" w:cs="宋体"/>
                <w:sz w:val="24"/>
              </w:rPr>
            </w:pPr>
            <w:r>
              <w:rPr>
                <w:rFonts w:hint="eastAsia" w:ascii="宋体" w:hAnsi="宋体" w:eastAsia="宋体" w:cs="宋体"/>
                <w:spacing w:val="1"/>
                <w:sz w:val="24"/>
              </w:rPr>
              <w:t>□委托处理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ind w:left="154" w:hanging="153" w:hangingChars="63"/>
              <w:jc w:val="center"/>
              <w:rPr>
                <w:rFonts w:hint="eastAsia" w:ascii="宋体" w:hAnsi="宋体" w:eastAsia="宋体" w:cs="宋体"/>
                <w:sz w:val="24"/>
              </w:rPr>
            </w:pPr>
            <w:r>
              <w:rPr>
                <w:rFonts w:hint="eastAsia" w:ascii="宋体" w:hAnsi="宋体" w:eastAsia="宋体" w:cs="宋体"/>
                <w:spacing w:val="2"/>
                <w:sz w:val="24"/>
              </w:rPr>
              <w:t>预处理工艺</w:t>
            </w:r>
          </w:p>
        </w:tc>
        <w:tc>
          <w:tcPr>
            <w:tcW w:w="45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76" w:line="360" w:lineRule="auto"/>
              <w:jc w:val="center"/>
              <w:rPr>
                <w:rFonts w:hint="eastAsia" w:ascii="宋体" w:hAnsi="宋体" w:eastAsia="宋体" w:cs="宋体"/>
                <w:sz w:val="24"/>
              </w:rPr>
            </w:pPr>
            <w:r>
              <w:rPr>
                <w:rFonts w:hint="eastAsia" w:ascii="宋体" w:hAnsi="宋体" w:eastAsia="宋体" w:cs="宋体"/>
                <w:spacing w:val="-4"/>
                <w:sz w:val="24"/>
              </w:rPr>
              <w:t>预处理</w:t>
            </w:r>
            <w:r>
              <w:rPr>
                <w:rFonts w:hint="eastAsia" w:ascii="宋体" w:hAnsi="宋体" w:eastAsia="宋体" w:cs="宋体"/>
                <w:spacing w:val="2"/>
                <w:sz w:val="24"/>
              </w:rPr>
              <w:t>设施个数</w:t>
            </w: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3"/>
                <w:sz w:val="24"/>
              </w:rPr>
              <w:t>隔油池</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802" w:firstLine="240" w:firstLineChars="100"/>
              <w:jc w:val="center"/>
              <w:rPr>
                <w:rFonts w:hint="eastAsia" w:ascii="宋体" w:hAnsi="宋体" w:eastAsia="宋体" w:cs="宋体"/>
                <w:sz w:val="24"/>
              </w:rPr>
            </w:pPr>
            <w:r>
              <w:rPr>
                <w:rFonts w:hint="eastAsia" w:ascii="宋体" w:hAnsi="宋体" w:eastAsia="宋体" w:cs="宋体"/>
                <w:sz w:val="24"/>
              </w:rPr>
              <w:t>个</w:t>
            </w:r>
          </w:p>
        </w:tc>
        <w:tc>
          <w:tcPr>
            <w:tcW w:w="1020"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156" w:line="360" w:lineRule="auto"/>
              <w:ind w:right="62"/>
              <w:jc w:val="center"/>
              <w:rPr>
                <w:rFonts w:hint="eastAsia" w:ascii="宋体" w:hAnsi="宋体" w:eastAsia="宋体" w:cs="宋体"/>
                <w:sz w:val="24"/>
              </w:rPr>
            </w:pPr>
            <w:r>
              <w:rPr>
                <w:rFonts w:hint="eastAsia" w:ascii="宋体" w:hAnsi="宋体" w:eastAsia="宋体" w:cs="宋体"/>
                <w:spacing w:val="2"/>
                <w:sz w:val="24"/>
              </w:rPr>
              <w:t>预处理设施</w:t>
            </w:r>
            <w:r>
              <w:rPr>
                <w:rFonts w:hint="eastAsia" w:ascii="宋体" w:hAnsi="宋体" w:eastAsia="宋体" w:cs="宋体"/>
                <w:spacing w:val="1"/>
                <w:sz w:val="24"/>
              </w:rPr>
              <w:t>具体位置</w:t>
            </w: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3"/>
                <w:sz w:val="24"/>
              </w:rPr>
              <w:t>隔油池</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4"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3"/>
                <w:sz w:val="24"/>
              </w:rPr>
              <w:t>化粪池</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802" w:firstLine="240" w:firstLineChars="100"/>
              <w:jc w:val="center"/>
              <w:rPr>
                <w:rFonts w:hint="eastAsia" w:ascii="宋体" w:hAnsi="宋体" w:eastAsia="宋体" w:cs="宋体"/>
                <w:sz w:val="24"/>
              </w:rPr>
            </w:pPr>
            <w:r>
              <w:rPr>
                <w:rFonts w:hint="eastAsia" w:ascii="宋体" w:hAnsi="宋体" w:eastAsia="宋体" w:cs="宋体"/>
                <w:sz w:val="24"/>
              </w:rPr>
              <w:t>个</w:t>
            </w:r>
          </w:p>
        </w:tc>
        <w:tc>
          <w:tcPr>
            <w:tcW w:w="1020"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3"/>
                <w:sz w:val="24"/>
              </w:rPr>
              <w:t>化粪池</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4"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2"/>
                <w:sz w:val="24"/>
              </w:rPr>
              <w:t>沉沙池</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802" w:firstLine="240" w:firstLineChars="100"/>
              <w:jc w:val="center"/>
              <w:rPr>
                <w:rFonts w:hint="eastAsia" w:ascii="宋体" w:hAnsi="宋体" w:eastAsia="宋体" w:cs="宋体"/>
                <w:sz w:val="24"/>
              </w:rPr>
            </w:pPr>
            <w:r>
              <w:rPr>
                <w:rFonts w:hint="eastAsia" w:ascii="宋体" w:hAnsi="宋体" w:eastAsia="宋体" w:cs="宋体"/>
                <w:sz w:val="24"/>
              </w:rPr>
              <w:t>个</w:t>
            </w:r>
          </w:p>
        </w:tc>
        <w:tc>
          <w:tcPr>
            <w:tcW w:w="1020"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2"/>
                <w:sz w:val="24"/>
              </w:rPr>
              <w:t>沉沙池</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4"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2"/>
                <w:sz w:val="24"/>
              </w:rPr>
              <w:t>沉淀池</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802" w:firstLine="240" w:firstLineChars="100"/>
              <w:jc w:val="center"/>
              <w:rPr>
                <w:rFonts w:hint="eastAsia" w:ascii="宋体" w:hAnsi="宋体" w:eastAsia="宋体" w:cs="宋体"/>
                <w:sz w:val="24"/>
              </w:rPr>
            </w:pPr>
            <w:r>
              <w:rPr>
                <w:rFonts w:hint="eastAsia" w:ascii="宋体" w:hAnsi="宋体" w:eastAsia="宋体" w:cs="宋体"/>
                <w:sz w:val="24"/>
              </w:rPr>
              <w:t>个</w:t>
            </w:r>
          </w:p>
        </w:tc>
        <w:tc>
          <w:tcPr>
            <w:tcW w:w="1020" w:type="dxa"/>
            <w:vMerge w:val="continue"/>
            <w:tcBorders>
              <w:top w:val="nil"/>
              <w:left w:val="single" w:color="000000" w:sz="4" w:space="0"/>
              <w:bottom w:val="nil"/>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2"/>
                <w:sz w:val="24"/>
              </w:rPr>
              <w:t>沉淀池</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163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jc w:val="center"/>
              <w:rPr>
                <w:rFonts w:hint="eastAsia" w:ascii="宋体" w:hAnsi="宋体" w:eastAsia="宋体" w:cs="宋体"/>
                <w:sz w:val="24"/>
              </w:rPr>
            </w:pPr>
            <w:r>
              <w:rPr>
                <w:rFonts w:hint="eastAsia" w:ascii="宋体" w:hAnsi="宋体" w:eastAsia="宋体" w:cs="宋体"/>
                <w:spacing w:val="-2"/>
                <w:sz w:val="24"/>
              </w:rPr>
              <w:t>其他(具体预处理</w:t>
            </w:r>
            <w:r>
              <w:rPr>
                <w:rFonts w:hint="eastAsia" w:ascii="宋体" w:hAnsi="宋体" w:eastAsia="宋体" w:cs="宋体"/>
                <w:spacing w:val="16"/>
                <w:sz w:val="24"/>
              </w:rPr>
              <w:t>设施)</w:t>
            </w:r>
          </w:p>
        </w:tc>
        <w:tc>
          <w:tcPr>
            <w:tcW w:w="14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802" w:firstLine="240" w:firstLineChars="100"/>
              <w:jc w:val="center"/>
              <w:rPr>
                <w:rFonts w:hint="eastAsia" w:ascii="宋体" w:hAnsi="宋体" w:eastAsia="宋体" w:cs="宋体"/>
                <w:sz w:val="24"/>
              </w:rPr>
            </w:pPr>
            <w:r>
              <w:rPr>
                <w:rFonts w:hint="eastAsia" w:ascii="宋体" w:hAnsi="宋体" w:eastAsia="宋体" w:cs="宋体"/>
                <w:sz w:val="24"/>
              </w:rPr>
              <w:t>个</w:t>
            </w:r>
          </w:p>
        </w:tc>
        <w:tc>
          <w:tcPr>
            <w:tcW w:w="1020"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jc w:val="center"/>
              <w:rPr>
                <w:rFonts w:hint="eastAsia" w:ascii="宋体" w:hAnsi="宋体" w:eastAsia="宋体" w:cs="宋体"/>
                <w:sz w:val="24"/>
              </w:rPr>
            </w:pPr>
            <w:r>
              <w:rPr>
                <w:rFonts w:hint="eastAsia" w:ascii="宋体" w:hAnsi="宋体" w:eastAsia="宋体" w:cs="宋体"/>
                <w:spacing w:val="-2"/>
                <w:sz w:val="24"/>
              </w:rPr>
              <w:t>其他(具体预处理</w:t>
            </w:r>
            <w:r>
              <w:rPr>
                <w:rFonts w:hint="eastAsia" w:ascii="宋体" w:hAnsi="宋体" w:eastAsia="宋体" w:cs="宋体"/>
                <w:spacing w:val="16"/>
                <w:sz w:val="24"/>
              </w:rPr>
              <w:t>设施)</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163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jc w:val="center"/>
              <w:rPr>
                <w:rFonts w:ascii="宋体" w:hAnsi="宋体" w:eastAsia="宋体" w:cs="宋体"/>
                <w:sz w:val="24"/>
              </w:rPr>
            </w:pPr>
            <w:r>
              <w:rPr>
                <w:rFonts w:hint="eastAsia" w:ascii="宋体" w:hAnsi="宋体" w:eastAsia="宋体" w:cs="宋体"/>
                <w:spacing w:val="7"/>
                <w:sz w:val="24"/>
              </w:rPr>
              <w:t>用地面积</w:t>
            </w:r>
            <w:r>
              <w:rPr>
                <w:rFonts w:hint="eastAsia" w:ascii="宋体" w:hAnsi="宋体" w:eastAsia="宋体" w:cs="宋体"/>
                <w:spacing w:val="-9"/>
                <w:sz w:val="24"/>
              </w:rPr>
              <w:t>(m²)</w:t>
            </w:r>
          </w:p>
        </w:tc>
        <w:tc>
          <w:tcPr>
            <w:tcW w:w="150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489"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ind w:right="360"/>
              <w:jc w:val="center"/>
              <w:rPr>
                <w:rFonts w:ascii="宋体" w:hAnsi="宋体" w:eastAsia="宋体" w:cs="宋体"/>
                <w:sz w:val="24"/>
              </w:rPr>
            </w:pPr>
            <w:r>
              <w:rPr>
                <w:rFonts w:hint="eastAsia" w:ascii="宋体" w:hAnsi="宋体" w:eastAsia="宋体" w:cs="宋体"/>
                <w:spacing w:val="2"/>
                <w:w w:val="80"/>
                <w:sz w:val="24"/>
              </w:rPr>
              <w:t>总建筑面积</w:t>
            </w:r>
            <w:r>
              <w:rPr>
                <w:rFonts w:hint="eastAsia" w:ascii="宋体" w:hAnsi="宋体" w:eastAsia="宋体" w:cs="宋体"/>
                <w:spacing w:val="-9"/>
                <w:sz w:val="24"/>
              </w:rPr>
              <w:t>(m²)</w:t>
            </w:r>
          </w:p>
        </w:tc>
        <w:tc>
          <w:tcPr>
            <w:tcW w:w="1020"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137"/>
              <w:jc w:val="center"/>
              <w:rPr>
                <w:rFonts w:ascii="宋体" w:hAnsi="宋体" w:eastAsia="宋体" w:cs="宋体"/>
                <w:sz w:val="24"/>
              </w:rPr>
            </w:pPr>
            <w:r>
              <w:rPr>
                <w:rFonts w:hint="eastAsia" w:ascii="宋体" w:hAnsi="宋体" w:eastAsia="宋体" w:cs="宋体"/>
                <w:spacing w:val="17"/>
                <w:sz w:val="24"/>
              </w:rPr>
              <w:t>生产区面积(m²)</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 w:hRule="atLeast"/>
        </w:trPr>
        <w:tc>
          <w:tcPr>
            <w:tcW w:w="1634"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503"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489"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020"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247"/>
              <w:jc w:val="center"/>
              <w:rPr>
                <w:rFonts w:ascii="宋体" w:hAnsi="宋体" w:eastAsia="宋体" w:cs="宋体"/>
                <w:sz w:val="24"/>
              </w:rPr>
            </w:pPr>
            <w:r>
              <w:rPr>
                <w:rFonts w:hint="eastAsia" w:ascii="宋体" w:hAnsi="宋体" w:eastAsia="宋体" w:cs="宋体"/>
                <w:spacing w:val="19"/>
                <w:sz w:val="24"/>
              </w:rPr>
              <w:t>住宅面积(m²)</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 w:hRule="atLeast"/>
        </w:trPr>
        <w:tc>
          <w:tcPr>
            <w:tcW w:w="1634"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503"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489"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020"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247"/>
              <w:jc w:val="center"/>
              <w:rPr>
                <w:rFonts w:ascii="宋体" w:hAnsi="宋体" w:eastAsia="宋体" w:cs="宋体"/>
                <w:sz w:val="24"/>
              </w:rPr>
            </w:pPr>
            <w:r>
              <w:rPr>
                <w:rFonts w:hint="eastAsia" w:ascii="宋体" w:hAnsi="宋体" w:eastAsia="宋体" w:cs="宋体"/>
                <w:spacing w:val="19"/>
                <w:sz w:val="24"/>
              </w:rPr>
              <w:t>商业面积(m²)</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4"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503"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489"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1020" w:type="dxa"/>
            <w:vMerge w:val="continue"/>
            <w:tcBorders>
              <w:top w:val="nil"/>
              <w:left w:val="single" w:color="000000" w:sz="4" w:space="0"/>
              <w:bottom w:val="nil"/>
              <w:right w:val="single" w:color="000000" w:sz="4" w:space="0"/>
              <w:tl2br w:val="nil"/>
              <w:tr2bl w:val="nil"/>
            </w:tcBorders>
            <w:noWrap w:val="0"/>
            <w:vAlign w:val="center"/>
          </w:tcPr>
          <w:p>
            <w:pPr>
              <w:spacing w:line="360" w:lineRule="auto"/>
              <w:rPr>
                <w:rFonts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247"/>
              <w:jc w:val="center"/>
              <w:rPr>
                <w:rFonts w:ascii="宋体" w:hAnsi="宋体" w:eastAsia="宋体" w:cs="宋体"/>
                <w:sz w:val="24"/>
              </w:rPr>
            </w:pPr>
            <w:r>
              <w:rPr>
                <w:rFonts w:hint="eastAsia" w:ascii="宋体" w:hAnsi="宋体" w:eastAsia="宋体" w:cs="宋体"/>
                <w:spacing w:val="19"/>
                <w:sz w:val="24"/>
              </w:rPr>
              <w:t>办公面积(m²)</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c>
          <w:tcPr>
            <w:tcW w:w="1503"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c>
          <w:tcPr>
            <w:tcW w:w="1489"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c>
          <w:tcPr>
            <w:tcW w:w="1020"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c>
          <w:tcPr>
            <w:tcW w:w="21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247"/>
              <w:jc w:val="center"/>
              <w:rPr>
                <w:rFonts w:ascii="宋体" w:hAnsi="宋体" w:eastAsia="宋体" w:cs="宋体"/>
                <w:sz w:val="24"/>
              </w:rPr>
            </w:pPr>
            <w:r>
              <w:rPr>
                <w:rFonts w:hint="eastAsia" w:ascii="宋体" w:hAnsi="宋体" w:eastAsia="宋体" w:cs="宋体"/>
                <w:spacing w:val="19"/>
                <w:sz w:val="24"/>
              </w:rPr>
              <w:t>餐饮面积(m²)</w:t>
            </w:r>
          </w:p>
        </w:tc>
        <w:tc>
          <w:tcPr>
            <w:tcW w:w="2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trPr>
        <w:tc>
          <w:tcPr>
            <w:tcW w:w="31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765"/>
              <w:rPr>
                <w:rFonts w:ascii="宋体" w:hAnsi="宋体" w:eastAsia="宋体" w:cs="宋体"/>
                <w:sz w:val="24"/>
              </w:rPr>
            </w:pPr>
            <w:r>
              <w:rPr>
                <w:rFonts w:hint="eastAsia" w:ascii="宋体" w:hAnsi="宋体" w:eastAsia="宋体" w:cs="宋体"/>
                <w:spacing w:val="1"/>
                <w:sz w:val="24"/>
              </w:rPr>
              <w:t>主要产品或服务</w:t>
            </w:r>
          </w:p>
        </w:tc>
        <w:tc>
          <w:tcPr>
            <w:tcW w:w="70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31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ind w:left="1095"/>
              <w:rPr>
                <w:rFonts w:ascii="宋体" w:hAnsi="宋体" w:eastAsia="宋体" w:cs="宋体"/>
                <w:sz w:val="24"/>
              </w:rPr>
            </w:pPr>
            <w:r>
              <w:rPr>
                <w:rFonts w:hint="eastAsia" w:ascii="宋体" w:hAnsi="宋体" w:eastAsia="宋体" w:cs="宋体"/>
                <w:spacing w:val="-2"/>
                <w:sz w:val="24"/>
              </w:rPr>
              <w:t>主要原料</w:t>
            </w:r>
          </w:p>
        </w:tc>
        <w:tc>
          <w:tcPr>
            <w:tcW w:w="70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auto"/>
              <w:rPr>
                <w:rFonts w:ascii="宋体" w:hAnsi="宋体" w:eastAsia="宋体" w:cs="宋体"/>
                <w:sz w:val="24"/>
              </w:rPr>
            </w:pPr>
          </w:p>
        </w:tc>
      </w:tr>
    </w:tbl>
    <w:tbl>
      <w:tblPr>
        <w:tblStyle w:val="8"/>
        <w:tblpPr w:leftFromText="180" w:rightFromText="180" w:vertAnchor="text" w:horzAnchor="page" w:tblpX="923" w:tblpY="15"/>
        <w:tblOverlap w:val="never"/>
        <w:tblW w:w="10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1947"/>
        <w:gridCol w:w="1848"/>
        <w:gridCol w:w="2527"/>
        <w:gridCol w:w="2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8" w:hRule="atLeast"/>
        </w:trPr>
        <w:tc>
          <w:tcPr>
            <w:tcW w:w="311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ind w:right="80"/>
              <w:jc w:val="center"/>
              <w:rPr>
                <w:rFonts w:ascii="宋体" w:hAnsi="宋体" w:eastAsia="宋体" w:cs="宋体"/>
                <w:sz w:val="24"/>
              </w:rPr>
            </w:pPr>
            <w:r>
              <w:rPr>
                <w:rFonts w:hint="eastAsia" w:ascii="宋体" w:hAnsi="宋体" w:eastAsia="宋体" w:cs="宋体"/>
                <w:spacing w:val="1"/>
                <w:sz w:val="24"/>
              </w:rPr>
              <w:t>主要生产工艺及水污染物</w:t>
            </w:r>
            <w:r>
              <w:rPr>
                <w:rFonts w:hint="eastAsia" w:ascii="宋体" w:hAnsi="宋体" w:eastAsia="宋体" w:cs="宋体"/>
                <w:spacing w:val="4"/>
                <w:sz w:val="24"/>
              </w:rPr>
              <w:t>产生流程(框图，可附图)</w:t>
            </w:r>
          </w:p>
        </w:tc>
        <w:tc>
          <w:tcPr>
            <w:tcW w:w="71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2" w:hRule="atLeast"/>
        </w:trPr>
        <w:tc>
          <w:tcPr>
            <w:tcW w:w="311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r>
              <w:rPr>
                <w:rFonts w:hint="eastAsia" w:ascii="宋体" w:hAnsi="宋体" w:eastAsia="宋体" w:cs="宋体"/>
                <w:spacing w:val="-2"/>
                <w:sz w:val="24"/>
              </w:rPr>
              <w:t>污水预处理工艺流程</w:t>
            </w:r>
            <w:r>
              <w:rPr>
                <w:rFonts w:hint="eastAsia" w:ascii="宋体" w:hAnsi="宋体" w:eastAsia="宋体" w:cs="宋体"/>
                <w:spacing w:val="6"/>
                <w:sz w:val="24"/>
              </w:rPr>
              <w:t xml:space="preserve"> (框图，可附图)</w:t>
            </w:r>
          </w:p>
        </w:tc>
        <w:tc>
          <w:tcPr>
            <w:tcW w:w="71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7" w:hRule="atLeast"/>
        </w:trPr>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line="360" w:lineRule="auto"/>
              <w:ind w:left="63" w:hanging="63" w:hangingChars="26"/>
              <w:jc w:val="center"/>
              <w:rPr>
                <w:rFonts w:ascii="宋体" w:hAnsi="宋体" w:eastAsia="宋体" w:cs="宋体"/>
                <w:sz w:val="24"/>
              </w:rPr>
            </w:pPr>
            <w:r>
              <w:rPr>
                <w:rFonts w:hint="eastAsia" w:ascii="宋体" w:hAnsi="宋体" w:eastAsia="宋体" w:cs="宋体"/>
                <w:spacing w:val="2"/>
                <w:sz w:val="24"/>
              </w:rPr>
              <w:t>排水口编号</w:t>
            </w:r>
          </w:p>
        </w:tc>
        <w:tc>
          <w:tcPr>
            <w:tcW w:w="1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jc w:val="center"/>
              <w:rPr>
                <w:rFonts w:ascii="宋体" w:hAnsi="宋体" w:eastAsia="宋体" w:cs="宋体"/>
                <w:sz w:val="24"/>
              </w:rPr>
            </w:pPr>
            <w:r>
              <w:rPr>
                <w:rFonts w:hint="eastAsia" w:ascii="宋体" w:hAnsi="宋体" w:eastAsia="宋体" w:cs="宋体"/>
                <w:spacing w:val="5"/>
                <w:sz w:val="24"/>
              </w:rPr>
              <w:t>连接管排水口</w:t>
            </w:r>
            <w:r>
              <w:rPr>
                <w:rFonts w:hint="eastAsia" w:ascii="宋体" w:hAnsi="宋体" w:eastAsia="宋体" w:cs="宋体"/>
                <w:spacing w:val="1"/>
                <w:sz w:val="24"/>
              </w:rPr>
              <w:t xml:space="preserve"> </w:t>
            </w:r>
            <w:r>
              <w:rPr>
                <w:rFonts w:hint="eastAsia" w:ascii="宋体" w:hAnsi="宋体" w:eastAsia="宋体" w:cs="宋体"/>
                <w:spacing w:val="12"/>
                <w:sz w:val="24"/>
              </w:rPr>
              <w:t>管径(</w:t>
            </w:r>
            <w:r>
              <w:rPr>
                <w:rFonts w:hint="eastAsia" w:ascii="宋体" w:hAnsi="宋体" w:eastAsia="宋体" w:cs="宋体"/>
                <w:sz w:val="24"/>
              </w:rPr>
              <w:t>mm</w:t>
            </w:r>
            <w:r>
              <w:rPr>
                <w:rFonts w:hint="eastAsia" w:ascii="宋体" w:hAnsi="宋体" w:eastAsia="宋体" w:cs="宋体"/>
                <w:spacing w:val="12"/>
                <w:sz w:val="24"/>
              </w:rPr>
              <w:t>)</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line="360" w:lineRule="auto"/>
              <w:ind w:left="103" w:hanging="102" w:hangingChars="39"/>
              <w:jc w:val="center"/>
              <w:rPr>
                <w:rFonts w:ascii="宋体" w:hAnsi="宋体" w:eastAsia="宋体" w:cs="宋体"/>
                <w:sz w:val="24"/>
              </w:rPr>
            </w:pPr>
            <w:r>
              <w:rPr>
                <w:rFonts w:hint="eastAsia" w:ascii="宋体" w:hAnsi="宋体" w:eastAsia="宋体" w:cs="宋体"/>
                <w:spacing w:val="12"/>
                <w:sz w:val="24"/>
              </w:rPr>
              <w:t>排水量</w:t>
            </w:r>
            <w:r>
              <w:rPr>
                <w:rFonts w:hint="eastAsia" w:ascii="宋体" w:hAnsi="宋体" w:eastAsia="宋体" w:cs="宋体"/>
                <w:spacing w:val="1"/>
                <w:sz w:val="24"/>
              </w:rPr>
              <w:t xml:space="preserve"> </w:t>
            </w:r>
            <w:r>
              <w:rPr>
                <w:rFonts w:hint="eastAsia" w:ascii="宋体" w:hAnsi="宋体" w:eastAsia="宋体" w:cs="宋体"/>
                <w:spacing w:val="12"/>
                <w:sz w:val="24"/>
              </w:rPr>
              <w:t>(m³/日)</w:t>
            </w: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line="360" w:lineRule="auto"/>
              <w:jc w:val="center"/>
              <w:rPr>
                <w:rFonts w:ascii="宋体" w:hAnsi="宋体" w:eastAsia="宋体" w:cs="宋体"/>
                <w:spacing w:val="4"/>
                <w:sz w:val="24"/>
              </w:rPr>
            </w:pPr>
            <w:r>
              <w:rPr>
                <w:rFonts w:hint="eastAsia" w:ascii="宋体" w:hAnsi="宋体" w:eastAsia="宋体" w:cs="宋体"/>
                <w:spacing w:val="4"/>
                <w:sz w:val="24"/>
              </w:rPr>
              <w:t>排水去向</w:t>
            </w:r>
          </w:p>
          <w:p>
            <w:pPr>
              <w:spacing w:before="312" w:line="360" w:lineRule="auto"/>
              <w:jc w:val="center"/>
              <w:rPr>
                <w:rFonts w:ascii="宋体" w:hAnsi="宋体" w:eastAsia="宋体" w:cs="宋体"/>
                <w:sz w:val="24"/>
              </w:rPr>
            </w:pPr>
            <w:r>
              <w:rPr>
                <w:rFonts w:hint="eastAsia" w:ascii="宋体" w:hAnsi="宋体" w:eastAsia="宋体" w:cs="宋体"/>
                <w:spacing w:val="4"/>
                <w:sz w:val="24"/>
              </w:rPr>
              <w:t>(道路名称)</w:t>
            </w:r>
          </w:p>
        </w:tc>
        <w:tc>
          <w:tcPr>
            <w:tcW w:w="27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ind w:right="45"/>
              <w:jc w:val="center"/>
              <w:rPr>
                <w:rFonts w:ascii="宋体" w:hAnsi="宋体" w:eastAsia="宋体" w:cs="宋体"/>
                <w:spacing w:val="3"/>
                <w:sz w:val="24"/>
              </w:rPr>
            </w:pPr>
            <w:r>
              <w:rPr>
                <w:rFonts w:hint="eastAsia" w:ascii="宋体" w:hAnsi="宋体" w:eastAsia="宋体" w:cs="宋体"/>
                <w:spacing w:val="3"/>
                <w:sz w:val="24"/>
              </w:rPr>
              <w:t>污水最终去向</w:t>
            </w:r>
          </w:p>
          <w:p>
            <w:pPr>
              <w:spacing w:line="360" w:lineRule="auto"/>
              <w:ind w:right="45"/>
              <w:jc w:val="center"/>
              <w:rPr>
                <w:rFonts w:ascii="宋体" w:hAnsi="宋体" w:eastAsia="宋体" w:cs="宋体"/>
                <w:sz w:val="24"/>
              </w:rPr>
            </w:pPr>
            <w:r>
              <w:rPr>
                <w:rFonts w:hint="eastAsia" w:ascii="宋体" w:hAnsi="宋体" w:eastAsia="宋体" w:cs="宋体"/>
                <w:spacing w:val="6"/>
                <w:sz w:val="24"/>
              </w:rPr>
              <w:t>(污水处理厂)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1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1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27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1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1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27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19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1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c>
          <w:tcPr>
            <w:tcW w:w="27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73" w:hRule="atLeast"/>
        </w:trPr>
        <w:tc>
          <w:tcPr>
            <w:tcW w:w="102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360" w:lineRule="auto"/>
              <w:rPr>
                <w:rFonts w:ascii="宋体" w:hAnsi="宋体" w:eastAsia="宋体" w:cs="宋体"/>
                <w:sz w:val="24"/>
              </w:rPr>
            </w:pPr>
            <w:r>
              <w:rPr>
                <w:rFonts w:hint="eastAsia" w:ascii="宋体" w:hAnsi="宋体" w:eastAsia="宋体" w:cs="宋体"/>
                <w:spacing w:val="1"/>
                <w:sz w:val="24"/>
              </w:rPr>
              <w:t>排水管网平面示意图(应标明排水管网、专用检测井、雨污水排放口位置和口径，可附图)：</w:t>
            </w:r>
          </w:p>
        </w:tc>
      </w:tr>
    </w:tbl>
    <w:p>
      <w:pPr>
        <w:spacing w:line="360" w:lineRule="auto"/>
        <w:jc w:val="left"/>
        <w:rPr>
          <w:rFonts w:ascii="楷体_GB2312" w:hAnsi="楷体_GB2312" w:eastAsia="楷体_GB2312" w:cs="楷体_GB2312"/>
          <w:bCs/>
          <w:spacing w:val="-2"/>
          <w:sz w:val="24"/>
        </w:rPr>
      </w:pPr>
      <w:r>
        <w:rPr>
          <w:rFonts w:hint="eastAsia" w:ascii="楷体_GB2312" w:hAnsi="楷体_GB2312" w:eastAsia="楷体_GB2312" w:cs="楷体_GB2312"/>
          <w:bCs/>
          <w:spacing w:val="-2"/>
          <w:sz w:val="24"/>
        </w:rPr>
        <w:t>备注：排水户基本情况详见建设单位基本信息，排水行为发生地的地址详见工程项目建设地址</w:t>
      </w:r>
    </w:p>
    <w:p>
      <w:pPr>
        <w:spacing w:line="360" w:lineRule="auto"/>
        <w:jc w:val="center"/>
        <w:rPr>
          <w:rFonts w:ascii="宋体" w:hAnsi="宋体" w:eastAsia="宋体" w:cs="宋体"/>
          <w:b/>
          <w:spacing w:val="-2"/>
          <w:sz w:val="24"/>
        </w:rPr>
      </w:pPr>
    </w:p>
    <w:p>
      <w:pPr>
        <w:spacing w:beforeLines="0" w:afterLines="0" w:line="360" w:lineRule="auto"/>
        <w:jc w:val="center"/>
        <w:rPr>
          <w:rFonts w:hint="eastAsia" w:ascii="宋体" w:hAnsi="宋体" w:eastAsia="宋体" w:cs="宋体"/>
          <w:b w:val="0"/>
          <w:bCs/>
          <w:spacing w:val="-2"/>
          <w:w w:val="100"/>
          <w:sz w:val="32"/>
          <w:szCs w:val="32"/>
          <w:lang w:val="en-US" w:eastAsia="zh-CN"/>
        </w:rPr>
      </w:pPr>
      <w:r>
        <w:rPr>
          <w:rFonts w:hint="eastAsia" w:ascii="宋体" w:hAnsi="宋体" w:eastAsia="宋体" w:cs="宋体"/>
          <w:b w:val="0"/>
          <w:bCs/>
          <w:spacing w:val="-2"/>
          <w:w w:val="100"/>
          <w:sz w:val="32"/>
          <w:szCs w:val="32"/>
          <w:lang w:val="en-US" w:eastAsia="zh-CN"/>
        </w:rPr>
        <w:t>（六）建设工程消防设计审查</w:t>
      </w:r>
    </w:p>
    <w:p>
      <w:pPr>
        <w:spacing w:beforeLines="0" w:afterLines="0" w:line="360" w:lineRule="auto"/>
        <w:jc w:val="center"/>
        <w:rPr>
          <w:rFonts w:hint="eastAsia" w:ascii="宋体" w:hAnsi="宋体" w:eastAsia="宋体" w:cs="宋体"/>
          <w:b w:val="0"/>
          <w:bCs/>
          <w:spacing w:val="-2"/>
          <w:w w:val="100"/>
          <w:sz w:val="24"/>
          <w:szCs w:val="24"/>
          <w:lang w:val="en-US" w:eastAsia="zh-CN"/>
        </w:rPr>
      </w:pPr>
    </w:p>
    <w:tbl>
      <w:tblPr>
        <w:tblStyle w:val="8"/>
        <w:tblW w:w="10200" w:type="dxa"/>
        <w:tblInd w:w="-9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835"/>
        <w:gridCol w:w="708"/>
        <w:gridCol w:w="363"/>
        <w:gridCol w:w="906"/>
        <w:gridCol w:w="200"/>
        <w:gridCol w:w="467"/>
        <w:gridCol w:w="236"/>
        <w:gridCol w:w="742"/>
        <w:gridCol w:w="668"/>
        <w:gridCol w:w="683"/>
        <w:gridCol w:w="861"/>
        <w:gridCol w:w="305"/>
        <w:gridCol w:w="648"/>
        <w:gridCol w:w="658"/>
        <w:gridCol w:w="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color w:val="auto"/>
                <w:spacing w:val="-2"/>
                <w:w w:val="100"/>
                <w:sz w:val="24"/>
                <w:szCs w:val="24"/>
                <w:lang w:eastAsia="zh-CN"/>
              </w:rPr>
            </w:pPr>
            <w:r>
              <w:rPr>
                <w:rFonts w:hint="eastAsia" w:ascii="宋体" w:hAnsi="宋体" w:eastAsia="宋体" w:cs="宋体"/>
                <w:color w:val="auto"/>
                <w:kern w:val="0"/>
                <w:sz w:val="24"/>
                <w:szCs w:val="24"/>
              </w:rPr>
              <w:t>类  别</w:t>
            </w:r>
          </w:p>
        </w:tc>
        <w:tc>
          <w:tcPr>
            <w:tcW w:w="7770" w:type="dxa"/>
            <w:gridSpan w:val="14"/>
            <w:tcBorders>
              <w:top w:val="single" w:color="000000" w:sz="4" w:space="0"/>
              <w:left w:val="single" w:color="auto"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color w:val="auto"/>
                <w:spacing w:val="-2"/>
                <w:w w:val="100"/>
                <w:sz w:val="24"/>
                <w:szCs w:val="24"/>
                <w:lang w:eastAsia="zh-CN"/>
              </w:rPr>
            </w:pPr>
            <w:r>
              <w:rPr>
                <w:rFonts w:hint="eastAsia" w:ascii="宋体" w:hAnsi="宋体" w:eastAsia="宋体" w:cs="宋体"/>
                <w:snapToGrid w:val="0"/>
                <w:color w:val="auto"/>
                <w:kern w:val="0"/>
                <w:position w:val="-6"/>
                <w:sz w:val="24"/>
                <w:szCs w:val="24"/>
              </w:rPr>
              <w:t>□新建   □扩建   □改建（</w:t>
            </w:r>
            <w:r>
              <w:rPr>
                <w:rFonts w:hint="eastAsia" w:ascii="宋体" w:hAnsi="宋体" w:eastAsia="宋体" w:cs="宋体"/>
                <w:snapToGrid w:val="0"/>
                <w:color w:val="auto"/>
                <w:kern w:val="0"/>
                <w:position w:val="-6"/>
                <w:sz w:val="24"/>
                <w:szCs w:val="24"/>
                <w:lang w:eastAsia="zh-CN"/>
              </w:rPr>
              <w:t>□装饰</w:t>
            </w:r>
            <w:r>
              <w:rPr>
                <w:rFonts w:hint="eastAsia" w:ascii="宋体" w:hAnsi="宋体" w:eastAsia="宋体" w:cs="宋体"/>
                <w:snapToGrid w:val="0"/>
                <w:color w:val="auto"/>
                <w:kern w:val="0"/>
                <w:position w:val="-6"/>
                <w:sz w:val="24"/>
                <w:szCs w:val="24"/>
              </w:rPr>
              <w:t>装修  □</w:t>
            </w:r>
            <w:r>
              <w:rPr>
                <w:rFonts w:hint="eastAsia" w:ascii="宋体" w:hAnsi="宋体" w:eastAsia="宋体" w:cs="宋体"/>
                <w:snapToGrid w:val="0"/>
                <w:color w:val="auto"/>
                <w:kern w:val="0"/>
                <w:position w:val="-6"/>
                <w:sz w:val="24"/>
                <w:szCs w:val="24"/>
                <w:lang w:eastAsia="zh-CN"/>
              </w:rPr>
              <w:t>改变用途</w:t>
            </w:r>
            <w:r>
              <w:rPr>
                <w:rFonts w:hint="eastAsia" w:ascii="宋体" w:hAnsi="宋体" w:eastAsia="宋体" w:cs="宋体"/>
                <w:snapToGrid w:val="0"/>
                <w:color w:val="auto"/>
                <w:kern w:val="0"/>
                <w:position w:val="-6"/>
                <w:sz w:val="24"/>
                <w:szCs w:val="24"/>
              </w:rPr>
              <w:t xml:space="preserve">  </w:t>
            </w:r>
            <w:r>
              <w:rPr>
                <w:rFonts w:hint="eastAsia" w:ascii="宋体" w:hAnsi="宋体" w:eastAsia="宋体" w:cs="宋体"/>
                <w:snapToGrid w:val="0"/>
                <w:color w:val="auto"/>
                <w:kern w:val="0"/>
                <w:position w:val="-6"/>
                <w:sz w:val="24"/>
                <w:szCs w:val="24"/>
                <w:lang w:eastAsia="zh-CN"/>
              </w:rPr>
              <w:t>□建筑保温</w:t>
            </w:r>
            <w:r>
              <w:rPr>
                <w:rFonts w:hint="eastAsia" w:ascii="宋体" w:hAnsi="宋体" w:eastAsia="宋体" w:cs="宋体"/>
                <w:snapToGrid w:val="0"/>
                <w:color w:val="auto"/>
                <w:kern w:val="0"/>
                <w:position w:val="-6"/>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6" w:hRule="atLeast"/>
        </w:trPr>
        <w:tc>
          <w:tcPr>
            <w:tcW w:w="5310" w:type="dxa"/>
            <w:gridSpan w:val="8"/>
            <w:tcBorders>
              <w:top w:val="single" w:color="000000" w:sz="4" w:space="0"/>
              <w:left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kern w:val="2"/>
                <w:sz w:val="24"/>
                <w:szCs w:val="24"/>
                <w:lang w:val="en-US" w:eastAsia="zh-CN" w:bidi="ar-SA"/>
              </w:rPr>
            </w:pPr>
            <w:r>
              <w:rPr>
                <w:rFonts w:hint="eastAsia" w:ascii="宋体" w:hAnsi="宋体" w:eastAsia="宋体" w:cs="宋体"/>
                <w:b w:val="0"/>
                <w:bCs/>
                <w:spacing w:val="-2"/>
                <w:w w:val="100"/>
                <w:sz w:val="24"/>
                <w:szCs w:val="24"/>
                <w:lang w:eastAsia="zh-CN"/>
              </w:rPr>
              <w:t>特殊建设工程</w:t>
            </w:r>
            <w:r>
              <w:rPr>
                <w:rFonts w:hint="eastAsia" w:ascii="宋体" w:hAnsi="宋体" w:eastAsia="宋体" w:cs="宋体"/>
                <w:b w:val="0"/>
                <w:bCs/>
                <w:color w:val="auto"/>
                <w:spacing w:val="-2"/>
                <w:w w:val="100"/>
                <w:sz w:val="24"/>
                <w:szCs w:val="24"/>
                <w:lang w:eastAsia="zh-CN"/>
              </w:rPr>
              <w:t>情形</w:t>
            </w:r>
            <w:r>
              <w:rPr>
                <w:rFonts w:hint="eastAsia" w:ascii="宋体" w:hAnsi="宋体" w:eastAsia="宋体" w:cs="宋体"/>
                <w:b w:val="0"/>
                <w:bCs/>
                <w:spacing w:val="-2"/>
                <w:w w:val="100"/>
                <w:sz w:val="24"/>
                <w:szCs w:val="24"/>
                <w:lang w:eastAsia="zh-CN"/>
              </w:rPr>
              <w:t>(见备注)</w:t>
            </w:r>
          </w:p>
        </w:tc>
        <w:tc>
          <w:tcPr>
            <w:tcW w:w="4890"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□(一)</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(二)</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□(三) □(四) □(五)</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□(六)</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(七)</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(八)</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(九)</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(十)</w:t>
            </w:r>
          </w:p>
          <w:p>
            <w:pPr>
              <w:spacing w:beforeLines="0" w:afterLines="0" w:line="360" w:lineRule="auto"/>
              <w:jc w:val="center"/>
              <w:rPr>
                <w:rFonts w:hint="eastAsia" w:ascii="宋体" w:hAnsi="宋体" w:eastAsia="宋体" w:cs="宋体"/>
                <w:b w:val="0"/>
                <w:bCs/>
                <w:spacing w:val="-2"/>
                <w:w w:val="100"/>
                <w:kern w:val="2"/>
                <w:sz w:val="24"/>
                <w:szCs w:val="24"/>
                <w:lang w:val="en-US" w:eastAsia="zh-CN" w:bidi="ar-SA"/>
              </w:rPr>
            </w:pPr>
            <w:r>
              <w:rPr>
                <w:rFonts w:hint="eastAsia" w:ascii="宋体" w:hAnsi="宋体" w:eastAsia="宋体" w:cs="宋体"/>
                <w:b w:val="0"/>
                <w:bCs/>
                <w:spacing w:val="-2"/>
                <w:w w:val="100"/>
                <w:sz w:val="24"/>
                <w:szCs w:val="24"/>
                <w:lang w:eastAsia="zh-CN"/>
              </w:rPr>
              <w:t>□(十一)  □(十二)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vMerge w:val="restart"/>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建筑名称</w:t>
            </w:r>
          </w:p>
        </w:tc>
        <w:tc>
          <w:tcPr>
            <w:tcW w:w="1071" w:type="dxa"/>
            <w:gridSpan w:val="2"/>
            <w:vMerge w:val="restart"/>
            <w:tcBorders>
              <w:top w:val="single" w:color="000000" w:sz="4" w:space="0"/>
              <w:left w:val="single" w:color="auto"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结构</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类型</w:t>
            </w:r>
          </w:p>
        </w:tc>
        <w:tc>
          <w:tcPr>
            <w:tcW w:w="906"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使用性质</w:t>
            </w:r>
          </w:p>
        </w:tc>
        <w:tc>
          <w:tcPr>
            <w:tcW w:w="903"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耐火</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等级</w:t>
            </w:r>
          </w:p>
        </w:tc>
        <w:tc>
          <w:tcPr>
            <w:tcW w:w="141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层数</w:t>
            </w:r>
          </w:p>
        </w:tc>
        <w:tc>
          <w:tcPr>
            <w:tcW w:w="683" w:type="dxa"/>
            <w:vMerge w:val="restart"/>
            <w:tcBorders>
              <w:top w:val="single" w:color="000000" w:sz="4" w:space="0"/>
              <w:left w:val="single" w:color="auto"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高度</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(m)</w:t>
            </w:r>
          </w:p>
        </w:tc>
        <w:tc>
          <w:tcPr>
            <w:tcW w:w="861"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长度(m)</w:t>
            </w:r>
          </w:p>
        </w:tc>
        <w:tc>
          <w:tcPr>
            <w:tcW w:w="95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占地</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面积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(m²)</w:t>
            </w:r>
          </w:p>
        </w:tc>
        <w:tc>
          <w:tcPr>
            <w:tcW w:w="9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建筑面积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2430" w:type="dxa"/>
            <w:gridSpan w:val="2"/>
            <w:vMerge w:val="continue"/>
            <w:tcBorders>
              <w:top w:val="single" w:color="auto" w:sz="4" w:space="0"/>
              <w:left w:val="single" w:color="000000"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071" w:type="dxa"/>
            <w:gridSpan w:val="2"/>
            <w:vMerge w:val="continue"/>
            <w:tcBorders>
              <w:top w:val="nil"/>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3" w:type="dxa"/>
            <w:gridSpan w:val="3"/>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地上</w:t>
            </w:r>
          </w:p>
        </w:tc>
        <w:tc>
          <w:tcPr>
            <w:tcW w:w="668" w:type="dxa"/>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地下</w:t>
            </w:r>
          </w:p>
        </w:tc>
        <w:tc>
          <w:tcPr>
            <w:tcW w:w="683" w:type="dxa"/>
            <w:vMerge w:val="continue"/>
            <w:tcBorders>
              <w:top w:val="nil"/>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861"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53"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地上</w:t>
            </w:r>
          </w:p>
        </w:tc>
        <w:tc>
          <w:tcPr>
            <w:tcW w:w="3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tcBorders>
              <w:top w:val="single" w:color="auto"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(可自行增加行数)</w:t>
            </w:r>
          </w:p>
        </w:tc>
        <w:tc>
          <w:tcPr>
            <w:tcW w:w="1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68" w:type="dxa"/>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83"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5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3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装饰装修</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装修部位</w:t>
            </w:r>
          </w:p>
        </w:tc>
        <w:tc>
          <w:tcPr>
            <w:tcW w:w="5793" w:type="dxa"/>
            <w:gridSpan w:val="11"/>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□顶棚</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墙面</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地面</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隔断</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固定家具</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□装饰织物</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2430"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装修面积(m²)</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装修所在层数</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3" w:hRule="atLeast"/>
        </w:trPr>
        <w:tc>
          <w:tcPr>
            <w:tcW w:w="2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改变用途(如无不填写)</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使用性质</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原有用途</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3" w:hRule="atLeast"/>
        </w:trPr>
        <w:tc>
          <w:tcPr>
            <w:tcW w:w="2430"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建筑保温</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材料类别</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□B1   □B2</w:t>
            </w: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保温所在层数</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2430"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保温部位</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保温材料</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53" w:hRule="atLeast"/>
        </w:trPr>
        <w:tc>
          <w:tcPr>
            <w:tcW w:w="2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消防设施</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及其他</w:t>
            </w:r>
          </w:p>
        </w:tc>
        <w:tc>
          <w:tcPr>
            <w:tcW w:w="7770" w:type="dxa"/>
            <w:gridSpan w:val="14"/>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□室内消火栓系统□室外消火栓系统□火灾自动报警系统</w:t>
            </w:r>
          </w:p>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□自动喷水灭火系统</w:t>
            </w:r>
            <w:r>
              <w:rPr>
                <w:rFonts w:hint="eastAsia" w:ascii="宋体" w:hAnsi="宋体" w:eastAsia="宋体" w:cs="宋体"/>
                <w:b w:val="0"/>
                <w:bCs/>
                <w:spacing w:val="-2"/>
                <w:w w:val="100"/>
                <w:sz w:val="24"/>
                <w:szCs w:val="24"/>
                <w:lang w:val="en-US" w:eastAsia="zh-CN"/>
              </w:rPr>
              <w:t>□</w:t>
            </w:r>
            <w:r>
              <w:rPr>
                <w:rFonts w:hint="eastAsia" w:ascii="宋体" w:hAnsi="宋体" w:eastAsia="宋体" w:cs="宋体"/>
                <w:b w:val="0"/>
                <w:bCs/>
                <w:spacing w:val="-2"/>
                <w:w w:val="100"/>
                <w:sz w:val="24"/>
                <w:szCs w:val="24"/>
                <w:lang w:eastAsia="zh-CN"/>
              </w:rPr>
              <w:t>气体灭火系统□泡沫灭火系统</w:t>
            </w:r>
          </w:p>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□其他灭火系统□疏散指示标志□消防应急照明□防烟排烟系统</w:t>
            </w:r>
          </w:p>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□消防电梯□灭火器□其他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6" w:hRule="atLeast"/>
        </w:trPr>
        <w:tc>
          <w:tcPr>
            <w:tcW w:w="4607" w:type="dxa"/>
            <w:gridSpan w:val="6"/>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特殊消防设计</w:t>
            </w:r>
          </w:p>
        </w:tc>
        <w:tc>
          <w:tcPr>
            <w:tcW w:w="2113" w:type="dxa"/>
            <w:gridSpan w:val="4"/>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□否</w:t>
            </w:r>
          </w:p>
        </w:tc>
        <w:tc>
          <w:tcPr>
            <w:tcW w:w="1849" w:type="dxa"/>
            <w:gridSpan w:val="3"/>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建筑高度大于</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250m的建筑采取加强性消防设计措施</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设计单位</w:t>
            </w:r>
          </w:p>
        </w:tc>
        <w:tc>
          <w:tcPr>
            <w:tcW w:w="154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社会信用代码</w:t>
            </w:r>
          </w:p>
        </w:tc>
        <w:tc>
          <w:tcPr>
            <w:tcW w:w="1646"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资质等级</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法定代表人</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项目负责人</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消防技术服务机构</w:t>
            </w:r>
          </w:p>
        </w:tc>
        <w:tc>
          <w:tcPr>
            <w:tcW w:w="154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社会信用代码</w:t>
            </w:r>
          </w:p>
        </w:tc>
        <w:tc>
          <w:tcPr>
            <w:tcW w:w="1646"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资质等级</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法定代表人</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项目负责人</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bl>
    <w:p>
      <w:pPr>
        <w:spacing w:beforeLines="0" w:afterLines="0" w:line="360" w:lineRule="auto"/>
        <w:jc w:val="both"/>
        <w:rPr>
          <w:rFonts w:hint="eastAsia" w:ascii="宋体" w:hAnsi="宋体" w:eastAsia="宋体" w:cs="宋体"/>
          <w:b/>
          <w:spacing w:val="-2"/>
          <w:w w:val="100"/>
          <w:sz w:val="24"/>
          <w:szCs w:val="24"/>
          <w:lang w:eastAsia="zh-CN"/>
        </w:rPr>
      </w:pPr>
    </w:p>
    <w:p>
      <w:pPr>
        <w:jc w:val="center"/>
        <w:rPr>
          <w:rFonts w:hint="eastAsia" w:ascii="宋体" w:hAnsi="宋体" w:eastAsia="宋体" w:cs="宋体"/>
          <w:b w:val="0"/>
          <w:bCs/>
          <w:w w:val="100"/>
          <w:sz w:val="32"/>
          <w:szCs w:val="32"/>
        </w:rPr>
      </w:pPr>
      <w:r>
        <w:rPr>
          <w:rFonts w:hint="eastAsia" w:ascii="宋体" w:hAnsi="宋体" w:eastAsia="宋体" w:cs="宋体"/>
          <w:b/>
          <w:spacing w:val="-2"/>
          <w:w w:val="100"/>
          <w:sz w:val="24"/>
          <w:szCs w:val="24"/>
          <w:lang w:eastAsia="zh-CN"/>
        </w:rPr>
        <w:br w:type="page"/>
      </w:r>
      <w:r>
        <w:rPr>
          <w:rFonts w:hint="eastAsia" w:ascii="宋体" w:hAnsi="宋体" w:eastAsia="宋体" w:cs="宋体"/>
          <w:b w:val="0"/>
          <w:bCs/>
          <w:spacing w:val="-2"/>
          <w:w w:val="100"/>
          <w:sz w:val="32"/>
          <w:szCs w:val="32"/>
          <w:lang w:eastAsia="zh-CN"/>
        </w:rPr>
        <w:t>（</w:t>
      </w:r>
      <w:r>
        <w:rPr>
          <w:rFonts w:hint="eastAsia" w:ascii="宋体" w:hAnsi="宋体" w:eastAsia="宋体" w:cs="宋体"/>
          <w:b w:val="0"/>
          <w:bCs/>
          <w:spacing w:val="-2"/>
          <w:w w:val="100"/>
          <w:sz w:val="32"/>
          <w:szCs w:val="32"/>
          <w:lang w:val="en-US" w:eastAsia="zh-CN"/>
        </w:rPr>
        <w:t>七</w:t>
      </w:r>
      <w:r>
        <w:rPr>
          <w:rFonts w:hint="eastAsia" w:ascii="宋体" w:hAnsi="宋体" w:eastAsia="宋体" w:cs="宋体"/>
          <w:b w:val="0"/>
          <w:bCs/>
          <w:spacing w:val="-2"/>
          <w:w w:val="100"/>
          <w:sz w:val="32"/>
          <w:szCs w:val="32"/>
          <w:lang w:eastAsia="zh-CN"/>
        </w:rPr>
        <w:t>）</w:t>
      </w:r>
      <w:r>
        <w:rPr>
          <w:rFonts w:hint="eastAsia" w:ascii="宋体" w:hAnsi="宋体" w:eastAsia="宋体" w:cs="宋体"/>
          <w:b w:val="0"/>
          <w:bCs/>
          <w:spacing w:val="-2"/>
          <w:w w:val="100"/>
          <w:sz w:val="32"/>
          <w:szCs w:val="32"/>
        </w:rPr>
        <w:t>申请单位信息</w:t>
      </w:r>
    </w:p>
    <w:tbl>
      <w:tblPr>
        <w:tblStyle w:val="8"/>
        <w:tblpPr w:leftFromText="180" w:rightFromText="180" w:vertAnchor="text" w:horzAnchor="page" w:tblpX="861" w:tblpY="498"/>
        <w:tblOverlap w:val="never"/>
        <w:tblW w:w="10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6"/>
        <w:gridCol w:w="5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1" w:line="219" w:lineRule="auto"/>
              <w:jc w:val="left"/>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我单位</w:t>
            </w:r>
            <w:r>
              <w:rPr>
                <w:rFonts w:ascii="宋体" w:hAnsi="宋体" w:eastAsia="宋体" w:cs="宋体"/>
                <w:snapToGrid w:val="0"/>
                <w:color w:val="000000"/>
                <w:spacing w:val="-1"/>
                <w:kern w:val="0"/>
                <w:sz w:val="24"/>
                <w:szCs w:val="24"/>
              </w:rPr>
              <w:t>承诺：</w:t>
            </w:r>
          </w:p>
          <w:p>
            <w:pPr>
              <w:numPr>
                <w:ilvl w:val="0"/>
                <w:numId w:val="0"/>
              </w:numPr>
              <w:spacing w:line="320" w:lineRule="exact"/>
              <w:ind w:firstLine="488" w:firstLineChars="200"/>
              <w:jc w:val="left"/>
              <w:rPr>
                <w:rFonts w:ascii="宋体" w:hAnsi="宋体" w:eastAsia="宋体" w:cs="宋体"/>
                <w:snapToGrid w:val="0"/>
                <w:color w:val="auto"/>
                <w:kern w:val="0"/>
                <w:sz w:val="24"/>
                <w:szCs w:val="24"/>
              </w:rPr>
            </w:pPr>
            <w:r>
              <w:rPr>
                <w:rFonts w:hint="eastAsia" w:ascii="宋体" w:hAnsi="宋体" w:eastAsia="宋体" w:cs="宋体"/>
                <w:snapToGrid w:val="0"/>
                <w:color w:val="auto"/>
                <w:spacing w:val="2"/>
                <w:kern w:val="0"/>
                <w:sz w:val="24"/>
                <w:szCs w:val="24"/>
                <w:lang w:val="en-US" w:eastAsia="zh-CN"/>
              </w:rPr>
              <w:t>1.</w:t>
            </w:r>
            <w:r>
              <w:rPr>
                <w:rFonts w:ascii="宋体" w:hAnsi="宋体" w:eastAsia="宋体" w:cs="宋体"/>
                <w:snapToGrid w:val="0"/>
                <w:color w:val="auto"/>
                <w:spacing w:val="2"/>
                <w:kern w:val="0"/>
                <w:sz w:val="24"/>
                <w:szCs w:val="24"/>
              </w:rPr>
              <w:t>以上填写信息真实有效，所有单</w:t>
            </w:r>
            <w:r>
              <w:rPr>
                <w:rFonts w:ascii="宋体" w:hAnsi="宋体" w:eastAsia="宋体" w:cs="宋体"/>
                <w:snapToGrid w:val="0"/>
                <w:color w:val="auto"/>
                <w:spacing w:val="1"/>
                <w:kern w:val="0"/>
                <w:sz w:val="24"/>
                <w:szCs w:val="24"/>
              </w:rPr>
              <w:t>位资质 (含安全生产许可证) 、人员资格符合相关法律法规</w:t>
            </w:r>
            <w:r>
              <w:rPr>
                <w:rFonts w:ascii="宋体" w:hAnsi="宋体" w:eastAsia="宋体" w:cs="宋体"/>
                <w:snapToGrid w:val="0"/>
                <w:color w:val="auto"/>
                <w:spacing w:val="-4"/>
                <w:kern w:val="0"/>
                <w:sz w:val="24"/>
                <w:szCs w:val="24"/>
              </w:rPr>
              <w:t>要求，并接受行业主管</w:t>
            </w:r>
            <w:r>
              <w:rPr>
                <w:rFonts w:ascii="宋体" w:hAnsi="宋体" w:eastAsia="宋体" w:cs="宋体"/>
                <w:snapToGrid w:val="0"/>
                <w:color w:val="auto"/>
                <w:spacing w:val="-3"/>
                <w:kern w:val="0"/>
                <w:sz w:val="24"/>
                <w:szCs w:val="24"/>
              </w:rPr>
              <w:t>部</w:t>
            </w:r>
            <w:r>
              <w:rPr>
                <w:rFonts w:ascii="宋体" w:hAnsi="宋体" w:eastAsia="宋体" w:cs="宋体"/>
                <w:snapToGrid w:val="0"/>
                <w:color w:val="auto"/>
                <w:spacing w:val="-2"/>
                <w:kern w:val="0"/>
                <w:sz w:val="24"/>
                <w:szCs w:val="24"/>
              </w:rPr>
              <w:t>门监督。如违反承诺，自愿承担相关法律责任。</w:t>
            </w:r>
            <w:r>
              <w:rPr>
                <w:rFonts w:ascii="宋体" w:hAnsi="宋体" w:eastAsia="宋体" w:cs="宋体"/>
                <w:snapToGrid w:val="0"/>
                <w:color w:val="auto"/>
                <w:kern w:val="0"/>
                <w:sz w:val="24"/>
                <w:szCs w:val="24"/>
              </w:rPr>
              <w:t xml:space="preserve">                  </w:t>
            </w:r>
          </w:p>
          <w:p>
            <w:pPr>
              <w:numPr>
                <w:ilvl w:val="0"/>
                <w:numId w:val="0"/>
              </w:numPr>
              <w:spacing w:line="320" w:lineRule="exact"/>
              <w:ind w:firstLine="472" w:firstLineChars="200"/>
              <w:jc w:val="left"/>
              <w:rPr>
                <w:rFonts w:ascii="宋体" w:hAnsi="宋体" w:eastAsia="宋体" w:cs="宋体"/>
                <w:snapToGrid w:val="0"/>
                <w:color w:val="auto"/>
                <w:kern w:val="0"/>
                <w:sz w:val="24"/>
                <w:szCs w:val="24"/>
              </w:rPr>
            </w:pPr>
            <w:r>
              <w:rPr>
                <w:rFonts w:hint="eastAsia" w:ascii="宋体" w:hAnsi="宋体" w:eastAsia="宋体" w:cs="宋体"/>
                <w:snapToGrid w:val="0"/>
                <w:color w:val="auto"/>
                <w:spacing w:val="-2"/>
                <w:kern w:val="0"/>
                <w:sz w:val="24"/>
                <w:szCs w:val="24"/>
                <w:lang w:val="en-US" w:eastAsia="zh-CN"/>
              </w:rPr>
              <w:t>2.</w:t>
            </w:r>
            <w:r>
              <w:rPr>
                <w:rFonts w:ascii="宋体" w:hAnsi="宋体" w:eastAsia="宋体" w:cs="宋体"/>
                <w:snapToGrid w:val="0"/>
                <w:color w:val="auto"/>
                <w:spacing w:val="-2"/>
                <w:kern w:val="0"/>
                <w:sz w:val="24"/>
                <w:szCs w:val="24"/>
              </w:rPr>
              <w:t>在取得建筑工程施工许可证后，将办理质量</w:t>
            </w:r>
            <w:r>
              <w:rPr>
                <w:rFonts w:hint="eastAsia" w:ascii="宋体" w:hAnsi="宋体" w:eastAsia="宋体" w:cs="宋体"/>
                <w:snapToGrid w:val="0"/>
                <w:color w:val="auto"/>
                <w:spacing w:val="-2"/>
                <w:kern w:val="0"/>
                <w:sz w:val="24"/>
                <w:szCs w:val="24"/>
                <w:lang w:eastAsia="zh-CN"/>
              </w:rPr>
              <w:t>（</w:t>
            </w:r>
            <w:r>
              <w:rPr>
                <w:rFonts w:hint="eastAsia" w:ascii="宋体" w:hAnsi="宋体" w:eastAsia="宋体" w:cs="宋体"/>
                <w:snapToGrid w:val="0"/>
                <w:color w:val="auto"/>
                <w:spacing w:val="-2"/>
                <w:kern w:val="0"/>
                <w:sz w:val="24"/>
                <w:szCs w:val="24"/>
                <w:lang w:val="en-US" w:eastAsia="zh-CN"/>
              </w:rPr>
              <w:t>人防质监</w:t>
            </w:r>
            <w:r>
              <w:rPr>
                <w:rFonts w:hint="eastAsia" w:ascii="宋体" w:hAnsi="宋体" w:eastAsia="宋体" w:cs="宋体"/>
                <w:snapToGrid w:val="0"/>
                <w:color w:val="auto"/>
                <w:spacing w:val="-2"/>
                <w:kern w:val="0"/>
                <w:sz w:val="24"/>
                <w:szCs w:val="24"/>
                <w:lang w:eastAsia="zh-CN"/>
              </w:rPr>
              <w:t>）、</w:t>
            </w:r>
            <w:r>
              <w:rPr>
                <w:rFonts w:ascii="宋体" w:hAnsi="宋体" w:eastAsia="宋体" w:cs="宋体"/>
                <w:snapToGrid w:val="0"/>
                <w:color w:val="auto"/>
                <w:spacing w:val="-2"/>
                <w:kern w:val="0"/>
                <w:sz w:val="24"/>
                <w:szCs w:val="24"/>
              </w:rPr>
              <w:t>安</w:t>
            </w:r>
            <w:r>
              <w:rPr>
                <w:rFonts w:ascii="宋体" w:hAnsi="宋体" w:eastAsia="宋体" w:cs="宋体"/>
                <w:snapToGrid w:val="0"/>
                <w:color w:val="auto"/>
                <w:spacing w:val="-1"/>
                <w:kern w:val="0"/>
                <w:sz w:val="24"/>
                <w:szCs w:val="24"/>
              </w:rPr>
              <w:t>全监督手续所需要的建设、勘察、设计、施工、</w:t>
            </w:r>
            <w:r>
              <w:rPr>
                <w:rFonts w:ascii="宋体" w:hAnsi="宋体" w:eastAsia="宋体" w:cs="宋体"/>
                <w:snapToGrid w:val="0"/>
                <w:color w:val="auto"/>
                <w:spacing w:val="2"/>
                <w:kern w:val="0"/>
                <w:sz w:val="24"/>
                <w:szCs w:val="24"/>
              </w:rPr>
              <w:t>监理单位法定代表人签署的工程质量责任授权书以及项目负责人签署的工程质量终身责任承</w:t>
            </w:r>
            <w:r>
              <w:rPr>
                <w:rFonts w:ascii="宋体" w:hAnsi="宋体" w:eastAsia="宋体" w:cs="宋体"/>
                <w:snapToGrid w:val="0"/>
                <w:color w:val="auto"/>
                <w:kern w:val="0"/>
                <w:sz w:val="24"/>
                <w:szCs w:val="24"/>
              </w:rPr>
              <w:t>诺</w:t>
            </w:r>
            <w:r>
              <w:rPr>
                <w:rFonts w:ascii="宋体" w:hAnsi="宋体" w:eastAsia="宋体" w:cs="宋体"/>
                <w:snapToGrid w:val="0"/>
                <w:color w:val="auto"/>
                <w:spacing w:val="4"/>
                <w:kern w:val="0"/>
                <w:sz w:val="24"/>
                <w:szCs w:val="24"/>
              </w:rPr>
              <w:t>书，建设、施工、监理</w:t>
            </w:r>
            <w:r>
              <w:rPr>
                <w:rFonts w:ascii="宋体" w:hAnsi="宋体" w:eastAsia="宋体" w:cs="宋体"/>
                <w:snapToGrid w:val="0"/>
                <w:color w:val="auto"/>
                <w:spacing w:val="3"/>
                <w:kern w:val="0"/>
                <w:sz w:val="24"/>
                <w:szCs w:val="24"/>
              </w:rPr>
              <w:t>单</w:t>
            </w:r>
            <w:r>
              <w:rPr>
                <w:rFonts w:ascii="宋体" w:hAnsi="宋体" w:eastAsia="宋体" w:cs="宋体"/>
                <w:snapToGrid w:val="0"/>
                <w:color w:val="auto"/>
                <w:spacing w:val="2"/>
                <w:kern w:val="0"/>
                <w:sz w:val="24"/>
                <w:szCs w:val="24"/>
              </w:rPr>
              <w:t>位法定代表人以及项目负责人签署的工程项目安全生产责任承诺书，施工组织设计文件 (含危险性较大的分部分项工程清单) ，施工、监理合同等材料，按</w:t>
            </w:r>
            <w:r>
              <w:rPr>
                <w:rFonts w:ascii="宋体" w:hAnsi="宋体" w:eastAsia="宋体" w:cs="宋体"/>
                <w:snapToGrid w:val="0"/>
                <w:color w:val="auto"/>
                <w:kern w:val="0"/>
                <w:sz w:val="24"/>
                <w:szCs w:val="24"/>
              </w:rPr>
              <w:t>时提交</w:t>
            </w:r>
            <w:r>
              <w:rPr>
                <w:rFonts w:ascii="宋体" w:hAnsi="宋体" w:eastAsia="宋体" w:cs="宋体"/>
                <w:snapToGrid w:val="0"/>
                <w:color w:val="auto"/>
                <w:spacing w:val="-1"/>
                <w:kern w:val="0"/>
                <w:sz w:val="24"/>
                <w:szCs w:val="24"/>
              </w:rPr>
              <w:t>给质量监督</w:t>
            </w:r>
            <w:r>
              <w:rPr>
                <w:rFonts w:hint="eastAsia" w:ascii="宋体" w:hAnsi="宋体" w:eastAsia="宋体" w:cs="宋体"/>
                <w:snapToGrid w:val="0"/>
                <w:color w:val="auto"/>
                <w:spacing w:val="-1"/>
                <w:kern w:val="0"/>
                <w:sz w:val="24"/>
                <w:szCs w:val="24"/>
                <w:lang w:eastAsia="zh-CN"/>
              </w:rPr>
              <w:t>（</w:t>
            </w:r>
            <w:r>
              <w:rPr>
                <w:rFonts w:hint="eastAsia" w:ascii="宋体" w:hAnsi="宋体" w:eastAsia="宋体" w:cs="宋体"/>
                <w:snapToGrid w:val="0"/>
                <w:color w:val="auto"/>
                <w:spacing w:val="-1"/>
                <w:kern w:val="0"/>
                <w:sz w:val="24"/>
                <w:szCs w:val="24"/>
                <w:lang w:val="en-US" w:eastAsia="zh-CN"/>
              </w:rPr>
              <w:t>人防质监</w:t>
            </w:r>
            <w:r>
              <w:rPr>
                <w:rFonts w:hint="eastAsia" w:ascii="宋体" w:hAnsi="宋体" w:eastAsia="宋体" w:cs="宋体"/>
                <w:snapToGrid w:val="0"/>
                <w:color w:val="auto"/>
                <w:spacing w:val="-1"/>
                <w:kern w:val="0"/>
                <w:sz w:val="24"/>
                <w:szCs w:val="24"/>
                <w:lang w:eastAsia="zh-CN"/>
              </w:rPr>
              <w:t>）</w:t>
            </w:r>
            <w:r>
              <w:rPr>
                <w:rFonts w:ascii="宋体" w:hAnsi="宋体" w:eastAsia="宋体" w:cs="宋体"/>
                <w:snapToGrid w:val="0"/>
                <w:color w:val="auto"/>
                <w:spacing w:val="-1"/>
                <w:kern w:val="0"/>
                <w:sz w:val="24"/>
                <w:szCs w:val="24"/>
              </w:rPr>
              <w:t>、安全</w:t>
            </w:r>
            <w:r>
              <w:rPr>
                <w:rFonts w:ascii="宋体" w:hAnsi="宋体" w:eastAsia="宋体" w:cs="宋体"/>
                <w:snapToGrid w:val="0"/>
                <w:color w:val="auto"/>
                <w:kern w:val="0"/>
                <w:sz w:val="24"/>
                <w:szCs w:val="24"/>
              </w:rPr>
              <w:t>监督部门。</w:t>
            </w:r>
          </w:p>
          <w:p>
            <w:pPr>
              <w:numPr>
                <w:ilvl w:val="0"/>
                <w:numId w:val="0"/>
              </w:numPr>
              <w:spacing w:line="320" w:lineRule="exact"/>
              <w:ind w:firstLine="488" w:firstLineChars="200"/>
              <w:jc w:val="left"/>
              <w:rPr>
                <w:rFonts w:hint="eastAsia" w:ascii="宋体" w:hAnsi="宋体" w:eastAsia="宋体" w:cs="宋体"/>
                <w:snapToGrid w:val="0"/>
                <w:color w:val="auto"/>
                <w:spacing w:val="2"/>
                <w:kern w:val="0"/>
                <w:sz w:val="24"/>
                <w:szCs w:val="24"/>
                <w:lang w:eastAsia="zh-CN"/>
              </w:rPr>
            </w:pPr>
            <w:r>
              <w:rPr>
                <w:rFonts w:hint="eastAsia" w:ascii="宋体" w:hAnsi="宋体" w:eastAsia="宋体" w:cs="宋体"/>
                <w:snapToGrid w:val="0"/>
                <w:color w:val="auto"/>
                <w:spacing w:val="2"/>
                <w:kern w:val="0"/>
                <w:sz w:val="24"/>
                <w:szCs w:val="24"/>
                <w:lang w:val="en-US" w:eastAsia="zh-CN"/>
              </w:rPr>
              <w:t>3</w:t>
            </w:r>
            <w:r>
              <w:rPr>
                <w:rFonts w:hint="eastAsia" w:ascii="宋体" w:hAnsi="宋体" w:eastAsia="宋体" w:cs="宋体"/>
                <w:snapToGrid w:val="0"/>
                <w:color w:val="auto"/>
                <w:spacing w:val="2"/>
                <w:kern w:val="0"/>
                <w:sz w:val="24"/>
                <w:szCs w:val="24"/>
              </w:rPr>
              <w:t>.安全文明施工费</w:t>
            </w:r>
            <w:r>
              <w:rPr>
                <w:rFonts w:hint="eastAsia" w:ascii="宋体" w:hAnsi="宋体" w:eastAsia="宋体" w:cs="宋体"/>
                <w:snapToGrid w:val="0"/>
                <w:color w:val="auto"/>
                <w:spacing w:val="2"/>
                <w:kern w:val="0"/>
                <w:sz w:val="24"/>
                <w:szCs w:val="24"/>
                <w:lang w:val="en-US" w:eastAsia="zh-CN"/>
              </w:rPr>
              <w:t>已</w:t>
            </w:r>
            <w:r>
              <w:rPr>
                <w:rFonts w:hint="eastAsia" w:ascii="宋体" w:hAnsi="宋体" w:eastAsia="宋体" w:cs="宋体"/>
                <w:snapToGrid w:val="0"/>
                <w:color w:val="auto"/>
                <w:spacing w:val="2"/>
                <w:kern w:val="0"/>
                <w:sz w:val="24"/>
                <w:szCs w:val="24"/>
              </w:rPr>
              <w:t>按规定拨付</w:t>
            </w:r>
            <w:r>
              <w:rPr>
                <w:rFonts w:hint="eastAsia" w:ascii="宋体" w:hAnsi="宋体" w:eastAsia="宋体" w:cs="宋体"/>
                <w:snapToGrid w:val="0"/>
                <w:color w:val="auto"/>
                <w:spacing w:val="2"/>
                <w:kern w:val="0"/>
                <w:sz w:val="24"/>
                <w:szCs w:val="24"/>
                <w:lang w:eastAsia="zh-CN"/>
              </w:rPr>
              <w:t>；</w:t>
            </w:r>
            <w:r>
              <w:rPr>
                <w:rFonts w:hint="eastAsia" w:ascii="宋体" w:hAnsi="宋体" w:eastAsia="宋体" w:cs="宋体"/>
                <w:snapToGrid w:val="0"/>
                <w:color w:val="auto"/>
                <w:spacing w:val="2"/>
                <w:kern w:val="0"/>
                <w:sz w:val="24"/>
                <w:szCs w:val="24"/>
                <w:lang w:val="en-US" w:eastAsia="zh-CN"/>
              </w:rPr>
              <w:t>已告知并督促</w:t>
            </w:r>
            <w:r>
              <w:rPr>
                <w:rFonts w:hint="eastAsia" w:ascii="宋体" w:hAnsi="宋体" w:eastAsia="宋体" w:cs="宋体"/>
                <w:snapToGrid w:val="0"/>
                <w:color w:val="auto"/>
                <w:spacing w:val="2"/>
                <w:kern w:val="0"/>
                <w:sz w:val="24"/>
                <w:szCs w:val="24"/>
              </w:rPr>
              <w:t>施工总承包</w:t>
            </w:r>
            <w:r>
              <w:rPr>
                <w:rFonts w:hint="eastAsia" w:ascii="宋体" w:hAnsi="宋体" w:eastAsia="宋体" w:cs="宋体"/>
                <w:snapToGrid w:val="0"/>
                <w:color w:val="auto"/>
                <w:spacing w:val="2"/>
                <w:kern w:val="0"/>
                <w:sz w:val="24"/>
                <w:szCs w:val="24"/>
                <w:lang w:val="en-US" w:eastAsia="zh-CN"/>
              </w:rPr>
              <w:t>于开工前按规定缴纳</w:t>
            </w:r>
            <w:r>
              <w:rPr>
                <w:rFonts w:hint="eastAsia" w:ascii="宋体" w:hAnsi="宋体" w:eastAsia="宋体" w:cs="宋体"/>
                <w:snapToGrid w:val="0"/>
                <w:color w:val="auto"/>
                <w:spacing w:val="2"/>
                <w:kern w:val="0"/>
                <w:sz w:val="24"/>
                <w:szCs w:val="24"/>
              </w:rPr>
              <w:t>工伤保险</w:t>
            </w:r>
            <w:r>
              <w:rPr>
                <w:rFonts w:hint="eastAsia" w:ascii="宋体" w:hAnsi="宋体" w:eastAsia="宋体" w:cs="宋体"/>
                <w:snapToGrid w:val="0"/>
                <w:color w:val="auto"/>
                <w:spacing w:val="2"/>
                <w:kern w:val="0"/>
                <w:sz w:val="24"/>
                <w:szCs w:val="24"/>
                <w:lang w:eastAsia="zh-CN"/>
              </w:rPr>
              <w:t>；</w:t>
            </w:r>
            <w:r>
              <w:rPr>
                <w:rFonts w:hint="eastAsia" w:ascii="宋体" w:hAnsi="宋体" w:eastAsia="宋体" w:cs="宋体"/>
                <w:snapToGrid w:val="0"/>
                <w:color w:val="auto"/>
                <w:spacing w:val="2"/>
                <w:kern w:val="0"/>
                <w:sz w:val="24"/>
                <w:szCs w:val="24"/>
              </w:rPr>
              <w:t>将督促并配合施工总承包单位在</w:t>
            </w:r>
            <w:r>
              <w:rPr>
                <w:rFonts w:hint="eastAsia" w:ascii="宋体" w:hAnsi="宋体" w:eastAsia="宋体" w:cs="宋体"/>
                <w:snapToGrid w:val="0"/>
                <w:color w:val="auto"/>
                <w:spacing w:val="2"/>
                <w:kern w:val="0"/>
                <w:sz w:val="24"/>
                <w:szCs w:val="24"/>
                <w:lang w:val="en-US" w:eastAsia="zh-CN"/>
              </w:rPr>
              <w:t>取得施工许可证之日起二十个工作日内</w:t>
            </w:r>
            <w:r>
              <w:rPr>
                <w:rFonts w:hint="eastAsia" w:ascii="宋体" w:hAnsi="宋体" w:eastAsia="宋体" w:cs="宋体"/>
                <w:snapToGrid w:val="0"/>
                <w:color w:val="auto"/>
                <w:spacing w:val="2"/>
                <w:kern w:val="0"/>
                <w:sz w:val="24"/>
                <w:szCs w:val="24"/>
              </w:rPr>
              <w:t>签订专户资金三方托管协议并开设工资专用账户，按规定存储农民工工资保证金</w:t>
            </w:r>
            <w:r>
              <w:rPr>
                <w:rFonts w:hint="eastAsia" w:ascii="宋体" w:hAnsi="宋体" w:eastAsia="宋体" w:cs="宋体"/>
                <w:snapToGrid w:val="0"/>
                <w:color w:val="auto"/>
                <w:spacing w:val="2"/>
                <w:kern w:val="0"/>
                <w:sz w:val="24"/>
                <w:szCs w:val="24"/>
                <w:lang w:eastAsia="zh-CN"/>
              </w:rPr>
              <w:t>。</w:t>
            </w:r>
          </w:p>
          <w:p>
            <w:pPr>
              <w:numPr>
                <w:ilvl w:val="0"/>
                <w:numId w:val="0"/>
              </w:numPr>
              <w:spacing w:line="320" w:lineRule="exact"/>
              <w:ind w:firstLine="488" w:firstLineChars="200"/>
              <w:jc w:val="left"/>
              <w:rPr>
                <w:rFonts w:hint="default" w:ascii="宋体" w:hAnsi="宋体" w:eastAsia="宋体" w:cs="宋体"/>
                <w:snapToGrid w:val="0"/>
                <w:color w:val="auto"/>
                <w:spacing w:val="2"/>
                <w:kern w:val="0"/>
                <w:sz w:val="24"/>
                <w:szCs w:val="24"/>
                <w:lang w:val="en-US" w:eastAsia="zh-CN"/>
              </w:rPr>
            </w:pPr>
            <w:r>
              <w:rPr>
                <w:rFonts w:hint="eastAsia" w:ascii="宋体" w:hAnsi="宋体" w:eastAsia="宋体" w:cs="宋体"/>
                <w:snapToGrid w:val="0"/>
                <w:color w:val="auto"/>
                <w:spacing w:val="2"/>
                <w:kern w:val="0"/>
                <w:sz w:val="24"/>
                <w:szCs w:val="24"/>
                <w:lang w:val="en-US" w:eastAsia="zh-CN"/>
              </w:rPr>
              <w:t>4.施工范围涉及轨道交通保护区的，已征得轨道交通经营单位同意。</w:t>
            </w:r>
          </w:p>
          <w:p>
            <w:pPr>
              <w:ind w:firstLine="488" w:firstLineChars="200"/>
              <w:jc w:val="left"/>
              <w:rPr>
                <w:rFonts w:hint="eastAsia" w:ascii="宋体" w:hAnsi="宋体" w:cs="宋体"/>
                <w:color w:val="auto"/>
                <w:kern w:val="0"/>
                <w:sz w:val="24"/>
                <w:szCs w:val="24"/>
                <w:lang w:eastAsia="zh-CN"/>
              </w:rPr>
            </w:pPr>
            <w:r>
              <w:rPr>
                <w:rFonts w:hint="eastAsia" w:ascii="宋体" w:hAnsi="宋体" w:eastAsia="宋体" w:cs="宋体"/>
                <w:snapToGrid w:val="0"/>
                <w:color w:val="auto"/>
                <w:spacing w:val="2"/>
                <w:kern w:val="0"/>
                <w:sz w:val="24"/>
                <w:szCs w:val="24"/>
                <w:lang w:val="en-US" w:eastAsia="zh-CN"/>
              </w:rPr>
              <w:t>5</w:t>
            </w:r>
            <w:r>
              <w:rPr>
                <w:rFonts w:hint="eastAsia" w:ascii="宋体" w:hAnsi="宋体" w:eastAsia="宋体" w:cs="宋体"/>
                <w:snapToGrid w:val="0"/>
                <w:color w:val="auto"/>
                <w:spacing w:val="2"/>
                <w:kern w:val="0"/>
                <w:sz w:val="24"/>
                <w:szCs w:val="24"/>
              </w:rPr>
              <w:t>.因建设单位拖欠工程款、违法发包、工程建设项目违反国土空间规划、工程建设等法律法规导致拖欠农民工工资的，由建设单位按规定清偿。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ind w:firstLine="480" w:firstLineChars="200"/>
              <w:jc w:val="both"/>
              <w:rPr>
                <w:rFonts w:hint="eastAsia" w:ascii="宋体" w:hAnsi="宋体" w:eastAsia="宋体" w:cs="宋体"/>
                <w:color w:val="auto"/>
                <w:kern w:val="0"/>
                <w:sz w:val="24"/>
                <w:szCs w:val="24"/>
              </w:rPr>
            </w:pPr>
          </w:p>
          <w:p>
            <w:pPr>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本申请</w:t>
            </w:r>
            <w:r>
              <w:rPr>
                <w:rFonts w:hint="eastAsia" w:ascii="宋体" w:hAnsi="宋体" w:eastAsia="宋体" w:cs="宋体"/>
                <w:color w:val="auto"/>
                <w:kern w:val="0"/>
                <w:sz w:val="24"/>
                <w:szCs w:val="24"/>
                <w:lang w:eastAsia="zh-CN"/>
              </w:rPr>
              <w:t>单位</w:t>
            </w:r>
            <w:r>
              <w:rPr>
                <w:rFonts w:hint="eastAsia" w:ascii="宋体" w:hAnsi="宋体" w:eastAsia="宋体" w:cs="宋体"/>
                <w:color w:val="auto"/>
                <w:kern w:val="0"/>
                <w:sz w:val="24"/>
                <w:szCs w:val="24"/>
                <w:lang w:val="en-US" w:eastAsia="zh-CN"/>
              </w:rPr>
              <w:t>/申请人</w:t>
            </w:r>
            <w:r>
              <w:rPr>
                <w:rFonts w:hint="eastAsia" w:ascii="宋体" w:hAnsi="宋体" w:eastAsia="宋体" w:cs="宋体"/>
                <w:color w:val="auto"/>
                <w:kern w:val="0"/>
                <w:sz w:val="24"/>
                <w:szCs w:val="24"/>
                <w:u w:val="single" w:color="auto"/>
              </w:rPr>
              <w:t xml:space="preserve">    </w:t>
            </w:r>
            <w:r>
              <w:rPr>
                <w:rFonts w:hint="eastAsia" w:ascii="宋体" w:hAnsi="宋体" w:eastAsia="宋体" w:cs="宋体"/>
                <w:color w:val="auto"/>
                <w:kern w:val="0"/>
                <w:sz w:val="24"/>
                <w:szCs w:val="24"/>
                <w:u w:val="single" w:color="auto"/>
                <w:lang w:val="en-US" w:eastAsia="zh-CN"/>
              </w:rPr>
              <w:t xml:space="preserve">    </w:t>
            </w:r>
            <w:r>
              <w:rPr>
                <w:rFonts w:hint="eastAsia" w:ascii="宋体" w:hAnsi="宋体" w:eastAsia="宋体" w:cs="宋体"/>
                <w:color w:val="auto"/>
                <w:kern w:val="0"/>
                <w:sz w:val="24"/>
                <w:szCs w:val="24"/>
                <w:u w:val="single" w:color="auto"/>
              </w:rPr>
              <w:t xml:space="preserve">        </w:t>
            </w:r>
            <w:r>
              <w:rPr>
                <w:rFonts w:hint="eastAsia" w:ascii="宋体" w:hAnsi="宋体" w:eastAsia="宋体" w:cs="宋体"/>
                <w:color w:val="auto"/>
                <w:kern w:val="0"/>
                <w:sz w:val="24"/>
                <w:szCs w:val="24"/>
              </w:rPr>
              <w:t>委托</w:t>
            </w:r>
            <w:r>
              <w:rPr>
                <w:rFonts w:hint="eastAsia" w:ascii="宋体" w:hAnsi="宋体" w:eastAsia="宋体" w:cs="宋体"/>
                <w:color w:val="auto"/>
                <w:kern w:val="0"/>
                <w:sz w:val="24"/>
                <w:szCs w:val="24"/>
                <w:u w:val="single" w:color="auto"/>
              </w:rPr>
              <w:t xml:space="preserve">     </w:t>
            </w:r>
            <w:r>
              <w:rPr>
                <w:rFonts w:hint="eastAsia" w:ascii="宋体" w:hAnsi="宋体" w:eastAsia="宋体" w:cs="宋体"/>
                <w:color w:val="auto"/>
                <w:kern w:val="0"/>
                <w:sz w:val="24"/>
                <w:szCs w:val="24"/>
                <w:u w:val="single" w:color="auto"/>
                <w:lang w:val="en-US" w:eastAsia="zh-CN"/>
              </w:rPr>
              <w:t xml:space="preserve">  </w:t>
            </w:r>
            <w:r>
              <w:rPr>
                <w:rFonts w:hint="eastAsia" w:ascii="宋体" w:hAnsi="宋体" w:eastAsia="宋体" w:cs="宋体"/>
                <w:color w:val="auto"/>
                <w:kern w:val="0"/>
                <w:sz w:val="24"/>
                <w:szCs w:val="24"/>
                <w:u w:val="none" w:color="auto"/>
                <w:lang w:eastAsia="zh-CN"/>
              </w:rPr>
              <w:t>（</w:t>
            </w:r>
            <w:r>
              <w:rPr>
                <w:rFonts w:hint="eastAsia" w:ascii="宋体" w:hAnsi="宋体" w:eastAsia="宋体" w:cs="宋体"/>
                <w:color w:val="auto"/>
                <w:kern w:val="0"/>
                <w:sz w:val="24"/>
                <w:szCs w:val="24"/>
              </w:rPr>
              <w:t>身份证号码：</w:t>
            </w:r>
            <w:r>
              <w:rPr>
                <w:rFonts w:hint="eastAsia" w:ascii="宋体" w:hAnsi="宋体" w:eastAsia="宋体" w:cs="宋体"/>
                <w:color w:val="auto"/>
                <w:kern w:val="0"/>
                <w:sz w:val="24"/>
                <w:szCs w:val="24"/>
                <w:u w:val="single" w:color="auto"/>
              </w:rPr>
              <w:t xml:space="preserve">    </w:t>
            </w:r>
            <w:r>
              <w:rPr>
                <w:rFonts w:hint="eastAsia" w:ascii="宋体" w:hAnsi="宋体" w:eastAsia="宋体" w:cs="宋体"/>
                <w:color w:val="auto"/>
                <w:kern w:val="0"/>
                <w:sz w:val="24"/>
                <w:szCs w:val="24"/>
                <w:u w:val="single" w:color="auto"/>
                <w:lang w:val="en-US" w:eastAsia="zh-CN"/>
              </w:rPr>
              <w:t xml:space="preserve">    </w:t>
            </w:r>
            <w:r>
              <w:rPr>
                <w:rFonts w:hint="eastAsia" w:ascii="宋体" w:hAnsi="宋体" w:eastAsia="宋体" w:cs="宋体"/>
                <w:color w:val="auto"/>
                <w:kern w:val="0"/>
                <w:sz w:val="24"/>
                <w:szCs w:val="24"/>
                <w:u w:val="single" w:color="auto"/>
              </w:rPr>
              <w:t xml:space="preserve">        </w:t>
            </w:r>
            <w:r>
              <w:rPr>
                <w:rFonts w:hint="eastAsia" w:ascii="宋体" w:hAnsi="宋体" w:eastAsia="宋体" w:cs="宋体"/>
                <w:color w:val="auto"/>
                <w:kern w:val="0"/>
                <w:sz w:val="24"/>
                <w:szCs w:val="24"/>
                <w:u w:val="none" w:color="auto"/>
                <w:lang w:eastAsia="zh-CN"/>
              </w:rPr>
              <w:t>；联系方式</w:t>
            </w:r>
            <w:r>
              <w:rPr>
                <w:rFonts w:hint="eastAsia" w:ascii="宋体" w:hAnsi="宋体" w:eastAsia="宋体" w:cs="宋体"/>
                <w:color w:val="auto"/>
                <w:kern w:val="0"/>
                <w:sz w:val="24"/>
                <w:szCs w:val="24"/>
                <w:u w:val="single" w:color="auto"/>
                <w:lang w:eastAsia="zh-CN"/>
              </w:rPr>
              <w:t>：</w:t>
            </w:r>
            <w:r>
              <w:rPr>
                <w:rFonts w:hint="eastAsia" w:ascii="宋体" w:hAnsi="宋体" w:eastAsia="宋体" w:cs="宋体"/>
                <w:color w:val="auto"/>
                <w:kern w:val="0"/>
                <w:sz w:val="24"/>
                <w:szCs w:val="24"/>
                <w:u w:val="single" w:color="auto"/>
                <w:lang w:val="en-US" w:eastAsia="zh-CN"/>
              </w:rPr>
              <w:t xml:space="preserve">              </w:t>
            </w:r>
            <w:r>
              <w:rPr>
                <w:rFonts w:hint="eastAsia" w:ascii="宋体" w:hAnsi="宋体" w:eastAsia="宋体" w:cs="宋体"/>
                <w:color w:val="auto"/>
                <w:kern w:val="0"/>
                <w:sz w:val="24"/>
                <w:szCs w:val="24"/>
              </w:rPr>
              <w:t>）具体办理</w:t>
            </w:r>
            <w:r>
              <w:rPr>
                <w:rFonts w:hint="eastAsia" w:ascii="宋体" w:hAnsi="宋体" w:cs="宋体"/>
                <w:color w:val="auto"/>
                <w:kern w:val="0"/>
                <w:sz w:val="24"/>
                <w:szCs w:val="24"/>
                <w:lang w:eastAsia="zh-CN"/>
              </w:rPr>
              <w:t>建筑工程施工许可等集成办事项</w:t>
            </w:r>
            <w:r>
              <w:rPr>
                <w:rFonts w:hint="eastAsia" w:ascii="宋体" w:hAnsi="宋体" w:eastAsia="宋体" w:cs="宋体"/>
                <w:color w:val="auto"/>
                <w:kern w:val="0"/>
                <w:sz w:val="24"/>
                <w:szCs w:val="24"/>
              </w:rPr>
              <w:t>。</w:t>
            </w:r>
          </w:p>
          <w:p>
            <w:pPr>
              <w:ind w:firstLine="480" w:firstLineChars="200"/>
              <w:jc w:val="both"/>
              <w:rPr>
                <w:rFonts w:hint="eastAsia" w:ascii="宋体" w:hAnsi="宋体" w:eastAsia="宋体" w:cs="宋体"/>
                <w:color w:val="auto"/>
                <w:kern w:val="0"/>
                <w:sz w:val="24"/>
                <w:szCs w:val="24"/>
              </w:rPr>
            </w:pPr>
          </w:p>
          <w:p>
            <w:pPr>
              <w:ind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本单位</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kern w:val="0"/>
                <w:sz w:val="24"/>
                <w:szCs w:val="24"/>
              </w:rPr>
              <w:t>郑重承诺：本单位所提报材料真实有效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如有虚假，愿承担一切相关法律责任。</w:t>
            </w:r>
          </w:p>
          <w:p>
            <w:pPr>
              <w:ind w:firstLine="480" w:firstLineChars="20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法人代表（签字）：</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受委托人（签字）：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p>
          <w:p>
            <w:pPr>
              <w:ind w:firstLine="480" w:firstLineChars="200"/>
              <w:jc w:val="both"/>
              <w:rPr>
                <w:rFonts w:hint="eastAsia" w:ascii="宋体" w:hAnsi="宋体" w:eastAsia="宋体" w:cs="宋体"/>
                <w:color w:val="auto"/>
                <w:kern w:val="0"/>
                <w:sz w:val="24"/>
                <w:szCs w:val="24"/>
                <w:lang w:val="en-US" w:eastAsia="zh-CN"/>
              </w:rPr>
            </w:pPr>
          </w:p>
          <w:p>
            <w:pPr>
              <w:ind w:firstLine="480" w:firstLineChars="200"/>
              <w:jc w:val="right"/>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rPr>
              <w:t>申请</w:t>
            </w:r>
            <w:r>
              <w:rPr>
                <w:rFonts w:hint="eastAsia" w:ascii="宋体" w:hAnsi="宋体" w:eastAsia="宋体" w:cs="宋体"/>
                <w:color w:val="auto"/>
                <w:kern w:val="0"/>
                <w:sz w:val="24"/>
                <w:szCs w:val="24"/>
                <w:lang w:eastAsia="zh-CN"/>
              </w:rPr>
              <w:t>单位</w:t>
            </w:r>
            <w:r>
              <w:rPr>
                <w:rFonts w:hint="eastAsia" w:ascii="宋体" w:hAnsi="宋体" w:eastAsia="宋体" w:cs="宋体"/>
                <w:color w:val="auto"/>
                <w:kern w:val="0"/>
                <w:sz w:val="24"/>
                <w:szCs w:val="24"/>
                <w:lang w:val="en-US" w:eastAsia="zh-CN"/>
              </w:rPr>
              <w:t>/申请人</w:t>
            </w:r>
            <w:r>
              <w:rPr>
                <w:rFonts w:hint="eastAsia" w:ascii="宋体" w:hAnsi="宋体" w:eastAsia="宋体" w:cs="宋体"/>
                <w:color w:val="auto"/>
                <w:kern w:val="0"/>
                <w:sz w:val="24"/>
                <w:szCs w:val="24"/>
              </w:rPr>
              <w:t>：（签章）</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p>
          <w:p>
            <w:pPr>
              <w:ind w:firstLine="480" w:firstLineChars="200"/>
              <w:jc w:val="right"/>
              <w:rPr>
                <w:rFonts w:hint="eastAsia" w:ascii="宋体" w:hAnsi="宋体" w:cs="宋体"/>
                <w:color w:val="auto"/>
                <w:kern w:val="0"/>
                <w:sz w:val="24"/>
                <w:szCs w:val="24"/>
                <w:lang w:eastAsia="zh-CN"/>
              </w:rPr>
            </w:pPr>
          </w:p>
          <w:p>
            <w:pPr>
              <w:ind w:firstLine="480" w:firstLineChars="200"/>
              <w:jc w:val="right"/>
              <w:rPr>
                <w:rFonts w:hint="eastAsia" w:ascii="宋体" w:hAnsi="宋体" w:eastAsia="宋体" w:cs="宋体"/>
                <w:color w:val="auto"/>
                <w:w w:val="100"/>
                <w:sz w:val="24"/>
                <w:szCs w:val="24"/>
              </w:rPr>
            </w:pPr>
            <w:r>
              <w:rPr>
                <w:rFonts w:hint="eastAsia" w:ascii="宋体" w:hAnsi="宋体" w:cs="宋体"/>
                <w:color w:val="auto"/>
                <w:kern w:val="0"/>
                <w:sz w:val="24"/>
                <w:szCs w:val="24"/>
                <w:lang w:eastAsia="zh-CN"/>
              </w:rPr>
              <w:t>申请日期：</w:t>
            </w:r>
            <w:r>
              <w:rPr>
                <w:rFonts w:hint="eastAsia" w:ascii="宋体" w:hAnsi="宋体" w:cs="宋体"/>
                <w:color w:val="auto"/>
                <w:kern w:val="0"/>
                <w:sz w:val="24"/>
                <w:szCs w:val="24"/>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7" w:hRule="atLeast"/>
        </w:trPr>
        <w:tc>
          <w:tcPr>
            <w:tcW w:w="4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65" w:line="227" w:lineRule="auto"/>
              <w:ind w:left="125" w:leftChars="0"/>
              <w:rPr>
                <w:rFonts w:hint="eastAsia" w:ascii="宋体" w:hAnsi="宋体" w:eastAsia="宋体" w:cs="宋体"/>
                <w:color w:val="auto"/>
                <w:spacing w:val="2"/>
                <w:w w:val="100"/>
                <w:sz w:val="24"/>
                <w:szCs w:val="24"/>
              </w:rPr>
            </w:pPr>
            <w:r>
              <w:rPr>
                <w:rFonts w:ascii="宋体" w:hAnsi="宋体" w:eastAsia="宋体" w:cs="宋体"/>
                <w:snapToGrid w:val="0"/>
                <w:color w:val="000000"/>
                <w:spacing w:val="13"/>
                <w:kern w:val="0"/>
                <w:sz w:val="24"/>
                <w:szCs w:val="24"/>
              </w:rPr>
              <w:t>(法定代表人身份证</w:t>
            </w:r>
            <w:r>
              <w:rPr>
                <w:rFonts w:hint="eastAsia" w:ascii="宋体" w:hAnsi="宋体" w:eastAsia="宋体" w:cs="宋体"/>
                <w:snapToGrid w:val="0"/>
                <w:color w:val="000000"/>
                <w:spacing w:val="13"/>
                <w:kern w:val="0"/>
                <w:sz w:val="24"/>
                <w:szCs w:val="24"/>
                <w:lang w:eastAsia="zh-CN"/>
              </w:rPr>
              <w:t>复印件粘贴处</w:t>
            </w:r>
            <w:r>
              <w:rPr>
                <w:rFonts w:hint="eastAsia" w:ascii="宋体" w:hAnsi="宋体" w:eastAsia="宋体" w:cs="宋体"/>
                <w:snapToGrid w:val="0"/>
                <w:color w:val="000000"/>
                <w:spacing w:val="13"/>
                <w:kern w:val="0"/>
                <w:sz w:val="24"/>
                <w:szCs w:val="24"/>
                <w:lang w:val="en-US" w:eastAsia="zh-CN"/>
              </w:rPr>
              <w:t>-</w:t>
            </w:r>
            <w:r>
              <w:rPr>
                <w:rFonts w:hint="eastAsia" w:ascii="宋体" w:hAnsi="宋体" w:eastAsia="宋体" w:cs="宋体"/>
                <w:snapToGrid w:val="0"/>
                <w:color w:val="000000"/>
                <w:spacing w:val="13"/>
                <w:kern w:val="0"/>
                <w:sz w:val="24"/>
                <w:szCs w:val="24"/>
                <w:lang w:eastAsia="zh-CN"/>
              </w:rPr>
              <w:t>正面</w:t>
            </w:r>
            <w:r>
              <w:rPr>
                <w:rFonts w:ascii="宋体" w:hAnsi="宋体" w:eastAsia="宋体" w:cs="宋体"/>
                <w:snapToGrid w:val="0"/>
                <w:color w:val="000000"/>
                <w:spacing w:val="12"/>
                <w:kern w:val="0"/>
                <w:sz w:val="24"/>
                <w:szCs w:val="24"/>
              </w:rPr>
              <w:t>)</w:t>
            </w:r>
          </w:p>
        </w:tc>
        <w:tc>
          <w:tcPr>
            <w:tcW w:w="5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65" w:line="225" w:lineRule="auto"/>
              <w:ind w:left="123" w:leftChars="0"/>
              <w:rPr>
                <w:rFonts w:hint="eastAsia" w:ascii="宋体" w:hAnsi="宋体" w:cs="宋体"/>
                <w:color w:val="auto"/>
                <w:kern w:val="0"/>
                <w:sz w:val="24"/>
                <w:szCs w:val="24"/>
                <w:lang w:eastAsia="zh-CN"/>
              </w:rPr>
            </w:pPr>
            <w:r>
              <w:rPr>
                <w:rFonts w:ascii="宋体" w:hAnsi="宋体" w:eastAsia="宋体" w:cs="宋体"/>
                <w:snapToGrid w:val="0"/>
                <w:color w:val="000000"/>
                <w:spacing w:val="13"/>
                <w:kern w:val="0"/>
                <w:sz w:val="24"/>
                <w:szCs w:val="24"/>
              </w:rPr>
              <w:t xml:space="preserve">  (受委托人身份证</w:t>
            </w:r>
            <w:r>
              <w:rPr>
                <w:rFonts w:hint="eastAsia" w:ascii="宋体" w:hAnsi="宋体" w:eastAsia="宋体" w:cs="宋体"/>
                <w:snapToGrid w:val="0"/>
                <w:color w:val="000000"/>
                <w:spacing w:val="13"/>
                <w:kern w:val="0"/>
                <w:sz w:val="24"/>
                <w:szCs w:val="24"/>
                <w:lang w:eastAsia="zh-CN"/>
              </w:rPr>
              <w:t>复印件粘贴处</w:t>
            </w:r>
            <w:r>
              <w:rPr>
                <w:rFonts w:hint="eastAsia" w:ascii="宋体" w:hAnsi="宋体" w:eastAsia="宋体" w:cs="宋体"/>
                <w:snapToGrid w:val="0"/>
                <w:color w:val="000000"/>
                <w:spacing w:val="13"/>
                <w:kern w:val="0"/>
                <w:sz w:val="24"/>
                <w:szCs w:val="24"/>
                <w:lang w:val="en-US" w:eastAsia="zh-CN"/>
              </w:rPr>
              <w:t>-</w:t>
            </w:r>
            <w:r>
              <w:rPr>
                <w:rFonts w:hint="eastAsia" w:ascii="宋体" w:hAnsi="宋体" w:eastAsia="宋体" w:cs="宋体"/>
                <w:snapToGrid w:val="0"/>
                <w:color w:val="000000"/>
                <w:spacing w:val="13"/>
                <w:kern w:val="0"/>
                <w:sz w:val="24"/>
                <w:szCs w:val="24"/>
                <w:lang w:eastAsia="zh-CN"/>
              </w:rPr>
              <w:t>正面</w:t>
            </w:r>
            <w:r>
              <w:rPr>
                <w:rFonts w:ascii="宋体" w:hAnsi="宋体" w:eastAsia="宋体" w:cs="宋体"/>
                <w:snapToGrid w:val="0"/>
                <w:color w:val="000000"/>
                <w:spacing w:val="12"/>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10" w:hRule="atLeast"/>
        </w:trPr>
        <w:tc>
          <w:tcPr>
            <w:tcW w:w="4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65" w:line="227" w:lineRule="auto"/>
              <w:ind w:left="125" w:leftChars="0"/>
              <w:rPr>
                <w:rFonts w:hint="eastAsia" w:ascii="宋体" w:hAnsi="宋体" w:eastAsia="宋体" w:cs="宋体"/>
                <w:color w:val="auto"/>
                <w:spacing w:val="2"/>
                <w:w w:val="100"/>
                <w:sz w:val="24"/>
                <w:szCs w:val="24"/>
              </w:rPr>
            </w:pPr>
            <w:r>
              <w:rPr>
                <w:rFonts w:ascii="宋体" w:hAnsi="宋体" w:eastAsia="宋体" w:cs="宋体"/>
                <w:snapToGrid w:val="0"/>
                <w:color w:val="000000"/>
                <w:spacing w:val="13"/>
                <w:kern w:val="0"/>
                <w:szCs w:val="21"/>
              </w:rPr>
              <w:t>(法定代表人身份证</w:t>
            </w:r>
            <w:r>
              <w:rPr>
                <w:rFonts w:hint="eastAsia" w:ascii="宋体" w:hAnsi="宋体" w:eastAsia="宋体" w:cs="宋体"/>
                <w:snapToGrid w:val="0"/>
                <w:color w:val="000000"/>
                <w:spacing w:val="13"/>
                <w:kern w:val="0"/>
                <w:szCs w:val="21"/>
                <w:lang w:eastAsia="zh-CN"/>
              </w:rPr>
              <w:t>复印件粘贴处</w:t>
            </w:r>
            <w:r>
              <w:rPr>
                <w:rFonts w:hint="eastAsia" w:ascii="宋体" w:hAnsi="宋体" w:eastAsia="宋体" w:cs="宋体"/>
                <w:snapToGrid w:val="0"/>
                <w:color w:val="000000"/>
                <w:spacing w:val="13"/>
                <w:kern w:val="0"/>
                <w:szCs w:val="21"/>
                <w:lang w:val="en-US" w:eastAsia="zh-CN"/>
              </w:rPr>
              <w:t>-</w:t>
            </w:r>
            <w:r>
              <w:rPr>
                <w:rFonts w:hint="eastAsia" w:ascii="宋体" w:hAnsi="宋体" w:eastAsia="宋体" w:cs="宋体"/>
                <w:snapToGrid w:val="0"/>
                <w:color w:val="000000"/>
                <w:spacing w:val="13"/>
                <w:kern w:val="0"/>
                <w:szCs w:val="21"/>
                <w:lang w:eastAsia="zh-CN"/>
              </w:rPr>
              <w:t>反面</w:t>
            </w:r>
            <w:r>
              <w:rPr>
                <w:rFonts w:ascii="宋体" w:hAnsi="宋体" w:eastAsia="宋体" w:cs="宋体"/>
                <w:snapToGrid w:val="0"/>
                <w:color w:val="000000"/>
                <w:spacing w:val="12"/>
                <w:kern w:val="0"/>
                <w:szCs w:val="21"/>
              </w:rPr>
              <w:t>)</w:t>
            </w:r>
          </w:p>
        </w:tc>
        <w:tc>
          <w:tcPr>
            <w:tcW w:w="5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65" w:line="225" w:lineRule="auto"/>
              <w:ind w:left="123" w:leftChars="0"/>
              <w:rPr>
                <w:rFonts w:hint="eastAsia" w:ascii="宋体" w:hAnsi="宋体" w:cs="宋体"/>
                <w:color w:val="auto"/>
                <w:kern w:val="0"/>
                <w:sz w:val="24"/>
                <w:szCs w:val="24"/>
                <w:lang w:eastAsia="zh-CN"/>
              </w:rPr>
            </w:pPr>
            <w:r>
              <w:rPr>
                <w:rFonts w:ascii="宋体" w:hAnsi="宋体" w:eastAsia="宋体" w:cs="宋体"/>
                <w:snapToGrid w:val="0"/>
                <w:color w:val="000000"/>
                <w:spacing w:val="13"/>
                <w:kern w:val="0"/>
                <w:szCs w:val="21"/>
              </w:rPr>
              <w:t xml:space="preserve"> (受委托人身份证</w:t>
            </w:r>
            <w:r>
              <w:rPr>
                <w:rFonts w:hint="eastAsia" w:ascii="宋体" w:hAnsi="宋体" w:eastAsia="宋体" w:cs="宋体"/>
                <w:snapToGrid w:val="0"/>
                <w:color w:val="000000"/>
                <w:spacing w:val="13"/>
                <w:kern w:val="0"/>
                <w:szCs w:val="21"/>
                <w:lang w:eastAsia="zh-CN"/>
              </w:rPr>
              <w:t>复印件粘贴处</w:t>
            </w:r>
            <w:r>
              <w:rPr>
                <w:rFonts w:hint="eastAsia" w:ascii="宋体" w:hAnsi="宋体" w:eastAsia="宋体" w:cs="宋体"/>
                <w:snapToGrid w:val="0"/>
                <w:color w:val="000000"/>
                <w:spacing w:val="13"/>
                <w:kern w:val="0"/>
                <w:szCs w:val="21"/>
                <w:lang w:val="en-US" w:eastAsia="zh-CN"/>
              </w:rPr>
              <w:t>-</w:t>
            </w:r>
            <w:r>
              <w:rPr>
                <w:rFonts w:hint="eastAsia" w:ascii="宋体" w:hAnsi="宋体" w:eastAsia="宋体" w:cs="宋体"/>
                <w:snapToGrid w:val="0"/>
                <w:color w:val="000000"/>
                <w:spacing w:val="13"/>
                <w:kern w:val="0"/>
                <w:szCs w:val="21"/>
                <w:lang w:eastAsia="zh-CN"/>
              </w:rPr>
              <w:t>反面</w:t>
            </w:r>
            <w:r>
              <w:rPr>
                <w:rFonts w:ascii="宋体" w:hAnsi="宋体" w:eastAsia="宋体" w:cs="宋体"/>
                <w:snapToGrid w:val="0"/>
                <w:color w:val="000000"/>
                <w:spacing w:val="12"/>
                <w:kern w:val="0"/>
                <w:szCs w:val="21"/>
              </w:rPr>
              <w:t>)</w:t>
            </w:r>
          </w:p>
        </w:tc>
      </w:tr>
    </w:tbl>
    <w:p>
      <w:pPr>
        <w:spacing w:before="68" w:beforeLines="0" w:afterLines="0" w:line="360" w:lineRule="auto"/>
        <w:rPr>
          <w:rFonts w:hint="eastAsia" w:ascii="宋体" w:hAnsi="宋体" w:eastAsia="宋体" w:cs="宋体"/>
          <w:b/>
          <w:spacing w:val="-4"/>
          <w:w w:val="100"/>
          <w:position w:val="8"/>
          <w:sz w:val="24"/>
          <w:szCs w:val="24"/>
        </w:rPr>
        <w:sectPr>
          <w:footerReference r:id="rId6" w:type="default"/>
          <w:pgSz w:w="11906" w:h="16838"/>
          <w:pgMar w:top="1440" w:right="1800" w:bottom="1440" w:left="1800" w:header="851" w:footer="992" w:gutter="0"/>
          <w:pgNumType w:fmt="numberInDash"/>
          <w:cols w:space="720" w:num="1"/>
          <w:docGrid w:type="lines" w:linePitch="312" w:charSpace="0"/>
        </w:sectPr>
      </w:pPr>
    </w:p>
    <w:p>
      <w:pPr>
        <w:spacing w:before="68" w:beforeLines="0" w:afterLines="0" w:line="360" w:lineRule="auto"/>
        <w:rPr>
          <w:rFonts w:hint="eastAsia" w:ascii="宋体" w:hAnsi="宋体" w:eastAsia="宋体" w:cs="宋体"/>
          <w:b/>
          <w:spacing w:val="-4"/>
          <w:w w:val="100"/>
          <w:position w:val="8"/>
          <w:sz w:val="24"/>
          <w:szCs w:val="24"/>
          <w:lang w:eastAsia="zh-CN"/>
        </w:rPr>
      </w:pPr>
      <w:r>
        <w:rPr>
          <w:rFonts w:hint="eastAsia" w:ascii="宋体" w:hAnsi="宋体" w:eastAsia="宋体" w:cs="宋体"/>
          <w:b/>
          <w:spacing w:val="-4"/>
          <w:w w:val="100"/>
          <w:position w:val="8"/>
          <w:sz w:val="24"/>
          <w:szCs w:val="24"/>
        </w:rPr>
        <w:t>备注</w:t>
      </w:r>
      <w:r>
        <w:rPr>
          <w:rFonts w:hint="eastAsia" w:ascii="宋体" w:hAnsi="宋体" w:eastAsia="宋体" w:cs="宋体"/>
          <w:b/>
          <w:spacing w:val="-4"/>
          <w:w w:val="100"/>
          <w:position w:val="8"/>
          <w:sz w:val="24"/>
          <w:szCs w:val="24"/>
          <w:lang w:eastAsia="zh-CN"/>
        </w:rPr>
        <w:t>：</w:t>
      </w:r>
    </w:p>
    <w:p>
      <w:pPr>
        <w:spacing w:before="68" w:beforeLines="0" w:afterLines="0" w:line="360" w:lineRule="auto"/>
        <w:rPr>
          <w:rFonts w:hint="eastAsia" w:ascii="宋体" w:hAnsi="宋体" w:eastAsia="宋体" w:cs="宋体"/>
          <w:w w:val="100"/>
          <w:sz w:val="24"/>
          <w:szCs w:val="24"/>
        </w:rPr>
      </w:pPr>
      <w:r>
        <w:rPr>
          <w:rFonts w:hint="eastAsia" w:ascii="宋体" w:hAnsi="宋体" w:eastAsia="宋体" w:cs="宋体"/>
          <w:spacing w:val="-8"/>
          <w:w w:val="100"/>
          <w:sz w:val="24"/>
          <w:szCs w:val="24"/>
        </w:rPr>
        <w:t>特殊建设工程类别：</w:t>
      </w:r>
    </w:p>
    <w:p>
      <w:pPr>
        <w:spacing w:before="69" w:beforeLines="0" w:afterLines="0" w:line="360" w:lineRule="auto"/>
        <w:ind w:left="-197" w:leftChars="-94" w:firstLine="435" w:firstLineChars="180"/>
        <w:rPr>
          <w:rFonts w:hint="eastAsia" w:ascii="宋体" w:hAnsi="宋体" w:eastAsia="宋体" w:cs="宋体"/>
          <w:w w:val="100"/>
          <w:sz w:val="24"/>
          <w:szCs w:val="24"/>
        </w:rPr>
      </w:pPr>
      <w:r>
        <w:rPr>
          <w:rFonts w:hint="eastAsia" w:ascii="宋体" w:hAnsi="宋体" w:eastAsia="宋体" w:cs="宋体"/>
          <w:spacing w:val="1"/>
          <w:w w:val="100"/>
          <w:sz w:val="24"/>
          <w:szCs w:val="24"/>
        </w:rPr>
        <w:t>(一)总建筑面积大于二万平方米的体育场馆、会堂，公共展览馆、博物馆的展示厅；</w:t>
      </w:r>
    </w:p>
    <w:p>
      <w:pPr>
        <w:spacing w:before="71" w:beforeLines="0" w:afterLines="0" w:line="360" w:lineRule="auto"/>
        <w:ind w:left="-197" w:leftChars="-94" w:right="717"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(二)总建筑面积大于一万五千平方米的民用机场航站楼、客</w:t>
      </w:r>
      <w:r>
        <w:rPr>
          <w:rFonts w:hint="eastAsia" w:ascii="宋体" w:hAnsi="宋体" w:eastAsia="宋体" w:cs="宋体"/>
          <w:spacing w:val="1"/>
          <w:w w:val="100"/>
          <w:sz w:val="24"/>
          <w:szCs w:val="24"/>
        </w:rPr>
        <w:t>运车站候车室、客运码头候船</w:t>
      </w:r>
      <w:r>
        <w:rPr>
          <w:rFonts w:hint="eastAsia" w:ascii="宋体" w:hAnsi="宋体" w:eastAsia="宋体" w:cs="宋体"/>
          <w:spacing w:val="-9"/>
          <w:w w:val="100"/>
          <w:sz w:val="24"/>
          <w:szCs w:val="24"/>
        </w:rPr>
        <w:t>厅；</w:t>
      </w:r>
    </w:p>
    <w:p>
      <w:pPr>
        <w:spacing w:before="66" w:beforeLines="0" w:afterLines="0" w:line="360" w:lineRule="auto"/>
        <w:ind w:left="-197" w:leftChars="-94" w:firstLine="435" w:firstLineChars="180"/>
        <w:rPr>
          <w:rFonts w:hint="eastAsia" w:ascii="宋体" w:hAnsi="宋体" w:eastAsia="宋体" w:cs="宋体"/>
          <w:w w:val="100"/>
          <w:sz w:val="24"/>
          <w:szCs w:val="24"/>
        </w:rPr>
      </w:pPr>
      <w:r>
        <w:rPr>
          <w:rFonts w:hint="eastAsia" w:ascii="宋体" w:hAnsi="宋体" w:eastAsia="宋体" w:cs="宋体"/>
          <w:spacing w:val="1"/>
          <w:w w:val="100"/>
          <w:sz w:val="24"/>
          <w:szCs w:val="24"/>
        </w:rPr>
        <w:t>(三)总建筑面积大于一万平方米的宾馆、饭店、商场、市场；</w:t>
      </w:r>
    </w:p>
    <w:p>
      <w:pPr>
        <w:spacing w:before="69" w:beforeLines="0" w:afterLines="0" w:line="360" w:lineRule="auto"/>
        <w:ind w:left="-197" w:leftChars="-94" w:right="715" w:firstLine="435" w:firstLineChars="180"/>
        <w:rPr>
          <w:rFonts w:hint="eastAsia" w:ascii="宋体" w:hAnsi="宋体" w:eastAsia="宋体" w:cs="宋体"/>
          <w:w w:val="100"/>
          <w:sz w:val="24"/>
          <w:szCs w:val="24"/>
        </w:rPr>
      </w:pPr>
      <w:r>
        <w:rPr>
          <w:rFonts w:hint="eastAsia" w:ascii="宋体" w:hAnsi="宋体" w:eastAsia="宋体" w:cs="宋体"/>
          <w:spacing w:val="1"/>
          <w:w w:val="100"/>
          <w:sz w:val="24"/>
          <w:szCs w:val="24"/>
        </w:rPr>
        <w:t>(四)总建筑面积大于二千五百平方米的影剧院，公共图书馆的阅览室，营业性室内健身、</w:t>
      </w:r>
      <w:r>
        <w:rPr>
          <w:rFonts w:hint="eastAsia" w:ascii="宋体" w:hAnsi="宋体" w:eastAsia="宋体" w:cs="宋体"/>
          <w:spacing w:val="4"/>
          <w:w w:val="100"/>
          <w:sz w:val="24"/>
          <w:szCs w:val="24"/>
        </w:rPr>
        <w:t xml:space="preserve"> </w:t>
      </w:r>
      <w:r>
        <w:rPr>
          <w:rFonts w:hint="eastAsia" w:ascii="宋体" w:hAnsi="宋体" w:eastAsia="宋体" w:cs="宋体"/>
          <w:spacing w:val="-1"/>
          <w:w w:val="100"/>
          <w:sz w:val="24"/>
          <w:szCs w:val="24"/>
        </w:rPr>
        <w:t>休闲场馆，医院的门诊楼，大学的教学楼、图书馆、食堂，劳动密集型企业的生产加工车间，寺</w:t>
      </w:r>
      <w:r>
        <w:rPr>
          <w:rFonts w:hint="eastAsia" w:ascii="宋体" w:hAnsi="宋体" w:eastAsia="宋体" w:cs="宋体"/>
          <w:spacing w:val="-5"/>
          <w:w w:val="100"/>
          <w:sz w:val="24"/>
          <w:szCs w:val="24"/>
        </w:rPr>
        <w:t>庙、教堂；</w:t>
      </w:r>
    </w:p>
    <w:p>
      <w:pPr>
        <w:spacing w:before="69" w:beforeLines="0" w:afterLines="0" w:line="360" w:lineRule="auto"/>
        <w:ind w:left="-197" w:leftChars="-94" w:right="6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(五)总建筑面积大于一千平方米的托儿所、幼儿园的儿童用</w:t>
      </w:r>
      <w:r>
        <w:rPr>
          <w:rFonts w:hint="eastAsia" w:ascii="宋体" w:hAnsi="宋体" w:eastAsia="宋体" w:cs="宋体"/>
          <w:spacing w:val="1"/>
          <w:w w:val="100"/>
          <w:sz w:val="24"/>
          <w:szCs w:val="24"/>
        </w:rPr>
        <w:t>房，儿童游乐厅等室内儿童活</w:t>
      </w:r>
      <w:r>
        <w:rPr>
          <w:rFonts w:hint="eastAsia" w:ascii="宋体" w:hAnsi="宋体" w:eastAsia="宋体" w:cs="宋体"/>
          <w:w w:val="100"/>
          <w:sz w:val="24"/>
          <w:szCs w:val="24"/>
        </w:rPr>
        <w:t xml:space="preserve"> 动场所，养老院、福利院，医院、疗养院的病房楼，中小学校的教学楼、</w:t>
      </w:r>
      <w:r>
        <w:rPr>
          <w:rFonts w:hint="eastAsia" w:ascii="宋体" w:hAnsi="宋体" w:eastAsia="宋体" w:cs="宋体"/>
          <w:spacing w:val="-1"/>
          <w:w w:val="100"/>
          <w:sz w:val="24"/>
          <w:szCs w:val="24"/>
        </w:rPr>
        <w:t>图书馆、食堂，学校的</w:t>
      </w:r>
      <w:r>
        <w:rPr>
          <w:rFonts w:hint="eastAsia" w:ascii="宋体" w:hAnsi="宋体" w:eastAsia="宋体" w:cs="宋体"/>
          <w:w w:val="100"/>
          <w:sz w:val="24"/>
          <w:szCs w:val="24"/>
        </w:rPr>
        <w:t xml:space="preserve"> </w:t>
      </w:r>
      <w:r>
        <w:rPr>
          <w:rFonts w:hint="eastAsia" w:ascii="宋体" w:hAnsi="宋体" w:eastAsia="宋体" w:cs="宋体"/>
          <w:spacing w:val="-3"/>
          <w:w w:val="100"/>
          <w:sz w:val="24"/>
          <w:szCs w:val="24"/>
        </w:rPr>
        <w:t>集体宿舍，劳动密集型企业的员工集体宿舍；</w:t>
      </w:r>
    </w:p>
    <w:p>
      <w:pPr>
        <w:spacing w:before="69" w:beforeLines="0" w:afterLines="0" w:line="360" w:lineRule="auto"/>
        <w:ind w:left="-197" w:leftChars="-94" w:right="599" w:firstLine="424"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(六)总建筑面积大于五百平方米的歌舞厅、录像厅、放映厅、卡拉0K</w:t>
      </w:r>
      <w:r>
        <w:rPr>
          <w:rFonts w:hint="eastAsia" w:ascii="宋体" w:hAnsi="宋体" w:eastAsia="宋体" w:cs="宋体"/>
          <w:spacing w:val="-46"/>
          <w:w w:val="100"/>
          <w:sz w:val="24"/>
          <w:szCs w:val="24"/>
        </w:rPr>
        <w:t xml:space="preserve"> </w:t>
      </w:r>
      <w:r>
        <w:rPr>
          <w:rFonts w:hint="eastAsia" w:ascii="宋体" w:hAnsi="宋体" w:eastAsia="宋体" w:cs="宋体"/>
          <w:spacing w:val="-2"/>
          <w:w w:val="100"/>
          <w:sz w:val="24"/>
          <w:szCs w:val="24"/>
        </w:rPr>
        <w:t>厅、夜总会、游艺厅</w:t>
      </w:r>
      <w:r>
        <w:rPr>
          <w:rFonts w:hint="eastAsia" w:ascii="宋体" w:hAnsi="宋体" w:eastAsia="宋体" w:cs="宋体"/>
          <w:spacing w:val="-3"/>
          <w:w w:val="100"/>
          <w:sz w:val="24"/>
          <w:szCs w:val="24"/>
        </w:rPr>
        <w:t>、</w:t>
      </w:r>
      <w:r>
        <w:rPr>
          <w:rFonts w:hint="eastAsia" w:ascii="宋体" w:hAnsi="宋体" w:eastAsia="宋体" w:cs="宋体"/>
          <w:spacing w:val="-2"/>
          <w:w w:val="100"/>
          <w:sz w:val="24"/>
          <w:szCs w:val="24"/>
        </w:rPr>
        <w:t>桑拿浴室、网吧、酒吧，具有娱乐功能的餐馆、茶馆、咖</w:t>
      </w:r>
      <w:r>
        <w:rPr>
          <w:rFonts w:hint="eastAsia" w:ascii="宋体" w:hAnsi="宋体" w:eastAsia="宋体" w:cs="宋体"/>
          <w:spacing w:val="-3"/>
          <w:w w:val="100"/>
          <w:sz w:val="24"/>
          <w:szCs w:val="24"/>
        </w:rPr>
        <w:t>啡厅；</w:t>
      </w:r>
    </w:p>
    <w:p>
      <w:pPr>
        <w:spacing w:before="71" w:beforeLines="0" w:afterLines="0" w:line="360" w:lineRule="auto"/>
        <w:ind w:left="-197" w:leftChars="-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(七)国家工程建设消防技术标准规定的一类高层住宅建筑；</w:t>
      </w:r>
    </w:p>
    <w:p>
      <w:pPr>
        <w:spacing w:before="71" w:beforeLines="0" w:afterLines="0" w:line="360" w:lineRule="auto"/>
        <w:ind w:left="-197" w:leftChars="-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(八)城市轨道交通、隧道工程，大型发电、变配电工程；</w:t>
      </w:r>
    </w:p>
    <w:p>
      <w:pPr>
        <w:spacing w:before="70" w:beforeLines="0" w:afterLines="0" w:line="360" w:lineRule="auto"/>
        <w:ind w:left="-197" w:leftChars="-94" w:right="716"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(九)生产、储存、装卸易燃易爆危险物品的工厂、仓库和专用</w:t>
      </w:r>
      <w:r>
        <w:rPr>
          <w:rFonts w:hint="eastAsia" w:ascii="宋体" w:hAnsi="宋体" w:eastAsia="宋体" w:cs="宋体"/>
          <w:spacing w:val="1"/>
          <w:w w:val="100"/>
          <w:sz w:val="24"/>
          <w:szCs w:val="24"/>
        </w:rPr>
        <w:t>车站、码头，易燃易爆气体</w:t>
      </w:r>
      <w:r>
        <w:rPr>
          <w:rFonts w:hint="eastAsia" w:ascii="宋体" w:hAnsi="宋体" w:eastAsia="宋体" w:cs="宋体"/>
          <w:spacing w:val="-4"/>
          <w:w w:val="100"/>
          <w:sz w:val="24"/>
          <w:szCs w:val="24"/>
        </w:rPr>
        <w:t>和液体的充装站、供应站、调压站；</w:t>
      </w:r>
    </w:p>
    <w:p>
      <w:pPr>
        <w:spacing w:before="70" w:beforeLines="0" w:afterLines="0" w:line="360" w:lineRule="auto"/>
        <w:ind w:left="-197" w:leftChars="-94" w:right="709"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(十)国家机关办公楼、电力调度楼、电信楼、邮政楼、防灾指挥调度楼、广播</w:t>
      </w:r>
      <w:r>
        <w:rPr>
          <w:rFonts w:hint="eastAsia" w:ascii="宋体" w:hAnsi="宋体" w:eastAsia="宋体" w:cs="宋体"/>
          <w:spacing w:val="1"/>
          <w:w w:val="100"/>
          <w:sz w:val="24"/>
          <w:szCs w:val="24"/>
        </w:rPr>
        <w:t>电视楼、档</w:t>
      </w:r>
      <w:r>
        <w:rPr>
          <w:rFonts w:hint="eastAsia" w:ascii="宋体" w:hAnsi="宋体" w:eastAsia="宋体" w:cs="宋体"/>
          <w:spacing w:val="-8"/>
          <w:w w:val="100"/>
          <w:sz w:val="24"/>
          <w:szCs w:val="24"/>
        </w:rPr>
        <w:t>案楼；</w:t>
      </w:r>
    </w:p>
    <w:p>
      <w:pPr>
        <w:spacing w:before="70" w:beforeLines="0" w:afterLines="0" w:line="360" w:lineRule="auto"/>
        <w:ind w:left="-197" w:leftChars="-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(十一)设有本条第一项至第六项所列情形的建设工程；</w:t>
      </w:r>
    </w:p>
    <w:p>
      <w:pPr>
        <w:spacing w:before="70" w:beforeLines="0" w:afterLines="0" w:line="360" w:lineRule="auto"/>
        <w:ind w:left="-197" w:leftChars="-94" w:right="696" w:firstLine="439" w:firstLineChars="180"/>
        <w:rPr>
          <w:rFonts w:hint="eastAsia" w:ascii="仿宋_GB2312" w:hAnsi="仿宋_GB2312" w:eastAsia="仿宋_GB2312" w:cs="仿宋_GB2312"/>
          <w:sz w:val="32"/>
          <w:szCs w:val="32"/>
        </w:rPr>
      </w:pPr>
      <w:r>
        <w:rPr>
          <w:rFonts w:hint="eastAsia" w:ascii="宋体" w:hAnsi="宋体" w:eastAsia="宋体" w:cs="宋体"/>
          <w:spacing w:val="2"/>
          <w:w w:val="100"/>
          <w:sz w:val="24"/>
          <w:szCs w:val="24"/>
        </w:rPr>
        <w:t>(十二)本条第十项、第十一项规定以外的单体建筑面积大于四万平方米或者建筑高度超过</w:t>
      </w:r>
      <w:r>
        <w:rPr>
          <w:rFonts w:hint="eastAsia" w:ascii="宋体" w:hAnsi="宋体" w:eastAsia="宋体" w:cs="宋体"/>
          <w:spacing w:val="-2"/>
          <w:w w:val="100"/>
          <w:sz w:val="24"/>
          <w:szCs w:val="24"/>
        </w:rPr>
        <w:t>五十米的公共建筑</w:t>
      </w:r>
      <w:r>
        <w:rPr>
          <w:rFonts w:hint="eastAsia" w:ascii="宋体" w:hAnsi="宋体" w:eastAsia="宋体" w:cs="宋体"/>
          <w:spacing w:val="-2"/>
          <w:w w:val="100"/>
          <w:sz w:val="24"/>
          <w:szCs w:val="24"/>
          <w:lang w:eastAsia="zh-CN"/>
        </w:rPr>
        <w:t>。</w:t>
      </w:r>
    </w:p>
    <w:p>
      <w:pPr>
        <w:spacing w:line="400" w:lineRule="exact"/>
        <w:rPr>
          <w:rFonts w:ascii="仿宋_GB2312" w:hAnsi="华文仿宋" w:eastAsia="仿宋_GB2312"/>
          <w:sz w:val="32"/>
          <w:szCs w:val="32"/>
        </w:rPr>
      </w:pPr>
    </w:p>
    <w:p>
      <w:pPr>
        <w:pStyle w:val="2"/>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bidi w:val="0"/>
        <w:rPr>
          <w:rFonts w:hint="default"/>
          <w:lang w:val="en-US"/>
        </w:rPr>
      </w:pPr>
    </w:p>
    <w:p>
      <w:pPr>
        <w:tabs>
          <w:tab w:val="left" w:pos="2874"/>
        </w:tabs>
        <w:bidi w:val="0"/>
        <w:jc w:val="left"/>
        <w:rPr>
          <w:rFonts w:hint="eastAsia"/>
          <w:lang w:val="en-US" w:eastAsia="zh-CN"/>
        </w:rPr>
      </w:pPr>
      <w:r>
        <w:rPr>
          <w:rFonts w:hint="eastAsia"/>
          <w:lang w:val="en-US" w:eastAsia="zh-CN"/>
        </w:rPr>
        <w:tab/>
      </w:r>
    </w:p>
    <w:p>
      <w:pPr>
        <w:tabs>
          <w:tab w:val="left" w:pos="2874"/>
        </w:tabs>
        <w:bidi w:val="0"/>
        <w:jc w:val="left"/>
        <w:rPr>
          <w:rFonts w:hint="eastAsia"/>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554"/>
        </w:tabs>
        <w:bidi w:val="0"/>
        <w:jc w:val="left"/>
        <w:rPr>
          <w:rFonts w:hint="eastAsia"/>
          <w:lang w:val="en-US" w:eastAsia="zh-CN"/>
        </w:rPr>
      </w:pPr>
    </w:p>
    <w:tbl>
      <w:tblPr>
        <w:tblStyle w:val="8"/>
        <w:tblpPr w:leftFromText="180" w:rightFromText="180" w:vertAnchor="text" w:horzAnchor="page" w:tblpX="1542" w:tblpY="16"/>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spacing w:line="440" w:lineRule="exact"/>
              <w:jc w:val="left"/>
              <w:rPr>
                <w:rFonts w:hint="eastAsia" w:ascii="仿宋_GB2312" w:hAnsi="华文中宋" w:eastAsia="仿宋_GB2312"/>
                <w:sz w:val="28"/>
                <w:szCs w:val="28"/>
                <w:lang w:eastAsia="zh-CN"/>
              </w:rPr>
            </w:pPr>
            <w:r>
              <w:rPr>
                <w:rFonts w:hint="eastAsia" w:ascii="仿宋_GB2312" w:hAnsi="华文中宋" w:eastAsia="仿宋_GB2312"/>
                <w:w w:val="80"/>
                <w:sz w:val="28"/>
                <w:szCs w:val="28"/>
              </w:rPr>
              <w:t>青岛西海岸新区工程建设项目审批制度改革领导小组办公室</w:t>
            </w:r>
            <w:r>
              <w:rPr>
                <w:rFonts w:hint="eastAsia" w:ascii="仿宋_GB2312" w:hAnsi="华文中宋" w:eastAsia="仿宋_GB2312"/>
                <w:sz w:val="28"/>
                <w:szCs w:val="28"/>
              </w:rPr>
              <w:t xml:space="preserve">  </w:t>
            </w:r>
            <w:r>
              <w:rPr>
                <w:rFonts w:hint="eastAsia" w:ascii="仿宋_GB2312" w:hAnsi="华文中宋" w:eastAsia="仿宋_GB2312"/>
                <w:sz w:val="28"/>
                <w:szCs w:val="28"/>
                <w:lang w:val="en-US" w:eastAsia="zh-CN"/>
              </w:rPr>
              <w:t xml:space="preserve">  </w:t>
            </w:r>
            <w:r>
              <w:rPr>
                <w:rFonts w:hint="eastAsia" w:ascii="仿宋_GB2312" w:hAnsi="华文中宋" w:eastAsia="仿宋_GB2312"/>
                <w:sz w:val="28"/>
                <w:szCs w:val="28"/>
              </w:rPr>
              <w:t xml:space="preserve"> </w:t>
            </w:r>
            <w:r>
              <w:rPr>
                <w:rFonts w:hint="eastAsia" w:ascii="仿宋_GB2312" w:hAnsi="华文中宋" w:eastAsia="仿宋_GB2312"/>
                <w:w w:val="90"/>
                <w:sz w:val="28"/>
                <w:szCs w:val="28"/>
              </w:rPr>
              <w:t>20</w:t>
            </w:r>
            <w:r>
              <w:rPr>
                <w:rFonts w:hint="eastAsia" w:ascii="仿宋_GB2312" w:hAnsi="华文中宋" w:eastAsia="仿宋_GB2312"/>
                <w:w w:val="90"/>
                <w:sz w:val="28"/>
                <w:szCs w:val="28"/>
                <w:lang w:val="en-US" w:eastAsia="zh-CN"/>
              </w:rPr>
              <w:t>24</w:t>
            </w:r>
            <w:r>
              <w:rPr>
                <w:rFonts w:hint="eastAsia" w:ascii="仿宋_GB2312" w:hAnsi="华文中宋" w:eastAsia="仿宋_GB2312"/>
                <w:w w:val="90"/>
                <w:sz w:val="28"/>
                <w:szCs w:val="28"/>
              </w:rPr>
              <w:t>年</w:t>
            </w:r>
            <w:r>
              <w:rPr>
                <w:rFonts w:hint="eastAsia" w:ascii="仿宋_GB2312" w:hAnsi="华文中宋" w:eastAsia="仿宋_GB2312"/>
                <w:w w:val="90"/>
                <w:sz w:val="28"/>
                <w:szCs w:val="28"/>
                <w:lang w:val="en-US" w:eastAsia="zh-CN"/>
              </w:rPr>
              <w:t>1</w:t>
            </w:r>
            <w:r>
              <w:rPr>
                <w:rFonts w:hint="eastAsia" w:ascii="仿宋_GB2312" w:hAnsi="华文中宋" w:eastAsia="仿宋_GB2312"/>
                <w:w w:val="90"/>
                <w:sz w:val="28"/>
                <w:szCs w:val="28"/>
              </w:rPr>
              <w:t>月</w:t>
            </w:r>
            <w:r>
              <w:rPr>
                <w:rFonts w:hint="eastAsia" w:ascii="仿宋_GB2312" w:hAnsi="华文中宋" w:eastAsia="仿宋_GB2312"/>
                <w:w w:val="90"/>
                <w:sz w:val="28"/>
                <w:szCs w:val="28"/>
                <w:lang w:val="en-US" w:eastAsia="zh-CN"/>
              </w:rPr>
              <w:t>3</w:t>
            </w:r>
            <w:r>
              <w:rPr>
                <w:rFonts w:hint="eastAsia" w:ascii="仿宋_GB2312" w:hAnsi="华文中宋" w:eastAsia="仿宋_GB2312"/>
                <w:w w:val="90"/>
                <w:sz w:val="28"/>
                <w:szCs w:val="28"/>
              </w:rPr>
              <w:t>日印</w:t>
            </w:r>
            <w:r>
              <w:rPr>
                <w:rFonts w:hint="eastAsia" w:ascii="仿宋_GB2312" w:hAnsi="华文中宋" w:eastAsia="仿宋_GB2312"/>
                <w:w w:val="90"/>
                <w:sz w:val="28"/>
                <w:szCs w:val="28"/>
                <w:lang w:eastAsia="zh-CN"/>
              </w:rPr>
              <w:t>发</w:t>
            </w:r>
          </w:p>
        </w:tc>
      </w:tr>
    </w:tbl>
    <w:p>
      <w:pPr>
        <w:keepNext w:val="0"/>
        <w:keepLines w:val="0"/>
        <w:pageBreakBefore w:val="0"/>
        <w:widowControl w:val="0"/>
        <w:tabs>
          <w:tab w:val="left" w:pos="1554"/>
        </w:tabs>
        <w:kinsoku/>
        <w:wordWrap/>
        <w:overflowPunct/>
        <w:topLinePunct w:val="0"/>
        <w:autoSpaceDE/>
        <w:autoSpaceDN/>
        <w:bidi w:val="0"/>
        <w:adjustRightInd/>
        <w:snapToGrid/>
        <w:spacing w:line="20" w:lineRule="exact"/>
        <w:jc w:val="left"/>
        <w:textAlignment w:val="auto"/>
        <w:rPr>
          <w:rFonts w:hint="eastAsia"/>
          <w:lang w:val="en-US" w:eastAsia="zh-CN"/>
        </w:rPr>
      </w:pPr>
    </w:p>
    <w:sectPr>
      <w:footerReference r:id="rId7"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0E26B2-EAF2-484D-A7FA-DDA9F07F19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28DDBA-ED38-4258-B972-6947C216F9FB}"/>
  </w:font>
  <w:font w:name="方正小标宋_GBK">
    <w:panose1 w:val="02000000000000000000"/>
    <w:charset w:val="86"/>
    <w:family w:val="script"/>
    <w:pitch w:val="default"/>
    <w:sig w:usb0="00000000" w:usb1="00000000" w:usb2="00000000" w:usb3="00000000" w:csb0="00000000" w:csb1="00000000"/>
    <w:embedRegular r:id="rId3" w:fontKey="{A086430E-69D4-40A6-A730-6F81C4825889}"/>
  </w:font>
  <w:font w:name="仿宋_GB2312">
    <w:panose1 w:val="02010609030101010101"/>
    <w:charset w:val="86"/>
    <w:family w:val="modern"/>
    <w:pitch w:val="default"/>
    <w:sig w:usb0="00000001" w:usb1="080E0000" w:usb2="00000000" w:usb3="00000000" w:csb0="00040000" w:csb1="00000000"/>
    <w:embedRegular r:id="rId4" w:fontKey="{31C13724-F8F2-44DF-8771-8104F25D8568}"/>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176E0B05-C45C-41BD-9381-587F29B4591B}"/>
  </w:font>
  <w:font w:name="仿宋">
    <w:panose1 w:val="02010609060101010101"/>
    <w:charset w:val="86"/>
    <w:family w:val="auto"/>
    <w:pitch w:val="default"/>
    <w:sig w:usb0="800002BF" w:usb1="38CF7CFA" w:usb2="00000016" w:usb3="00000000" w:csb0="00040001" w:csb1="00000000"/>
    <w:embedRegular r:id="rId6" w:fontKey="{55E1CEDF-C896-4928-9A13-815EF8B2BE9B}"/>
  </w:font>
  <w:font w:name="文星仿宋">
    <w:altName w:val="仿宋"/>
    <w:panose1 w:val="02010604000101010101"/>
    <w:charset w:val="86"/>
    <w:family w:val="auto"/>
    <w:pitch w:val="default"/>
    <w:sig w:usb0="00000000" w:usb1="00000000" w:usb2="00000000"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7" w:fontKey="{8EE479A3-9579-4024-861E-CC31079622B0}"/>
  </w:font>
  <w:font w:name="华文仿宋">
    <w:panose1 w:val="02010600040101010101"/>
    <w:charset w:val="86"/>
    <w:family w:val="auto"/>
    <w:pitch w:val="default"/>
    <w:sig w:usb0="00000000" w:usb1="00000000" w:usb2="00000000" w:usb3="00000000" w:csb0="00000000" w:csb1="00000000"/>
    <w:embedRegular r:id="rId8" w:fontKey="{05A61FF8-11CC-4051-83F5-AFB13483A712}"/>
  </w:font>
  <w:font w:name="华文中宋">
    <w:altName w:val="宋体"/>
    <w:panose1 w:val="02010600040101010101"/>
    <w:charset w:val="86"/>
    <w:family w:val="auto"/>
    <w:pitch w:val="default"/>
    <w:sig w:usb0="00000000" w:usb1="00000000" w:usb2="00000000" w:usb3="00000000" w:csb0="0004009F" w:csb1="DFD70000"/>
    <w:embedRegular r:id="rId9" w:fontKey="{0EAE64A4-32B4-4722-A092-E7A38263D4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831BCC"/>
    <w:multiLevelType w:val="singleLevel"/>
    <w:tmpl w:val="BB831BCC"/>
    <w:lvl w:ilvl="0" w:tentative="0">
      <w:start w:val="1"/>
      <w:numFmt w:val="chineseCounting"/>
      <w:suff w:val="nothing"/>
      <w:lvlText w:val="（%1）"/>
      <w:lvlJc w:val="left"/>
      <w:rPr>
        <w:rFonts w:hint="eastAsia"/>
      </w:rPr>
    </w:lvl>
  </w:abstractNum>
  <w:abstractNum w:abstractNumId="1">
    <w:nsid w:val="BD84A5CC"/>
    <w:multiLevelType w:val="singleLevel"/>
    <w:tmpl w:val="BD84A5CC"/>
    <w:lvl w:ilvl="0" w:tentative="0">
      <w:start w:val="1"/>
      <w:numFmt w:val="decimal"/>
      <w:suff w:val="nothing"/>
      <w:lvlText w:val="%1．"/>
      <w:lvlJc w:val="left"/>
      <w:pPr>
        <w:ind w:left="0" w:firstLine="400"/>
      </w:pPr>
      <w:rPr>
        <w:rFonts w:hint="default"/>
      </w:rPr>
    </w:lvl>
  </w:abstractNum>
  <w:abstractNum w:abstractNumId="2">
    <w:nsid w:val="253887C2"/>
    <w:multiLevelType w:val="singleLevel"/>
    <w:tmpl w:val="253887C2"/>
    <w:lvl w:ilvl="0" w:tentative="0">
      <w:start w:val="1"/>
      <w:numFmt w:val="decimal"/>
      <w:suff w:val="nothing"/>
      <w:lvlText w:val="%1．"/>
      <w:lvlJc w:val="left"/>
      <w:pPr>
        <w:ind w:left="0" w:firstLine="400"/>
      </w:pPr>
      <w:rPr>
        <w:rFonts w:hint="default"/>
      </w:rPr>
    </w:lvl>
  </w:abstractNum>
  <w:abstractNum w:abstractNumId="3">
    <w:nsid w:val="6B20FB5F"/>
    <w:multiLevelType w:val="singleLevel"/>
    <w:tmpl w:val="6B20FB5F"/>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jFmOTBiYjNkODZhMzU1ODQ5ODQxZDdmMjJkNTgifQ=="/>
  </w:docVars>
  <w:rsids>
    <w:rsidRoot w:val="74820AC0"/>
    <w:rsid w:val="0A7701A5"/>
    <w:rsid w:val="0DF82BB3"/>
    <w:rsid w:val="0E331956"/>
    <w:rsid w:val="0F3A7390"/>
    <w:rsid w:val="212668E8"/>
    <w:rsid w:val="261C26E6"/>
    <w:rsid w:val="276D1814"/>
    <w:rsid w:val="32646CC1"/>
    <w:rsid w:val="3E9E5F37"/>
    <w:rsid w:val="458D2861"/>
    <w:rsid w:val="4BCC76D5"/>
    <w:rsid w:val="584E607A"/>
    <w:rsid w:val="5D0856AF"/>
    <w:rsid w:val="74820AC0"/>
    <w:rsid w:val="770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方正小标宋_GBK" w:hAnsi="方正小标宋_GBK" w:eastAsia="方正小标宋_GBK" w:cs="方正小标宋_GBK"/>
      <w:sz w:val="100"/>
      <w:szCs w:val="100"/>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无间隔1"/>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2024-01-03T06:12:00Z</dcterms:created>
  <dc:creator>投资建设科</dc:creator>
  <cp:lastModifiedBy>Administrator</cp:lastModifiedBy>
  <cp:lastPrinted>2024-01-03T08:24:00Z</cp:lastPrinted>
  <dcterms:modified xsi:type="dcterms:W3CDTF">2024-02-24T04:47:11Z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274D7C4BBECF476FBF8EE9146549DC50_11</vt:lpwstr>
  </property>
</Properties>
</file>