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d"/>
        <w:tblpPr w:leftFromText="180" w:rightFromText="180" w:vertAnchor="page" w:horzAnchor="margin" w:tblpY="27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6204"/>
        <w:gridCol w:w="2742"/>
      </w:tblGrid>
      <w:tr w:rsidR="006972ED" w:rsidTr="00972B74">
        <w:trPr>
          <w:trHeight w:val="1391"/>
        </w:trPr>
        <w:tc>
          <w:tcPr>
            <w:tcW w:w="0" w:type="auto"/>
          </w:tcPr>
          <w:p w:rsidR="00DE18C1" w:rsidRPr="00DE18C1" w:rsidRDefault="006972ED" w:rsidP="00DE18C1">
            <w:pPr>
              <w:ind w:rightChars="5" w:right="10"/>
              <w:jc w:val="center"/>
              <w:rPr>
                <w:rFonts w:ascii="方正小标宋_GBK" w:eastAsia="方正小标宋_GBK" w:hAnsi="文星标宋" w:hint="eastAsia"/>
                <w:color w:val="FF0000"/>
                <w:spacing w:val="170"/>
                <w:w w:val="66"/>
                <w:sz w:val="100"/>
                <w:szCs w:val="100"/>
              </w:rPr>
            </w:pPr>
            <w:r w:rsidRPr="00DE18C1">
              <w:rPr>
                <w:rFonts w:ascii="方正小标宋_GBK" w:eastAsia="方正小标宋_GBK" w:hAnsi="文星标宋" w:hint="eastAsia"/>
                <w:color w:val="FF0000"/>
                <w:spacing w:val="170"/>
                <w:w w:val="66"/>
                <w:sz w:val="100"/>
                <w:szCs w:val="100"/>
              </w:rPr>
              <w:t>青岛市民政局</w:t>
            </w:r>
          </w:p>
        </w:tc>
        <w:tc>
          <w:tcPr>
            <w:tcW w:w="0" w:type="auto"/>
            <w:vMerge w:val="restart"/>
            <w:vAlign w:val="center"/>
          </w:tcPr>
          <w:p w:rsidR="006972ED" w:rsidRPr="000D2ACD" w:rsidRDefault="006972ED" w:rsidP="00972B74">
            <w:pPr>
              <w:spacing w:line="2400" w:lineRule="auto"/>
              <w:ind w:rightChars="5" w:right="10"/>
              <w:jc w:val="center"/>
              <w:rPr>
                <w:rFonts w:ascii="方正小标宋_GBK" w:eastAsia="方正小标宋_GBK" w:hAnsi="文星标宋" w:hint="eastAsia"/>
                <w:color w:val="FF0000"/>
                <w:w w:val="90"/>
                <w:sz w:val="140"/>
                <w:szCs w:val="140"/>
              </w:rPr>
            </w:pPr>
            <w:r w:rsidRPr="000D2ACD">
              <w:rPr>
                <w:rFonts w:ascii="方正小标宋_GBK" w:eastAsia="方正小标宋_GBK" w:hAnsi="文星标宋" w:hint="eastAsia"/>
                <w:color w:val="FF0000"/>
                <w:w w:val="90"/>
                <w:sz w:val="140"/>
                <w:szCs w:val="140"/>
              </w:rPr>
              <w:t>文件</w:t>
            </w:r>
          </w:p>
        </w:tc>
      </w:tr>
      <w:tr w:rsidR="006972ED" w:rsidTr="00DE18C1">
        <w:tc>
          <w:tcPr>
            <w:tcW w:w="0" w:type="auto"/>
          </w:tcPr>
          <w:p w:rsidR="006972ED" w:rsidRPr="00DE18C1" w:rsidRDefault="006972ED" w:rsidP="00BB7D2C">
            <w:pPr>
              <w:ind w:rightChars="5" w:right="10"/>
              <w:jc w:val="center"/>
              <w:rPr>
                <w:rFonts w:ascii="方正小标宋_GBK" w:eastAsia="方正小标宋_GBK" w:hAnsi="文星标宋" w:hint="eastAsia"/>
                <w:color w:val="FF0000"/>
                <w:spacing w:val="160"/>
                <w:w w:val="66"/>
                <w:sz w:val="100"/>
                <w:szCs w:val="100"/>
              </w:rPr>
            </w:pPr>
            <w:r w:rsidRPr="00DE18C1">
              <w:rPr>
                <w:rFonts w:ascii="方正小标宋_GBK" w:eastAsia="方正小标宋_GBK" w:hAnsi="文星标宋" w:hint="eastAsia"/>
                <w:color w:val="FF0000"/>
                <w:spacing w:val="160"/>
                <w:w w:val="66"/>
                <w:sz w:val="100"/>
                <w:szCs w:val="100"/>
              </w:rPr>
              <w:t>青岛市财政局</w:t>
            </w:r>
          </w:p>
          <w:p w:rsidR="000D2ACD" w:rsidRPr="000D2ACD" w:rsidRDefault="000D2ACD" w:rsidP="00DE18C1">
            <w:pPr>
              <w:ind w:rightChars="5" w:right="10"/>
              <w:rPr>
                <w:rFonts w:ascii="文星简美黑" w:eastAsia="文星简美黑" w:hAnsi="文星标宋" w:hint="eastAsia"/>
                <w:color w:val="FF0000"/>
                <w:spacing w:val="-20"/>
                <w:sz w:val="100"/>
                <w:szCs w:val="100"/>
              </w:rPr>
            </w:pPr>
            <w:r w:rsidRPr="000D2ACD">
              <w:rPr>
                <w:rFonts w:ascii="方正小标宋_GBK" w:eastAsia="方正小标宋_GBK" w:hAnsi="文星标宋" w:hint="eastAsia"/>
                <w:color w:val="FF0000"/>
                <w:spacing w:val="-20"/>
                <w:w w:val="66"/>
                <w:sz w:val="100"/>
                <w:szCs w:val="100"/>
              </w:rPr>
              <w:t>青岛市残疾人联合会</w:t>
            </w:r>
          </w:p>
        </w:tc>
        <w:tc>
          <w:tcPr>
            <w:tcW w:w="0" w:type="auto"/>
            <w:vMerge/>
          </w:tcPr>
          <w:p w:rsidR="006972ED" w:rsidRPr="00400236" w:rsidRDefault="006972ED" w:rsidP="00BB7D2C">
            <w:pPr>
              <w:spacing w:line="500" w:lineRule="exact"/>
              <w:ind w:rightChars="5" w:right="10"/>
              <w:jc w:val="center"/>
              <w:rPr>
                <w:rFonts w:ascii="文星简美黑" w:eastAsia="文星简美黑" w:hint="eastAsia"/>
                <w:color w:val="FF0000"/>
                <w:sz w:val="32"/>
                <w:szCs w:val="32"/>
              </w:rPr>
            </w:pPr>
          </w:p>
        </w:tc>
      </w:tr>
    </w:tbl>
    <w:p w:rsidR="00F15EB2" w:rsidRDefault="00F15EB2" w:rsidP="00F15EB2">
      <w:pPr>
        <w:ind w:firstLineChars="50" w:firstLine="140"/>
        <w:rPr>
          <w:rFonts w:ascii="仿宋_GB2312" w:eastAsia="仿宋_GB2312" w:hint="eastAsia"/>
          <w:spacing w:val="-20"/>
          <w:sz w:val="32"/>
          <w:szCs w:val="32"/>
        </w:rPr>
      </w:pPr>
    </w:p>
    <w:p w:rsidR="00BB7D2C" w:rsidRDefault="00BB7D2C" w:rsidP="00F15EB2">
      <w:pPr>
        <w:ind w:firstLineChars="50" w:firstLine="140"/>
        <w:jc w:val="center"/>
        <w:rPr>
          <w:rFonts w:ascii="仿宋_GB2312" w:eastAsia="仿宋_GB2312" w:hint="eastAsia"/>
          <w:spacing w:val="-20"/>
          <w:sz w:val="32"/>
          <w:szCs w:val="32"/>
        </w:rPr>
      </w:pPr>
    </w:p>
    <w:p w:rsidR="00F15EB2" w:rsidRPr="00E571A6" w:rsidRDefault="00F15EB2" w:rsidP="00E571A6">
      <w:pPr>
        <w:ind w:firstLineChars="50" w:firstLine="160"/>
        <w:jc w:val="center"/>
        <w:rPr>
          <w:rFonts w:ascii="宋体" w:hAnsi="宋体" w:hint="eastAsia"/>
          <w:sz w:val="44"/>
          <w:szCs w:val="44"/>
        </w:rPr>
      </w:pPr>
      <w:r w:rsidRPr="00E571A6">
        <w:rPr>
          <w:rFonts w:ascii="仿宋_GB2312" w:eastAsia="仿宋_GB2312" w:hint="eastAsia"/>
          <w:sz w:val="32"/>
          <w:szCs w:val="32"/>
        </w:rPr>
        <w:t>青</w:t>
      </w:r>
      <w:r w:rsidR="00BB7D2C" w:rsidRPr="00E571A6">
        <w:rPr>
          <w:rFonts w:ascii="仿宋_GB2312" w:eastAsia="仿宋_GB2312" w:hint="eastAsia"/>
          <w:sz w:val="32"/>
          <w:szCs w:val="32"/>
        </w:rPr>
        <w:t>民</w:t>
      </w:r>
      <w:r w:rsidR="00972B74">
        <w:rPr>
          <w:rFonts w:ascii="仿宋_GB2312" w:eastAsia="仿宋_GB2312" w:hint="eastAsia"/>
          <w:sz w:val="32"/>
          <w:szCs w:val="32"/>
        </w:rPr>
        <w:t>福</w:t>
      </w:r>
      <w:r w:rsidRPr="00E571A6">
        <w:rPr>
          <w:rFonts w:ascii="仿宋_GB2312" w:eastAsia="仿宋_GB2312" w:hint="eastAsia"/>
          <w:sz w:val="32"/>
          <w:szCs w:val="32"/>
        </w:rPr>
        <w:t>〔201</w:t>
      </w:r>
      <w:r w:rsidR="00BF2659">
        <w:rPr>
          <w:rFonts w:ascii="仿宋_GB2312" w:eastAsia="仿宋_GB2312" w:hint="eastAsia"/>
          <w:sz w:val="32"/>
          <w:szCs w:val="32"/>
        </w:rPr>
        <w:t>8</w:t>
      </w:r>
      <w:r w:rsidRPr="00E571A6">
        <w:rPr>
          <w:rFonts w:ascii="仿宋_GB2312" w:eastAsia="仿宋_GB2312" w:hint="eastAsia"/>
          <w:sz w:val="32"/>
          <w:szCs w:val="32"/>
        </w:rPr>
        <w:t>〕</w:t>
      </w:r>
      <w:r w:rsidR="00972B74">
        <w:rPr>
          <w:rFonts w:ascii="仿宋_GB2312" w:eastAsia="仿宋_GB2312" w:hint="eastAsia"/>
          <w:sz w:val="32"/>
          <w:szCs w:val="32"/>
        </w:rPr>
        <w:t>6</w:t>
      </w:r>
      <w:r w:rsidRPr="00E571A6">
        <w:rPr>
          <w:rFonts w:ascii="仿宋_GB2312" w:eastAsia="仿宋_GB2312" w:hint="eastAsia"/>
          <w:sz w:val="32"/>
          <w:szCs w:val="32"/>
        </w:rPr>
        <w:t>号</w:t>
      </w:r>
    </w:p>
    <w:p w:rsidR="00567785" w:rsidRDefault="00F15EB2" w:rsidP="006972ED">
      <w:pPr>
        <w:spacing w:line="560" w:lineRule="exact"/>
        <w:jc w:val="center"/>
        <w:rPr>
          <w:rFonts w:ascii="文星标宋" w:eastAsia="文星标宋" w:hAnsi="文星标宋" w:hint="eastAsia"/>
          <w:color w:val="000000"/>
          <w:kern w:val="0"/>
          <w:sz w:val="44"/>
          <w:szCs w:val="44"/>
        </w:rPr>
      </w:pPr>
      <w:r>
        <w:rPr>
          <w:rFonts w:ascii="仿宋_GB2312" w:eastAsia="仿宋_GB2312"/>
          <w:noProof/>
          <w:sz w:val="32"/>
        </w:rPr>
        <w:pict>
          <v:line id="_x0000_s1050" style="position:absolute;left:0;text-align:left;flip:y;z-index:251656704" from="0,-.6pt" to="442.4pt,-.6pt" strokecolor="red" strokeweight="2pt"/>
        </w:pict>
      </w:r>
    </w:p>
    <w:p w:rsidR="00F15EB2" w:rsidRDefault="00F15EB2" w:rsidP="00DE18C1">
      <w:pPr>
        <w:spacing w:line="560" w:lineRule="exact"/>
        <w:jc w:val="center"/>
        <w:rPr>
          <w:rFonts w:ascii="方正小标宋_GBK" w:eastAsia="方正小标宋_GBK" w:hAnsi="文星标宋" w:hint="eastAsia"/>
          <w:color w:val="000000"/>
          <w:kern w:val="0"/>
          <w:sz w:val="44"/>
          <w:szCs w:val="44"/>
        </w:rPr>
      </w:pPr>
      <w:r w:rsidRPr="00AA0AD6">
        <w:rPr>
          <w:rFonts w:ascii="方正小标宋_GBK" w:eastAsia="方正小标宋_GBK" w:hAnsi="文星标宋" w:hint="eastAsia"/>
          <w:color w:val="000000"/>
          <w:kern w:val="0"/>
          <w:sz w:val="44"/>
          <w:szCs w:val="44"/>
        </w:rPr>
        <w:t>青岛市民政局  青岛市财政局</w:t>
      </w:r>
    </w:p>
    <w:p w:rsidR="00DE18C1" w:rsidRPr="00DE18C1" w:rsidRDefault="00DE18C1" w:rsidP="00DE18C1">
      <w:pPr>
        <w:spacing w:line="560" w:lineRule="exact"/>
        <w:jc w:val="center"/>
        <w:rPr>
          <w:rFonts w:ascii="方正小标宋_GBK" w:eastAsia="方正小标宋_GBK" w:hAnsi="文星标宋" w:hint="eastAsia"/>
          <w:color w:val="000000"/>
          <w:kern w:val="0"/>
          <w:sz w:val="44"/>
          <w:szCs w:val="44"/>
        </w:rPr>
      </w:pPr>
      <w:r w:rsidRPr="00DE18C1">
        <w:rPr>
          <w:rFonts w:ascii="方正小标宋_GBK" w:eastAsia="方正小标宋_GBK" w:hAnsi="文星标宋" w:hint="eastAsia"/>
          <w:color w:val="000000"/>
          <w:kern w:val="0"/>
          <w:sz w:val="44"/>
          <w:szCs w:val="44"/>
        </w:rPr>
        <w:t>青岛市残疾人联合会</w:t>
      </w:r>
    </w:p>
    <w:p w:rsidR="00DE18C1" w:rsidRDefault="00DE18C1" w:rsidP="00DE18C1">
      <w:pPr>
        <w:spacing w:line="560" w:lineRule="exact"/>
        <w:jc w:val="center"/>
        <w:rPr>
          <w:rFonts w:ascii="方正小标宋_GBK" w:eastAsia="方正小标宋_GBK" w:hAnsi="文星标宋" w:hint="eastAsia"/>
          <w:color w:val="000000"/>
          <w:kern w:val="0"/>
          <w:sz w:val="44"/>
          <w:szCs w:val="44"/>
        </w:rPr>
      </w:pPr>
      <w:r w:rsidRPr="00DE18C1">
        <w:rPr>
          <w:rFonts w:ascii="方正小标宋_GBK" w:eastAsia="方正小标宋_GBK" w:hAnsi="文星标宋" w:hint="eastAsia"/>
          <w:color w:val="000000"/>
          <w:kern w:val="0"/>
          <w:sz w:val="44"/>
          <w:szCs w:val="44"/>
        </w:rPr>
        <w:t>关于进一步做好</w:t>
      </w:r>
    </w:p>
    <w:p w:rsidR="00DE18C1" w:rsidRPr="00DE18C1" w:rsidRDefault="00DE18C1" w:rsidP="00DE18C1">
      <w:pPr>
        <w:spacing w:line="560" w:lineRule="exact"/>
        <w:jc w:val="center"/>
        <w:rPr>
          <w:rFonts w:ascii="方正小标宋_GBK" w:eastAsia="方正小标宋_GBK" w:hAnsi="文星标宋" w:hint="eastAsia"/>
          <w:color w:val="000000"/>
          <w:kern w:val="0"/>
          <w:sz w:val="44"/>
          <w:szCs w:val="44"/>
        </w:rPr>
      </w:pPr>
      <w:r w:rsidRPr="00DE18C1">
        <w:rPr>
          <w:rFonts w:ascii="方正小标宋_GBK" w:eastAsia="方正小标宋_GBK" w:hAnsi="文星标宋" w:hint="eastAsia"/>
          <w:color w:val="000000"/>
          <w:kern w:val="0"/>
          <w:sz w:val="44"/>
          <w:szCs w:val="44"/>
        </w:rPr>
        <w:t>重度残疾人护理补贴发放工作的通知</w:t>
      </w:r>
    </w:p>
    <w:p w:rsidR="00DE18C1" w:rsidRDefault="00DE18C1" w:rsidP="00DE18C1">
      <w:pPr>
        <w:spacing w:line="560" w:lineRule="exact"/>
        <w:rPr>
          <w:rFonts w:ascii="仿宋" w:eastAsia="仿宋" w:hAnsi="仿宋" w:hint="eastAsia"/>
          <w:sz w:val="32"/>
          <w:szCs w:val="32"/>
        </w:rPr>
      </w:pPr>
    </w:p>
    <w:p w:rsidR="00DE18C1" w:rsidRPr="00DE18C1" w:rsidRDefault="00DE18C1" w:rsidP="00DE18C1">
      <w:pPr>
        <w:spacing w:line="560" w:lineRule="exact"/>
        <w:rPr>
          <w:rFonts w:ascii="仿宋_GB2312" w:eastAsia="仿宋_GB2312" w:hAnsi="仿宋" w:hint="eastAsia"/>
          <w:sz w:val="32"/>
          <w:szCs w:val="32"/>
        </w:rPr>
      </w:pPr>
      <w:r w:rsidRPr="00DE18C1">
        <w:rPr>
          <w:rFonts w:ascii="仿宋_GB2312" w:eastAsia="仿宋_GB2312" w:hAnsi="仿宋" w:hint="eastAsia"/>
          <w:sz w:val="32"/>
          <w:szCs w:val="32"/>
        </w:rPr>
        <w:t>各区市民政局、财政局、残联，高新区社会事务局：</w:t>
      </w:r>
    </w:p>
    <w:p w:rsidR="00DE18C1" w:rsidRPr="00DE18C1" w:rsidRDefault="00DE18C1" w:rsidP="00DE18C1">
      <w:pPr>
        <w:spacing w:line="560" w:lineRule="exact"/>
        <w:ind w:firstLine="645"/>
        <w:jc w:val="left"/>
        <w:rPr>
          <w:rFonts w:ascii="仿宋_GB2312" w:eastAsia="仿宋_GB2312" w:hAnsi="仿宋_GB2312" w:cs="仿宋_GB2312" w:hint="eastAsia"/>
          <w:sz w:val="32"/>
          <w:szCs w:val="32"/>
        </w:rPr>
      </w:pPr>
      <w:r w:rsidRPr="00DE18C1">
        <w:rPr>
          <w:rFonts w:ascii="仿宋_GB2312" w:eastAsia="仿宋_GB2312" w:hAnsi="仿宋" w:hint="eastAsia"/>
          <w:sz w:val="32"/>
          <w:szCs w:val="32"/>
        </w:rPr>
        <w:t>根据山东省民政厅、残联《关于贯彻落实残疾人两项补贴制度有关政策衔接问题的通知》（</w:t>
      </w:r>
      <w:r w:rsidRPr="00DE18C1">
        <w:rPr>
          <w:rFonts w:ascii="仿宋_GB2312" w:eastAsia="仿宋_GB2312" w:hint="eastAsia"/>
          <w:sz w:val="32"/>
          <w:szCs w:val="32"/>
        </w:rPr>
        <w:t>鲁民〔2016〕52号</w:t>
      </w:r>
      <w:r w:rsidRPr="00DE18C1">
        <w:rPr>
          <w:rFonts w:ascii="仿宋_GB2312" w:eastAsia="仿宋_GB2312" w:hAnsi="仿宋" w:hint="eastAsia"/>
          <w:sz w:val="32"/>
          <w:szCs w:val="32"/>
        </w:rPr>
        <w:t>），</w:t>
      </w:r>
      <w:r w:rsidRPr="00DE18C1">
        <w:rPr>
          <w:rFonts w:ascii="仿宋_GB2312" w:eastAsia="仿宋_GB2312" w:hAnsi="仿宋_GB2312" w:cs="仿宋_GB2312" w:hint="eastAsia"/>
          <w:sz w:val="32"/>
          <w:szCs w:val="32"/>
        </w:rPr>
        <w:t>青岛市民政局、财政局、残联《关于完善重度残疾人护理补贴政策有关问题的通知》（青民福〔2016〕12号）精神，为进一步做好我市重</w:t>
      </w:r>
      <w:r w:rsidRPr="00DE18C1">
        <w:rPr>
          <w:rFonts w:ascii="仿宋_GB2312" w:eastAsia="仿宋_GB2312" w:hAnsi="仿宋_GB2312" w:cs="仿宋_GB2312" w:hint="eastAsia"/>
          <w:sz w:val="32"/>
          <w:szCs w:val="32"/>
        </w:rPr>
        <w:lastRenderedPageBreak/>
        <w:t>度残疾人护理补贴发放工作，现将有关事宜通知如下：</w:t>
      </w:r>
    </w:p>
    <w:p w:rsidR="00DE18C1" w:rsidRPr="00E42146" w:rsidRDefault="00DE18C1" w:rsidP="00DE18C1">
      <w:pPr>
        <w:spacing w:line="560" w:lineRule="exact"/>
        <w:ind w:firstLine="645"/>
        <w:jc w:val="left"/>
        <w:rPr>
          <w:rFonts w:ascii="黑体" w:eastAsia="黑体" w:hAnsi="黑体" w:hint="eastAsia"/>
        </w:rPr>
      </w:pPr>
      <w:r w:rsidRPr="00E42146">
        <w:rPr>
          <w:rFonts w:ascii="黑体" w:eastAsia="黑体" w:hAnsi="黑体" w:cs="仿宋_GB2312" w:hint="eastAsia"/>
          <w:sz w:val="32"/>
          <w:szCs w:val="32"/>
        </w:rPr>
        <w:t>一、护理补贴对象范围</w:t>
      </w:r>
    </w:p>
    <w:p w:rsidR="00DE18C1" w:rsidRDefault="00DE18C1" w:rsidP="00DE18C1">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具有我市常住户口、持有《中华人民共和国残疾人证》、残疾等级为一、二级的智力、精神、视力、肢体、听力、言语、多重残疾人。</w:t>
      </w:r>
    </w:p>
    <w:p w:rsidR="00DE18C1" w:rsidRDefault="00DE18C1" w:rsidP="00DE18C1">
      <w:pPr>
        <w:spacing w:line="560" w:lineRule="exact"/>
        <w:ind w:firstLineChars="200" w:firstLine="640"/>
        <w:rPr>
          <w:rFonts w:ascii="黑体" w:eastAsia="黑体" w:hAnsi="黑体" w:cs="仿宋_GB2312" w:hint="eastAsia"/>
          <w:sz w:val="32"/>
          <w:szCs w:val="32"/>
        </w:rPr>
      </w:pPr>
      <w:r w:rsidRPr="00E42146">
        <w:rPr>
          <w:rFonts w:ascii="黑体" w:eastAsia="黑体" w:hAnsi="黑体" w:cs="仿宋_GB2312" w:hint="eastAsia"/>
          <w:sz w:val="32"/>
          <w:szCs w:val="32"/>
        </w:rPr>
        <w:t>二、护理补贴</w:t>
      </w:r>
      <w:r>
        <w:rPr>
          <w:rFonts w:ascii="黑体" w:eastAsia="黑体" w:hAnsi="黑体" w:cs="仿宋_GB2312" w:hint="eastAsia"/>
          <w:sz w:val="32"/>
          <w:szCs w:val="32"/>
        </w:rPr>
        <w:t>发放</w:t>
      </w:r>
      <w:r w:rsidRPr="00E42146">
        <w:rPr>
          <w:rFonts w:ascii="黑体" w:eastAsia="黑体" w:hAnsi="黑体" w:cs="仿宋_GB2312" w:hint="eastAsia"/>
          <w:sz w:val="32"/>
          <w:szCs w:val="32"/>
        </w:rPr>
        <w:t>标准</w:t>
      </w:r>
    </w:p>
    <w:p w:rsidR="00DE18C1" w:rsidRDefault="00DE18C1" w:rsidP="00DE18C1">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 w:hint="eastAsia"/>
          <w:sz w:val="32"/>
          <w:szCs w:val="32"/>
        </w:rPr>
        <w:t>自</w:t>
      </w:r>
      <w:r w:rsidRPr="00BA7578">
        <w:rPr>
          <w:rFonts w:ascii="仿宋_GB2312" w:eastAsia="仿宋_GB2312" w:hAnsi="仿宋" w:hint="eastAsia"/>
          <w:sz w:val="32"/>
          <w:szCs w:val="32"/>
        </w:rPr>
        <w:t>2018年</w:t>
      </w:r>
      <w:r>
        <w:rPr>
          <w:rFonts w:ascii="仿宋_GB2312" w:eastAsia="仿宋_GB2312" w:hAnsi="仿宋" w:hint="eastAsia"/>
          <w:sz w:val="32"/>
          <w:szCs w:val="32"/>
        </w:rPr>
        <w:t>1月1日起，护理补贴标准为</w:t>
      </w:r>
      <w:r w:rsidRPr="00BA7578">
        <w:rPr>
          <w:rFonts w:ascii="仿宋_GB2312" w:eastAsia="仿宋_GB2312" w:hAnsi="仿宋" w:hint="eastAsia"/>
          <w:sz w:val="32"/>
          <w:szCs w:val="32"/>
        </w:rPr>
        <w:t>每人每月1</w:t>
      </w:r>
      <w:r>
        <w:rPr>
          <w:rFonts w:ascii="仿宋_GB2312" w:eastAsia="仿宋_GB2312" w:hAnsi="仿宋" w:hint="eastAsia"/>
          <w:sz w:val="32"/>
          <w:szCs w:val="32"/>
        </w:rPr>
        <w:t>3</w:t>
      </w:r>
      <w:r w:rsidRPr="00BA7578">
        <w:rPr>
          <w:rFonts w:ascii="仿宋_GB2312" w:eastAsia="仿宋_GB2312" w:hAnsi="仿宋" w:hint="eastAsia"/>
          <w:sz w:val="32"/>
          <w:szCs w:val="32"/>
        </w:rPr>
        <w:t>0元</w:t>
      </w:r>
      <w:r>
        <w:rPr>
          <w:rFonts w:ascii="仿宋_GB2312" w:eastAsia="仿宋_GB2312" w:hAnsi="仿宋" w:hint="eastAsia"/>
          <w:sz w:val="32"/>
          <w:szCs w:val="32"/>
        </w:rPr>
        <w:t>；自</w:t>
      </w:r>
      <w:r w:rsidRPr="00BA7578">
        <w:rPr>
          <w:rFonts w:ascii="仿宋_GB2312" w:eastAsia="仿宋_GB2312" w:hAnsi="仿宋" w:hint="eastAsia"/>
          <w:sz w:val="32"/>
          <w:szCs w:val="32"/>
        </w:rPr>
        <w:t>2019年</w:t>
      </w:r>
      <w:r>
        <w:rPr>
          <w:rFonts w:ascii="仿宋_GB2312" w:eastAsia="仿宋_GB2312" w:hAnsi="仿宋" w:hint="eastAsia"/>
          <w:sz w:val="32"/>
          <w:szCs w:val="32"/>
        </w:rPr>
        <w:t>1月1日起，护理补贴标准为</w:t>
      </w:r>
      <w:r w:rsidRPr="00BA7578">
        <w:rPr>
          <w:rFonts w:ascii="仿宋_GB2312" w:eastAsia="仿宋_GB2312" w:hAnsi="仿宋" w:hint="eastAsia"/>
          <w:sz w:val="32"/>
          <w:szCs w:val="32"/>
        </w:rPr>
        <w:t>每人每月1</w:t>
      </w:r>
      <w:r>
        <w:rPr>
          <w:rFonts w:ascii="仿宋_GB2312" w:eastAsia="仿宋_GB2312" w:hAnsi="仿宋" w:hint="eastAsia"/>
          <w:sz w:val="32"/>
          <w:szCs w:val="32"/>
        </w:rPr>
        <w:t>4</w:t>
      </w:r>
      <w:r w:rsidRPr="00BA7578">
        <w:rPr>
          <w:rFonts w:ascii="仿宋_GB2312" w:eastAsia="仿宋_GB2312" w:hAnsi="仿宋" w:hint="eastAsia"/>
          <w:sz w:val="32"/>
          <w:szCs w:val="32"/>
        </w:rPr>
        <w:t>0元</w:t>
      </w:r>
      <w:r>
        <w:rPr>
          <w:rFonts w:ascii="仿宋_GB2312" w:eastAsia="仿宋_GB2312" w:hAnsi="仿宋" w:hint="eastAsia"/>
          <w:sz w:val="32"/>
          <w:szCs w:val="32"/>
        </w:rPr>
        <w:t>；自</w:t>
      </w:r>
      <w:r w:rsidRPr="00BA7578">
        <w:rPr>
          <w:rFonts w:ascii="仿宋_GB2312" w:eastAsia="仿宋_GB2312" w:hAnsi="仿宋" w:hint="eastAsia"/>
          <w:sz w:val="32"/>
          <w:szCs w:val="32"/>
        </w:rPr>
        <w:t>2020年</w:t>
      </w:r>
      <w:r>
        <w:rPr>
          <w:rFonts w:ascii="仿宋_GB2312" w:eastAsia="仿宋_GB2312" w:hAnsi="仿宋" w:hint="eastAsia"/>
          <w:sz w:val="32"/>
          <w:szCs w:val="32"/>
        </w:rPr>
        <w:t>1月1日起，护理补贴标准为</w:t>
      </w:r>
      <w:r w:rsidRPr="00BA7578">
        <w:rPr>
          <w:rFonts w:ascii="仿宋_GB2312" w:eastAsia="仿宋_GB2312" w:hAnsi="仿宋" w:hint="eastAsia"/>
          <w:sz w:val="32"/>
          <w:szCs w:val="32"/>
        </w:rPr>
        <w:t>每人每月1</w:t>
      </w:r>
      <w:r>
        <w:rPr>
          <w:rFonts w:ascii="仿宋_GB2312" w:eastAsia="仿宋_GB2312" w:hAnsi="仿宋" w:hint="eastAsia"/>
          <w:sz w:val="32"/>
          <w:szCs w:val="32"/>
        </w:rPr>
        <w:t>5</w:t>
      </w:r>
      <w:r w:rsidRPr="00BA7578">
        <w:rPr>
          <w:rFonts w:ascii="仿宋_GB2312" w:eastAsia="仿宋_GB2312" w:hAnsi="仿宋" w:hint="eastAsia"/>
          <w:sz w:val="32"/>
          <w:szCs w:val="32"/>
        </w:rPr>
        <w:t>0元</w:t>
      </w:r>
      <w:r>
        <w:rPr>
          <w:rFonts w:ascii="仿宋_GB2312" w:eastAsia="仿宋_GB2312" w:hAnsi="仿宋" w:hint="eastAsia"/>
          <w:sz w:val="32"/>
          <w:szCs w:val="32"/>
        </w:rPr>
        <w:t>。</w:t>
      </w:r>
    </w:p>
    <w:p w:rsidR="00DE18C1" w:rsidRDefault="00DE18C1" w:rsidP="00DE18C1">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三、有关政策衔接</w:t>
      </w:r>
    </w:p>
    <w:p w:rsidR="00DE18C1" w:rsidRPr="00972B74" w:rsidRDefault="00DE18C1" w:rsidP="00DE18C1">
      <w:pPr>
        <w:spacing w:line="560" w:lineRule="exact"/>
        <w:ind w:firstLine="540"/>
        <w:rPr>
          <w:rFonts w:ascii="楷体_GB2312" w:eastAsia="楷体_GB2312" w:hAnsi="仿宋" w:cs="黑体" w:hint="eastAsia"/>
          <w:sz w:val="32"/>
          <w:szCs w:val="32"/>
        </w:rPr>
      </w:pPr>
      <w:r w:rsidRPr="00972B74">
        <w:rPr>
          <w:rFonts w:ascii="楷体_GB2312" w:eastAsia="楷体_GB2312" w:hAnsi="仿宋" w:cs="黑体" w:hint="eastAsia"/>
          <w:sz w:val="32"/>
          <w:szCs w:val="32"/>
        </w:rPr>
        <w:t>（一）养老方面的补贴</w:t>
      </w:r>
    </w:p>
    <w:p w:rsidR="00DE18C1" w:rsidRPr="00972B74" w:rsidRDefault="00DE18C1" w:rsidP="00DE18C1">
      <w:pPr>
        <w:spacing w:line="560" w:lineRule="exact"/>
        <w:ind w:firstLine="640"/>
        <w:rPr>
          <w:rFonts w:ascii="仿宋_GB2312" w:eastAsia="仿宋_GB2312" w:hAnsi="仿宋" w:cs="黑体" w:hint="eastAsia"/>
          <w:sz w:val="32"/>
          <w:szCs w:val="32"/>
        </w:rPr>
      </w:pPr>
      <w:r w:rsidRPr="00972B74">
        <w:rPr>
          <w:rFonts w:ascii="仿宋_GB2312" w:eastAsia="仿宋_GB2312" w:hAnsi="仿宋" w:cs="黑体" w:hint="eastAsia"/>
          <w:sz w:val="32"/>
          <w:szCs w:val="32"/>
        </w:rPr>
        <w:t>1.依据《中华人民共和国老年人权益保障法》第三十条及省有关政策规定的生活长期不能自理经济困难的老年人护理补贴，与重度残疾人护理补贴择高申领，不重复领取。</w:t>
      </w:r>
    </w:p>
    <w:p w:rsidR="00DE18C1" w:rsidRPr="00972B74" w:rsidRDefault="00DE18C1" w:rsidP="00DE18C1">
      <w:pPr>
        <w:spacing w:line="560" w:lineRule="exact"/>
        <w:ind w:firstLineChars="200" w:firstLine="640"/>
        <w:rPr>
          <w:rFonts w:ascii="仿宋_GB2312" w:eastAsia="仿宋_GB2312" w:hAnsi="仿宋" w:cs="黑体" w:hint="eastAsia"/>
          <w:sz w:val="32"/>
          <w:szCs w:val="32"/>
        </w:rPr>
      </w:pPr>
      <w:r w:rsidRPr="00972B74">
        <w:rPr>
          <w:rFonts w:ascii="仿宋_GB2312" w:eastAsia="仿宋_GB2312" w:hAnsi="仿宋" w:cs="黑体" w:hint="eastAsia"/>
          <w:sz w:val="32"/>
          <w:szCs w:val="32"/>
        </w:rPr>
        <w:t>2.依据《中华人民共和国老年人权益保障法》第三十三条及省有关政策规定的80周岁以上低保老年人高龄津贴、“三无”和困难老年人政府购买养老服务补贴，因与残疾人两项补贴范围、目的不一致，符合条件的申请人可以重复享受。</w:t>
      </w:r>
    </w:p>
    <w:p w:rsidR="00DE18C1" w:rsidRPr="00972B74" w:rsidRDefault="00DE18C1" w:rsidP="00D70169">
      <w:pPr>
        <w:spacing w:line="560" w:lineRule="exact"/>
        <w:ind w:firstLineChars="200" w:firstLine="640"/>
        <w:rPr>
          <w:rFonts w:ascii="楷体_GB2312" w:eastAsia="楷体_GB2312" w:hAnsi="仿宋" w:cs="黑体" w:hint="eastAsia"/>
          <w:sz w:val="32"/>
          <w:szCs w:val="32"/>
        </w:rPr>
      </w:pPr>
      <w:r w:rsidRPr="00972B74">
        <w:rPr>
          <w:rFonts w:ascii="楷体_GB2312" w:eastAsia="楷体_GB2312" w:hAnsi="仿宋" w:cs="黑体" w:hint="eastAsia"/>
          <w:sz w:val="32"/>
          <w:szCs w:val="32"/>
        </w:rPr>
        <w:t>（二）离休方面的补贴</w:t>
      </w:r>
    </w:p>
    <w:p w:rsidR="00DE18C1" w:rsidRPr="00972B74" w:rsidRDefault="00DE18C1" w:rsidP="00DE18C1">
      <w:pPr>
        <w:spacing w:line="560" w:lineRule="exact"/>
        <w:ind w:firstLineChars="200" w:firstLine="640"/>
        <w:rPr>
          <w:rFonts w:ascii="仿宋_GB2312" w:eastAsia="仿宋_GB2312" w:hAnsi="仿宋" w:cs="黑体" w:hint="eastAsia"/>
          <w:sz w:val="32"/>
          <w:szCs w:val="32"/>
        </w:rPr>
      </w:pPr>
      <w:r w:rsidRPr="00972B74">
        <w:rPr>
          <w:rFonts w:ascii="仿宋_GB2312" w:eastAsia="仿宋_GB2312" w:hAnsi="仿宋" w:cs="黑体" w:hint="eastAsia"/>
          <w:sz w:val="32"/>
          <w:szCs w:val="32"/>
        </w:rPr>
        <w:t>依据《国务院关于老干部离职休养的暂行规定》（国发〔1980〕253号）第五条规定建立制度并发放的离休老干部护理费，与重度残疾人护理补贴择高享受。</w:t>
      </w:r>
    </w:p>
    <w:p w:rsidR="00DE18C1" w:rsidRPr="00972B74" w:rsidRDefault="00DE18C1" w:rsidP="00D70169">
      <w:pPr>
        <w:spacing w:line="560" w:lineRule="exact"/>
        <w:ind w:firstLineChars="200" w:firstLine="640"/>
        <w:rPr>
          <w:rFonts w:ascii="楷体_GB2312" w:eastAsia="楷体_GB2312" w:hAnsi="仿宋" w:cs="黑体" w:hint="eastAsia"/>
          <w:sz w:val="32"/>
          <w:szCs w:val="32"/>
        </w:rPr>
      </w:pPr>
      <w:r w:rsidRPr="00972B74">
        <w:rPr>
          <w:rFonts w:ascii="楷体_GB2312" w:eastAsia="楷体_GB2312" w:hAnsi="仿宋" w:cs="黑体" w:hint="eastAsia"/>
          <w:sz w:val="32"/>
          <w:szCs w:val="32"/>
        </w:rPr>
        <w:lastRenderedPageBreak/>
        <w:t>（三）其他有关政策的衔接</w:t>
      </w:r>
    </w:p>
    <w:p w:rsidR="00DE18C1" w:rsidRPr="00972B74" w:rsidRDefault="00DE18C1" w:rsidP="00DE18C1">
      <w:pPr>
        <w:spacing w:line="560" w:lineRule="exact"/>
        <w:ind w:firstLineChars="200" w:firstLine="640"/>
        <w:rPr>
          <w:rFonts w:ascii="仿宋_GB2312" w:eastAsia="仿宋_GB2312" w:hAnsi="仿宋" w:cs="黑体" w:hint="eastAsia"/>
          <w:sz w:val="32"/>
          <w:szCs w:val="32"/>
        </w:rPr>
      </w:pPr>
      <w:r w:rsidRPr="00972B74">
        <w:rPr>
          <w:rFonts w:ascii="仿宋_GB2312" w:eastAsia="仿宋_GB2312" w:hAnsi="仿宋" w:cs="黑体" w:hint="eastAsia"/>
          <w:sz w:val="32"/>
          <w:szCs w:val="32"/>
        </w:rPr>
        <w:t>1.低保家庭中的残疾优抚对象，凭《中华人民共和国残疾人证》可享受护理补贴。</w:t>
      </w:r>
    </w:p>
    <w:p w:rsidR="00DE18C1" w:rsidRPr="00972B74" w:rsidRDefault="00DE18C1" w:rsidP="00DE18C1">
      <w:pPr>
        <w:spacing w:line="560" w:lineRule="exact"/>
        <w:ind w:firstLineChars="200" w:firstLine="640"/>
        <w:rPr>
          <w:rFonts w:ascii="仿宋_GB2312" w:eastAsia="仿宋_GB2312" w:hAnsi="仿宋" w:cs="黑体" w:hint="eastAsia"/>
          <w:sz w:val="32"/>
          <w:szCs w:val="32"/>
        </w:rPr>
      </w:pPr>
      <w:r w:rsidRPr="00972B74">
        <w:rPr>
          <w:rFonts w:ascii="仿宋_GB2312" w:eastAsia="仿宋_GB2312" w:hAnsi="仿宋" w:cs="黑体" w:hint="eastAsia"/>
          <w:sz w:val="32"/>
          <w:szCs w:val="32"/>
        </w:rPr>
        <w:t>2.1-4级伤残军人，不享受护理补贴。其他伤残军人符合重度残疾人护理补贴申领条件的，可享受护理补贴。</w:t>
      </w:r>
    </w:p>
    <w:p w:rsidR="00DE18C1" w:rsidRPr="00972B74" w:rsidRDefault="00DE18C1" w:rsidP="00DE18C1">
      <w:pPr>
        <w:spacing w:line="560" w:lineRule="exact"/>
        <w:ind w:firstLineChars="200" w:firstLine="640"/>
        <w:rPr>
          <w:rFonts w:ascii="仿宋_GB2312" w:eastAsia="仿宋_GB2312" w:hAnsi="仿宋" w:cs="黑体" w:hint="eastAsia"/>
          <w:sz w:val="32"/>
          <w:szCs w:val="32"/>
        </w:rPr>
      </w:pPr>
      <w:r w:rsidRPr="00972B74">
        <w:rPr>
          <w:rFonts w:ascii="仿宋_GB2312" w:eastAsia="仿宋_GB2312" w:hAnsi="仿宋" w:cs="黑体" w:hint="eastAsia"/>
          <w:sz w:val="32"/>
          <w:szCs w:val="32"/>
        </w:rPr>
        <w:t>3.儿童福利院（社会福利机构）内养育的儿童不享受护理补贴。</w:t>
      </w:r>
    </w:p>
    <w:p w:rsidR="00DE18C1" w:rsidRPr="00972B74" w:rsidRDefault="00DE18C1" w:rsidP="00DE18C1">
      <w:pPr>
        <w:spacing w:line="560" w:lineRule="exact"/>
        <w:ind w:firstLineChars="200" w:firstLine="640"/>
        <w:rPr>
          <w:rFonts w:ascii="仿宋_GB2312" w:eastAsia="仿宋_GB2312" w:hAnsi="仿宋" w:cs="黑体" w:hint="eastAsia"/>
          <w:sz w:val="32"/>
          <w:szCs w:val="32"/>
        </w:rPr>
      </w:pPr>
      <w:r w:rsidRPr="00972B74">
        <w:rPr>
          <w:rFonts w:ascii="仿宋_GB2312" w:eastAsia="仿宋_GB2312" w:hAnsi="仿宋" w:cs="黑体" w:hint="eastAsia"/>
          <w:sz w:val="32"/>
          <w:szCs w:val="32"/>
        </w:rPr>
        <w:t>4.企业自主发放的生活补贴（津贴）及护理补贴（津贴），不影响残疾人护理补贴的申领。</w:t>
      </w:r>
    </w:p>
    <w:p w:rsidR="00DE18C1" w:rsidRPr="00972B74" w:rsidRDefault="00DE18C1" w:rsidP="00DE18C1">
      <w:pPr>
        <w:spacing w:line="560" w:lineRule="exact"/>
        <w:ind w:firstLineChars="200" w:firstLine="640"/>
        <w:rPr>
          <w:rFonts w:ascii="仿宋_GB2312" w:eastAsia="仿宋_GB2312" w:hAnsi="仿宋" w:hint="eastAsia"/>
          <w:sz w:val="32"/>
          <w:szCs w:val="32"/>
        </w:rPr>
      </w:pPr>
      <w:r w:rsidRPr="00972B74">
        <w:rPr>
          <w:rFonts w:ascii="仿宋_GB2312" w:eastAsia="仿宋_GB2312" w:hAnsi="仿宋" w:cs="黑体" w:hint="eastAsia"/>
          <w:sz w:val="32"/>
          <w:szCs w:val="32"/>
        </w:rPr>
        <w:t>5.</w:t>
      </w:r>
      <w:r w:rsidRPr="00972B74">
        <w:rPr>
          <w:rFonts w:ascii="仿宋_GB2312" w:eastAsia="仿宋_GB2312" w:hAnsi="仿宋" w:hint="eastAsia"/>
          <w:sz w:val="32"/>
          <w:szCs w:val="32"/>
        </w:rPr>
        <w:t xml:space="preserve"> 已领取工伤保险生活护理费、纳入特困人员供养保障、享受托养服务政策的残疾人，不享受护理补贴。</w:t>
      </w:r>
    </w:p>
    <w:p w:rsidR="00DE18C1" w:rsidRDefault="00DE18C1" w:rsidP="00DE18C1">
      <w:pPr>
        <w:spacing w:line="560" w:lineRule="exact"/>
        <w:ind w:firstLineChars="200" w:firstLine="640"/>
        <w:rPr>
          <w:rFonts w:ascii="黑体" w:eastAsia="黑体" w:hAnsi="黑体" w:hint="eastAsia"/>
          <w:sz w:val="32"/>
          <w:szCs w:val="32"/>
        </w:rPr>
      </w:pPr>
      <w:r w:rsidRPr="004061C5">
        <w:rPr>
          <w:rFonts w:ascii="黑体" w:eastAsia="黑体" w:hAnsi="黑体" w:hint="eastAsia"/>
          <w:sz w:val="32"/>
          <w:szCs w:val="32"/>
        </w:rPr>
        <w:t>四、补贴发放</w:t>
      </w:r>
      <w:r>
        <w:rPr>
          <w:rFonts w:ascii="黑体" w:eastAsia="黑体" w:hAnsi="黑体" w:hint="eastAsia"/>
          <w:sz w:val="32"/>
          <w:szCs w:val="32"/>
        </w:rPr>
        <w:t>时间安排</w:t>
      </w:r>
    </w:p>
    <w:p w:rsidR="00DE18C1" w:rsidRPr="00972B74" w:rsidRDefault="00DE18C1" w:rsidP="00DE18C1">
      <w:pPr>
        <w:spacing w:line="560" w:lineRule="exact"/>
        <w:ind w:firstLineChars="200" w:firstLine="640"/>
        <w:rPr>
          <w:rFonts w:ascii="仿宋_GB2312" w:eastAsia="仿宋_GB2312" w:hAnsi="仿宋" w:hint="eastAsia"/>
          <w:sz w:val="32"/>
          <w:szCs w:val="32"/>
        </w:rPr>
      </w:pPr>
      <w:r w:rsidRPr="00972B74">
        <w:rPr>
          <w:rFonts w:ascii="仿宋_GB2312" w:eastAsia="仿宋_GB2312" w:hAnsi="仿宋" w:hint="eastAsia"/>
          <w:sz w:val="32"/>
          <w:szCs w:val="32"/>
        </w:rPr>
        <w:t>重度残疾人护理补贴应按季度发放，发放时间为每季度第一个月的15日前。符合条件的残疾人应在户籍所在地申领护理补贴，并由其户籍所在地的申请受理部门进行护理补贴资格审定工作。经审定合格的残疾人，其护理补贴发放认定时间从申请人向受理部门递交申请材料的当月起算。因申请人申报不及时导致的补贴漏发情况，受理部门可追溯申请人的补贴发放认定时间，并据实补发申请人本年度内的护理补贴，申请人其他年度内的护理补贴不再另行补发。</w:t>
      </w:r>
    </w:p>
    <w:p w:rsidR="00DE18C1" w:rsidRDefault="00DE18C1" w:rsidP="00DE18C1">
      <w:pPr>
        <w:spacing w:line="560" w:lineRule="exact"/>
        <w:ind w:firstLineChars="200" w:firstLine="640"/>
        <w:rPr>
          <w:rFonts w:ascii="黑体" w:eastAsia="黑体" w:hAnsi="黑体" w:hint="eastAsia"/>
          <w:sz w:val="32"/>
          <w:szCs w:val="32"/>
        </w:rPr>
      </w:pPr>
      <w:r w:rsidRPr="00A83548">
        <w:rPr>
          <w:rFonts w:ascii="黑体" w:eastAsia="黑体" w:hAnsi="黑体" w:hint="eastAsia"/>
          <w:sz w:val="32"/>
          <w:szCs w:val="32"/>
        </w:rPr>
        <w:t>五、</w:t>
      </w:r>
      <w:r>
        <w:rPr>
          <w:rFonts w:ascii="黑体" w:eastAsia="黑体" w:hAnsi="黑体" w:hint="eastAsia"/>
          <w:sz w:val="32"/>
          <w:szCs w:val="32"/>
        </w:rPr>
        <w:t>各</w:t>
      </w:r>
      <w:r w:rsidRPr="00A83548">
        <w:rPr>
          <w:rFonts w:ascii="黑体" w:eastAsia="黑体" w:hAnsi="黑体" w:hint="eastAsia"/>
          <w:sz w:val="32"/>
          <w:szCs w:val="32"/>
        </w:rPr>
        <w:t>部门职责</w:t>
      </w:r>
    </w:p>
    <w:p w:rsidR="00DE18C1" w:rsidRPr="00972B74" w:rsidRDefault="00DE18C1" w:rsidP="00DE18C1">
      <w:pPr>
        <w:spacing w:line="560" w:lineRule="exact"/>
        <w:ind w:firstLineChars="200" w:firstLine="640"/>
        <w:rPr>
          <w:rFonts w:ascii="仿宋_GB2312" w:eastAsia="仿宋_GB2312" w:hAnsi="仿宋" w:cs="黑体" w:hint="eastAsia"/>
          <w:sz w:val="32"/>
          <w:szCs w:val="32"/>
        </w:rPr>
      </w:pPr>
      <w:r w:rsidRPr="00972B74">
        <w:rPr>
          <w:rFonts w:ascii="仿宋_GB2312" w:eastAsia="仿宋_GB2312" w:hAnsi="仿宋" w:cs="黑体" w:hint="eastAsia"/>
          <w:sz w:val="32"/>
          <w:szCs w:val="32"/>
        </w:rPr>
        <w:t>民政部门是重度残疾人护理补贴的主管部门，应做好资格审</w:t>
      </w:r>
      <w:r w:rsidRPr="00972B74">
        <w:rPr>
          <w:rFonts w:ascii="仿宋_GB2312" w:eastAsia="仿宋_GB2312" w:hAnsi="仿宋" w:cs="黑体" w:hint="eastAsia"/>
          <w:sz w:val="32"/>
          <w:szCs w:val="32"/>
        </w:rPr>
        <w:lastRenderedPageBreak/>
        <w:t>定、补贴发放、监督管理等工作。财政部门应做好资金保障，及时足额安排护理补贴资金落实。残联部门应配合民政部门做好残疾人信息核实、残疾人等级核实、托养服务与护理补贴政策衔接等工作。</w:t>
      </w:r>
    </w:p>
    <w:p w:rsidR="00DE18C1" w:rsidRPr="00972B74" w:rsidRDefault="00DE18C1" w:rsidP="00DE18C1">
      <w:pPr>
        <w:spacing w:line="560" w:lineRule="exact"/>
        <w:ind w:firstLine="645"/>
        <w:jc w:val="left"/>
        <w:rPr>
          <w:rFonts w:ascii="仿宋_GB2312" w:eastAsia="仿宋_GB2312" w:hAnsi="仿宋_GB2312" w:cs="仿宋_GB2312" w:hint="eastAsia"/>
          <w:sz w:val="32"/>
          <w:szCs w:val="32"/>
        </w:rPr>
      </w:pPr>
      <w:r w:rsidRPr="00972B74">
        <w:rPr>
          <w:rFonts w:ascii="仿宋_GB2312" w:eastAsia="仿宋_GB2312" w:hAnsi="仿宋_GB2312" w:cs="仿宋_GB2312" w:hint="eastAsia"/>
          <w:sz w:val="32"/>
          <w:szCs w:val="32"/>
        </w:rPr>
        <w:t>重度残疾人护理补贴的申领程序、发放渠道、资金来源等内容仍按青民福〔2016〕12号通知要求执行。</w:t>
      </w:r>
      <w:bookmarkStart w:id="0" w:name="_GoBack"/>
      <w:bookmarkEnd w:id="0"/>
    </w:p>
    <w:p w:rsidR="00DE18C1" w:rsidRPr="00972B74" w:rsidRDefault="00DE18C1" w:rsidP="00DE18C1">
      <w:pPr>
        <w:spacing w:line="560" w:lineRule="exact"/>
        <w:ind w:firstLine="645"/>
        <w:jc w:val="left"/>
        <w:rPr>
          <w:rFonts w:ascii="仿宋_GB2312" w:eastAsia="仿宋_GB2312" w:hAnsi="仿宋_GB2312" w:cs="仿宋_GB2312" w:hint="eastAsia"/>
          <w:sz w:val="32"/>
          <w:szCs w:val="32"/>
        </w:rPr>
      </w:pPr>
    </w:p>
    <w:p w:rsidR="00972B74" w:rsidRPr="00972B74" w:rsidRDefault="00972B74" w:rsidP="00DE18C1">
      <w:pPr>
        <w:spacing w:line="560" w:lineRule="exact"/>
        <w:ind w:firstLineChars="500" w:firstLine="1600"/>
        <w:rPr>
          <w:rFonts w:ascii="仿宋_GB2312" w:eastAsia="仿宋_GB2312" w:hAnsi="仿宋_GB2312" w:cs="仿宋_GB2312" w:hint="eastAsia"/>
          <w:sz w:val="32"/>
          <w:szCs w:val="32"/>
        </w:rPr>
      </w:pPr>
    </w:p>
    <w:p w:rsidR="00DE18C1" w:rsidRPr="00972B74" w:rsidRDefault="00DE18C1" w:rsidP="00972B74">
      <w:pPr>
        <w:spacing w:line="560" w:lineRule="exact"/>
        <w:ind w:firstLineChars="350" w:firstLine="1120"/>
        <w:rPr>
          <w:rFonts w:ascii="仿宋_GB2312" w:eastAsia="仿宋_GB2312" w:hAnsi="仿宋_GB2312" w:cs="仿宋_GB2312" w:hint="eastAsia"/>
          <w:sz w:val="32"/>
          <w:szCs w:val="32"/>
        </w:rPr>
      </w:pPr>
      <w:r w:rsidRPr="00972B74">
        <w:rPr>
          <w:rFonts w:ascii="仿宋_GB2312" w:eastAsia="仿宋_GB2312" w:hAnsi="仿宋_GB2312" w:cs="仿宋_GB2312" w:hint="eastAsia"/>
          <w:sz w:val="32"/>
          <w:szCs w:val="32"/>
        </w:rPr>
        <w:t xml:space="preserve">青岛市民政局          </w:t>
      </w:r>
      <w:r w:rsidR="00972B74" w:rsidRPr="00972B74">
        <w:rPr>
          <w:rFonts w:ascii="仿宋_GB2312" w:eastAsia="仿宋_GB2312" w:hAnsi="仿宋_GB2312" w:cs="仿宋_GB2312" w:hint="eastAsia"/>
          <w:sz w:val="32"/>
          <w:szCs w:val="32"/>
        </w:rPr>
        <w:t xml:space="preserve">     </w:t>
      </w:r>
      <w:r w:rsidRPr="00972B74">
        <w:rPr>
          <w:rFonts w:ascii="仿宋_GB2312" w:eastAsia="仿宋_GB2312" w:hAnsi="仿宋_GB2312" w:cs="仿宋_GB2312" w:hint="eastAsia"/>
          <w:sz w:val="32"/>
          <w:szCs w:val="32"/>
        </w:rPr>
        <w:t>青岛市财政局</w:t>
      </w:r>
    </w:p>
    <w:p w:rsidR="00DE18C1" w:rsidRPr="00972B74" w:rsidRDefault="00DE18C1" w:rsidP="00DE18C1">
      <w:pPr>
        <w:spacing w:line="560" w:lineRule="exact"/>
        <w:ind w:firstLine="645"/>
        <w:jc w:val="left"/>
        <w:rPr>
          <w:rFonts w:ascii="仿宋_GB2312" w:eastAsia="仿宋_GB2312" w:hAnsi="仿宋_GB2312" w:cs="仿宋_GB2312" w:hint="eastAsia"/>
          <w:sz w:val="32"/>
          <w:szCs w:val="32"/>
        </w:rPr>
      </w:pPr>
      <w:r w:rsidRPr="00972B74">
        <w:rPr>
          <w:rFonts w:ascii="仿宋_GB2312" w:eastAsia="仿宋_GB2312" w:hAnsi="仿宋_GB2312" w:cs="仿宋_GB2312" w:hint="eastAsia"/>
          <w:sz w:val="32"/>
          <w:szCs w:val="32"/>
        </w:rPr>
        <w:t xml:space="preserve"> </w:t>
      </w:r>
    </w:p>
    <w:p w:rsidR="00972B74" w:rsidRPr="00972B74" w:rsidRDefault="00972B74" w:rsidP="00972B74">
      <w:pPr>
        <w:spacing w:line="560" w:lineRule="exact"/>
        <w:ind w:firstLine="645"/>
        <w:rPr>
          <w:rFonts w:ascii="仿宋_GB2312" w:eastAsia="仿宋_GB2312" w:hAnsi="仿宋_GB2312" w:cs="仿宋_GB2312" w:hint="eastAsia"/>
          <w:sz w:val="32"/>
          <w:szCs w:val="32"/>
        </w:rPr>
      </w:pPr>
    </w:p>
    <w:p w:rsidR="00972B74" w:rsidRPr="00972B74" w:rsidRDefault="00972B74" w:rsidP="00972B74">
      <w:pPr>
        <w:spacing w:line="560" w:lineRule="exact"/>
        <w:ind w:firstLine="645"/>
        <w:rPr>
          <w:rFonts w:ascii="仿宋_GB2312" w:eastAsia="仿宋_GB2312" w:hAnsi="仿宋_GB2312" w:cs="仿宋_GB2312" w:hint="eastAsia"/>
          <w:sz w:val="32"/>
          <w:szCs w:val="32"/>
        </w:rPr>
      </w:pPr>
    </w:p>
    <w:p w:rsidR="00DE18C1" w:rsidRPr="00972B74" w:rsidRDefault="00DE18C1" w:rsidP="00972B74">
      <w:pPr>
        <w:spacing w:line="560" w:lineRule="exact"/>
        <w:ind w:firstLineChars="900" w:firstLine="2880"/>
        <w:rPr>
          <w:rFonts w:ascii="仿宋_GB2312" w:eastAsia="仿宋_GB2312" w:hAnsi="仿宋_GB2312" w:cs="仿宋_GB2312" w:hint="eastAsia"/>
          <w:sz w:val="32"/>
          <w:szCs w:val="32"/>
        </w:rPr>
      </w:pPr>
      <w:r w:rsidRPr="00972B74">
        <w:rPr>
          <w:rFonts w:ascii="仿宋_GB2312" w:eastAsia="仿宋_GB2312" w:hAnsi="仿宋_GB2312" w:cs="仿宋_GB2312" w:hint="eastAsia"/>
          <w:sz w:val="32"/>
          <w:szCs w:val="32"/>
        </w:rPr>
        <w:t>青岛市残疾人联合</w:t>
      </w:r>
    </w:p>
    <w:p w:rsidR="00F15EB2" w:rsidRDefault="00972B74" w:rsidP="00F15EB2">
      <w:pPr>
        <w:spacing w:line="560" w:lineRule="exact"/>
        <w:jc w:val="center"/>
        <w:rPr>
          <w:rFonts w:hint="eastAsia"/>
        </w:rPr>
      </w:pPr>
      <w:r>
        <w:rPr>
          <w:rFonts w:ascii="仿宋_GB2312" w:eastAsia="仿宋_GB2312" w:hint="eastAsia"/>
          <w:sz w:val="32"/>
          <w:szCs w:val="32"/>
        </w:rPr>
        <w:t xml:space="preserve">                       </w:t>
      </w:r>
      <w:r w:rsidRPr="004D76E2">
        <w:rPr>
          <w:rFonts w:ascii="仿宋_GB2312" w:eastAsia="仿宋_GB2312" w:hint="eastAsia"/>
          <w:sz w:val="32"/>
          <w:szCs w:val="32"/>
        </w:rPr>
        <w:t>201</w:t>
      </w:r>
      <w:r w:rsidRPr="004D76E2">
        <w:rPr>
          <w:rFonts w:ascii="仿宋_GB2312" w:eastAsia="仿宋_GB2312"/>
          <w:sz w:val="32"/>
          <w:szCs w:val="32"/>
        </w:rPr>
        <w:t>8</w:t>
      </w:r>
      <w:r w:rsidRPr="004D76E2">
        <w:rPr>
          <w:rFonts w:ascii="仿宋_GB2312" w:eastAsia="仿宋_GB2312" w:hint="eastAsia"/>
          <w:sz w:val="32"/>
          <w:szCs w:val="32"/>
        </w:rPr>
        <w:t>年</w:t>
      </w:r>
      <w:r>
        <w:rPr>
          <w:rFonts w:ascii="仿宋_GB2312" w:eastAsia="仿宋_GB2312" w:hint="eastAsia"/>
          <w:sz w:val="32"/>
          <w:szCs w:val="32"/>
        </w:rPr>
        <w:t>3</w:t>
      </w:r>
      <w:r w:rsidRPr="004D76E2">
        <w:rPr>
          <w:rFonts w:ascii="仿宋_GB2312" w:eastAsia="仿宋_GB2312" w:hint="eastAsia"/>
          <w:sz w:val="32"/>
          <w:szCs w:val="32"/>
        </w:rPr>
        <w:t>月</w:t>
      </w:r>
      <w:r>
        <w:rPr>
          <w:rFonts w:ascii="仿宋_GB2312" w:eastAsia="仿宋_GB2312" w:hint="eastAsia"/>
          <w:sz w:val="32"/>
          <w:szCs w:val="32"/>
        </w:rPr>
        <w:t>20</w:t>
      </w:r>
      <w:r w:rsidRPr="004D76E2">
        <w:rPr>
          <w:rFonts w:ascii="仿宋_GB2312" w:eastAsia="仿宋_GB2312" w:hint="eastAsia"/>
          <w:sz w:val="32"/>
          <w:szCs w:val="32"/>
        </w:rPr>
        <w:t>日</w:t>
      </w:r>
    </w:p>
    <w:p w:rsidR="00F15EB2" w:rsidRDefault="00F15EB2" w:rsidP="00F15EB2">
      <w:pPr>
        <w:spacing w:line="560" w:lineRule="exact"/>
        <w:ind w:firstLine="645"/>
        <w:rPr>
          <w:rFonts w:ascii="仿宋_GB2312" w:eastAsia="仿宋_GB2312" w:hint="eastAsia"/>
          <w:sz w:val="32"/>
          <w:szCs w:val="32"/>
        </w:rPr>
      </w:pPr>
    </w:p>
    <w:p w:rsidR="006972ED" w:rsidRDefault="006972ED" w:rsidP="00F15EB2">
      <w:pPr>
        <w:spacing w:line="560" w:lineRule="exact"/>
        <w:ind w:firstLine="645"/>
        <w:rPr>
          <w:rFonts w:ascii="仿宋_GB2312" w:eastAsia="仿宋_GB2312" w:hint="eastAsia"/>
          <w:sz w:val="32"/>
          <w:szCs w:val="32"/>
        </w:rPr>
      </w:pPr>
    </w:p>
    <w:p w:rsidR="006972ED" w:rsidRDefault="006972ED" w:rsidP="00F15EB2">
      <w:pPr>
        <w:spacing w:line="560" w:lineRule="exact"/>
        <w:ind w:firstLine="645"/>
        <w:rPr>
          <w:rFonts w:ascii="仿宋_GB2312" w:eastAsia="仿宋_GB2312" w:hint="eastAsia"/>
          <w:sz w:val="32"/>
          <w:szCs w:val="32"/>
        </w:rPr>
      </w:pPr>
    </w:p>
    <w:p w:rsidR="006972ED" w:rsidRDefault="006972ED" w:rsidP="00F15EB2">
      <w:pPr>
        <w:spacing w:line="560" w:lineRule="exact"/>
        <w:ind w:firstLine="645"/>
        <w:rPr>
          <w:rFonts w:ascii="仿宋_GB2312" w:eastAsia="仿宋_GB2312" w:hint="eastAsia"/>
          <w:sz w:val="32"/>
          <w:szCs w:val="32"/>
        </w:rPr>
      </w:pPr>
    </w:p>
    <w:p w:rsidR="006972ED" w:rsidRDefault="006972ED" w:rsidP="00F15EB2">
      <w:pPr>
        <w:spacing w:line="560" w:lineRule="exact"/>
        <w:ind w:firstLine="645"/>
        <w:rPr>
          <w:rFonts w:ascii="仿宋_GB2312" w:eastAsia="仿宋_GB2312" w:hint="eastAsia"/>
          <w:sz w:val="32"/>
          <w:szCs w:val="32"/>
        </w:rPr>
      </w:pPr>
    </w:p>
    <w:p w:rsidR="006972ED" w:rsidRPr="00972B74" w:rsidRDefault="006972ED" w:rsidP="00972B74">
      <w:pPr>
        <w:spacing w:line="560" w:lineRule="exact"/>
        <w:rPr>
          <w:rFonts w:ascii="仿宋_GB2312" w:eastAsia="仿宋_GB2312" w:hint="eastAsia"/>
          <w:sz w:val="32"/>
          <w:szCs w:val="32"/>
        </w:rPr>
      </w:pPr>
    </w:p>
    <w:p w:rsidR="006972ED" w:rsidRDefault="006972ED" w:rsidP="00F15EB2">
      <w:pPr>
        <w:spacing w:line="560" w:lineRule="exact"/>
        <w:ind w:firstLine="645"/>
        <w:rPr>
          <w:rFonts w:ascii="仿宋_GB2312" w:eastAsia="仿宋_GB2312" w:hint="eastAsia"/>
          <w:sz w:val="32"/>
          <w:szCs w:val="32"/>
        </w:rPr>
      </w:pPr>
    </w:p>
    <w:p w:rsidR="00F15EB2" w:rsidRPr="006164F6" w:rsidRDefault="00F15EB2" w:rsidP="00F15EB2">
      <w:pPr>
        <w:spacing w:line="320" w:lineRule="exact"/>
        <w:rPr>
          <w:rFonts w:ascii="文星标宋" w:eastAsia="文星标宋" w:hAnsi="文星标宋" w:hint="eastAsia"/>
          <w:sz w:val="32"/>
        </w:rPr>
      </w:pPr>
      <w:r>
        <w:rPr>
          <w:rFonts w:ascii="文星标宋" w:eastAsia="文星标宋" w:hAnsi="文星标宋" w:hint="eastAsia"/>
          <w:noProof/>
          <w:sz w:val="32"/>
        </w:rPr>
        <w:pict>
          <v:shapetype id="_x0000_t32" coordsize="21600,21600" o:spt="32" o:oned="t" path="m,l21600,21600e" filled="f">
            <v:path arrowok="t" fillok="f" o:connecttype="none"/>
            <o:lock v:ext="edit" shapetype="t"/>
          </v:shapetype>
          <v:shape id="_x0000_s1051" type="#_x0000_t32" style="position:absolute;left:0;text-align:left;margin-left:2.8pt;margin-top:8.35pt;width:438.75pt;height:0;z-index:251657728" o:connectortype="straight"/>
        </w:pict>
      </w:r>
    </w:p>
    <w:p w:rsidR="00F15EB2" w:rsidRPr="006E1246" w:rsidRDefault="00F15EB2" w:rsidP="00FB5C78">
      <w:pPr>
        <w:spacing w:line="320" w:lineRule="exact"/>
        <w:ind w:firstLineChars="100" w:firstLine="280"/>
        <w:rPr>
          <w:rFonts w:hint="eastAsia"/>
        </w:rPr>
      </w:pPr>
      <w:r w:rsidRPr="00D86E58">
        <w:rPr>
          <w:rFonts w:ascii="文星标宋" w:eastAsia="文星标宋" w:hAnsi="文星标宋" w:hint="eastAsia"/>
          <w:noProof/>
          <w:sz w:val="28"/>
          <w:szCs w:val="28"/>
        </w:rPr>
        <w:pict>
          <v:shape id="_x0000_s1052" type="#_x0000_t32" style="position:absolute;left:0;text-align:left;margin-left:2.8pt;margin-top:23.85pt;width:438.75pt;height:0;z-index:251658752" o:connectortype="straight"/>
        </w:pict>
      </w:r>
      <w:r w:rsidRPr="00D86E58">
        <w:rPr>
          <w:rFonts w:eastAsia="仿宋_GB2312"/>
          <w:sz w:val="28"/>
          <w:szCs w:val="28"/>
        </w:rPr>
        <w:t>青岛市民政局办公室</w:t>
      </w:r>
      <w:r w:rsidRPr="00D86E58">
        <w:rPr>
          <w:rFonts w:eastAsia="仿宋_GB2312"/>
          <w:sz w:val="28"/>
          <w:szCs w:val="28"/>
        </w:rPr>
        <w:t xml:space="preserve">           </w:t>
      </w:r>
      <w:r w:rsidRPr="00D86E58">
        <w:rPr>
          <w:rFonts w:eastAsia="仿宋_GB2312" w:hint="eastAsia"/>
          <w:sz w:val="28"/>
          <w:szCs w:val="28"/>
        </w:rPr>
        <w:t xml:space="preserve">  </w:t>
      </w:r>
      <w:r>
        <w:rPr>
          <w:rFonts w:eastAsia="仿宋_GB2312" w:hint="eastAsia"/>
          <w:sz w:val="28"/>
          <w:szCs w:val="28"/>
        </w:rPr>
        <w:t xml:space="preserve">       </w:t>
      </w:r>
      <w:r w:rsidRPr="00D86E58">
        <w:rPr>
          <w:rFonts w:eastAsia="仿宋_GB2312" w:hint="eastAsia"/>
          <w:sz w:val="28"/>
          <w:szCs w:val="28"/>
        </w:rPr>
        <w:t xml:space="preserve"> </w:t>
      </w:r>
      <w:r w:rsidRPr="00BB7D2C">
        <w:rPr>
          <w:rFonts w:ascii="仿宋_GB2312" w:eastAsia="仿宋_GB2312" w:hint="eastAsia"/>
          <w:sz w:val="28"/>
          <w:szCs w:val="28"/>
        </w:rPr>
        <w:t>201</w:t>
      </w:r>
      <w:r w:rsidR="00BF2659">
        <w:rPr>
          <w:rFonts w:ascii="仿宋_GB2312" w:eastAsia="仿宋_GB2312" w:hint="eastAsia"/>
          <w:sz w:val="28"/>
          <w:szCs w:val="28"/>
        </w:rPr>
        <w:t>8</w:t>
      </w:r>
      <w:r w:rsidRPr="00BB7D2C">
        <w:rPr>
          <w:rFonts w:ascii="仿宋_GB2312" w:eastAsia="仿宋_GB2312" w:hint="eastAsia"/>
          <w:sz w:val="28"/>
          <w:szCs w:val="28"/>
        </w:rPr>
        <w:t>年</w:t>
      </w:r>
      <w:r w:rsidR="00972B74">
        <w:rPr>
          <w:rFonts w:ascii="仿宋_GB2312" w:eastAsia="仿宋_GB2312" w:hint="eastAsia"/>
          <w:sz w:val="28"/>
          <w:szCs w:val="28"/>
        </w:rPr>
        <w:t>3</w:t>
      </w:r>
      <w:r w:rsidRPr="00BB7D2C">
        <w:rPr>
          <w:rFonts w:ascii="仿宋_GB2312" w:eastAsia="仿宋_GB2312" w:hint="eastAsia"/>
          <w:sz w:val="28"/>
          <w:szCs w:val="28"/>
        </w:rPr>
        <w:t>月</w:t>
      </w:r>
      <w:r w:rsidR="00972B74">
        <w:rPr>
          <w:rFonts w:ascii="仿宋_GB2312" w:eastAsia="仿宋_GB2312" w:hint="eastAsia"/>
          <w:sz w:val="28"/>
          <w:szCs w:val="28"/>
        </w:rPr>
        <w:t>20</w:t>
      </w:r>
      <w:r w:rsidRPr="00BB7D2C">
        <w:rPr>
          <w:rFonts w:ascii="仿宋_GB2312" w:eastAsia="仿宋_GB2312" w:hint="eastAsia"/>
          <w:sz w:val="28"/>
          <w:szCs w:val="28"/>
        </w:rPr>
        <w:t>日印</w:t>
      </w:r>
      <w:r w:rsidRPr="00D86E58">
        <w:rPr>
          <w:rFonts w:eastAsia="仿宋_GB2312"/>
          <w:sz w:val="28"/>
          <w:szCs w:val="28"/>
        </w:rPr>
        <w:t>发</w:t>
      </w:r>
      <w:r>
        <w:rPr>
          <w:rFonts w:eastAsia="仿宋_GB2312" w:hint="eastAsia"/>
          <w:sz w:val="28"/>
          <w:szCs w:val="28"/>
        </w:rPr>
        <w:t xml:space="preserve">  </w:t>
      </w:r>
    </w:p>
    <w:p w:rsidR="006702BC" w:rsidRPr="00F15EB2" w:rsidRDefault="006702BC" w:rsidP="00F15EB2">
      <w:pPr>
        <w:rPr>
          <w:rFonts w:hint="eastAsia"/>
          <w:szCs w:val="32"/>
        </w:rPr>
      </w:pPr>
    </w:p>
    <w:sectPr w:rsidR="006702BC" w:rsidRPr="00F15EB2" w:rsidSect="00EE2C73">
      <w:footerReference w:type="even" r:id="rId7"/>
      <w:footerReference w:type="default" r:id="rId8"/>
      <w:pgSz w:w="11906" w:h="16838"/>
      <w:pgMar w:top="2098" w:right="1474" w:bottom="1985" w:left="1588" w:header="851" w:footer="1247"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53BC" w:rsidRDefault="00DE53BC">
      <w:r>
        <w:separator/>
      </w:r>
    </w:p>
  </w:endnote>
  <w:endnote w:type="continuationSeparator" w:id="1">
    <w:p w:rsidR="00DE53BC" w:rsidRDefault="00DE53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汉仪仿宋简">
    <w:altName w:val="宋体"/>
    <w:charset w:val="86"/>
    <w:family w:val="auto"/>
    <w:pitch w:val="variable"/>
    <w:sig w:usb0="00000001" w:usb1="080E0800" w:usb2="00000012" w:usb3="00000000" w:csb0="0004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文星标宋">
    <w:altName w:val="微软雅黑"/>
    <w:charset w:val="86"/>
    <w:family w:val="auto"/>
    <w:pitch w:val="variable"/>
    <w:sig w:usb0="00000003" w:usb1="080E0000" w:usb2="00000010" w:usb3="00000000" w:csb0="00040001" w:csb1="00000000"/>
  </w:font>
  <w:font w:name="文星简美黑">
    <w:panose1 w:val="0201060900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378" w:rsidRDefault="00337378" w:rsidP="00D457FD">
    <w:pPr>
      <w:pStyle w:val="a4"/>
    </w:pPr>
    <w:r>
      <w:rPr>
        <w:rFonts w:hint="eastAsia"/>
        <w:sz w:val="28"/>
        <w:szCs w:val="28"/>
      </w:rPr>
      <w:t>—</w:t>
    </w:r>
    <w:r>
      <w:rPr>
        <w:rFonts w:hint="eastAsia"/>
        <w:sz w:val="28"/>
        <w:szCs w:val="28"/>
      </w:rPr>
      <w:t xml:space="preserve"> </w:t>
    </w:r>
    <w:r w:rsidRPr="00D457FD">
      <w:rPr>
        <w:sz w:val="28"/>
        <w:szCs w:val="28"/>
      </w:rPr>
      <w:fldChar w:fldCharType="begin"/>
    </w:r>
    <w:r w:rsidRPr="00D457FD">
      <w:rPr>
        <w:sz w:val="28"/>
        <w:szCs w:val="28"/>
      </w:rPr>
      <w:instrText xml:space="preserve"> PAGE   \* MERGEFORMAT </w:instrText>
    </w:r>
    <w:r w:rsidRPr="00D457FD">
      <w:rPr>
        <w:sz w:val="28"/>
        <w:szCs w:val="28"/>
      </w:rPr>
      <w:fldChar w:fldCharType="separate"/>
    </w:r>
    <w:r w:rsidR="008E0AE6" w:rsidRPr="008E0AE6">
      <w:rPr>
        <w:noProof/>
        <w:sz w:val="28"/>
        <w:szCs w:val="28"/>
        <w:lang w:val="zh-CN"/>
      </w:rPr>
      <w:t>4</w:t>
    </w:r>
    <w:r w:rsidRPr="00D457FD">
      <w:rPr>
        <w:sz w:val="28"/>
        <w:szCs w:val="28"/>
      </w:rPr>
      <w:fldChar w:fldCharType="end"/>
    </w:r>
    <w:r>
      <w:rPr>
        <w:rFonts w:hint="eastAsia"/>
        <w:sz w:val="28"/>
        <w:szCs w:val="28"/>
      </w:rPr>
      <w:t xml:space="preserve"> </w:t>
    </w:r>
    <w:r>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378" w:rsidRDefault="00337378" w:rsidP="00EE2C73">
    <w:pPr>
      <w:pStyle w:val="a4"/>
      <w:wordWrap w:val="0"/>
      <w:jc w:val="right"/>
    </w:pPr>
    <w:r>
      <w:rPr>
        <w:rFonts w:hint="eastAsia"/>
        <w:sz w:val="28"/>
        <w:szCs w:val="28"/>
      </w:rPr>
      <w:t>—</w:t>
    </w:r>
    <w:r>
      <w:rPr>
        <w:rFonts w:hint="eastAsia"/>
        <w:sz w:val="28"/>
        <w:szCs w:val="28"/>
      </w:rPr>
      <w:t xml:space="preserve"> </w:t>
    </w:r>
    <w:r w:rsidRPr="00D457FD">
      <w:rPr>
        <w:sz w:val="28"/>
        <w:szCs w:val="28"/>
      </w:rPr>
      <w:fldChar w:fldCharType="begin"/>
    </w:r>
    <w:r w:rsidRPr="00D457FD">
      <w:rPr>
        <w:sz w:val="28"/>
        <w:szCs w:val="28"/>
      </w:rPr>
      <w:instrText xml:space="preserve"> PAGE   \* MERGEFORMAT </w:instrText>
    </w:r>
    <w:r w:rsidRPr="00D457FD">
      <w:rPr>
        <w:sz w:val="28"/>
        <w:szCs w:val="28"/>
      </w:rPr>
      <w:fldChar w:fldCharType="separate"/>
    </w:r>
    <w:r w:rsidR="008E0AE6" w:rsidRPr="008E0AE6">
      <w:rPr>
        <w:noProof/>
        <w:sz w:val="28"/>
        <w:szCs w:val="28"/>
        <w:lang w:val="zh-CN"/>
      </w:rPr>
      <w:t>3</w:t>
    </w:r>
    <w:r w:rsidRPr="00D457FD">
      <w:rPr>
        <w:sz w:val="28"/>
        <w:szCs w:val="28"/>
      </w:rPr>
      <w:fldChar w:fldCharType="end"/>
    </w:r>
    <w:r>
      <w:rPr>
        <w:rFonts w:hint="eastAsia"/>
        <w:sz w:val="28"/>
        <w:szCs w:val="28"/>
      </w:rPr>
      <w:t xml:space="preserve"> </w:t>
    </w:r>
    <w:r>
      <w:rPr>
        <w:rFonts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53BC" w:rsidRDefault="00DE53BC">
      <w:r>
        <w:separator/>
      </w:r>
    </w:p>
  </w:footnote>
  <w:footnote w:type="continuationSeparator" w:id="1">
    <w:p w:rsidR="00DE53BC" w:rsidRDefault="00DE53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47096"/>
    <w:multiLevelType w:val="hybridMultilevel"/>
    <w:tmpl w:val="6B562002"/>
    <w:lvl w:ilvl="0" w:tplc="9A24C63C">
      <w:start w:val="3"/>
      <w:numFmt w:val="japaneseCounting"/>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
    <w:nsid w:val="1A8F25DB"/>
    <w:multiLevelType w:val="hybridMultilevel"/>
    <w:tmpl w:val="304A1278"/>
    <w:lvl w:ilvl="0" w:tplc="11845062">
      <w:start w:val="1"/>
      <w:numFmt w:val="japaneseCounting"/>
      <w:lvlText w:val="%1、"/>
      <w:lvlJc w:val="left"/>
      <w:pPr>
        <w:ind w:left="1360" w:hanging="720"/>
      </w:pPr>
      <w:rPr>
        <w:rFonts w:cs="Times New Roman" w:hint="default"/>
      </w:rPr>
    </w:lvl>
    <w:lvl w:ilvl="1" w:tplc="04090019">
      <w:start w:val="1"/>
      <w:numFmt w:val="lowerLetter"/>
      <w:lvlText w:val="%2)"/>
      <w:lvlJc w:val="left"/>
      <w:pPr>
        <w:ind w:left="1480" w:hanging="420"/>
      </w:pPr>
      <w:rPr>
        <w:rFonts w:cs="Times New Roman"/>
      </w:rPr>
    </w:lvl>
    <w:lvl w:ilvl="2" w:tplc="0409001B">
      <w:start w:val="1"/>
      <w:numFmt w:val="lowerRoman"/>
      <w:lvlText w:val="%3."/>
      <w:lvlJc w:val="right"/>
      <w:pPr>
        <w:ind w:left="1900" w:hanging="420"/>
      </w:pPr>
      <w:rPr>
        <w:rFonts w:cs="Times New Roman"/>
      </w:rPr>
    </w:lvl>
    <w:lvl w:ilvl="3" w:tplc="0409000F">
      <w:start w:val="1"/>
      <w:numFmt w:val="decimal"/>
      <w:lvlText w:val="%4."/>
      <w:lvlJc w:val="left"/>
      <w:pPr>
        <w:ind w:left="2320" w:hanging="420"/>
      </w:pPr>
      <w:rPr>
        <w:rFonts w:cs="Times New Roman"/>
      </w:rPr>
    </w:lvl>
    <w:lvl w:ilvl="4" w:tplc="04090019">
      <w:start w:val="1"/>
      <w:numFmt w:val="lowerLetter"/>
      <w:lvlText w:val="%5)"/>
      <w:lvlJc w:val="left"/>
      <w:pPr>
        <w:ind w:left="2740" w:hanging="420"/>
      </w:pPr>
      <w:rPr>
        <w:rFonts w:cs="Times New Roman"/>
      </w:rPr>
    </w:lvl>
    <w:lvl w:ilvl="5" w:tplc="0409001B">
      <w:start w:val="1"/>
      <w:numFmt w:val="lowerRoman"/>
      <w:lvlText w:val="%6."/>
      <w:lvlJc w:val="right"/>
      <w:pPr>
        <w:ind w:left="3160" w:hanging="420"/>
      </w:pPr>
      <w:rPr>
        <w:rFonts w:cs="Times New Roman"/>
      </w:rPr>
    </w:lvl>
    <w:lvl w:ilvl="6" w:tplc="0409000F">
      <w:start w:val="1"/>
      <w:numFmt w:val="decimal"/>
      <w:lvlText w:val="%7."/>
      <w:lvlJc w:val="left"/>
      <w:pPr>
        <w:ind w:left="3580" w:hanging="420"/>
      </w:pPr>
      <w:rPr>
        <w:rFonts w:cs="Times New Roman"/>
      </w:rPr>
    </w:lvl>
    <w:lvl w:ilvl="7" w:tplc="04090019">
      <w:start w:val="1"/>
      <w:numFmt w:val="lowerLetter"/>
      <w:lvlText w:val="%8)"/>
      <w:lvlJc w:val="left"/>
      <w:pPr>
        <w:ind w:left="4000" w:hanging="420"/>
      </w:pPr>
      <w:rPr>
        <w:rFonts w:cs="Times New Roman"/>
      </w:rPr>
    </w:lvl>
    <w:lvl w:ilvl="8" w:tplc="0409001B">
      <w:start w:val="1"/>
      <w:numFmt w:val="lowerRoman"/>
      <w:lvlText w:val="%9."/>
      <w:lvlJc w:val="right"/>
      <w:pPr>
        <w:ind w:left="4420" w:hanging="420"/>
      </w:pPr>
      <w:rPr>
        <w:rFonts w:cs="Times New Roman"/>
      </w:rPr>
    </w:lvl>
  </w:abstractNum>
  <w:abstractNum w:abstractNumId="2">
    <w:nsid w:val="2C6134BB"/>
    <w:multiLevelType w:val="hybridMultilevel"/>
    <w:tmpl w:val="DE785D22"/>
    <w:lvl w:ilvl="0" w:tplc="6372923E">
      <w:start w:val="1"/>
      <w:numFmt w:val="japaneseCounting"/>
      <w:lvlText w:val="%1、"/>
      <w:lvlJc w:val="left"/>
      <w:pPr>
        <w:tabs>
          <w:tab w:val="num" w:pos="1363"/>
        </w:tabs>
        <w:ind w:left="1363" w:hanging="720"/>
      </w:pPr>
      <w:rPr>
        <w:rFonts w:ascii="黑体" w:eastAsia="黑体" w:hint="default"/>
      </w:rPr>
    </w:lvl>
    <w:lvl w:ilvl="1" w:tplc="04090019" w:tentative="1">
      <w:start w:val="1"/>
      <w:numFmt w:val="lowerLetter"/>
      <w:lvlText w:val="%2)"/>
      <w:lvlJc w:val="left"/>
      <w:pPr>
        <w:tabs>
          <w:tab w:val="num" w:pos="1483"/>
        </w:tabs>
        <w:ind w:left="1483" w:hanging="420"/>
      </w:pPr>
    </w:lvl>
    <w:lvl w:ilvl="2" w:tplc="0409001B" w:tentative="1">
      <w:start w:val="1"/>
      <w:numFmt w:val="lowerRoman"/>
      <w:lvlText w:val="%3."/>
      <w:lvlJc w:val="righ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9" w:tentative="1">
      <w:start w:val="1"/>
      <w:numFmt w:val="lowerLetter"/>
      <w:lvlText w:val="%5)"/>
      <w:lvlJc w:val="left"/>
      <w:pPr>
        <w:tabs>
          <w:tab w:val="num" w:pos="2743"/>
        </w:tabs>
        <w:ind w:left="2743" w:hanging="420"/>
      </w:pPr>
    </w:lvl>
    <w:lvl w:ilvl="5" w:tplc="0409001B" w:tentative="1">
      <w:start w:val="1"/>
      <w:numFmt w:val="lowerRoman"/>
      <w:lvlText w:val="%6."/>
      <w:lvlJc w:val="righ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9" w:tentative="1">
      <w:start w:val="1"/>
      <w:numFmt w:val="lowerLetter"/>
      <w:lvlText w:val="%8)"/>
      <w:lvlJc w:val="left"/>
      <w:pPr>
        <w:tabs>
          <w:tab w:val="num" w:pos="4003"/>
        </w:tabs>
        <w:ind w:left="4003" w:hanging="420"/>
      </w:pPr>
    </w:lvl>
    <w:lvl w:ilvl="8" w:tplc="0409001B" w:tentative="1">
      <w:start w:val="1"/>
      <w:numFmt w:val="lowerRoman"/>
      <w:lvlText w:val="%9."/>
      <w:lvlJc w:val="right"/>
      <w:pPr>
        <w:tabs>
          <w:tab w:val="num" w:pos="4423"/>
        </w:tabs>
        <w:ind w:left="4423" w:hanging="420"/>
      </w:pPr>
    </w:lvl>
  </w:abstractNum>
  <w:abstractNum w:abstractNumId="3">
    <w:nsid w:val="3D9F33BD"/>
    <w:multiLevelType w:val="hybridMultilevel"/>
    <w:tmpl w:val="78085D60"/>
    <w:lvl w:ilvl="0" w:tplc="F9689B46">
      <w:start w:val="1"/>
      <w:numFmt w:val="japaneseCounting"/>
      <w:lvlText w:val="%1、"/>
      <w:lvlJc w:val="left"/>
      <w:pPr>
        <w:tabs>
          <w:tab w:val="num" w:pos="1365"/>
        </w:tabs>
        <w:ind w:left="1365" w:hanging="720"/>
      </w:pPr>
      <w:rPr>
        <w:rFonts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4">
    <w:nsid w:val="4BB6589D"/>
    <w:multiLevelType w:val="hybridMultilevel"/>
    <w:tmpl w:val="4DB80CAA"/>
    <w:lvl w:ilvl="0" w:tplc="AD50818C">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5">
    <w:nsid w:val="4D5E67B7"/>
    <w:multiLevelType w:val="hybridMultilevel"/>
    <w:tmpl w:val="FF027C30"/>
    <w:lvl w:ilvl="0" w:tplc="513C04F8">
      <w:start w:val="1"/>
      <w:numFmt w:val="japaneseCounting"/>
      <w:lvlText w:val="%1、"/>
      <w:lvlJc w:val="left"/>
      <w:pPr>
        <w:tabs>
          <w:tab w:val="num" w:pos="1040"/>
        </w:tabs>
        <w:ind w:left="1040" w:hanging="720"/>
      </w:pPr>
      <w:rPr>
        <w:rFonts w:hint="default"/>
      </w:rPr>
    </w:lvl>
    <w:lvl w:ilvl="1" w:tplc="04090019" w:tentative="1">
      <w:start w:val="1"/>
      <w:numFmt w:val="lowerLetter"/>
      <w:lvlText w:val="%2)"/>
      <w:lvlJc w:val="left"/>
      <w:pPr>
        <w:tabs>
          <w:tab w:val="num" w:pos="1160"/>
        </w:tabs>
        <w:ind w:left="1160" w:hanging="420"/>
      </w:pPr>
    </w:lvl>
    <w:lvl w:ilvl="2" w:tplc="0409001B" w:tentative="1">
      <w:start w:val="1"/>
      <w:numFmt w:val="lowerRoman"/>
      <w:lvlText w:val="%3."/>
      <w:lvlJc w:val="righ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9" w:tentative="1">
      <w:start w:val="1"/>
      <w:numFmt w:val="lowerLetter"/>
      <w:lvlText w:val="%5)"/>
      <w:lvlJc w:val="left"/>
      <w:pPr>
        <w:tabs>
          <w:tab w:val="num" w:pos="2420"/>
        </w:tabs>
        <w:ind w:left="2420" w:hanging="420"/>
      </w:pPr>
    </w:lvl>
    <w:lvl w:ilvl="5" w:tplc="0409001B" w:tentative="1">
      <w:start w:val="1"/>
      <w:numFmt w:val="lowerRoman"/>
      <w:lvlText w:val="%6."/>
      <w:lvlJc w:val="righ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9" w:tentative="1">
      <w:start w:val="1"/>
      <w:numFmt w:val="lowerLetter"/>
      <w:lvlText w:val="%8)"/>
      <w:lvlJc w:val="left"/>
      <w:pPr>
        <w:tabs>
          <w:tab w:val="num" w:pos="3680"/>
        </w:tabs>
        <w:ind w:left="3680" w:hanging="420"/>
      </w:pPr>
    </w:lvl>
    <w:lvl w:ilvl="8" w:tplc="0409001B" w:tentative="1">
      <w:start w:val="1"/>
      <w:numFmt w:val="lowerRoman"/>
      <w:lvlText w:val="%9."/>
      <w:lvlJc w:val="right"/>
      <w:pPr>
        <w:tabs>
          <w:tab w:val="num" w:pos="4100"/>
        </w:tabs>
        <w:ind w:left="4100" w:hanging="420"/>
      </w:pPr>
    </w:lvl>
  </w:abstractNum>
  <w:abstractNum w:abstractNumId="6">
    <w:nsid w:val="4D8B0651"/>
    <w:multiLevelType w:val="hybridMultilevel"/>
    <w:tmpl w:val="E996A61C"/>
    <w:lvl w:ilvl="0" w:tplc="B33A54BA">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7">
    <w:nsid w:val="653E59D4"/>
    <w:multiLevelType w:val="hybridMultilevel"/>
    <w:tmpl w:val="5A08713A"/>
    <w:lvl w:ilvl="0" w:tplc="A6080F60">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8">
    <w:nsid w:val="6A807BD4"/>
    <w:multiLevelType w:val="hybridMultilevel"/>
    <w:tmpl w:val="DE66A93C"/>
    <w:lvl w:ilvl="0" w:tplc="3DB82744">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9">
    <w:nsid w:val="77166AAF"/>
    <w:multiLevelType w:val="hybridMultilevel"/>
    <w:tmpl w:val="31FC11E8"/>
    <w:lvl w:ilvl="0" w:tplc="846A5772">
      <w:start w:val="1"/>
      <w:numFmt w:val="decimal"/>
      <w:lvlText w:val="%1."/>
      <w:lvlJc w:val="left"/>
      <w:pPr>
        <w:tabs>
          <w:tab w:val="num" w:pos="1000"/>
        </w:tabs>
        <w:ind w:left="1000" w:hanging="36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num w:numId="1">
    <w:abstractNumId w:val="5"/>
  </w:num>
  <w:num w:numId="2">
    <w:abstractNumId w:val="1"/>
  </w:num>
  <w:num w:numId="3">
    <w:abstractNumId w:val="9"/>
  </w:num>
  <w:num w:numId="4">
    <w:abstractNumId w:val="6"/>
  </w:num>
  <w:num w:numId="5">
    <w:abstractNumId w:val="4"/>
  </w:num>
  <w:num w:numId="6">
    <w:abstractNumId w:val="3"/>
  </w:num>
  <w:num w:numId="7">
    <w:abstractNumId w:val="2"/>
  </w:num>
  <w:num w:numId="8">
    <w:abstractNumId w:val="8"/>
  </w:num>
  <w:num w:numId="9">
    <w:abstractNumId w:val="7"/>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attachedTemplate r:id="rId1"/>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18C1"/>
    <w:rsid w:val="000002A9"/>
    <w:rsid w:val="000208E0"/>
    <w:rsid w:val="000223FD"/>
    <w:rsid w:val="00027902"/>
    <w:rsid w:val="00031AD7"/>
    <w:rsid w:val="00057E0F"/>
    <w:rsid w:val="00063C82"/>
    <w:rsid w:val="00067141"/>
    <w:rsid w:val="00067F77"/>
    <w:rsid w:val="000A106D"/>
    <w:rsid w:val="000A4A5A"/>
    <w:rsid w:val="000B1C2F"/>
    <w:rsid w:val="000B3960"/>
    <w:rsid w:val="000C5247"/>
    <w:rsid w:val="000D2ACD"/>
    <w:rsid w:val="000D42D7"/>
    <w:rsid w:val="000D6D69"/>
    <w:rsid w:val="000F7592"/>
    <w:rsid w:val="00101796"/>
    <w:rsid w:val="00102B52"/>
    <w:rsid w:val="001260A4"/>
    <w:rsid w:val="00141AF8"/>
    <w:rsid w:val="00143270"/>
    <w:rsid w:val="00147818"/>
    <w:rsid w:val="00150546"/>
    <w:rsid w:val="00160FA5"/>
    <w:rsid w:val="0016345B"/>
    <w:rsid w:val="0019405C"/>
    <w:rsid w:val="001A50C0"/>
    <w:rsid w:val="001C5D63"/>
    <w:rsid w:val="001E55FC"/>
    <w:rsid w:val="002071C6"/>
    <w:rsid w:val="002167D6"/>
    <w:rsid w:val="00220944"/>
    <w:rsid w:val="00244607"/>
    <w:rsid w:val="00255648"/>
    <w:rsid w:val="0028308A"/>
    <w:rsid w:val="002A5270"/>
    <w:rsid w:val="002B5C65"/>
    <w:rsid w:val="002B7588"/>
    <w:rsid w:val="002C2543"/>
    <w:rsid w:val="002C254D"/>
    <w:rsid w:val="002C57DF"/>
    <w:rsid w:val="002F4E21"/>
    <w:rsid w:val="003122A9"/>
    <w:rsid w:val="00320EA1"/>
    <w:rsid w:val="00322DAE"/>
    <w:rsid w:val="00327AEA"/>
    <w:rsid w:val="00337378"/>
    <w:rsid w:val="0034410C"/>
    <w:rsid w:val="00346803"/>
    <w:rsid w:val="00350BB4"/>
    <w:rsid w:val="00353F98"/>
    <w:rsid w:val="003560CF"/>
    <w:rsid w:val="00360F3C"/>
    <w:rsid w:val="0036259C"/>
    <w:rsid w:val="003634E7"/>
    <w:rsid w:val="00371E9B"/>
    <w:rsid w:val="00371F8A"/>
    <w:rsid w:val="003760D5"/>
    <w:rsid w:val="003863BC"/>
    <w:rsid w:val="00393A1C"/>
    <w:rsid w:val="0039493B"/>
    <w:rsid w:val="003A3E74"/>
    <w:rsid w:val="003C13D5"/>
    <w:rsid w:val="003C280A"/>
    <w:rsid w:val="003D12B1"/>
    <w:rsid w:val="003D3898"/>
    <w:rsid w:val="003E15D0"/>
    <w:rsid w:val="003E50EC"/>
    <w:rsid w:val="003F654C"/>
    <w:rsid w:val="003F74D6"/>
    <w:rsid w:val="00400758"/>
    <w:rsid w:val="00421168"/>
    <w:rsid w:val="0043196C"/>
    <w:rsid w:val="00441AED"/>
    <w:rsid w:val="004541A8"/>
    <w:rsid w:val="004547F6"/>
    <w:rsid w:val="004670B2"/>
    <w:rsid w:val="004879A5"/>
    <w:rsid w:val="00497F0B"/>
    <w:rsid w:val="004A1615"/>
    <w:rsid w:val="004A19B9"/>
    <w:rsid w:val="004C3785"/>
    <w:rsid w:val="004E0308"/>
    <w:rsid w:val="004E1FB3"/>
    <w:rsid w:val="004E3ABF"/>
    <w:rsid w:val="004E46AD"/>
    <w:rsid w:val="00501AD9"/>
    <w:rsid w:val="00502C26"/>
    <w:rsid w:val="00513C8A"/>
    <w:rsid w:val="00514987"/>
    <w:rsid w:val="005328E0"/>
    <w:rsid w:val="00537655"/>
    <w:rsid w:val="00545626"/>
    <w:rsid w:val="00567785"/>
    <w:rsid w:val="0057768E"/>
    <w:rsid w:val="00577D07"/>
    <w:rsid w:val="005873E1"/>
    <w:rsid w:val="0059605E"/>
    <w:rsid w:val="005B05F9"/>
    <w:rsid w:val="005B3C3B"/>
    <w:rsid w:val="005B6A6B"/>
    <w:rsid w:val="005D00E5"/>
    <w:rsid w:val="005F02CB"/>
    <w:rsid w:val="005F21FF"/>
    <w:rsid w:val="0062733D"/>
    <w:rsid w:val="006303B7"/>
    <w:rsid w:val="006328DC"/>
    <w:rsid w:val="006414AA"/>
    <w:rsid w:val="0064181C"/>
    <w:rsid w:val="0064543F"/>
    <w:rsid w:val="00653BE3"/>
    <w:rsid w:val="0066036A"/>
    <w:rsid w:val="006702BC"/>
    <w:rsid w:val="00672F13"/>
    <w:rsid w:val="00680010"/>
    <w:rsid w:val="00681A68"/>
    <w:rsid w:val="006861B4"/>
    <w:rsid w:val="006908EF"/>
    <w:rsid w:val="006941F4"/>
    <w:rsid w:val="006972ED"/>
    <w:rsid w:val="006B3A99"/>
    <w:rsid w:val="006B613F"/>
    <w:rsid w:val="006C0B90"/>
    <w:rsid w:val="006C65FA"/>
    <w:rsid w:val="006D0D4B"/>
    <w:rsid w:val="006E35EE"/>
    <w:rsid w:val="00700112"/>
    <w:rsid w:val="00707BF9"/>
    <w:rsid w:val="00714B64"/>
    <w:rsid w:val="00734488"/>
    <w:rsid w:val="00743A02"/>
    <w:rsid w:val="007505A8"/>
    <w:rsid w:val="0077127C"/>
    <w:rsid w:val="00772852"/>
    <w:rsid w:val="007870D8"/>
    <w:rsid w:val="007B151E"/>
    <w:rsid w:val="007B468C"/>
    <w:rsid w:val="007C2B93"/>
    <w:rsid w:val="007C639E"/>
    <w:rsid w:val="007D5A03"/>
    <w:rsid w:val="007E2AAF"/>
    <w:rsid w:val="00807543"/>
    <w:rsid w:val="00811522"/>
    <w:rsid w:val="00821914"/>
    <w:rsid w:val="008239B3"/>
    <w:rsid w:val="0083289C"/>
    <w:rsid w:val="00833EB9"/>
    <w:rsid w:val="00841666"/>
    <w:rsid w:val="00867236"/>
    <w:rsid w:val="008703A3"/>
    <w:rsid w:val="00873C78"/>
    <w:rsid w:val="00884DBC"/>
    <w:rsid w:val="008C0FB6"/>
    <w:rsid w:val="008E0AE6"/>
    <w:rsid w:val="008E701B"/>
    <w:rsid w:val="0091057A"/>
    <w:rsid w:val="009220C2"/>
    <w:rsid w:val="0093370B"/>
    <w:rsid w:val="00972B74"/>
    <w:rsid w:val="00981F03"/>
    <w:rsid w:val="009871AC"/>
    <w:rsid w:val="0099448E"/>
    <w:rsid w:val="009B22C8"/>
    <w:rsid w:val="009C67AF"/>
    <w:rsid w:val="009E38C1"/>
    <w:rsid w:val="009E7246"/>
    <w:rsid w:val="009F1029"/>
    <w:rsid w:val="009F7753"/>
    <w:rsid w:val="00A07A55"/>
    <w:rsid w:val="00A1425C"/>
    <w:rsid w:val="00A15F0F"/>
    <w:rsid w:val="00A22EFB"/>
    <w:rsid w:val="00A344A3"/>
    <w:rsid w:val="00A61B3C"/>
    <w:rsid w:val="00A8501A"/>
    <w:rsid w:val="00AA028C"/>
    <w:rsid w:val="00AA0AD6"/>
    <w:rsid w:val="00AA0FB4"/>
    <w:rsid w:val="00AC0492"/>
    <w:rsid w:val="00AC663B"/>
    <w:rsid w:val="00AE5293"/>
    <w:rsid w:val="00B00F3F"/>
    <w:rsid w:val="00B01A9B"/>
    <w:rsid w:val="00B4007B"/>
    <w:rsid w:val="00B66578"/>
    <w:rsid w:val="00B668E4"/>
    <w:rsid w:val="00B92320"/>
    <w:rsid w:val="00B948B5"/>
    <w:rsid w:val="00B950B2"/>
    <w:rsid w:val="00BA7F8E"/>
    <w:rsid w:val="00BB7D2C"/>
    <w:rsid w:val="00BB7D7E"/>
    <w:rsid w:val="00BD0358"/>
    <w:rsid w:val="00BD2217"/>
    <w:rsid w:val="00BE32CD"/>
    <w:rsid w:val="00BE4A92"/>
    <w:rsid w:val="00BF2659"/>
    <w:rsid w:val="00C044FB"/>
    <w:rsid w:val="00C05021"/>
    <w:rsid w:val="00C20C1C"/>
    <w:rsid w:val="00C2646E"/>
    <w:rsid w:val="00C414B7"/>
    <w:rsid w:val="00C4777B"/>
    <w:rsid w:val="00C669DD"/>
    <w:rsid w:val="00C73A5E"/>
    <w:rsid w:val="00C9001C"/>
    <w:rsid w:val="00C95101"/>
    <w:rsid w:val="00C95721"/>
    <w:rsid w:val="00C97125"/>
    <w:rsid w:val="00CA34C3"/>
    <w:rsid w:val="00CB4B3B"/>
    <w:rsid w:val="00CC4E91"/>
    <w:rsid w:val="00CE616F"/>
    <w:rsid w:val="00D00798"/>
    <w:rsid w:val="00D03FF4"/>
    <w:rsid w:val="00D047B2"/>
    <w:rsid w:val="00D16A6D"/>
    <w:rsid w:val="00D200B0"/>
    <w:rsid w:val="00D31A5E"/>
    <w:rsid w:val="00D32FB9"/>
    <w:rsid w:val="00D33968"/>
    <w:rsid w:val="00D3701E"/>
    <w:rsid w:val="00D457FD"/>
    <w:rsid w:val="00D552FC"/>
    <w:rsid w:val="00D55B85"/>
    <w:rsid w:val="00D6195E"/>
    <w:rsid w:val="00D64301"/>
    <w:rsid w:val="00D67702"/>
    <w:rsid w:val="00D67F7C"/>
    <w:rsid w:val="00D70169"/>
    <w:rsid w:val="00D705C5"/>
    <w:rsid w:val="00D94386"/>
    <w:rsid w:val="00DB1085"/>
    <w:rsid w:val="00DB1432"/>
    <w:rsid w:val="00DB5713"/>
    <w:rsid w:val="00DB6B95"/>
    <w:rsid w:val="00DB7279"/>
    <w:rsid w:val="00DD2410"/>
    <w:rsid w:val="00DD67BF"/>
    <w:rsid w:val="00DE18C1"/>
    <w:rsid w:val="00DE53BC"/>
    <w:rsid w:val="00DF1CA6"/>
    <w:rsid w:val="00DF1E0B"/>
    <w:rsid w:val="00E140CE"/>
    <w:rsid w:val="00E26D66"/>
    <w:rsid w:val="00E335E2"/>
    <w:rsid w:val="00E35DF4"/>
    <w:rsid w:val="00E4074E"/>
    <w:rsid w:val="00E41890"/>
    <w:rsid w:val="00E41E01"/>
    <w:rsid w:val="00E46C4A"/>
    <w:rsid w:val="00E5393F"/>
    <w:rsid w:val="00E54C7E"/>
    <w:rsid w:val="00E571A6"/>
    <w:rsid w:val="00E57425"/>
    <w:rsid w:val="00E65B1D"/>
    <w:rsid w:val="00E65EAF"/>
    <w:rsid w:val="00E71199"/>
    <w:rsid w:val="00E74D65"/>
    <w:rsid w:val="00E765F2"/>
    <w:rsid w:val="00E76993"/>
    <w:rsid w:val="00E821AB"/>
    <w:rsid w:val="00E84AF4"/>
    <w:rsid w:val="00E85683"/>
    <w:rsid w:val="00E86611"/>
    <w:rsid w:val="00EA2D3C"/>
    <w:rsid w:val="00EA53C2"/>
    <w:rsid w:val="00EB0990"/>
    <w:rsid w:val="00EC06E0"/>
    <w:rsid w:val="00EC35C2"/>
    <w:rsid w:val="00ED0A4C"/>
    <w:rsid w:val="00EE2137"/>
    <w:rsid w:val="00EE2C73"/>
    <w:rsid w:val="00EE4B49"/>
    <w:rsid w:val="00F048CB"/>
    <w:rsid w:val="00F15A4C"/>
    <w:rsid w:val="00F15EB2"/>
    <w:rsid w:val="00F25301"/>
    <w:rsid w:val="00F35768"/>
    <w:rsid w:val="00F430CE"/>
    <w:rsid w:val="00F47DB6"/>
    <w:rsid w:val="00F7593F"/>
    <w:rsid w:val="00F77726"/>
    <w:rsid w:val="00F91C5A"/>
    <w:rsid w:val="00F9525A"/>
    <w:rsid w:val="00FA031D"/>
    <w:rsid w:val="00FB430B"/>
    <w:rsid w:val="00FB5C78"/>
    <w:rsid w:val="00FC14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6" type="connector" idref="#_x0000_s1051"/>
        <o:r id="V:Rule17" type="connector"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5EB2"/>
    <w:pPr>
      <w:widowControl w:val="0"/>
      <w:jc w:val="both"/>
    </w:pPr>
    <w:rPr>
      <w:kern w:val="2"/>
      <w:sz w:val="21"/>
      <w:szCs w:val="24"/>
    </w:rPr>
  </w:style>
  <w:style w:type="character" w:default="1" w:styleId="a0">
    <w:name w:val="Default Paragraph Font"/>
    <w:link w:val="Char1"/>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3560CF"/>
    <w:pPr>
      <w:ind w:firstLineChars="200" w:firstLine="600"/>
    </w:pPr>
    <w:rPr>
      <w:sz w:val="30"/>
    </w:rPr>
  </w:style>
  <w:style w:type="paragraph" w:styleId="a4">
    <w:name w:val="footer"/>
    <w:basedOn w:val="a"/>
    <w:link w:val="Char"/>
    <w:uiPriority w:val="99"/>
    <w:rsid w:val="003560CF"/>
    <w:pPr>
      <w:tabs>
        <w:tab w:val="center" w:pos="4153"/>
        <w:tab w:val="right" w:pos="8306"/>
      </w:tabs>
      <w:snapToGrid w:val="0"/>
      <w:jc w:val="left"/>
    </w:pPr>
    <w:rPr>
      <w:sz w:val="18"/>
      <w:szCs w:val="18"/>
    </w:rPr>
  </w:style>
  <w:style w:type="character" w:styleId="a5">
    <w:name w:val="page number"/>
    <w:basedOn w:val="a0"/>
    <w:rsid w:val="003560CF"/>
  </w:style>
  <w:style w:type="character" w:styleId="a6">
    <w:name w:val="Strong"/>
    <w:basedOn w:val="a0"/>
    <w:qFormat/>
    <w:rsid w:val="00141AF8"/>
    <w:rPr>
      <w:b/>
      <w:bCs/>
    </w:rPr>
  </w:style>
  <w:style w:type="paragraph" w:customStyle="1" w:styleId="CharCharCharChar">
    <w:name w:val=" Char Char Char Char"/>
    <w:basedOn w:val="a7"/>
    <w:autoRedefine/>
    <w:rsid w:val="00141AF8"/>
    <w:pPr>
      <w:adjustRightInd w:val="0"/>
      <w:spacing w:line="436" w:lineRule="exact"/>
      <w:ind w:left="357"/>
      <w:jc w:val="left"/>
      <w:outlineLvl w:val="3"/>
    </w:pPr>
    <w:rPr>
      <w:rFonts w:ascii="Tahoma" w:hAnsi="Tahoma"/>
      <w:b/>
      <w:sz w:val="24"/>
    </w:rPr>
  </w:style>
  <w:style w:type="paragraph" w:styleId="a7">
    <w:name w:val="Document Map"/>
    <w:basedOn w:val="a"/>
    <w:semiHidden/>
    <w:rsid w:val="00141AF8"/>
    <w:pPr>
      <w:shd w:val="clear" w:color="auto" w:fill="000080"/>
    </w:pPr>
  </w:style>
  <w:style w:type="paragraph" w:styleId="a8">
    <w:name w:val="Date"/>
    <w:basedOn w:val="a"/>
    <w:next w:val="a"/>
    <w:rsid w:val="00141AF8"/>
    <w:pPr>
      <w:ind w:leftChars="2500" w:left="100"/>
    </w:pPr>
  </w:style>
  <w:style w:type="paragraph" w:customStyle="1" w:styleId="ParaCharCharCharCharCharCharCharCharCharCharCharCharCharCharChar1CharCharCharChar">
    <w:name w:val="默认段落字体 Para Char Char Char Char Char Char Char Char Char Char Char Char Char Char Char1 Char Char Char Char"/>
    <w:basedOn w:val="a7"/>
    <w:autoRedefine/>
    <w:rsid w:val="004E0308"/>
    <w:pPr>
      <w:adjustRightInd w:val="0"/>
      <w:spacing w:line="436" w:lineRule="exact"/>
      <w:ind w:left="357"/>
      <w:jc w:val="left"/>
      <w:outlineLvl w:val="3"/>
    </w:pPr>
    <w:rPr>
      <w:rFonts w:ascii="Tahoma" w:hAnsi="Tahoma"/>
      <w:b/>
      <w:sz w:val="24"/>
    </w:rPr>
  </w:style>
  <w:style w:type="character" w:styleId="a9">
    <w:name w:val="Hyperlink"/>
    <w:basedOn w:val="a0"/>
    <w:rsid w:val="00B01A9B"/>
    <w:rPr>
      <w:color w:val="0000FF"/>
      <w:u w:val="single"/>
    </w:rPr>
  </w:style>
  <w:style w:type="paragraph" w:styleId="aa">
    <w:name w:val="Plain Text"/>
    <w:basedOn w:val="a"/>
    <w:rsid w:val="003E50EC"/>
    <w:rPr>
      <w:rFonts w:ascii="宋体" w:hAnsi="Courier New"/>
      <w:szCs w:val="20"/>
    </w:rPr>
  </w:style>
  <w:style w:type="paragraph" w:styleId="3">
    <w:name w:val="Body Text Indent 3"/>
    <w:basedOn w:val="a"/>
    <w:rsid w:val="008703A3"/>
    <w:pPr>
      <w:spacing w:after="120"/>
      <w:ind w:leftChars="200" w:left="420"/>
    </w:pPr>
    <w:rPr>
      <w:sz w:val="16"/>
      <w:szCs w:val="16"/>
    </w:rPr>
  </w:style>
  <w:style w:type="paragraph" w:customStyle="1" w:styleId="ab">
    <w:name w:val="文件"/>
    <w:basedOn w:val="a"/>
    <w:rsid w:val="008703A3"/>
    <w:pPr>
      <w:adjustRightInd w:val="0"/>
      <w:snapToGrid w:val="0"/>
      <w:spacing w:line="338" w:lineRule="auto"/>
      <w:ind w:firstLine="658"/>
    </w:pPr>
    <w:rPr>
      <w:rFonts w:ascii="汉仪仿宋简" w:eastAsia="汉仪仿宋简"/>
      <w:spacing w:val="-3"/>
      <w:sz w:val="32"/>
    </w:rPr>
  </w:style>
  <w:style w:type="paragraph" w:styleId="ac">
    <w:name w:val="Normal (Web)"/>
    <w:basedOn w:val="a"/>
    <w:rsid w:val="008703A3"/>
    <w:pPr>
      <w:widowControl/>
      <w:spacing w:before="100" w:beforeAutospacing="1" w:after="100" w:afterAutospacing="1"/>
      <w:jc w:val="left"/>
    </w:pPr>
    <w:rPr>
      <w:rFonts w:ascii="宋体" w:hAnsi="宋体" w:cs="宋体"/>
      <w:kern w:val="0"/>
      <w:sz w:val="24"/>
    </w:rPr>
  </w:style>
  <w:style w:type="paragraph" w:customStyle="1" w:styleId="Char0">
    <w:name w:val="Char"/>
    <w:basedOn w:val="a"/>
    <w:rsid w:val="00E71199"/>
    <w:pPr>
      <w:widowControl/>
      <w:spacing w:after="160" w:line="240" w:lineRule="exact"/>
      <w:jc w:val="left"/>
    </w:pPr>
    <w:rPr>
      <w:rFonts w:ascii="Verdana" w:hAnsi="Verdana"/>
      <w:kern w:val="0"/>
      <w:sz w:val="20"/>
      <w:szCs w:val="20"/>
      <w:lang w:eastAsia="en-US"/>
    </w:rPr>
  </w:style>
  <w:style w:type="paragraph" w:customStyle="1" w:styleId="CharCharCharChar0">
    <w:name w:val="Char Char Char Char"/>
    <w:basedOn w:val="a7"/>
    <w:autoRedefine/>
    <w:rsid w:val="00D33968"/>
    <w:pPr>
      <w:adjustRightInd w:val="0"/>
      <w:spacing w:line="436" w:lineRule="exact"/>
      <w:ind w:left="357"/>
      <w:jc w:val="left"/>
      <w:outlineLvl w:val="3"/>
    </w:pPr>
    <w:rPr>
      <w:rFonts w:ascii="Tahoma" w:hAnsi="Tahoma"/>
      <w:b/>
      <w:sz w:val="24"/>
    </w:rPr>
  </w:style>
  <w:style w:type="character" w:customStyle="1" w:styleId="Char">
    <w:name w:val="页脚 Char"/>
    <w:basedOn w:val="a0"/>
    <w:link w:val="a4"/>
    <w:uiPriority w:val="99"/>
    <w:rsid w:val="00D457FD"/>
    <w:rPr>
      <w:kern w:val="2"/>
      <w:sz w:val="18"/>
      <w:szCs w:val="18"/>
    </w:rPr>
  </w:style>
  <w:style w:type="character" w:customStyle="1" w:styleId="CharChar2">
    <w:name w:val=" Char Char2"/>
    <w:locked/>
    <w:rsid w:val="00A344A3"/>
    <w:rPr>
      <w:rFonts w:cs="Times New Roman"/>
      <w:sz w:val="18"/>
      <w:szCs w:val="18"/>
    </w:rPr>
  </w:style>
  <w:style w:type="paragraph" w:customStyle="1" w:styleId="ListParagraph">
    <w:name w:val="List Paragraph"/>
    <w:basedOn w:val="a"/>
    <w:rsid w:val="00A344A3"/>
    <w:pPr>
      <w:ind w:firstLineChars="200" w:firstLine="420"/>
    </w:pPr>
    <w:rPr>
      <w:rFonts w:ascii="Calibri" w:hAnsi="Calibri"/>
      <w:szCs w:val="22"/>
    </w:rPr>
  </w:style>
  <w:style w:type="table" w:styleId="ad">
    <w:name w:val="Table Grid"/>
    <w:basedOn w:val="a1"/>
    <w:rsid w:val="00A344A3"/>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 Char1"/>
    <w:basedOn w:val="a"/>
    <w:link w:val="a0"/>
    <w:rsid w:val="00C414B7"/>
    <w:pPr>
      <w:widowControl/>
      <w:spacing w:after="160" w:line="240" w:lineRule="exact"/>
      <w:jc w:val="left"/>
    </w:pPr>
    <w:rPr>
      <w:sz w:val="32"/>
      <w:szCs w:val="20"/>
    </w:rPr>
  </w:style>
  <w:style w:type="paragraph" w:customStyle="1" w:styleId="ae">
    <w:name w:val="正文段落"/>
    <w:basedOn w:val="a"/>
    <w:link w:val="Char10"/>
    <w:rsid w:val="00497F0B"/>
    <w:pPr>
      <w:ind w:firstLine="641"/>
    </w:pPr>
    <w:rPr>
      <w:rFonts w:eastAsia="仿宋_GB2312"/>
      <w:spacing w:val="-4"/>
      <w:kern w:val="0"/>
      <w:sz w:val="32"/>
      <w:szCs w:val="32"/>
      <w:lang/>
    </w:rPr>
  </w:style>
  <w:style w:type="character" w:customStyle="1" w:styleId="Char10">
    <w:name w:val="正文段落 Char1"/>
    <w:link w:val="ae"/>
    <w:locked/>
    <w:rsid w:val="00497F0B"/>
    <w:rPr>
      <w:rFonts w:eastAsia="仿宋_GB2312"/>
      <w:spacing w:val="-4"/>
      <w:sz w:val="32"/>
      <w:szCs w:val="32"/>
      <w:lang w:bidi="ar-SA"/>
    </w:rPr>
  </w:style>
  <w:style w:type="character" w:customStyle="1" w:styleId="af">
    <w:name w:val="着重"/>
    <w:rsid w:val="00497F0B"/>
    <w:rPr>
      <w:rFonts w:ascii="Arial" w:eastAsia="楷体_GB2312" w:hAnsi="Arial" w:cs="Times New Roman" w:hint="default"/>
    </w:rPr>
  </w:style>
  <w:style w:type="paragraph" w:customStyle="1" w:styleId="CharCharCharCharCharCharCharCharCharChar">
    <w:name w:val=" Char Char Char Char Char Char Char Char Char Char"/>
    <w:basedOn w:val="a"/>
    <w:rsid w:val="00743A02"/>
    <w:pPr>
      <w:spacing w:line="240" w:lineRule="atLeast"/>
      <w:ind w:left="420" w:firstLine="420"/>
    </w:pPr>
    <w:rPr>
      <w:kern w:val="0"/>
      <w:szCs w:val="21"/>
    </w:rPr>
  </w:style>
  <w:style w:type="paragraph" w:styleId="2">
    <w:name w:val="Body Text Indent 2"/>
    <w:basedOn w:val="a"/>
    <w:rsid w:val="00743A02"/>
    <w:pPr>
      <w:spacing w:after="120" w:line="480" w:lineRule="auto"/>
      <w:ind w:leftChars="200" w:left="420"/>
    </w:pPr>
  </w:style>
  <w:style w:type="paragraph" w:customStyle="1" w:styleId="Char2">
    <w:name w:val=" Char"/>
    <w:basedOn w:val="a7"/>
    <w:autoRedefine/>
    <w:rsid w:val="009B22C8"/>
    <w:pPr>
      <w:adjustRightInd w:val="0"/>
      <w:spacing w:line="436" w:lineRule="exact"/>
      <w:ind w:left="357"/>
      <w:jc w:val="left"/>
      <w:outlineLvl w:val="3"/>
    </w:pPr>
    <w:rPr>
      <w:rFonts w:ascii="Tahoma" w:hAnsi="Tahoma"/>
      <w:b/>
      <w:sz w:val="24"/>
    </w:rPr>
  </w:style>
  <w:style w:type="paragraph" w:styleId="af0">
    <w:name w:val="List Paragraph"/>
    <w:basedOn w:val="a"/>
    <w:qFormat/>
    <w:rsid w:val="006C0B90"/>
    <w:pPr>
      <w:ind w:firstLineChars="200" w:firstLine="420"/>
    </w:pPr>
    <w:rPr>
      <w:rFonts w:ascii="Calibri" w:hAnsi="Calibri"/>
      <w:szCs w:val="22"/>
    </w:rPr>
  </w:style>
  <w:style w:type="paragraph" w:styleId="af1">
    <w:name w:val="header"/>
    <w:basedOn w:val="a"/>
    <w:link w:val="Char3"/>
    <w:rsid w:val="00DE18C1"/>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f1"/>
    <w:rsid w:val="00DE18C1"/>
    <w:rPr>
      <w:kern w:val="2"/>
      <w:sz w:val="18"/>
      <w:szCs w:val="18"/>
    </w:rPr>
  </w:style>
</w:styles>
</file>

<file path=word/webSettings.xml><?xml version="1.0" encoding="utf-8"?>
<w:webSettings xmlns:r="http://schemas.openxmlformats.org/officeDocument/2006/relationships" xmlns:w="http://schemas.openxmlformats.org/wordprocessingml/2006/main">
  <w:divs>
    <w:div w:id="806362955">
      <w:bodyDiv w:val="1"/>
      <w:marLeft w:val="0"/>
      <w:marRight w:val="0"/>
      <w:marTop w:val="0"/>
      <w:marBottom w:val="0"/>
      <w:divBdr>
        <w:top w:val="none" w:sz="0" w:space="0" w:color="auto"/>
        <w:left w:val="none" w:sz="0" w:space="0" w:color="auto"/>
        <w:bottom w:val="none" w:sz="0" w:space="0" w:color="auto"/>
        <w:right w:val="none" w:sz="0" w:space="0" w:color="auto"/>
      </w:divBdr>
    </w:div>
    <w:div w:id="186662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202018\&#32852;&#21512;&#21457;&#2599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联合发文</Template>
  <TotalTime>41</TotalTime>
  <Pages>1</Pages>
  <Words>217</Words>
  <Characters>1242</Characters>
  <Application>Microsoft Office Word</Application>
  <DocSecurity>0</DocSecurity>
  <Lines>10</Lines>
  <Paragraphs>2</Paragraphs>
  <ScaleCrop>false</ScaleCrop>
  <Company>青岛市民政局</Company>
  <LinksUpToDate>false</LinksUpToDate>
  <CharactersWithSpaces>1457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青岛市民政局文件</dc:title>
  <dc:creator>China</dc:creator>
  <cp:lastModifiedBy>China</cp:lastModifiedBy>
  <cp:revision>3</cp:revision>
  <cp:lastPrinted>2018-03-20T07:47:00Z</cp:lastPrinted>
  <dcterms:created xsi:type="dcterms:W3CDTF">2018-03-20T07:16:00Z</dcterms:created>
  <dcterms:modified xsi:type="dcterms:W3CDTF">2018-03-20T08:03:00Z</dcterms:modified>
  <cp:category>联合发文</cp:category>
</cp:coreProperties>
</file>