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EADC6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OLE_LINK15"/>
      <w:bookmarkStart w:id="1" w:name="OLE_LINK16"/>
      <w:r>
        <w:rPr>
          <w:rFonts w:hint="eastAsia" w:ascii="方正小标宋_GBK" w:eastAsia="方正小标宋_GBK"/>
          <w:sz w:val="44"/>
          <w:szCs w:val="44"/>
        </w:rPr>
        <w:t>红石崖街道办事处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9</w:t>
      </w:r>
      <w:r>
        <w:rPr>
          <w:rFonts w:hint="eastAsia" w:ascii="方正小标宋_GBK" w:eastAsia="方正小标宋_GBK"/>
          <w:sz w:val="44"/>
          <w:szCs w:val="44"/>
        </w:rPr>
        <w:t>月份涉企行政检查计划表</w:t>
      </w:r>
    </w:p>
    <w:bookmarkEnd w:id="0"/>
    <w:bookmarkEnd w:id="1"/>
    <w:p w14:paraId="5EEEF276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0B8E8451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单位：红石崖街道办事处       </w:t>
      </w:r>
    </w:p>
    <w:tbl>
      <w:tblPr>
        <w:tblStyle w:val="5"/>
        <w:tblW w:w="10349" w:type="dxa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536"/>
        <w:gridCol w:w="1560"/>
        <w:gridCol w:w="1701"/>
        <w:gridCol w:w="1559"/>
      </w:tblGrid>
      <w:tr w14:paraId="5675E9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46118E5">
            <w:pPr>
              <w:spacing w:line="560" w:lineRule="exact"/>
              <w:jc w:val="center"/>
              <w:rPr>
                <w:rFonts w:ascii="楷体_GB2312" w:hAnsi="方正小标宋_GBK" w:eastAsia="楷体_GB2312" w:cs="方正小标宋_GBK"/>
                <w:sz w:val="32"/>
                <w:szCs w:val="32"/>
              </w:rPr>
            </w:pPr>
            <w:r>
              <w:rPr>
                <w:rFonts w:hint="eastAsia" w:ascii="楷体_GB2312" w:hAnsi="方正小标宋_GBK" w:eastAsia="楷体_GB2312" w:cs="方正小标宋_GBK"/>
                <w:sz w:val="32"/>
                <w:szCs w:val="32"/>
              </w:rPr>
              <w:t>序号</w:t>
            </w:r>
          </w:p>
        </w:tc>
        <w:tc>
          <w:tcPr>
            <w:tcW w:w="4536" w:type="dxa"/>
          </w:tcPr>
          <w:p w14:paraId="1BD7DA13">
            <w:pPr>
              <w:spacing w:line="560" w:lineRule="exact"/>
              <w:jc w:val="center"/>
              <w:rPr>
                <w:rFonts w:ascii="楷体_GB2312" w:hAnsi="方正小标宋_GBK" w:eastAsia="楷体_GB2312" w:cs="方正小标宋_GBK"/>
                <w:sz w:val="32"/>
                <w:szCs w:val="32"/>
              </w:rPr>
            </w:pPr>
            <w:r>
              <w:rPr>
                <w:rFonts w:hint="eastAsia" w:ascii="楷体_GB2312" w:hAnsi="方正小标宋_GBK" w:eastAsia="楷体_GB2312" w:cs="方正小标宋_GBK"/>
                <w:sz w:val="32"/>
                <w:szCs w:val="32"/>
              </w:rPr>
              <w:t>检查企业名称</w:t>
            </w:r>
          </w:p>
        </w:tc>
        <w:tc>
          <w:tcPr>
            <w:tcW w:w="1560" w:type="dxa"/>
          </w:tcPr>
          <w:p w14:paraId="7A307717">
            <w:pPr>
              <w:spacing w:line="560" w:lineRule="exact"/>
              <w:jc w:val="center"/>
              <w:rPr>
                <w:rFonts w:ascii="楷体_GB2312" w:hAnsi="方正小标宋_GBK" w:eastAsia="楷体_GB2312" w:cs="方正小标宋_GBK"/>
                <w:sz w:val="32"/>
                <w:szCs w:val="32"/>
              </w:rPr>
            </w:pPr>
            <w:r>
              <w:rPr>
                <w:rFonts w:hint="eastAsia" w:ascii="楷体_GB2312" w:hAnsi="方正小标宋_GBK" w:eastAsia="楷体_GB2312" w:cs="方正小标宋_GBK"/>
                <w:sz w:val="32"/>
                <w:szCs w:val="32"/>
              </w:rPr>
              <w:t>检查时间</w:t>
            </w:r>
          </w:p>
        </w:tc>
        <w:tc>
          <w:tcPr>
            <w:tcW w:w="1701" w:type="dxa"/>
          </w:tcPr>
          <w:p w14:paraId="07E482F8">
            <w:pPr>
              <w:spacing w:line="560" w:lineRule="exact"/>
              <w:jc w:val="center"/>
              <w:rPr>
                <w:rFonts w:ascii="楷体_GB2312" w:hAnsi="方正小标宋_GBK" w:eastAsia="楷体_GB2312" w:cs="方正小标宋_GBK"/>
                <w:sz w:val="32"/>
                <w:szCs w:val="32"/>
              </w:rPr>
            </w:pPr>
            <w:r>
              <w:rPr>
                <w:rFonts w:hint="eastAsia" w:ascii="楷体_GB2312" w:hAnsi="方正小标宋_GBK" w:eastAsia="楷体_GB2312" w:cs="方正小标宋_GBK"/>
                <w:sz w:val="32"/>
                <w:szCs w:val="32"/>
              </w:rPr>
              <w:t>检查类型</w:t>
            </w:r>
          </w:p>
        </w:tc>
        <w:tc>
          <w:tcPr>
            <w:tcW w:w="1559" w:type="dxa"/>
          </w:tcPr>
          <w:p w14:paraId="77D63671">
            <w:pPr>
              <w:spacing w:line="560" w:lineRule="exact"/>
              <w:jc w:val="center"/>
              <w:rPr>
                <w:rFonts w:ascii="楷体_GB2312" w:hAnsi="方正小标宋_GBK" w:eastAsia="楷体_GB2312" w:cs="方正小标宋_GBK"/>
                <w:sz w:val="32"/>
                <w:szCs w:val="32"/>
              </w:rPr>
            </w:pPr>
            <w:r>
              <w:rPr>
                <w:rFonts w:hint="eastAsia" w:ascii="楷体_GB2312" w:hAnsi="方正小标宋_GBK" w:eastAsia="楷体_GB2312" w:cs="方正小标宋_GBK"/>
                <w:sz w:val="32"/>
                <w:szCs w:val="32"/>
              </w:rPr>
              <w:t>检查方式</w:t>
            </w:r>
          </w:p>
        </w:tc>
      </w:tr>
      <w:tr w14:paraId="603801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5AACF2C">
            <w:pPr>
              <w:spacing w:line="52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bookmarkStart w:id="2" w:name="_Hlk219731694"/>
            <w:bookmarkStart w:id="3" w:name="_Hlk222924787"/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7D48B5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青岛富华汇鑫国际物流有限公司</w:t>
            </w:r>
          </w:p>
        </w:tc>
        <w:tc>
          <w:tcPr>
            <w:tcW w:w="1560" w:type="dxa"/>
            <w:vAlign w:val="center"/>
          </w:tcPr>
          <w:p w14:paraId="3960831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4" w:name="OLE_LINK4"/>
            <w:bookmarkStart w:id="5" w:name="OLE_LINK13"/>
            <w:bookmarkStart w:id="6" w:name="OLE_LINK3"/>
            <w:bookmarkStart w:id="7" w:name="OLE_LINK14"/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  <w:bookmarkEnd w:id="4"/>
            <w:bookmarkEnd w:id="5"/>
            <w:bookmarkEnd w:id="6"/>
            <w:bookmarkEnd w:id="7"/>
          </w:p>
        </w:tc>
        <w:tc>
          <w:tcPr>
            <w:tcW w:w="1701" w:type="dxa"/>
          </w:tcPr>
          <w:p w14:paraId="1DE23A02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</w:tcPr>
          <w:p w14:paraId="72A23A68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bookmarkEnd w:id="2"/>
      <w:bookmarkEnd w:id="3"/>
      <w:tr w14:paraId="6A70BB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93" w:type="dxa"/>
            <w:vAlign w:val="center"/>
          </w:tcPr>
          <w:p w14:paraId="77F25A93">
            <w:pPr>
              <w:spacing w:line="52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3585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青岛华欧集团四海自动化控制工程有限公司</w:t>
            </w:r>
          </w:p>
        </w:tc>
        <w:tc>
          <w:tcPr>
            <w:tcW w:w="1560" w:type="dxa"/>
            <w:vAlign w:val="center"/>
          </w:tcPr>
          <w:p w14:paraId="00FE45A0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  <w:vAlign w:val="center"/>
          </w:tcPr>
          <w:p w14:paraId="158B69DE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</w:t>
            </w:r>
            <w:bookmarkStart w:id="14" w:name="_GoBack"/>
            <w:bookmarkEnd w:id="14"/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划内检查</w:t>
            </w:r>
          </w:p>
        </w:tc>
        <w:tc>
          <w:tcPr>
            <w:tcW w:w="1559" w:type="dxa"/>
            <w:vAlign w:val="center"/>
          </w:tcPr>
          <w:p w14:paraId="2DB2D6D1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tr w14:paraId="451CC6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1892550">
            <w:pPr>
              <w:spacing w:line="52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bookmarkStart w:id="8" w:name="_Hlk219811912"/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C4DA5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青岛海悦达物流有限公司</w:t>
            </w:r>
          </w:p>
        </w:tc>
        <w:tc>
          <w:tcPr>
            <w:tcW w:w="1560" w:type="dxa"/>
            <w:vAlign w:val="center"/>
          </w:tcPr>
          <w:p w14:paraId="5230506A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</w:tcPr>
          <w:p w14:paraId="11CC68AE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</w:tcPr>
          <w:p w14:paraId="6E251152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bookmarkEnd w:id="8"/>
      <w:tr w14:paraId="5B708C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7A62EBB">
            <w:pPr>
              <w:spacing w:line="52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3F87AF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青岛燊悦丰农产品有限公司</w:t>
            </w:r>
          </w:p>
        </w:tc>
        <w:tc>
          <w:tcPr>
            <w:tcW w:w="1560" w:type="dxa"/>
            <w:vAlign w:val="center"/>
          </w:tcPr>
          <w:p w14:paraId="7C377A39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</w:tcPr>
          <w:p w14:paraId="6D29AB9E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</w:tcPr>
          <w:p w14:paraId="0F267DE1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tr w14:paraId="159187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7A91814">
            <w:pPr>
              <w:spacing w:line="52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76EB52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青岛金富源包装材料有限公司</w:t>
            </w:r>
          </w:p>
        </w:tc>
        <w:tc>
          <w:tcPr>
            <w:tcW w:w="1560" w:type="dxa"/>
            <w:vAlign w:val="center"/>
          </w:tcPr>
          <w:p w14:paraId="0B05939F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</w:tcPr>
          <w:p w14:paraId="0C6070AF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</w:tcPr>
          <w:p w14:paraId="1DA768CD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tr w14:paraId="0DC5A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44B4E6A">
            <w:pPr>
              <w:spacing w:line="52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25BB11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青岛远隆新材料科技有限公司</w:t>
            </w:r>
          </w:p>
        </w:tc>
        <w:tc>
          <w:tcPr>
            <w:tcW w:w="1560" w:type="dxa"/>
            <w:vAlign w:val="center"/>
          </w:tcPr>
          <w:p w14:paraId="253622B0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</w:tcPr>
          <w:p w14:paraId="4C6C70BE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</w:tcPr>
          <w:p w14:paraId="4ADFF404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tr w14:paraId="67F35D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B6EC720">
            <w:pPr>
              <w:spacing w:line="4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536" w:type="dxa"/>
            <w:vAlign w:val="center"/>
          </w:tcPr>
          <w:p w14:paraId="3807C6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青岛荣辰科技有限公司</w:t>
            </w:r>
          </w:p>
        </w:tc>
        <w:tc>
          <w:tcPr>
            <w:tcW w:w="1560" w:type="dxa"/>
            <w:vAlign w:val="center"/>
          </w:tcPr>
          <w:p w14:paraId="4059A25E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</w:tcPr>
          <w:p w14:paraId="1633B49D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</w:tcPr>
          <w:p w14:paraId="65B52396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tr w14:paraId="21D7B5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BF49483">
            <w:pPr>
              <w:spacing w:line="520" w:lineRule="exact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bookmarkStart w:id="9" w:name="_Hlk229494076"/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536" w:type="dxa"/>
            <w:vAlign w:val="center"/>
          </w:tcPr>
          <w:p w14:paraId="715C42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青岛珉钧物流有限公司</w:t>
            </w:r>
          </w:p>
        </w:tc>
        <w:tc>
          <w:tcPr>
            <w:tcW w:w="1560" w:type="dxa"/>
            <w:vAlign w:val="center"/>
          </w:tcPr>
          <w:p w14:paraId="4BFD96F2">
            <w:pPr>
              <w:jc w:val="center"/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  <w:vAlign w:val="top"/>
          </w:tcPr>
          <w:p w14:paraId="185222BA">
            <w:pPr>
              <w:spacing w:line="560" w:lineRule="exact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</w:p>
        </w:tc>
        <w:tc>
          <w:tcPr>
            <w:tcW w:w="1559" w:type="dxa"/>
            <w:vAlign w:val="top"/>
          </w:tcPr>
          <w:p w14:paraId="40FD87C6">
            <w:pPr>
              <w:spacing w:line="560" w:lineRule="exact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</w:p>
        </w:tc>
      </w:tr>
      <w:tr w14:paraId="1525EE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2C10127">
            <w:pPr>
              <w:spacing w:line="520" w:lineRule="exact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536" w:type="dxa"/>
            <w:vAlign w:val="center"/>
          </w:tcPr>
          <w:p w14:paraId="76D384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  <w:lang w:val="en-US" w:eastAsia="zh-CN"/>
              </w:rPr>
              <w:t>青岛通励货柜有限公司</w:t>
            </w:r>
          </w:p>
        </w:tc>
        <w:tc>
          <w:tcPr>
            <w:tcW w:w="1560" w:type="dxa"/>
            <w:vAlign w:val="center"/>
          </w:tcPr>
          <w:p w14:paraId="7D6E90F1">
            <w:pPr>
              <w:jc w:val="center"/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方正小标宋_GBK" w:eastAsia="仿宋_GB2312" w:cs="方正小标宋_GBK"/>
                <w:kern w:val="0"/>
                <w:sz w:val="28"/>
                <w:szCs w:val="28"/>
              </w:rPr>
              <w:t>月份</w:t>
            </w:r>
          </w:p>
        </w:tc>
        <w:tc>
          <w:tcPr>
            <w:tcW w:w="1701" w:type="dxa"/>
          </w:tcPr>
          <w:p w14:paraId="2F9EB107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bookmarkStart w:id="10" w:name="OLE_LINK11"/>
            <w:bookmarkStart w:id="11" w:name="OLE_LINK12"/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计划内检查</w:t>
            </w:r>
            <w:bookmarkEnd w:id="10"/>
            <w:bookmarkEnd w:id="11"/>
          </w:p>
        </w:tc>
        <w:tc>
          <w:tcPr>
            <w:tcW w:w="1559" w:type="dxa"/>
          </w:tcPr>
          <w:p w14:paraId="1CF8A807">
            <w:pPr>
              <w:spacing w:line="560" w:lineRule="exact"/>
              <w:jc w:val="center"/>
              <w:rPr>
                <w:rFonts w:ascii="仿宋_GB2312" w:hAnsi="方正小标宋_GBK" w:eastAsia="仿宋_GB2312" w:cs="方正小标宋_GBK"/>
                <w:sz w:val="28"/>
                <w:szCs w:val="28"/>
              </w:rPr>
            </w:pPr>
            <w:bookmarkStart w:id="12" w:name="OLE_LINK17"/>
            <w:bookmarkStart w:id="13" w:name="OLE_LINK18"/>
            <w:r>
              <w:rPr>
                <w:rFonts w:hint="eastAsia" w:ascii="仿宋_GB2312" w:hAnsi="方正小标宋_GBK" w:eastAsia="仿宋_GB2312" w:cs="方正小标宋_GBK"/>
                <w:sz w:val="28"/>
                <w:szCs w:val="28"/>
              </w:rPr>
              <w:t>现场检查</w:t>
            </w:r>
            <w:bookmarkEnd w:id="12"/>
            <w:bookmarkEnd w:id="13"/>
          </w:p>
        </w:tc>
      </w:tr>
      <w:bookmarkEnd w:id="9"/>
    </w:tbl>
    <w:p w14:paraId="0E20261F">
      <w:pPr>
        <w:spacing w:line="560" w:lineRule="exact"/>
        <w:ind w:firstLine="640" w:firstLineChars="200"/>
        <w:jc w:val="center"/>
        <w:rPr>
          <w:rFonts w:ascii="仿宋_GB2312" w:hAnsi="方正小标宋_GBK" w:eastAsia="仿宋_GB2312" w:cs="方正小标宋_GBK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94"/>
    <w:rsid w:val="0004082E"/>
    <w:rsid w:val="00041479"/>
    <w:rsid w:val="00056C0A"/>
    <w:rsid w:val="000615DC"/>
    <w:rsid w:val="000B3E44"/>
    <w:rsid w:val="001D4E22"/>
    <w:rsid w:val="001F2A6F"/>
    <w:rsid w:val="00291704"/>
    <w:rsid w:val="00316CD5"/>
    <w:rsid w:val="00337515"/>
    <w:rsid w:val="00397863"/>
    <w:rsid w:val="003C2290"/>
    <w:rsid w:val="00427819"/>
    <w:rsid w:val="00472BDE"/>
    <w:rsid w:val="00601F76"/>
    <w:rsid w:val="00615918"/>
    <w:rsid w:val="006E7F57"/>
    <w:rsid w:val="007578C6"/>
    <w:rsid w:val="0078067C"/>
    <w:rsid w:val="00865F27"/>
    <w:rsid w:val="008756CF"/>
    <w:rsid w:val="008A0377"/>
    <w:rsid w:val="009C4C94"/>
    <w:rsid w:val="00AC2F7D"/>
    <w:rsid w:val="00AE33A8"/>
    <w:rsid w:val="00AF307C"/>
    <w:rsid w:val="00B34336"/>
    <w:rsid w:val="00C40F05"/>
    <w:rsid w:val="00C63F0C"/>
    <w:rsid w:val="00EE36AE"/>
    <w:rsid w:val="00F608C0"/>
    <w:rsid w:val="00FE5ED0"/>
    <w:rsid w:val="221C5DB6"/>
    <w:rsid w:val="24B7492B"/>
    <w:rsid w:val="296673DF"/>
    <w:rsid w:val="3B1A6471"/>
    <w:rsid w:val="401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73371-C288-4BCB-AF03-05E333071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252</Words>
  <Characters>252</Characters>
  <Lines>2</Lines>
  <Paragraphs>1</Paragraphs>
  <TotalTime>6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2026-05-12T08:02:00Z</dcterms:created>
  <dc:creator>Windows User</dc:creator>
  <cp:lastModifiedBy>晓雯</cp:lastModifiedBy>
  <cp:lastPrinted>2026-05-12T08:02:00Z</cp:lastPrinted>
  <dcterms:modified xsi:type="dcterms:W3CDTF">2026-08-18T03:01:33Z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eyJoZGlkIjoiMWZjYzAxZDExNDNmODNhMDlkNWZiOGRiOGViYjZkMGUiLCJ1c2VySWQiOiI1NDc0NzExMDUifQ==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0B4600D16D4143B0B1CAD8C6FF3B713E_13</vt:lpwstr>
  </property>
</Properties>
</file>